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7"/>
        <w:gridCol w:w="952"/>
        <w:gridCol w:w="1645"/>
        <w:gridCol w:w="422"/>
        <w:gridCol w:w="994"/>
        <w:gridCol w:w="1552"/>
      </w:tblGrid>
      <w:tr w:rsidR="00050D9C" w:rsidRPr="00050D9C" w14:paraId="2992AB41" w14:textId="77777777" w:rsidTr="00154E81">
        <w:trPr>
          <w:jc w:val="center"/>
        </w:trPr>
        <w:tc>
          <w:tcPr>
            <w:tcW w:w="9062" w:type="dxa"/>
            <w:gridSpan w:val="6"/>
            <w:shd w:val="clear" w:color="auto" w:fill="F2F2F2"/>
          </w:tcPr>
          <w:p w14:paraId="510E384C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 xml:space="preserve">Antibodies used for </w:t>
            </w:r>
            <w:proofErr w:type="spellStart"/>
            <w:r w:rsidRPr="00050D9C">
              <w:rPr>
                <w:b/>
              </w:rPr>
              <w:t>stainings</w:t>
            </w:r>
            <w:proofErr w:type="spellEnd"/>
          </w:p>
        </w:tc>
      </w:tr>
      <w:tr w:rsidR="00050D9C" w:rsidRPr="00050D9C" w14:paraId="05EC3D2B" w14:textId="77777777" w:rsidTr="00154E81">
        <w:trPr>
          <w:jc w:val="center"/>
        </w:trPr>
        <w:tc>
          <w:tcPr>
            <w:tcW w:w="3497" w:type="dxa"/>
            <w:vAlign w:val="center"/>
          </w:tcPr>
          <w:p w14:paraId="7AC0A8D0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Antibody</w:t>
            </w:r>
          </w:p>
        </w:tc>
        <w:tc>
          <w:tcPr>
            <w:tcW w:w="952" w:type="dxa"/>
            <w:vAlign w:val="center"/>
          </w:tcPr>
          <w:p w14:paraId="4C192959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Clone</w:t>
            </w:r>
          </w:p>
        </w:tc>
        <w:tc>
          <w:tcPr>
            <w:tcW w:w="1645" w:type="dxa"/>
            <w:vAlign w:val="center"/>
          </w:tcPr>
          <w:p w14:paraId="7C5429D9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Manufacturer</w:t>
            </w:r>
          </w:p>
        </w:tc>
        <w:tc>
          <w:tcPr>
            <w:tcW w:w="1416" w:type="dxa"/>
            <w:gridSpan w:val="2"/>
            <w:vAlign w:val="center"/>
          </w:tcPr>
          <w:p w14:paraId="43D666F6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Cat. number</w:t>
            </w:r>
          </w:p>
        </w:tc>
        <w:tc>
          <w:tcPr>
            <w:tcW w:w="1552" w:type="dxa"/>
            <w:vAlign w:val="center"/>
          </w:tcPr>
          <w:p w14:paraId="1338D266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Dilution</w:t>
            </w:r>
          </w:p>
        </w:tc>
      </w:tr>
      <w:tr w:rsidR="00050D9C" w:rsidRPr="00050D9C" w14:paraId="24C057F7" w14:textId="77777777" w:rsidTr="00154E81">
        <w:trPr>
          <w:jc w:val="center"/>
        </w:trPr>
        <w:tc>
          <w:tcPr>
            <w:tcW w:w="3497" w:type="dxa"/>
          </w:tcPr>
          <w:p w14:paraId="52F3513E" w14:textId="77777777" w:rsidR="00050D9C" w:rsidRPr="00050D9C" w:rsidRDefault="00050D9C" w:rsidP="00050D9C">
            <w:r w:rsidRPr="00050D9C">
              <w:t>anti-BLM</w:t>
            </w:r>
          </w:p>
        </w:tc>
        <w:tc>
          <w:tcPr>
            <w:tcW w:w="952" w:type="dxa"/>
          </w:tcPr>
          <w:p w14:paraId="5B80A152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70B9B2E8" w14:textId="77777777" w:rsidR="00050D9C" w:rsidRPr="00050D9C" w:rsidRDefault="00050D9C" w:rsidP="00050D9C">
            <w:r w:rsidRPr="00050D9C">
              <w:t>Abcam</w:t>
            </w:r>
          </w:p>
        </w:tc>
        <w:tc>
          <w:tcPr>
            <w:tcW w:w="1416" w:type="dxa"/>
            <w:gridSpan w:val="2"/>
          </w:tcPr>
          <w:p w14:paraId="1F11729B" w14:textId="77777777" w:rsidR="00050D9C" w:rsidRPr="00050D9C" w:rsidRDefault="00050D9C" w:rsidP="00050D9C">
            <w:r w:rsidRPr="00050D9C">
              <w:t>ab2179</w:t>
            </w:r>
          </w:p>
        </w:tc>
        <w:tc>
          <w:tcPr>
            <w:tcW w:w="1552" w:type="dxa"/>
          </w:tcPr>
          <w:p w14:paraId="7B6675C1" w14:textId="77777777" w:rsidR="00050D9C" w:rsidRPr="00050D9C" w:rsidRDefault="00050D9C" w:rsidP="00050D9C">
            <w:r w:rsidRPr="00050D9C">
              <w:t>1:200</w:t>
            </w:r>
          </w:p>
        </w:tc>
      </w:tr>
      <w:tr w:rsidR="00050D9C" w:rsidRPr="00050D9C" w14:paraId="3BAAFB41" w14:textId="77777777" w:rsidTr="00154E81">
        <w:trPr>
          <w:jc w:val="center"/>
        </w:trPr>
        <w:tc>
          <w:tcPr>
            <w:tcW w:w="3497" w:type="dxa"/>
          </w:tcPr>
          <w:p w14:paraId="01FB531C" w14:textId="77777777" w:rsidR="00050D9C" w:rsidRPr="00050D9C" w:rsidRDefault="00050D9C" w:rsidP="00050D9C">
            <w:r w:rsidRPr="00050D9C">
              <w:t>anti-</w:t>
            </w:r>
            <w:proofErr w:type="spellStart"/>
            <w:r w:rsidRPr="00050D9C">
              <w:t>γtubuline</w:t>
            </w:r>
            <w:proofErr w:type="spellEnd"/>
          </w:p>
        </w:tc>
        <w:tc>
          <w:tcPr>
            <w:tcW w:w="952" w:type="dxa"/>
          </w:tcPr>
          <w:p w14:paraId="21B00B60" w14:textId="77777777" w:rsidR="00050D9C" w:rsidRPr="00050D9C" w:rsidRDefault="00050D9C" w:rsidP="00050D9C">
            <w:r w:rsidRPr="00050D9C">
              <w:t>C-11</w:t>
            </w:r>
          </w:p>
        </w:tc>
        <w:tc>
          <w:tcPr>
            <w:tcW w:w="1645" w:type="dxa"/>
          </w:tcPr>
          <w:p w14:paraId="79B1302D" w14:textId="77777777" w:rsidR="00050D9C" w:rsidRPr="00050D9C" w:rsidRDefault="00050D9C" w:rsidP="00050D9C">
            <w:proofErr w:type="spellStart"/>
            <w:r w:rsidRPr="00050D9C">
              <w:t>SantaCruz</w:t>
            </w:r>
            <w:proofErr w:type="spellEnd"/>
          </w:p>
        </w:tc>
        <w:tc>
          <w:tcPr>
            <w:tcW w:w="1416" w:type="dxa"/>
            <w:gridSpan w:val="2"/>
          </w:tcPr>
          <w:p w14:paraId="1D921813" w14:textId="77777777" w:rsidR="00050D9C" w:rsidRPr="00050D9C" w:rsidRDefault="00050D9C" w:rsidP="00050D9C">
            <w:r w:rsidRPr="00050D9C">
              <w:t>sc-17787</w:t>
            </w:r>
          </w:p>
        </w:tc>
        <w:tc>
          <w:tcPr>
            <w:tcW w:w="1552" w:type="dxa"/>
          </w:tcPr>
          <w:p w14:paraId="08B24FC5" w14:textId="77777777" w:rsidR="00050D9C" w:rsidRPr="00050D9C" w:rsidRDefault="00050D9C" w:rsidP="00050D9C">
            <w:r w:rsidRPr="00050D9C">
              <w:t>1:100</w:t>
            </w:r>
          </w:p>
        </w:tc>
      </w:tr>
      <w:tr w:rsidR="00050D9C" w:rsidRPr="00050D9C" w14:paraId="5E7864BF" w14:textId="77777777" w:rsidTr="00154E81">
        <w:trPr>
          <w:jc w:val="center"/>
        </w:trPr>
        <w:tc>
          <w:tcPr>
            <w:tcW w:w="3497" w:type="dxa"/>
          </w:tcPr>
          <w:p w14:paraId="2975B96B" w14:textId="77777777" w:rsidR="00050D9C" w:rsidRPr="00050D9C" w:rsidRDefault="00050D9C" w:rsidP="00050D9C">
            <w:r w:rsidRPr="00050D9C">
              <w:t>anti- γH2AX</w:t>
            </w:r>
          </w:p>
        </w:tc>
        <w:tc>
          <w:tcPr>
            <w:tcW w:w="952" w:type="dxa"/>
          </w:tcPr>
          <w:p w14:paraId="2456F851" w14:textId="77777777" w:rsidR="00050D9C" w:rsidRPr="00050D9C" w:rsidRDefault="00050D9C" w:rsidP="00050D9C">
            <w:r w:rsidRPr="00050D9C">
              <w:t>9F3</w:t>
            </w:r>
          </w:p>
        </w:tc>
        <w:tc>
          <w:tcPr>
            <w:tcW w:w="1645" w:type="dxa"/>
          </w:tcPr>
          <w:p w14:paraId="378108FA" w14:textId="77777777" w:rsidR="00050D9C" w:rsidRPr="00050D9C" w:rsidRDefault="00050D9C" w:rsidP="00050D9C">
            <w:r w:rsidRPr="00050D9C">
              <w:t>Abcam</w:t>
            </w:r>
          </w:p>
        </w:tc>
        <w:tc>
          <w:tcPr>
            <w:tcW w:w="1416" w:type="dxa"/>
            <w:gridSpan w:val="2"/>
          </w:tcPr>
          <w:p w14:paraId="6C423895" w14:textId="77777777" w:rsidR="00050D9C" w:rsidRPr="00050D9C" w:rsidRDefault="00050D9C" w:rsidP="00050D9C">
            <w:r w:rsidRPr="00050D9C">
              <w:t>ab26350</w:t>
            </w:r>
          </w:p>
        </w:tc>
        <w:tc>
          <w:tcPr>
            <w:tcW w:w="1552" w:type="dxa"/>
          </w:tcPr>
          <w:p w14:paraId="43819D32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6FF7D910" w14:textId="77777777" w:rsidTr="00154E81">
        <w:trPr>
          <w:jc w:val="center"/>
        </w:trPr>
        <w:tc>
          <w:tcPr>
            <w:tcW w:w="3497" w:type="dxa"/>
          </w:tcPr>
          <w:p w14:paraId="4BBDEE92" w14:textId="77777777" w:rsidR="00050D9C" w:rsidRPr="00050D9C" w:rsidRDefault="00050D9C" w:rsidP="00050D9C">
            <w:r w:rsidRPr="00050D9C">
              <w:t>horseradish peroxidase-conjugated horse anti-mouse</w:t>
            </w:r>
          </w:p>
        </w:tc>
        <w:tc>
          <w:tcPr>
            <w:tcW w:w="952" w:type="dxa"/>
            <w:vAlign w:val="center"/>
          </w:tcPr>
          <w:p w14:paraId="50762231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  <w:vAlign w:val="center"/>
          </w:tcPr>
          <w:p w14:paraId="5F0A92C2" w14:textId="77777777" w:rsidR="00050D9C" w:rsidRPr="00050D9C" w:rsidRDefault="00050D9C" w:rsidP="00050D9C">
            <w:r w:rsidRPr="00050D9C">
              <w:t>Vector</w:t>
            </w:r>
          </w:p>
        </w:tc>
        <w:tc>
          <w:tcPr>
            <w:tcW w:w="1416" w:type="dxa"/>
            <w:gridSpan w:val="2"/>
            <w:vAlign w:val="center"/>
          </w:tcPr>
          <w:p w14:paraId="33ACF7F7" w14:textId="77777777" w:rsidR="00050D9C" w:rsidRPr="00050D9C" w:rsidRDefault="00050D9C" w:rsidP="00050D9C">
            <w:r w:rsidRPr="00050D9C">
              <w:t>BA2000</w:t>
            </w:r>
          </w:p>
        </w:tc>
        <w:tc>
          <w:tcPr>
            <w:tcW w:w="1552" w:type="dxa"/>
            <w:vAlign w:val="center"/>
          </w:tcPr>
          <w:p w14:paraId="0DB19041" w14:textId="77777777" w:rsidR="00050D9C" w:rsidRPr="00050D9C" w:rsidRDefault="00050D9C" w:rsidP="00050D9C">
            <w:r w:rsidRPr="00050D9C">
              <w:t>1:200</w:t>
            </w:r>
          </w:p>
        </w:tc>
      </w:tr>
      <w:tr w:rsidR="00050D9C" w:rsidRPr="00050D9C" w14:paraId="740F5386" w14:textId="77777777" w:rsidTr="00154E81">
        <w:trPr>
          <w:jc w:val="center"/>
        </w:trPr>
        <w:tc>
          <w:tcPr>
            <w:tcW w:w="3497" w:type="dxa"/>
          </w:tcPr>
          <w:p w14:paraId="124F37A5" w14:textId="77777777" w:rsidR="00050D9C" w:rsidRPr="00050D9C" w:rsidRDefault="00050D9C" w:rsidP="00050D9C">
            <w:r w:rsidRPr="00050D9C">
              <w:t>horseradish peroxidase-conjugated horse anti-rabbit</w:t>
            </w:r>
          </w:p>
        </w:tc>
        <w:tc>
          <w:tcPr>
            <w:tcW w:w="952" w:type="dxa"/>
            <w:vAlign w:val="center"/>
          </w:tcPr>
          <w:p w14:paraId="04168019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  <w:vAlign w:val="center"/>
          </w:tcPr>
          <w:p w14:paraId="6E3CF9AC" w14:textId="77777777" w:rsidR="00050D9C" w:rsidRPr="00050D9C" w:rsidRDefault="00050D9C" w:rsidP="00050D9C">
            <w:r w:rsidRPr="00050D9C">
              <w:t>Vector</w:t>
            </w:r>
          </w:p>
        </w:tc>
        <w:tc>
          <w:tcPr>
            <w:tcW w:w="1416" w:type="dxa"/>
            <w:gridSpan w:val="2"/>
            <w:vAlign w:val="center"/>
          </w:tcPr>
          <w:p w14:paraId="34433D56" w14:textId="77777777" w:rsidR="00050D9C" w:rsidRPr="00050D9C" w:rsidRDefault="00050D9C" w:rsidP="00050D9C">
            <w:r w:rsidRPr="00050D9C">
              <w:t>BA1100</w:t>
            </w:r>
          </w:p>
        </w:tc>
        <w:tc>
          <w:tcPr>
            <w:tcW w:w="1552" w:type="dxa"/>
            <w:vAlign w:val="center"/>
          </w:tcPr>
          <w:p w14:paraId="1294DDD8" w14:textId="77777777" w:rsidR="00050D9C" w:rsidRPr="00050D9C" w:rsidRDefault="00050D9C" w:rsidP="00050D9C">
            <w:r w:rsidRPr="00050D9C">
              <w:t>1:200</w:t>
            </w:r>
          </w:p>
        </w:tc>
      </w:tr>
      <w:tr w:rsidR="00050D9C" w:rsidRPr="00050D9C" w14:paraId="008C11F6" w14:textId="77777777" w:rsidTr="00154E81">
        <w:trPr>
          <w:jc w:val="center"/>
        </w:trPr>
        <w:tc>
          <w:tcPr>
            <w:tcW w:w="3497" w:type="dxa"/>
          </w:tcPr>
          <w:p w14:paraId="0B043465" w14:textId="77777777" w:rsidR="00050D9C" w:rsidRPr="00050D9C" w:rsidRDefault="00050D9C" w:rsidP="00050D9C">
            <w:r w:rsidRPr="00050D9C">
              <w:t>donkey anti-rabbit A555</w:t>
            </w:r>
          </w:p>
        </w:tc>
        <w:tc>
          <w:tcPr>
            <w:tcW w:w="952" w:type="dxa"/>
          </w:tcPr>
          <w:p w14:paraId="3B5AABC8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207CEE20" w14:textId="77777777" w:rsidR="00050D9C" w:rsidRPr="00050D9C" w:rsidRDefault="00050D9C" w:rsidP="00050D9C">
            <w:proofErr w:type="spellStart"/>
            <w:r w:rsidRPr="00050D9C">
              <w:t>ThermoFisher</w:t>
            </w:r>
            <w:proofErr w:type="spellEnd"/>
          </w:p>
        </w:tc>
        <w:tc>
          <w:tcPr>
            <w:tcW w:w="1416" w:type="dxa"/>
            <w:gridSpan w:val="2"/>
          </w:tcPr>
          <w:p w14:paraId="73C80CA0" w14:textId="77777777" w:rsidR="00050D9C" w:rsidRPr="00050D9C" w:rsidRDefault="00050D9C" w:rsidP="00050D9C">
            <w:r w:rsidRPr="00050D9C">
              <w:t>A31572</w:t>
            </w:r>
          </w:p>
        </w:tc>
        <w:tc>
          <w:tcPr>
            <w:tcW w:w="1552" w:type="dxa"/>
          </w:tcPr>
          <w:p w14:paraId="5C994F82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36B4988D" w14:textId="77777777" w:rsidTr="00154E81">
        <w:trPr>
          <w:jc w:val="center"/>
        </w:trPr>
        <w:tc>
          <w:tcPr>
            <w:tcW w:w="3497" w:type="dxa"/>
          </w:tcPr>
          <w:p w14:paraId="1899B4C8" w14:textId="77777777" w:rsidR="00050D9C" w:rsidRPr="00050D9C" w:rsidRDefault="00050D9C" w:rsidP="00050D9C">
            <w:r w:rsidRPr="00050D9C">
              <w:t>donkey anti-mouse A488</w:t>
            </w:r>
          </w:p>
        </w:tc>
        <w:tc>
          <w:tcPr>
            <w:tcW w:w="952" w:type="dxa"/>
          </w:tcPr>
          <w:p w14:paraId="5BB908CA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64931232" w14:textId="77777777" w:rsidR="00050D9C" w:rsidRPr="00050D9C" w:rsidRDefault="00050D9C" w:rsidP="00050D9C">
            <w:proofErr w:type="spellStart"/>
            <w:r w:rsidRPr="00050D9C">
              <w:t>ThermoFisher</w:t>
            </w:r>
            <w:proofErr w:type="spellEnd"/>
          </w:p>
        </w:tc>
        <w:tc>
          <w:tcPr>
            <w:tcW w:w="1416" w:type="dxa"/>
            <w:gridSpan w:val="2"/>
          </w:tcPr>
          <w:p w14:paraId="792E0464" w14:textId="77777777" w:rsidR="00050D9C" w:rsidRPr="00050D9C" w:rsidRDefault="00050D9C" w:rsidP="00050D9C">
            <w:r w:rsidRPr="00050D9C">
              <w:t>A21202</w:t>
            </w:r>
          </w:p>
        </w:tc>
        <w:tc>
          <w:tcPr>
            <w:tcW w:w="1552" w:type="dxa"/>
          </w:tcPr>
          <w:p w14:paraId="756B76AC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7DFAC750" w14:textId="77777777" w:rsidTr="00154E81">
        <w:trPr>
          <w:jc w:val="center"/>
        </w:trPr>
        <w:tc>
          <w:tcPr>
            <w:tcW w:w="3497" w:type="dxa"/>
          </w:tcPr>
          <w:p w14:paraId="494D1AA3" w14:textId="77777777" w:rsidR="00050D9C" w:rsidRPr="00050D9C" w:rsidRDefault="00050D9C" w:rsidP="00050D9C">
            <w:proofErr w:type="spellStart"/>
            <w:r w:rsidRPr="00050D9C">
              <w:t>ExtrAvidin</w:t>
            </w:r>
            <w:proofErr w:type="spellEnd"/>
            <w:r w:rsidRPr="00050D9C">
              <w:t>™−Peroxidase</w:t>
            </w:r>
          </w:p>
        </w:tc>
        <w:tc>
          <w:tcPr>
            <w:tcW w:w="952" w:type="dxa"/>
          </w:tcPr>
          <w:p w14:paraId="2E03A8A5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5D699C14" w14:textId="77777777" w:rsidR="00050D9C" w:rsidRPr="00050D9C" w:rsidRDefault="00050D9C" w:rsidP="00050D9C">
            <w:r w:rsidRPr="00050D9C">
              <w:t>Sigma-Aldrich</w:t>
            </w:r>
          </w:p>
        </w:tc>
        <w:tc>
          <w:tcPr>
            <w:tcW w:w="1416" w:type="dxa"/>
            <w:gridSpan w:val="2"/>
          </w:tcPr>
          <w:p w14:paraId="379598D0" w14:textId="77777777" w:rsidR="00050D9C" w:rsidRPr="00050D9C" w:rsidRDefault="00050D9C" w:rsidP="00050D9C">
            <w:r w:rsidRPr="00050D9C">
              <w:t>E2886</w:t>
            </w:r>
          </w:p>
        </w:tc>
        <w:tc>
          <w:tcPr>
            <w:tcW w:w="1552" w:type="dxa"/>
          </w:tcPr>
          <w:p w14:paraId="01142C79" w14:textId="77777777" w:rsidR="00050D9C" w:rsidRPr="00050D9C" w:rsidRDefault="00050D9C" w:rsidP="00050D9C">
            <w:r w:rsidRPr="00050D9C">
              <w:t>1:200</w:t>
            </w:r>
          </w:p>
        </w:tc>
      </w:tr>
      <w:tr w:rsidR="00050D9C" w:rsidRPr="00050D9C" w14:paraId="32112467" w14:textId="77777777" w:rsidTr="00154E81">
        <w:trPr>
          <w:jc w:val="center"/>
        </w:trPr>
        <w:tc>
          <w:tcPr>
            <w:tcW w:w="9062" w:type="dxa"/>
            <w:gridSpan w:val="6"/>
            <w:shd w:val="clear" w:color="auto" w:fill="F2F2F2"/>
          </w:tcPr>
          <w:p w14:paraId="18BD5275" w14:textId="77777777" w:rsidR="00050D9C" w:rsidRPr="00050D9C" w:rsidRDefault="00050D9C" w:rsidP="00050D9C">
            <w:r w:rsidRPr="00050D9C">
              <w:rPr>
                <w:b/>
              </w:rPr>
              <w:t>Antibodies used for immunoblotting</w:t>
            </w:r>
          </w:p>
        </w:tc>
      </w:tr>
      <w:tr w:rsidR="00050D9C" w:rsidRPr="00050D9C" w14:paraId="13352040" w14:textId="77777777" w:rsidTr="00154E81">
        <w:trPr>
          <w:jc w:val="center"/>
        </w:trPr>
        <w:tc>
          <w:tcPr>
            <w:tcW w:w="3497" w:type="dxa"/>
          </w:tcPr>
          <w:p w14:paraId="56AE4B59" w14:textId="77777777" w:rsidR="00050D9C" w:rsidRPr="00050D9C" w:rsidRDefault="00050D9C" w:rsidP="00050D9C">
            <w:r w:rsidRPr="00050D9C">
              <w:t>anti-cleaved PARP</w:t>
            </w:r>
          </w:p>
        </w:tc>
        <w:tc>
          <w:tcPr>
            <w:tcW w:w="952" w:type="dxa"/>
          </w:tcPr>
          <w:p w14:paraId="778D7D8E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0A16A3D4" w14:textId="77777777" w:rsidR="00050D9C" w:rsidRPr="00050D9C" w:rsidRDefault="00050D9C" w:rsidP="00050D9C">
            <w:r w:rsidRPr="00050D9C">
              <w:t xml:space="preserve">Cell </w:t>
            </w:r>
            <w:proofErr w:type="spellStart"/>
            <w:r w:rsidRPr="00050D9C">
              <w:t>signaling</w:t>
            </w:r>
            <w:proofErr w:type="spellEnd"/>
          </w:p>
        </w:tc>
        <w:tc>
          <w:tcPr>
            <w:tcW w:w="1416" w:type="dxa"/>
            <w:gridSpan w:val="2"/>
          </w:tcPr>
          <w:p w14:paraId="2197BD94" w14:textId="77777777" w:rsidR="00050D9C" w:rsidRPr="00050D9C" w:rsidRDefault="00050D9C" w:rsidP="00050D9C">
            <w:r w:rsidRPr="00050D9C">
              <w:t>9541S</w:t>
            </w:r>
          </w:p>
        </w:tc>
        <w:tc>
          <w:tcPr>
            <w:tcW w:w="1552" w:type="dxa"/>
          </w:tcPr>
          <w:p w14:paraId="5550AE22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251BEEC1" w14:textId="77777777" w:rsidTr="00154E81">
        <w:trPr>
          <w:jc w:val="center"/>
        </w:trPr>
        <w:tc>
          <w:tcPr>
            <w:tcW w:w="3497" w:type="dxa"/>
          </w:tcPr>
          <w:p w14:paraId="7822FF2E" w14:textId="77777777" w:rsidR="00050D9C" w:rsidRPr="00050D9C" w:rsidRDefault="00050D9C" w:rsidP="00050D9C">
            <w:r w:rsidRPr="00050D9C">
              <w:t>anti-cleaved Caspase3</w:t>
            </w:r>
          </w:p>
        </w:tc>
        <w:tc>
          <w:tcPr>
            <w:tcW w:w="952" w:type="dxa"/>
          </w:tcPr>
          <w:p w14:paraId="71A46FEF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4C671723" w14:textId="77777777" w:rsidR="00050D9C" w:rsidRPr="00050D9C" w:rsidRDefault="00050D9C" w:rsidP="00050D9C">
            <w:r w:rsidRPr="00050D9C">
              <w:t xml:space="preserve">Cell </w:t>
            </w:r>
            <w:proofErr w:type="spellStart"/>
            <w:r w:rsidRPr="00050D9C">
              <w:t>signaling</w:t>
            </w:r>
            <w:proofErr w:type="spellEnd"/>
          </w:p>
        </w:tc>
        <w:tc>
          <w:tcPr>
            <w:tcW w:w="1416" w:type="dxa"/>
            <w:gridSpan w:val="2"/>
          </w:tcPr>
          <w:p w14:paraId="29EF8889" w14:textId="77777777" w:rsidR="00050D9C" w:rsidRPr="00050D9C" w:rsidRDefault="00050D9C" w:rsidP="00050D9C">
            <w:r w:rsidRPr="00050D9C">
              <w:t>9661S</w:t>
            </w:r>
          </w:p>
        </w:tc>
        <w:tc>
          <w:tcPr>
            <w:tcW w:w="1552" w:type="dxa"/>
          </w:tcPr>
          <w:p w14:paraId="6555BC0B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37A86BE7" w14:textId="77777777" w:rsidTr="00154E81">
        <w:trPr>
          <w:jc w:val="center"/>
        </w:trPr>
        <w:tc>
          <w:tcPr>
            <w:tcW w:w="3497" w:type="dxa"/>
          </w:tcPr>
          <w:p w14:paraId="3BA32626" w14:textId="77777777" w:rsidR="00050D9C" w:rsidRPr="00050D9C" w:rsidRDefault="00050D9C" w:rsidP="00050D9C">
            <w:r w:rsidRPr="00050D9C">
              <w:t>anti-cleaved Caspase7</w:t>
            </w:r>
          </w:p>
        </w:tc>
        <w:tc>
          <w:tcPr>
            <w:tcW w:w="952" w:type="dxa"/>
          </w:tcPr>
          <w:p w14:paraId="7CFB56F1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51436545" w14:textId="77777777" w:rsidR="00050D9C" w:rsidRPr="00050D9C" w:rsidRDefault="00050D9C" w:rsidP="00050D9C">
            <w:r w:rsidRPr="00050D9C">
              <w:t xml:space="preserve">Cell </w:t>
            </w:r>
            <w:proofErr w:type="spellStart"/>
            <w:r w:rsidRPr="00050D9C">
              <w:t>signaling</w:t>
            </w:r>
            <w:proofErr w:type="spellEnd"/>
          </w:p>
        </w:tc>
        <w:tc>
          <w:tcPr>
            <w:tcW w:w="1416" w:type="dxa"/>
            <w:gridSpan w:val="2"/>
          </w:tcPr>
          <w:p w14:paraId="2190DC83" w14:textId="77777777" w:rsidR="00050D9C" w:rsidRPr="00050D9C" w:rsidRDefault="00050D9C" w:rsidP="00050D9C">
            <w:r w:rsidRPr="00050D9C">
              <w:t>9491S</w:t>
            </w:r>
          </w:p>
        </w:tc>
        <w:tc>
          <w:tcPr>
            <w:tcW w:w="1552" w:type="dxa"/>
          </w:tcPr>
          <w:p w14:paraId="4D685C44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104ED5C3" w14:textId="77777777" w:rsidTr="00154E81">
        <w:trPr>
          <w:jc w:val="center"/>
        </w:trPr>
        <w:tc>
          <w:tcPr>
            <w:tcW w:w="3497" w:type="dxa"/>
          </w:tcPr>
          <w:p w14:paraId="53405688" w14:textId="77777777" w:rsidR="00050D9C" w:rsidRPr="00050D9C" w:rsidRDefault="00050D9C" w:rsidP="00050D9C">
            <w:r w:rsidRPr="00050D9C">
              <w:t>anti-GAPDH</w:t>
            </w:r>
          </w:p>
        </w:tc>
        <w:tc>
          <w:tcPr>
            <w:tcW w:w="952" w:type="dxa"/>
          </w:tcPr>
          <w:p w14:paraId="66448289" w14:textId="77777777" w:rsidR="00050D9C" w:rsidRPr="00050D9C" w:rsidRDefault="00050D9C" w:rsidP="00050D9C"/>
        </w:tc>
        <w:tc>
          <w:tcPr>
            <w:tcW w:w="1645" w:type="dxa"/>
          </w:tcPr>
          <w:p w14:paraId="6D50A785" w14:textId="77777777" w:rsidR="00050D9C" w:rsidRPr="00050D9C" w:rsidRDefault="00050D9C" w:rsidP="00050D9C">
            <w:r w:rsidRPr="00050D9C">
              <w:t>Millipore</w:t>
            </w:r>
          </w:p>
        </w:tc>
        <w:tc>
          <w:tcPr>
            <w:tcW w:w="1416" w:type="dxa"/>
            <w:gridSpan w:val="2"/>
          </w:tcPr>
          <w:p w14:paraId="4A378CC8" w14:textId="77777777" w:rsidR="00050D9C" w:rsidRPr="00050D9C" w:rsidRDefault="00050D9C" w:rsidP="00050D9C">
            <w:r w:rsidRPr="00050D9C">
              <w:t>MAB374</w:t>
            </w:r>
          </w:p>
        </w:tc>
        <w:tc>
          <w:tcPr>
            <w:tcW w:w="1552" w:type="dxa"/>
          </w:tcPr>
          <w:p w14:paraId="5020AB0C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1C269C5D" w14:textId="77777777" w:rsidTr="00154E81">
        <w:trPr>
          <w:jc w:val="center"/>
        </w:trPr>
        <w:tc>
          <w:tcPr>
            <w:tcW w:w="3497" w:type="dxa"/>
          </w:tcPr>
          <w:p w14:paraId="3B6B4A9E" w14:textId="77777777" w:rsidR="00050D9C" w:rsidRPr="00050D9C" w:rsidRDefault="00050D9C" w:rsidP="00050D9C">
            <w:r w:rsidRPr="00050D9C">
              <w:t>horseradish peroxidase-conjugated monoclonal anti-β-actin</w:t>
            </w:r>
          </w:p>
        </w:tc>
        <w:tc>
          <w:tcPr>
            <w:tcW w:w="952" w:type="dxa"/>
            <w:vAlign w:val="center"/>
          </w:tcPr>
          <w:p w14:paraId="1E1A72C1" w14:textId="77777777" w:rsidR="00050D9C" w:rsidRPr="00050D9C" w:rsidRDefault="00050D9C" w:rsidP="00050D9C">
            <w:r w:rsidRPr="00050D9C">
              <w:t>AC-15</w:t>
            </w:r>
          </w:p>
        </w:tc>
        <w:tc>
          <w:tcPr>
            <w:tcW w:w="1645" w:type="dxa"/>
            <w:vAlign w:val="center"/>
          </w:tcPr>
          <w:p w14:paraId="77B12A68" w14:textId="77777777" w:rsidR="00050D9C" w:rsidRPr="00050D9C" w:rsidRDefault="00050D9C" w:rsidP="00050D9C">
            <w:r w:rsidRPr="00050D9C">
              <w:t>Sigma Aldrich</w:t>
            </w:r>
          </w:p>
        </w:tc>
        <w:tc>
          <w:tcPr>
            <w:tcW w:w="1416" w:type="dxa"/>
            <w:gridSpan w:val="2"/>
            <w:vAlign w:val="center"/>
          </w:tcPr>
          <w:p w14:paraId="62B4BEE1" w14:textId="77777777" w:rsidR="00050D9C" w:rsidRPr="00050D9C" w:rsidRDefault="00050D9C" w:rsidP="00050D9C">
            <w:r w:rsidRPr="00050D9C">
              <w:t>A3854</w:t>
            </w:r>
          </w:p>
        </w:tc>
        <w:tc>
          <w:tcPr>
            <w:tcW w:w="1552" w:type="dxa"/>
            <w:vAlign w:val="center"/>
          </w:tcPr>
          <w:p w14:paraId="4B0BBB8B" w14:textId="77777777" w:rsidR="00050D9C" w:rsidRPr="00050D9C" w:rsidRDefault="00050D9C" w:rsidP="00050D9C">
            <w:r w:rsidRPr="00050D9C">
              <w:t>1:40000</w:t>
            </w:r>
          </w:p>
        </w:tc>
      </w:tr>
      <w:tr w:rsidR="00050D9C" w:rsidRPr="00050D9C" w14:paraId="510E83A3" w14:textId="77777777" w:rsidTr="00154E81">
        <w:trPr>
          <w:jc w:val="center"/>
        </w:trPr>
        <w:tc>
          <w:tcPr>
            <w:tcW w:w="3497" w:type="dxa"/>
          </w:tcPr>
          <w:p w14:paraId="10495F99" w14:textId="77777777" w:rsidR="00050D9C" w:rsidRPr="00050D9C" w:rsidRDefault="00050D9C" w:rsidP="00050D9C">
            <w:bookmarkStart w:id="0" w:name="_heading=h.30j0zll" w:colFirst="0" w:colLast="0"/>
            <w:bookmarkEnd w:id="0"/>
            <w:r w:rsidRPr="00050D9C">
              <w:t>horseradish peroxidase-conjugated anti-rabbit IgG</w:t>
            </w:r>
          </w:p>
        </w:tc>
        <w:tc>
          <w:tcPr>
            <w:tcW w:w="952" w:type="dxa"/>
            <w:vAlign w:val="center"/>
          </w:tcPr>
          <w:p w14:paraId="69E532D1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  <w:vAlign w:val="center"/>
          </w:tcPr>
          <w:p w14:paraId="18DB6BA6" w14:textId="77777777" w:rsidR="00050D9C" w:rsidRPr="00050D9C" w:rsidRDefault="00050D9C" w:rsidP="00050D9C">
            <w:r w:rsidRPr="00050D9C">
              <w:t>Vector</w:t>
            </w:r>
          </w:p>
        </w:tc>
        <w:tc>
          <w:tcPr>
            <w:tcW w:w="1416" w:type="dxa"/>
            <w:gridSpan w:val="2"/>
            <w:vAlign w:val="center"/>
          </w:tcPr>
          <w:p w14:paraId="34BD6C1D" w14:textId="77777777" w:rsidR="00050D9C" w:rsidRPr="00050D9C" w:rsidRDefault="00050D9C" w:rsidP="00050D9C">
            <w:r w:rsidRPr="00050D9C">
              <w:t>PI-1000</w:t>
            </w:r>
          </w:p>
        </w:tc>
        <w:tc>
          <w:tcPr>
            <w:tcW w:w="1552" w:type="dxa"/>
            <w:vAlign w:val="center"/>
          </w:tcPr>
          <w:p w14:paraId="61E95FD6" w14:textId="77777777" w:rsidR="00050D9C" w:rsidRPr="00050D9C" w:rsidRDefault="00050D9C" w:rsidP="00050D9C">
            <w:r w:rsidRPr="00050D9C">
              <w:t>1:10000</w:t>
            </w:r>
          </w:p>
        </w:tc>
      </w:tr>
      <w:tr w:rsidR="00050D9C" w:rsidRPr="00050D9C" w14:paraId="1944D047" w14:textId="77777777" w:rsidTr="00154E81">
        <w:trPr>
          <w:jc w:val="center"/>
        </w:trPr>
        <w:tc>
          <w:tcPr>
            <w:tcW w:w="3497" w:type="dxa"/>
          </w:tcPr>
          <w:p w14:paraId="34DCD776" w14:textId="77777777" w:rsidR="00050D9C" w:rsidRPr="00050D9C" w:rsidRDefault="00050D9C" w:rsidP="00050D9C">
            <w:r w:rsidRPr="00050D9C">
              <w:t>horseradish peroxidase-conjugated anti-mouse IgG</w:t>
            </w:r>
          </w:p>
        </w:tc>
        <w:tc>
          <w:tcPr>
            <w:tcW w:w="952" w:type="dxa"/>
            <w:vAlign w:val="center"/>
          </w:tcPr>
          <w:p w14:paraId="17429C24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  <w:vAlign w:val="center"/>
          </w:tcPr>
          <w:p w14:paraId="716CD57C" w14:textId="77777777" w:rsidR="00050D9C" w:rsidRPr="00050D9C" w:rsidRDefault="00050D9C" w:rsidP="00050D9C">
            <w:r w:rsidRPr="00050D9C">
              <w:t>Vector</w:t>
            </w:r>
          </w:p>
        </w:tc>
        <w:tc>
          <w:tcPr>
            <w:tcW w:w="1416" w:type="dxa"/>
            <w:gridSpan w:val="2"/>
            <w:vAlign w:val="center"/>
          </w:tcPr>
          <w:p w14:paraId="7746F007" w14:textId="77777777" w:rsidR="00050D9C" w:rsidRPr="00050D9C" w:rsidRDefault="00050D9C" w:rsidP="00050D9C">
            <w:r w:rsidRPr="00050D9C">
              <w:t>PI-2000</w:t>
            </w:r>
          </w:p>
        </w:tc>
        <w:tc>
          <w:tcPr>
            <w:tcW w:w="1552" w:type="dxa"/>
            <w:vAlign w:val="center"/>
          </w:tcPr>
          <w:p w14:paraId="777331A7" w14:textId="77777777" w:rsidR="00050D9C" w:rsidRPr="00050D9C" w:rsidRDefault="00050D9C" w:rsidP="00050D9C">
            <w:r w:rsidRPr="00050D9C">
              <w:t>1:10000</w:t>
            </w:r>
          </w:p>
        </w:tc>
      </w:tr>
      <w:tr w:rsidR="00050D9C" w:rsidRPr="00050D9C" w14:paraId="3E7A8F15" w14:textId="77777777" w:rsidTr="00154E81">
        <w:trPr>
          <w:jc w:val="center"/>
        </w:trPr>
        <w:tc>
          <w:tcPr>
            <w:tcW w:w="9062" w:type="dxa"/>
            <w:gridSpan w:val="6"/>
            <w:shd w:val="clear" w:color="auto" w:fill="F2F2F2"/>
          </w:tcPr>
          <w:p w14:paraId="7FF6E9F6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TaqMan™ primers and reagents</w:t>
            </w:r>
          </w:p>
        </w:tc>
      </w:tr>
      <w:tr w:rsidR="00050D9C" w:rsidRPr="00050D9C" w14:paraId="3E3EFE3F" w14:textId="77777777" w:rsidTr="00154E81">
        <w:trPr>
          <w:jc w:val="center"/>
        </w:trPr>
        <w:tc>
          <w:tcPr>
            <w:tcW w:w="7510" w:type="dxa"/>
            <w:gridSpan w:val="5"/>
            <w:vAlign w:val="center"/>
          </w:tcPr>
          <w:p w14:paraId="7ECFF743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Reagent</w:t>
            </w:r>
          </w:p>
        </w:tc>
        <w:tc>
          <w:tcPr>
            <w:tcW w:w="1552" w:type="dxa"/>
          </w:tcPr>
          <w:p w14:paraId="0B4DAEFE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Source</w:t>
            </w:r>
          </w:p>
        </w:tc>
      </w:tr>
      <w:tr w:rsidR="00050D9C" w:rsidRPr="00050D9C" w14:paraId="5FA8E884" w14:textId="77777777" w:rsidTr="00154E81">
        <w:trPr>
          <w:jc w:val="center"/>
        </w:trPr>
        <w:tc>
          <w:tcPr>
            <w:tcW w:w="7510" w:type="dxa"/>
            <w:gridSpan w:val="5"/>
            <w:vAlign w:val="center"/>
          </w:tcPr>
          <w:p w14:paraId="11AC84AA" w14:textId="77777777" w:rsidR="00050D9C" w:rsidRPr="00050D9C" w:rsidRDefault="00050D9C" w:rsidP="00050D9C">
            <w:r w:rsidRPr="00050D9C">
              <w:t>TaqMan™ Fast Universal PCR Master Mix (2X), (#4352042, lot:01029725)</w:t>
            </w:r>
          </w:p>
        </w:tc>
        <w:tc>
          <w:tcPr>
            <w:tcW w:w="1552" w:type="dxa"/>
            <w:vAlign w:val="center"/>
          </w:tcPr>
          <w:p w14:paraId="226A3611" w14:textId="77777777" w:rsidR="00050D9C" w:rsidRPr="00050D9C" w:rsidRDefault="00050D9C" w:rsidP="00050D9C">
            <w:proofErr w:type="spellStart"/>
            <w:r w:rsidRPr="00050D9C">
              <w:t>ThermoFisher</w:t>
            </w:r>
            <w:proofErr w:type="spellEnd"/>
          </w:p>
        </w:tc>
      </w:tr>
      <w:tr w:rsidR="00050D9C" w:rsidRPr="00050D9C" w14:paraId="0482756B" w14:textId="77777777" w:rsidTr="00154E81">
        <w:trPr>
          <w:jc w:val="center"/>
        </w:trPr>
        <w:tc>
          <w:tcPr>
            <w:tcW w:w="7510" w:type="dxa"/>
            <w:gridSpan w:val="5"/>
            <w:vAlign w:val="center"/>
          </w:tcPr>
          <w:p w14:paraId="6DECEE96" w14:textId="77777777" w:rsidR="00050D9C" w:rsidRPr="00050D9C" w:rsidRDefault="00050D9C" w:rsidP="00050D9C">
            <w:r w:rsidRPr="00050D9C">
              <w:t xml:space="preserve">human </w:t>
            </w:r>
            <w:r w:rsidRPr="00050D9C">
              <w:rPr>
                <w:i/>
              </w:rPr>
              <w:t>BLM</w:t>
            </w:r>
            <w:r w:rsidRPr="00050D9C">
              <w:rPr>
                <w:iCs/>
              </w:rPr>
              <w:t>:</w:t>
            </w:r>
            <w:r w:rsidRPr="00050D9C">
              <w:rPr>
                <w:i/>
              </w:rPr>
              <w:t xml:space="preserve"> </w:t>
            </w:r>
            <w:r w:rsidRPr="00050D9C">
              <w:t>Hs00172060_m1 (lot: 1362591)</w:t>
            </w:r>
          </w:p>
        </w:tc>
        <w:tc>
          <w:tcPr>
            <w:tcW w:w="1552" w:type="dxa"/>
            <w:vAlign w:val="center"/>
          </w:tcPr>
          <w:p w14:paraId="3589DA24" w14:textId="77777777" w:rsidR="00050D9C" w:rsidRPr="00050D9C" w:rsidRDefault="00050D9C" w:rsidP="00050D9C">
            <w:pPr>
              <w:rPr>
                <w:b/>
              </w:rPr>
            </w:pPr>
            <w:proofErr w:type="spellStart"/>
            <w:r w:rsidRPr="00050D9C">
              <w:t>ThermoFisher</w:t>
            </w:r>
            <w:proofErr w:type="spellEnd"/>
          </w:p>
        </w:tc>
      </w:tr>
      <w:tr w:rsidR="00050D9C" w:rsidRPr="00050D9C" w14:paraId="3084D45B" w14:textId="77777777" w:rsidTr="00154E81">
        <w:trPr>
          <w:jc w:val="center"/>
        </w:trPr>
        <w:tc>
          <w:tcPr>
            <w:tcW w:w="7510" w:type="dxa"/>
            <w:gridSpan w:val="5"/>
          </w:tcPr>
          <w:p w14:paraId="1BDF3149" w14:textId="77777777" w:rsidR="00050D9C" w:rsidRPr="00050D9C" w:rsidRDefault="00050D9C" w:rsidP="00050D9C">
            <w:r w:rsidRPr="00050D9C">
              <w:t xml:space="preserve">human </w:t>
            </w:r>
            <w:r w:rsidRPr="00050D9C">
              <w:rPr>
                <w:i/>
                <w:iCs/>
              </w:rPr>
              <w:t>GAPDH</w:t>
            </w:r>
            <w:r w:rsidRPr="00050D9C">
              <w:t>: Hs02758991_g1 (lot: 1853474)</w:t>
            </w:r>
          </w:p>
        </w:tc>
        <w:tc>
          <w:tcPr>
            <w:tcW w:w="1552" w:type="dxa"/>
            <w:vAlign w:val="center"/>
          </w:tcPr>
          <w:p w14:paraId="5C7285D3" w14:textId="77777777" w:rsidR="00050D9C" w:rsidRPr="00050D9C" w:rsidRDefault="00050D9C" w:rsidP="00050D9C">
            <w:proofErr w:type="spellStart"/>
            <w:r w:rsidRPr="00050D9C">
              <w:t>ThermoFisher</w:t>
            </w:r>
            <w:proofErr w:type="spellEnd"/>
          </w:p>
        </w:tc>
      </w:tr>
      <w:tr w:rsidR="00050D9C" w:rsidRPr="00050D9C" w14:paraId="37BCC0F3" w14:textId="77777777" w:rsidTr="00154E81">
        <w:trPr>
          <w:jc w:val="center"/>
        </w:trPr>
        <w:tc>
          <w:tcPr>
            <w:tcW w:w="9062" w:type="dxa"/>
            <w:gridSpan w:val="6"/>
            <w:shd w:val="clear" w:color="auto" w:fill="F2F2F2"/>
          </w:tcPr>
          <w:p w14:paraId="72D385B1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Other reagents</w:t>
            </w:r>
          </w:p>
        </w:tc>
      </w:tr>
      <w:tr w:rsidR="00050D9C" w:rsidRPr="00050D9C" w14:paraId="1C5FBFDF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5F43089C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Reagent</w:t>
            </w:r>
            <w:r w:rsidRPr="00050D9C">
              <w:rPr>
                <w:b/>
              </w:rPr>
              <w:tab/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29AE3CD0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Source</w:t>
            </w:r>
          </w:p>
        </w:tc>
      </w:tr>
      <w:tr w:rsidR="00C062F5" w:rsidRPr="00050D9C" w14:paraId="0FA60366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0D0BCC47" w14:textId="1B3E86AE" w:rsidR="00C062F5" w:rsidRPr="00C062F5" w:rsidRDefault="00C062F5" w:rsidP="00050D9C">
            <w:pPr>
              <w:rPr>
                <w:bCs/>
              </w:rPr>
            </w:pPr>
            <w:r w:rsidRPr="00C062F5">
              <w:rPr>
                <w:bCs/>
              </w:rPr>
              <w:t>MVP Human Brain Total RNA (</w:t>
            </w:r>
            <w:r w:rsidRPr="00C062F5">
              <w:rPr>
                <w:bCs/>
              </w:rPr>
              <w:t>#</w:t>
            </w:r>
            <w:r w:rsidRPr="00C062F5">
              <w:rPr>
                <w:bCs/>
              </w:rPr>
              <w:t>540005</w:t>
            </w:r>
            <w:r w:rsidRPr="00C062F5">
              <w:rPr>
                <w:bCs/>
              </w:rPr>
              <w:t>, lot:</w:t>
            </w:r>
            <w:r>
              <w:rPr>
                <w:bCs/>
              </w:rPr>
              <w:t xml:space="preserve"> </w:t>
            </w:r>
            <w:r w:rsidRPr="00C062F5">
              <w:rPr>
                <w:bCs/>
              </w:rPr>
              <w:t>0006127195</w:t>
            </w:r>
            <w:r w:rsidRPr="00C062F5">
              <w:rPr>
                <w:bCs/>
              </w:rPr>
              <w:t>)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18A867E2" w14:textId="5686E39A" w:rsidR="00C062F5" w:rsidRPr="00C062F5" w:rsidRDefault="00C062F5" w:rsidP="00050D9C">
            <w:pPr>
              <w:rPr>
                <w:bCs/>
              </w:rPr>
            </w:pPr>
            <w:r w:rsidRPr="00C062F5">
              <w:rPr>
                <w:bCs/>
              </w:rPr>
              <w:t>Agilent</w:t>
            </w:r>
          </w:p>
        </w:tc>
      </w:tr>
      <w:tr w:rsidR="00C062F5" w:rsidRPr="00050D9C" w14:paraId="18262993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716FB94A" w14:textId="74F6BEE2" w:rsidR="00C062F5" w:rsidRPr="00C062F5" w:rsidRDefault="00C062F5" w:rsidP="00050D9C">
            <w:pPr>
              <w:rPr>
                <w:bCs/>
              </w:rPr>
            </w:pPr>
            <w:r w:rsidRPr="00C062F5">
              <w:rPr>
                <w:bCs/>
              </w:rPr>
              <w:t>Total RNA - Human Adult Normal Tissue</w:t>
            </w:r>
            <w:r>
              <w:rPr>
                <w:bCs/>
              </w:rPr>
              <w:t xml:space="preserve"> (#</w:t>
            </w:r>
            <w:r w:rsidRPr="00C062F5">
              <w:rPr>
                <w:bCs/>
              </w:rPr>
              <w:t>R1234035-50</w:t>
            </w:r>
            <w:r>
              <w:rPr>
                <w:bCs/>
              </w:rPr>
              <w:t>, lot: B304105)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662442DE" w14:textId="4A1F43EE" w:rsidR="00C062F5" w:rsidRPr="00C062F5" w:rsidRDefault="00C062F5" w:rsidP="00050D9C">
            <w:pPr>
              <w:rPr>
                <w:bCs/>
              </w:rPr>
            </w:pPr>
            <w:proofErr w:type="spellStart"/>
            <w:r>
              <w:rPr>
                <w:bCs/>
              </w:rPr>
              <w:t>Biochain</w:t>
            </w:r>
            <w:proofErr w:type="spellEnd"/>
          </w:p>
        </w:tc>
      </w:tr>
      <w:tr w:rsidR="00C062F5" w:rsidRPr="00050D9C" w14:paraId="3BE18439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1D228F51" w14:textId="05969EE3" w:rsidR="00C062F5" w:rsidRPr="00C062F5" w:rsidRDefault="00C062F5" w:rsidP="00050D9C">
            <w:pPr>
              <w:rPr>
                <w:bCs/>
              </w:rPr>
            </w:pPr>
            <w:r w:rsidRPr="00C062F5">
              <w:rPr>
                <w:bCs/>
              </w:rPr>
              <w:t xml:space="preserve">Invitrogen™ </w:t>
            </w:r>
            <w:proofErr w:type="spellStart"/>
            <w:r w:rsidRPr="00C062F5">
              <w:rPr>
                <w:bCs/>
              </w:rPr>
              <w:t>Ambion</w:t>
            </w:r>
            <w:proofErr w:type="spellEnd"/>
            <w:r w:rsidRPr="00C062F5">
              <w:rPr>
                <w:bCs/>
              </w:rPr>
              <w:t>™ FirstChoice™ Human Brain Reference RNA</w:t>
            </w:r>
            <w:r>
              <w:rPr>
                <w:bCs/>
              </w:rPr>
              <w:t xml:space="preserve"> (#AM6050, lot: 1207015)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51E0E5ED" w14:textId="43C63902" w:rsidR="00C062F5" w:rsidRPr="00C062F5" w:rsidRDefault="00C062F5" w:rsidP="00050D9C">
            <w:pPr>
              <w:rPr>
                <w:bCs/>
              </w:rPr>
            </w:pPr>
            <w:r>
              <w:rPr>
                <w:bCs/>
              </w:rPr>
              <w:t>Invitrogen</w:t>
            </w:r>
          </w:p>
        </w:tc>
      </w:tr>
      <w:tr w:rsidR="00050D9C" w:rsidRPr="00050D9C" w14:paraId="27C87B2B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20508C5B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Temozolomide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4D253754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Sigma-Aldrich</w:t>
            </w:r>
          </w:p>
        </w:tc>
      </w:tr>
      <w:tr w:rsidR="00050D9C" w:rsidRPr="00050D9C" w14:paraId="28DD872A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5129D871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lastRenderedPageBreak/>
              <w:t>Olaparib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4D614D41" w14:textId="77777777" w:rsidR="00050D9C" w:rsidRPr="00050D9C" w:rsidRDefault="00050D9C" w:rsidP="00050D9C">
            <w:pPr>
              <w:rPr>
                <w:bCs/>
              </w:rPr>
            </w:pPr>
            <w:proofErr w:type="spellStart"/>
            <w:r w:rsidRPr="00050D9C">
              <w:rPr>
                <w:bCs/>
              </w:rPr>
              <w:t>MedChemExpress</w:t>
            </w:r>
            <w:proofErr w:type="spellEnd"/>
          </w:p>
        </w:tc>
      </w:tr>
      <w:tr w:rsidR="00050D9C" w:rsidRPr="00050D9C" w14:paraId="2200D4BA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559713D9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3-amino Benzamide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1FE15183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Cayman Chemicals</w:t>
            </w:r>
          </w:p>
        </w:tc>
      </w:tr>
      <w:tr w:rsidR="00050D9C" w:rsidRPr="00050D9C" w14:paraId="0D0B506D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14ED97A6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Rucaparib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79DF77FE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Cayman Chemicals</w:t>
            </w:r>
          </w:p>
        </w:tc>
      </w:tr>
      <w:tr w:rsidR="00050D9C" w:rsidRPr="00050D9C" w14:paraId="1FDE1C42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06191089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Tioguanine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0A9C0E52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Cayman Chemicals</w:t>
            </w:r>
          </w:p>
        </w:tc>
      </w:tr>
      <w:tr w:rsidR="00050D9C" w:rsidRPr="00050D9C" w14:paraId="11625443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26EED9DC" w14:textId="06CDFBD6" w:rsidR="00050D9C" w:rsidRPr="00050D9C" w:rsidRDefault="00C062F5" w:rsidP="00050D9C">
            <w:pPr>
              <w:rPr>
                <w:bCs/>
              </w:rPr>
            </w:pPr>
            <w:r>
              <w:rPr>
                <w:bCs/>
              </w:rPr>
              <w:t>Etoposide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34288425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Cayman Chemicals</w:t>
            </w:r>
          </w:p>
        </w:tc>
      </w:tr>
      <w:tr w:rsidR="00050D9C" w:rsidRPr="00050D9C" w14:paraId="1C383C6C" w14:textId="77777777" w:rsidTr="00154E81">
        <w:trPr>
          <w:trHeight w:val="133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0447597F" w14:textId="77777777" w:rsidR="00050D9C" w:rsidRPr="00050D9C" w:rsidRDefault="00050D9C" w:rsidP="00050D9C">
            <w:r w:rsidRPr="00050D9C">
              <w:t xml:space="preserve">Cell Proliferation ELISA, </w:t>
            </w:r>
            <w:proofErr w:type="spellStart"/>
            <w:r w:rsidRPr="00050D9C">
              <w:t>BrdU</w:t>
            </w:r>
            <w:proofErr w:type="spellEnd"/>
            <w:r w:rsidRPr="00050D9C">
              <w:t xml:space="preserve"> colorimetric kit (# 11647229001)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404117BB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Roche</w:t>
            </w:r>
          </w:p>
        </w:tc>
      </w:tr>
      <w:tr w:rsidR="00050D9C" w:rsidRPr="00050D9C" w14:paraId="52F1F5ED" w14:textId="77777777" w:rsidTr="00154E81">
        <w:trPr>
          <w:trHeight w:val="133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3472CCC2" w14:textId="77777777" w:rsidR="00050D9C" w:rsidRPr="00050D9C" w:rsidRDefault="00050D9C" w:rsidP="00050D9C">
            <w:r w:rsidRPr="00050D9C">
              <w:t>BD Pharmingen PI/RNase Staining Buffer (# 550825 lot:7227966)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3325F9EE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BD Biosciences</w:t>
            </w:r>
          </w:p>
        </w:tc>
      </w:tr>
      <w:tr w:rsidR="00050D9C" w:rsidRPr="00050D9C" w14:paraId="01B828FC" w14:textId="77777777" w:rsidTr="00154E81">
        <w:trPr>
          <w:trHeight w:val="133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27747677" w14:textId="77777777" w:rsidR="00050D9C" w:rsidRPr="00050D9C" w:rsidRDefault="00050D9C" w:rsidP="00050D9C">
            <w:r w:rsidRPr="00050D9C">
              <w:t>DRAQ5 (# 62251, lot:521DR50200)</w:t>
            </w:r>
          </w:p>
        </w:tc>
        <w:tc>
          <w:tcPr>
            <w:tcW w:w="2546" w:type="dxa"/>
            <w:gridSpan w:val="2"/>
            <w:shd w:val="clear" w:color="auto" w:fill="FFFFFF"/>
            <w:vAlign w:val="center"/>
          </w:tcPr>
          <w:p w14:paraId="39F18640" w14:textId="77777777" w:rsidR="00050D9C" w:rsidRPr="00050D9C" w:rsidRDefault="00050D9C" w:rsidP="00050D9C">
            <w:pPr>
              <w:rPr>
                <w:bCs/>
              </w:rPr>
            </w:pPr>
            <w:proofErr w:type="spellStart"/>
            <w:r w:rsidRPr="00050D9C">
              <w:rPr>
                <w:bCs/>
              </w:rPr>
              <w:t>ThermoFisher</w:t>
            </w:r>
            <w:proofErr w:type="spellEnd"/>
          </w:p>
        </w:tc>
      </w:tr>
      <w:tr w:rsidR="00050D9C" w:rsidRPr="00050D9C" w14:paraId="20E9767B" w14:textId="77777777" w:rsidTr="00154E81">
        <w:trPr>
          <w:trHeight w:val="133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1108F5F6" w14:textId="77777777" w:rsidR="00050D9C" w:rsidRPr="00050D9C" w:rsidRDefault="00050D9C" w:rsidP="00050D9C">
            <w:r w:rsidRPr="00050D9C">
              <w:t>CRISPRCLEAR™ Transfection Ready Kit #ASK-7010, LOT: CK036d</w:t>
            </w:r>
          </w:p>
          <w:p w14:paraId="1FD08A81" w14:textId="77777777" w:rsidR="00050D9C" w:rsidRPr="00050D9C" w:rsidRDefault="00050D9C" w:rsidP="00050D9C">
            <w:r w:rsidRPr="00050D9C">
              <w:t>BLM.g1 GTTGGGTAGAGGTTCACTGA</w:t>
            </w:r>
          </w:p>
        </w:tc>
        <w:tc>
          <w:tcPr>
            <w:tcW w:w="2546" w:type="dxa"/>
            <w:gridSpan w:val="2"/>
            <w:shd w:val="clear" w:color="auto" w:fill="FFFFFF"/>
            <w:vAlign w:val="center"/>
          </w:tcPr>
          <w:p w14:paraId="1E5E40D2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Applied Stem Cell</w:t>
            </w:r>
          </w:p>
        </w:tc>
      </w:tr>
      <w:tr w:rsidR="00050D9C" w:rsidRPr="00050D9C" w14:paraId="563B0421" w14:textId="77777777" w:rsidTr="00154E81">
        <w:trPr>
          <w:trHeight w:val="133"/>
          <w:jc w:val="center"/>
        </w:trPr>
        <w:tc>
          <w:tcPr>
            <w:tcW w:w="9062" w:type="dxa"/>
            <w:gridSpan w:val="6"/>
            <w:shd w:val="clear" w:color="auto" w:fill="F2F2F2" w:themeFill="background1" w:themeFillShade="F2"/>
          </w:tcPr>
          <w:p w14:paraId="37731D62" w14:textId="77777777" w:rsidR="00050D9C" w:rsidRPr="00050D9C" w:rsidRDefault="00050D9C" w:rsidP="00050D9C">
            <w:r w:rsidRPr="00050D9C">
              <w:rPr>
                <w:b/>
              </w:rPr>
              <w:t>Software</w:t>
            </w:r>
          </w:p>
        </w:tc>
      </w:tr>
      <w:tr w:rsidR="00050D9C" w:rsidRPr="00050D9C" w14:paraId="5799737B" w14:textId="77777777" w:rsidTr="00154E81">
        <w:trPr>
          <w:trHeight w:val="133"/>
          <w:jc w:val="center"/>
        </w:trPr>
        <w:tc>
          <w:tcPr>
            <w:tcW w:w="9062" w:type="dxa"/>
            <w:gridSpan w:val="6"/>
            <w:shd w:val="clear" w:color="auto" w:fill="FFFFFF" w:themeFill="background1"/>
          </w:tcPr>
          <w:p w14:paraId="311A436D" w14:textId="77777777" w:rsidR="00050D9C" w:rsidRPr="00050D9C" w:rsidRDefault="00050D9C" w:rsidP="00050D9C">
            <w:pPr>
              <w:rPr>
                <w:b/>
              </w:rPr>
            </w:pPr>
            <w:r w:rsidRPr="00050D9C">
              <w:t>GraphPad Prism 6.07</w:t>
            </w:r>
          </w:p>
        </w:tc>
      </w:tr>
      <w:tr w:rsidR="00050D9C" w:rsidRPr="00050D9C" w14:paraId="77992478" w14:textId="77777777" w:rsidTr="00154E81">
        <w:trPr>
          <w:trHeight w:val="133"/>
          <w:jc w:val="center"/>
        </w:trPr>
        <w:tc>
          <w:tcPr>
            <w:tcW w:w="9062" w:type="dxa"/>
            <w:gridSpan w:val="6"/>
            <w:shd w:val="clear" w:color="auto" w:fill="FFFFFF" w:themeFill="background1"/>
          </w:tcPr>
          <w:p w14:paraId="34F00914" w14:textId="77777777" w:rsidR="00050D9C" w:rsidRPr="00050D9C" w:rsidRDefault="00050D9C" w:rsidP="00050D9C">
            <w:pPr>
              <w:rPr>
                <w:b/>
              </w:rPr>
            </w:pPr>
            <w:proofErr w:type="spellStart"/>
            <w:r w:rsidRPr="00050D9C">
              <w:t>FlowJo</w:t>
            </w:r>
            <w:proofErr w:type="spellEnd"/>
            <w:r w:rsidRPr="00050D9C">
              <w:t xml:space="preserve"> 10</w:t>
            </w:r>
          </w:p>
        </w:tc>
      </w:tr>
      <w:tr w:rsidR="00050D9C" w:rsidRPr="00050D9C" w14:paraId="62CD47DA" w14:textId="77777777" w:rsidTr="00154E81">
        <w:trPr>
          <w:trHeight w:val="133"/>
          <w:jc w:val="center"/>
        </w:trPr>
        <w:tc>
          <w:tcPr>
            <w:tcW w:w="9062" w:type="dxa"/>
            <w:gridSpan w:val="6"/>
            <w:shd w:val="clear" w:color="auto" w:fill="FFFFFF" w:themeFill="background1"/>
          </w:tcPr>
          <w:p w14:paraId="4919187D" w14:textId="77777777" w:rsidR="00050D9C" w:rsidRPr="00050D9C" w:rsidRDefault="00050D9C" w:rsidP="00050D9C">
            <w:pPr>
              <w:rPr>
                <w:b/>
              </w:rPr>
            </w:pPr>
            <w:r w:rsidRPr="00050D9C">
              <w:t xml:space="preserve">BD </w:t>
            </w:r>
            <w:proofErr w:type="spellStart"/>
            <w:r w:rsidRPr="00050D9C">
              <w:t>CellQuest</w:t>
            </w:r>
            <w:proofErr w:type="spellEnd"/>
            <w:r w:rsidRPr="00050D9C">
              <w:t xml:space="preserve"> Pro 6.0</w:t>
            </w:r>
          </w:p>
        </w:tc>
      </w:tr>
    </w:tbl>
    <w:p w14:paraId="784A6B3B" w14:textId="77777777" w:rsidR="00050D9C" w:rsidRPr="00050D9C" w:rsidRDefault="00050D9C" w:rsidP="00050D9C"/>
    <w:p w14:paraId="5A00ABFF" w14:textId="77777777" w:rsidR="00050D9C" w:rsidRPr="00050D9C" w:rsidRDefault="00050D9C" w:rsidP="00050D9C">
      <w:pPr>
        <w:rPr>
          <w:b/>
          <w:bCs/>
        </w:rPr>
      </w:pPr>
      <w:r w:rsidRPr="00050D9C">
        <w:rPr>
          <w:b/>
          <w:bCs/>
        </w:rPr>
        <w:t>Table S1 Antibodies, reagents and software.</w:t>
      </w:r>
    </w:p>
    <w:p w14:paraId="66D32F53" w14:textId="77777777" w:rsidR="00050D9C" w:rsidRPr="00050D9C" w:rsidRDefault="00050D9C" w:rsidP="00050D9C">
      <w:r w:rsidRPr="00050D9C">
        <w:t>Specifications, catalogue numbers and dilutions of reagents used for experiments.</w:t>
      </w:r>
    </w:p>
    <w:p w14:paraId="1763229C" w14:textId="77777777" w:rsidR="00B1501C" w:rsidRDefault="00B1501C"/>
    <w:sectPr w:rsidR="00B1501C" w:rsidSect="00A07B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9C"/>
    <w:rsid w:val="00050D9C"/>
    <w:rsid w:val="00114450"/>
    <w:rsid w:val="00B1501C"/>
    <w:rsid w:val="00C062F5"/>
    <w:rsid w:val="00F9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7B8C"/>
  <w15:chartTrackingRefBased/>
  <w15:docId w15:val="{B8884D89-D7B4-4382-AEFE-5D8638AC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3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1883</Characters>
  <Application>Microsoft Office Word</Application>
  <DocSecurity>0</DocSecurity>
  <Lines>20</Lines>
  <Paragraphs>1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KW</cp:lastModifiedBy>
  <cp:revision>2</cp:revision>
  <dcterms:created xsi:type="dcterms:W3CDTF">2023-02-10T17:56:00Z</dcterms:created>
  <dcterms:modified xsi:type="dcterms:W3CDTF">2023-02-10T17:56:00Z</dcterms:modified>
</cp:coreProperties>
</file>