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3A07" w14:textId="2D83ECFD" w:rsidR="00DB0C3B" w:rsidRDefault="00DB0C3B">
      <w:pPr>
        <w:rPr>
          <w:rFonts w:hint="eastAsia"/>
        </w:rPr>
      </w:pPr>
      <w:r>
        <w:rPr>
          <w:noProof/>
        </w:rPr>
        <w:drawing>
          <wp:inline distT="0" distB="0" distL="0" distR="0" wp14:anchorId="0AF49E29" wp14:editId="2C3B3449">
            <wp:extent cx="5266055" cy="4065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2652" w14:textId="67D20FF4" w:rsidR="00DB0C3B" w:rsidRPr="005B4210" w:rsidRDefault="00DB0C3B" w:rsidP="00DB0C3B">
      <w:pPr>
        <w:spacing w:line="480" w:lineRule="auto"/>
        <w:rPr>
          <w:rFonts w:ascii="Times New Roman" w:hAnsi="Times New Roman"/>
          <w:sz w:val="24"/>
        </w:rPr>
      </w:pPr>
      <w:r w:rsidRPr="005B4210"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ascii="Times New Roman" w:hAnsi="Times New Roman"/>
          <w:b/>
          <w:bCs/>
          <w:sz w:val="24"/>
        </w:rPr>
        <w:t>2</w:t>
      </w:r>
      <w:r w:rsidRPr="005B4210">
        <w:rPr>
          <w:rFonts w:ascii="Times New Roman" w:hAnsi="Times New Roman"/>
          <w:b/>
          <w:bCs/>
          <w:sz w:val="24"/>
        </w:rPr>
        <w:t xml:space="preserve"> Figure S1</w:t>
      </w:r>
      <w:r>
        <w:rPr>
          <w:rFonts w:ascii="Times New Roman" w:hAnsi="Times New Roman"/>
          <w:b/>
          <w:bCs/>
          <w:sz w:val="24"/>
        </w:rPr>
        <w:t xml:space="preserve">: </w:t>
      </w:r>
      <w:r w:rsidRPr="005B4210">
        <w:rPr>
          <w:rFonts w:ascii="Times New Roman" w:hAnsi="Times New Roman"/>
          <w:sz w:val="24"/>
        </w:rPr>
        <w:t xml:space="preserve">Alignment of multiple </w:t>
      </w:r>
      <w:proofErr w:type="spellStart"/>
      <w:r w:rsidRPr="005B4210">
        <w:rPr>
          <w:rFonts w:ascii="Times New Roman" w:hAnsi="Times New Roman"/>
          <w:sz w:val="24"/>
        </w:rPr>
        <w:t>Sc</w:t>
      </w:r>
      <w:r>
        <w:rPr>
          <w:rFonts w:ascii="Times New Roman" w:hAnsi="Times New Roman"/>
          <w:sz w:val="24"/>
        </w:rPr>
        <w:t>HSF</w:t>
      </w:r>
      <w:proofErr w:type="spellEnd"/>
      <w:r w:rsidRPr="005B4210">
        <w:rPr>
          <w:rFonts w:ascii="Times New Roman" w:hAnsi="Times New Roman"/>
          <w:sz w:val="24"/>
        </w:rPr>
        <w:t xml:space="preserve"> and select </w:t>
      </w:r>
      <w:r>
        <w:rPr>
          <w:rFonts w:ascii="Times New Roman" w:hAnsi="Times New Roman"/>
          <w:sz w:val="24"/>
        </w:rPr>
        <w:t>DBD</w:t>
      </w:r>
      <w:r w:rsidRPr="005B4210">
        <w:rPr>
          <w:rFonts w:ascii="Times New Roman" w:hAnsi="Times New Roman"/>
          <w:sz w:val="24"/>
        </w:rPr>
        <w:t xml:space="preserve"> domain amino acid sequences</w:t>
      </w:r>
    </w:p>
    <w:p w14:paraId="44715AE5" w14:textId="77777777" w:rsidR="00DB0C3B" w:rsidRPr="00DB0C3B" w:rsidRDefault="00DB0C3B">
      <w:pPr>
        <w:rPr>
          <w:rFonts w:hint="eastAsia"/>
        </w:rPr>
      </w:pPr>
    </w:p>
    <w:p w14:paraId="3D60180F" w14:textId="77777777" w:rsidR="00DB0C3B" w:rsidRDefault="00DB0C3B">
      <w:pPr>
        <w:widowControl/>
        <w:jc w:val="left"/>
      </w:pPr>
      <w:r>
        <w:br w:type="page"/>
      </w:r>
    </w:p>
    <w:p w14:paraId="5D618E74" w14:textId="7ED61E66" w:rsidR="008F19B3" w:rsidRDefault="00DB0C3B">
      <w:r>
        <w:rPr>
          <w:noProof/>
        </w:rPr>
        <w:lastRenderedPageBreak/>
        <w:drawing>
          <wp:inline distT="0" distB="0" distL="0" distR="0" wp14:anchorId="54027515" wp14:editId="2ACC36AE">
            <wp:extent cx="5272405" cy="2418080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42FEA" w14:textId="30296EDA" w:rsidR="00DB0C3B" w:rsidRPr="00ED1BB5" w:rsidRDefault="00DB0C3B" w:rsidP="00DB0C3B">
      <w:pPr>
        <w:spacing w:line="480" w:lineRule="auto"/>
        <w:ind w:firstLineChars="100" w:firstLine="210"/>
        <w:rPr>
          <w:rFonts w:ascii="Times New Roman" w:eastAsia="等线" w:hAnsi="Times New Roman" w:cs="Times New Roman"/>
          <w:szCs w:val="21"/>
        </w:rPr>
      </w:pPr>
      <w:r w:rsidRPr="00DB0C3B">
        <w:rPr>
          <w:rFonts w:ascii="Times New Roman" w:eastAsia="等线" w:hAnsi="Times New Roman" w:cs="Times New Roman"/>
          <w:b/>
          <w:bCs/>
          <w:szCs w:val="21"/>
        </w:rPr>
        <w:t>Additional file 3 Figure S2</w:t>
      </w:r>
      <w:r>
        <w:rPr>
          <w:rFonts w:ascii="Times New Roman" w:eastAsia="等线" w:hAnsi="Times New Roman" w:cs="Times New Roman"/>
          <w:szCs w:val="21"/>
        </w:rPr>
        <w:t xml:space="preserve">: </w:t>
      </w:r>
      <w:r w:rsidRPr="00ED1BB5">
        <w:rPr>
          <w:rFonts w:ascii="Times New Roman" w:eastAsia="等线" w:hAnsi="Times New Roman" w:cs="Times New Roman"/>
          <w:szCs w:val="21"/>
        </w:rPr>
        <w:t xml:space="preserve">Analysis of conserved motifs and gene structures in the phylogenetic tree of </w:t>
      </w:r>
      <w:r>
        <w:rPr>
          <w:rFonts w:ascii="Times New Roman" w:eastAsia="等线" w:hAnsi="Times New Roman" w:cs="Times New Roman"/>
          <w:szCs w:val="21"/>
        </w:rPr>
        <w:t>3</w:t>
      </w:r>
      <w:r w:rsidRPr="00ED1BB5">
        <w:rPr>
          <w:rFonts w:ascii="Times New Roman" w:eastAsia="等线" w:hAnsi="Times New Roman" w:cs="Times New Roman"/>
          <w:szCs w:val="21"/>
        </w:rPr>
        <w:t xml:space="preserve">1 </w:t>
      </w:r>
      <w:proofErr w:type="spellStart"/>
      <w:r w:rsidRPr="00DB0C3B">
        <w:rPr>
          <w:rFonts w:ascii="Times New Roman" w:eastAsia="等线" w:hAnsi="Times New Roman" w:cs="Times New Roman"/>
          <w:i/>
          <w:iCs/>
          <w:szCs w:val="21"/>
        </w:rPr>
        <w:t>Sc</w:t>
      </w:r>
      <w:r w:rsidRPr="00DB0C3B">
        <w:rPr>
          <w:rFonts w:ascii="Times New Roman" w:eastAsia="等线" w:hAnsi="Times New Roman" w:cs="Times New Roman"/>
          <w:i/>
          <w:iCs/>
          <w:szCs w:val="21"/>
        </w:rPr>
        <w:t>HSF</w:t>
      </w:r>
      <w:proofErr w:type="spellEnd"/>
      <w:r w:rsidRPr="00ED1BB5">
        <w:rPr>
          <w:rFonts w:ascii="Times New Roman" w:eastAsia="等线" w:hAnsi="Times New Roman" w:cs="Times New Roman"/>
          <w:szCs w:val="21"/>
        </w:rPr>
        <w:t xml:space="preserve"> genes.</w:t>
      </w:r>
    </w:p>
    <w:p w14:paraId="775925D0" w14:textId="77777777" w:rsidR="00DB0C3B" w:rsidRPr="00DB0C3B" w:rsidRDefault="00DB0C3B">
      <w:pPr>
        <w:rPr>
          <w:rFonts w:hint="eastAsia"/>
        </w:rPr>
      </w:pPr>
    </w:p>
    <w:sectPr w:rsidR="00DB0C3B" w:rsidRPr="00DB0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1087" w14:textId="77777777" w:rsidR="00262028" w:rsidRDefault="00262028" w:rsidP="00DB0C3B">
      <w:r>
        <w:separator/>
      </w:r>
    </w:p>
  </w:endnote>
  <w:endnote w:type="continuationSeparator" w:id="0">
    <w:p w14:paraId="3C44AC5E" w14:textId="77777777" w:rsidR="00262028" w:rsidRDefault="00262028" w:rsidP="00DB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6A119" w14:textId="77777777" w:rsidR="00262028" w:rsidRDefault="00262028" w:rsidP="00DB0C3B">
      <w:r>
        <w:separator/>
      </w:r>
    </w:p>
  </w:footnote>
  <w:footnote w:type="continuationSeparator" w:id="0">
    <w:p w14:paraId="1B936189" w14:textId="77777777" w:rsidR="00262028" w:rsidRDefault="00262028" w:rsidP="00DB0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AB"/>
    <w:rsid w:val="000E2413"/>
    <w:rsid w:val="00262028"/>
    <w:rsid w:val="00830B4A"/>
    <w:rsid w:val="008F19B3"/>
    <w:rsid w:val="00A23DAB"/>
    <w:rsid w:val="00D41BED"/>
    <w:rsid w:val="00DB0C3B"/>
    <w:rsid w:val="00E254D8"/>
    <w:rsid w:val="00EE74CC"/>
    <w:rsid w:val="00F4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986E6"/>
  <w15:chartTrackingRefBased/>
  <w15:docId w15:val="{46BF26E2-A7CE-4B7D-A2F8-B757619F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0C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0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0C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锐 马</dc:creator>
  <cp:keywords/>
  <dc:description/>
  <cp:lastModifiedBy>锐 马</cp:lastModifiedBy>
  <cp:revision>3</cp:revision>
  <dcterms:created xsi:type="dcterms:W3CDTF">2023-02-23T02:06:00Z</dcterms:created>
  <dcterms:modified xsi:type="dcterms:W3CDTF">2023-02-23T02:11:00Z</dcterms:modified>
</cp:coreProperties>
</file>