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3FA027" w14:textId="6528928A" w:rsidR="001867D0" w:rsidRPr="00A86C92" w:rsidRDefault="00A86C92" w:rsidP="00A86C92">
      <w:pPr>
        <w:spacing w:line="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6C92">
        <w:rPr>
          <w:rFonts w:ascii="Times New Roman" w:hAnsi="Times New Roman" w:cs="Times New Roman"/>
          <w:b/>
          <w:sz w:val="28"/>
          <w:szCs w:val="28"/>
        </w:rPr>
        <w:t>Supplementary Information</w:t>
      </w:r>
    </w:p>
    <w:p w14:paraId="0DEFDEAC" w14:textId="4A397047" w:rsidR="00A86C92" w:rsidRPr="00A86C92" w:rsidRDefault="00A86C92" w:rsidP="00A86C92">
      <w:pPr>
        <w:spacing w:line="0" w:lineRule="atLeast"/>
        <w:jc w:val="center"/>
        <w:rPr>
          <w:rFonts w:ascii="Times New Roman" w:hAnsi="Times New Roman" w:cs="Times New Roman"/>
        </w:rPr>
      </w:pPr>
      <w:r w:rsidRPr="00A86C92">
        <w:rPr>
          <w:rFonts w:ascii="Times New Roman" w:hAnsi="Times New Roman" w:cs="Times New Roman"/>
          <w:b/>
          <w:sz w:val="28"/>
          <w:szCs w:val="28"/>
        </w:rPr>
        <w:t>for</w:t>
      </w:r>
    </w:p>
    <w:p w14:paraId="463E328B" w14:textId="03EA4204" w:rsidR="00A86C92" w:rsidRPr="00A86C92" w:rsidRDefault="00B2717B" w:rsidP="00A86C92">
      <w:pPr>
        <w:spacing w:line="0" w:lineRule="atLeast"/>
        <w:ind w:rightChars="15" w:right="31" w:firstLineChars="100" w:firstLine="275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6C92">
        <w:rPr>
          <w:rFonts w:ascii="Times New Roman" w:hAnsi="Times New Roman" w:cs="Times New Roman"/>
          <w:b/>
          <w:sz w:val="28"/>
          <w:szCs w:val="28"/>
        </w:rPr>
        <w:t>“</w:t>
      </w:r>
      <w:r w:rsidR="0042101A" w:rsidRPr="0042101A">
        <w:rPr>
          <w:rFonts w:ascii="Times New Roman" w:eastAsia="ＭＳ Ｐゴシック" w:hAnsi="Times New Roman" w:cs="Times New Roman"/>
          <w:b/>
          <w:sz w:val="28"/>
          <w:szCs w:val="28"/>
        </w:rPr>
        <w:t>Ultrafast energy transfer and charge separation dynamics in PSII</w:t>
      </w:r>
      <w:r w:rsidR="00346229">
        <w:rPr>
          <w:rFonts w:ascii="Times New Roman" w:eastAsia="ＭＳ Ｐゴシック" w:hAnsi="Times New Roman" w:cs="Times New Roman"/>
          <w:b/>
          <w:sz w:val="28"/>
          <w:szCs w:val="28"/>
        </w:rPr>
        <w:t>-dimer</w:t>
      </w:r>
      <w:r w:rsidR="0042101A" w:rsidRPr="0042101A">
        <w:rPr>
          <w:rFonts w:ascii="Times New Roman" w:eastAsia="ＭＳ Ｐゴシック" w:hAnsi="Times New Roman" w:cs="Times New Roman"/>
          <w:b/>
          <w:sz w:val="28"/>
          <w:szCs w:val="28"/>
        </w:rPr>
        <w:t xml:space="preserve"> from </w:t>
      </w:r>
      <w:r w:rsidR="0042101A" w:rsidRPr="0042101A">
        <w:rPr>
          <w:rFonts w:ascii="Times New Roman" w:eastAsia="ＭＳ Ｐゴシック" w:hAnsi="Times New Roman" w:cs="Times New Roman"/>
          <w:b/>
          <w:i/>
          <w:sz w:val="28"/>
          <w:szCs w:val="28"/>
        </w:rPr>
        <w:t>Thermosynechococcus vulcanus</w:t>
      </w:r>
      <w:r w:rsidR="00A86C92">
        <w:rPr>
          <w:rFonts w:ascii="Times New Roman" w:hAnsi="Times New Roman" w:cs="Times New Roman"/>
          <w:b/>
          <w:sz w:val="28"/>
          <w:szCs w:val="28"/>
        </w:rPr>
        <w:t>”</w:t>
      </w:r>
    </w:p>
    <w:p w14:paraId="5B25D1F7" w14:textId="77777777" w:rsidR="00A86C92" w:rsidRPr="00A86C92" w:rsidRDefault="00A86C92" w:rsidP="00A86C92">
      <w:pPr>
        <w:spacing w:line="0" w:lineRule="atLeast"/>
        <w:ind w:rightChars="15" w:right="31" w:firstLineChars="100" w:firstLine="206"/>
        <w:jc w:val="center"/>
        <w:rPr>
          <w:rFonts w:ascii="Times New Roman" w:hAnsi="Times New Roman" w:cs="Times New Roman"/>
          <w:b/>
        </w:rPr>
      </w:pPr>
    </w:p>
    <w:p w14:paraId="0BE280FD" w14:textId="77777777" w:rsidR="007E6B39" w:rsidRDefault="0042101A" w:rsidP="003845C5">
      <w:pPr>
        <w:jc w:val="center"/>
        <w:rPr>
          <w:rFonts w:ascii="Times New Roman" w:eastAsia="ＭＳ Ｐゴシック" w:hAnsi="Times New Roman" w:cs="Times New Roman"/>
          <w:sz w:val="24"/>
          <w:szCs w:val="24"/>
        </w:rPr>
      </w:pPr>
      <w:r w:rsidRPr="0042101A">
        <w:rPr>
          <w:rFonts w:ascii="Times New Roman" w:eastAsia="ＭＳ Ｐゴシック" w:hAnsi="Times New Roman" w:cs="Times New Roman"/>
          <w:sz w:val="24"/>
          <w:szCs w:val="24"/>
        </w:rPr>
        <w:t xml:space="preserve">Daisuke Kosumi, </w:t>
      </w:r>
      <w:r w:rsidR="003845C5">
        <w:rPr>
          <w:rFonts w:ascii="Times New Roman" w:eastAsia="ＭＳ Ｐゴシック" w:hAnsi="Times New Roman" w:cs="Times New Roman"/>
          <w:sz w:val="24"/>
          <w:szCs w:val="24"/>
        </w:rPr>
        <w:t>Miki Bando-</w:t>
      </w:r>
      <w:proofErr w:type="spellStart"/>
      <w:r w:rsidR="003845C5">
        <w:rPr>
          <w:rFonts w:ascii="Times New Roman" w:eastAsia="ＭＳ Ｐゴシック" w:hAnsi="Times New Roman" w:cs="Times New Roman"/>
          <w:sz w:val="24"/>
          <w:szCs w:val="24"/>
        </w:rPr>
        <w:t>Uotani</w:t>
      </w:r>
      <w:proofErr w:type="spellEnd"/>
      <w:r w:rsidR="003845C5">
        <w:rPr>
          <w:rFonts w:ascii="Times New Roman" w:eastAsia="ＭＳ Ｐゴシック" w:hAnsi="Times New Roman" w:cs="Times New Roman"/>
          <w:sz w:val="24"/>
          <w:szCs w:val="24"/>
        </w:rPr>
        <w:t xml:space="preserve">, </w:t>
      </w:r>
      <w:proofErr w:type="spellStart"/>
      <w:r w:rsidRPr="0042101A">
        <w:rPr>
          <w:rFonts w:ascii="Times New Roman" w:eastAsia="ＭＳ Ｐゴシック" w:hAnsi="Times New Roman" w:cs="Times New Roman"/>
          <w:sz w:val="24"/>
          <w:szCs w:val="24"/>
        </w:rPr>
        <w:t>S</w:t>
      </w:r>
      <w:r w:rsidR="00346229">
        <w:rPr>
          <w:rFonts w:ascii="Times New Roman" w:eastAsia="ＭＳ Ｐゴシック" w:hAnsi="Times New Roman" w:cs="Times New Roman"/>
          <w:sz w:val="24"/>
          <w:szCs w:val="24"/>
        </w:rPr>
        <w:t>h</w:t>
      </w:r>
      <w:r w:rsidRPr="0042101A">
        <w:rPr>
          <w:rFonts w:ascii="Times New Roman" w:eastAsia="ＭＳ Ｐゴシック" w:hAnsi="Times New Roman" w:cs="Times New Roman"/>
          <w:sz w:val="24"/>
          <w:szCs w:val="24"/>
        </w:rPr>
        <w:t>unya</w:t>
      </w:r>
      <w:proofErr w:type="spellEnd"/>
      <w:r w:rsidRPr="0042101A">
        <w:rPr>
          <w:rFonts w:ascii="Times New Roman" w:eastAsia="ＭＳ Ｐゴシック" w:hAnsi="Times New Roman" w:cs="Times New Roman"/>
          <w:sz w:val="24"/>
          <w:szCs w:val="24"/>
        </w:rPr>
        <w:t xml:space="preserve"> Kato, Keisuke Kawakami,</w:t>
      </w:r>
      <w:r w:rsidR="003845C5">
        <w:rPr>
          <w:rFonts w:ascii="Times New Roman" w:eastAsia="ＭＳ Ｐゴシック" w:hAnsi="Times New Roman" w:cs="Times New Roman"/>
          <w:sz w:val="24"/>
          <w:szCs w:val="24"/>
        </w:rPr>
        <w:t xml:space="preserve"> </w:t>
      </w:r>
      <w:r w:rsidRPr="0042101A">
        <w:rPr>
          <w:rFonts w:ascii="Times New Roman" w:eastAsia="ＭＳ Ｐゴシック" w:hAnsi="Times New Roman" w:cs="Times New Roman"/>
          <w:sz w:val="24"/>
          <w:szCs w:val="24"/>
        </w:rPr>
        <w:t xml:space="preserve">Koji </w:t>
      </w:r>
      <w:proofErr w:type="spellStart"/>
      <w:r w:rsidRPr="0042101A">
        <w:rPr>
          <w:rFonts w:ascii="Times New Roman" w:eastAsia="ＭＳ Ｐゴシック" w:hAnsi="Times New Roman" w:cs="Times New Roman"/>
          <w:sz w:val="24"/>
          <w:szCs w:val="24"/>
        </w:rPr>
        <w:t>Yonekura</w:t>
      </w:r>
      <w:proofErr w:type="spellEnd"/>
      <w:r w:rsidRPr="0042101A">
        <w:rPr>
          <w:rFonts w:ascii="Times New Roman" w:eastAsia="ＭＳ Ｐゴシック" w:hAnsi="Times New Roman" w:cs="Times New Roman"/>
          <w:sz w:val="24"/>
          <w:szCs w:val="24"/>
        </w:rPr>
        <w:t xml:space="preserve">, </w:t>
      </w:r>
    </w:p>
    <w:p w14:paraId="569D048B" w14:textId="34CFB54A" w:rsidR="00A86C92" w:rsidRDefault="0042101A" w:rsidP="003845C5">
      <w:pPr>
        <w:jc w:val="center"/>
        <w:rPr>
          <w:rFonts w:ascii="Times New Roman" w:eastAsia="ＭＳ Ｐゴシック" w:hAnsi="Times New Roman" w:cs="Times New Roman"/>
          <w:sz w:val="24"/>
          <w:szCs w:val="24"/>
        </w:rPr>
      </w:pPr>
      <w:r w:rsidRPr="0042101A">
        <w:rPr>
          <w:rFonts w:ascii="Times New Roman" w:eastAsia="ＭＳ Ｐゴシック" w:hAnsi="Times New Roman" w:cs="Times New Roman"/>
          <w:sz w:val="24"/>
          <w:szCs w:val="24"/>
        </w:rPr>
        <w:t xml:space="preserve">Nobuo </w:t>
      </w:r>
      <w:proofErr w:type="spellStart"/>
      <w:r w:rsidRPr="0042101A">
        <w:rPr>
          <w:rFonts w:ascii="Times New Roman" w:eastAsia="ＭＳ Ｐゴシック" w:hAnsi="Times New Roman" w:cs="Times New Roman"/>
          <w:sz w:val="24"/>
          <w:szCs w:val="24"/>
        </w:rPr>
        <w:t>Kamiya</w:t>
      </w:r>
      <w:proofErr w:type="spellEnd"/>
    </w:p>
    <w:p w14:paraId="1F6AA9EE" w14:textId="5A05E554" w:rsidR="00C9717E" w:rsidRDefault="00C9717E" w:rsidP="003845C5">
      <w:pPr>
        <w:jc w:val="center"/>
      </w:pPr>
    </w:p>
    <w:p w14:paraId="2F3BA780" w14:textId="77777777" w:rsidR="00C9717E" w:rsidRDefault="00C9717E" w:rsidP="003845C5">
      <w:pPr>
        <w:jc w:val="center"/>
      </w:pPr>
    </w:p>
    <w:p w14:paraId="5DE1A349" w14:textId="701B34BA" w:rsidR="00E60190" w:rsidRDefault="00D00922" w:rsidP="00D317D4">
      <w:pPr>
        <w:ind w:firstLineChars="200" w:firstLine="47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EC2A952" wp14:editId="0507D364">
            <wp:extent cx="2839003" cy="5400000"/>
            <wp:effectExtent l="0" t="0" r="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hemical_strucuture_PSII.em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3163" b="4641"/>
                    <a:stretch/>
                  </pic:blipFill>
                  <pic:spPr bwMode="auto">
                    <a:xfrm>
                      <a:off x="0" y="0"/>
                      <a:ext cx="2839003" cy="54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D8D22F" w14:textId="6E9A1AE7" w:rsidR="00D317D4" w:rsidRDefault="00D317D4" w:rsidP="00D317D4">
      <w:pPr>
        <w:rPr>
          <w:rFonts w:ascii="Times New Roman" w:hAnsi="Times New Roman" w:cs="Times New Roman"/>
        </w:rPr>
      </w:pPr>
      <w:r w:rsidRPr="00057249"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 w:hint="eastAsia"/>
          <w:b/>
        </w:rPr>
        <w:t>1</w:t>
      </w:r>
      <w:r w:rsidRPr="00057249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346229">
        <w:rPr>
          <w:rFonts w:ascii="Times New Roman" w:eastAsia="ＭＳ Ｐゴシック" w:hAnsi="Times New Roman" w:cs="Times New Roman"/>
          <w:sz w:val="20"/>
          <w:szCs w:val="20"/>
        </w:rPr>
        <w:t xml:space="preserve">(A) </w:t>
      </w:r>
      <w:r w:rsidR="00FD5090">
        <w:rPr>
          <w:rFonts w:ascii="Times New Roman" w:eastAsia="ＭＳ Ｐゴシック" w:hAnsi="Times New Roman" w:cs="Times New Roman"/>
          <w:sz w:val="20"/>
          <w:szCs w:val="20"/>
        </w:rPr>
        <w:t>The pigment arrangements</w:t>
      </w:r>
      <w:r w:rsidR="003C609E">
        <w:rPr>
          <w:rFonts w:ascii="Times New Roman" w:eastAsia="ＭＳ Ｐゴシック" w:hAnsi="Times New Roman" w:cs="Times New Roman"/>
          <w:sz w:val="20"/>
          <w:szCs w:val="20"/>
        </w:rPr>
        <w:t xml:space="preserve"> of PSII-dimer</w:t>
      </w:r>
      <w:r w:rsidR="00FD5090">
        <w:rPr>
          <w:rFonts w:ascii="Times New Roman" w:eastAsia="ＭＳ Ｐゴシック" w:hAnsi="Times New Roman" w:cs="Times New Roman"/>
          <w:sz w:val="20"/>
          <w:szCs w:val="20"/>
        </w:rPr>
        <w:t xml:space="preserve"> </w:t>
      </w:r>
      <w:r w:rsidR="003C609E">
        <w:rPr>
          <w:rFonts w:ascii="Times New Roman" w:eastAsia="ＭＳ Ｐゴシック" w:hAnsi="Times New Roman" w:cs="Times New Roman"/>
          <w:sz w:val="20"/>
          <w:szCs w:val="20"/>
        </w:rPr>
        <w:t>highlighted in carotenoids (PDB ID: 3WU2).</w:t>
      </w:r>
      <w:r w:rsidR="00FD5090">
        <w:rPr>
          <w:rFonts w:ascii="Times New Roman" w:eastAsia="ＭＳ Ｐゴシック" w:hAnsi="Times New Roman" w:cs="Times New Roman"/>
          <w:sz w:val="20"/>
          <w:szCs w:val="20"/>
        </w:rPr>
        <w:t xml:space="preserve"> </w:t>
      </w:r>
      <w:r w:rsidR="003C609E">
        <w:rPr>
          <w:rFonts w:ascii="Times New Roman" w:eastAsia="ＭＳ Ｐゴシック" w:hAnsi="Times New Roman" w:cs="Times New Roman"/>
          <w:sz w:val="20"/>
          <w:szCs w:val="20"/>
        </w:rPr>
        <w:t xml:space="preserve">Orange color carotenoids are </w:t>
      </w:r>
      <w:r w:rsidR="003C609E" w:rsidRPr="003C609E">
        <w:rPr>
          <w:rFonts w:ascii="Symbol" w:eastAsia="ＭＳ Ｐゴシック" w:hAnsi="Symbol" w:cs="Times New Roman"/>
          <w:sz w:val="20"/>
          <w:szCs w:val="20"/>
        </w:rPr>
        <w:t></w:t>
      </w:r>
      <w:r w:rsidR="003C609E">
        <w:rPr>
          <w:rFonts w:ascii="Times New Roman" w:eastAsia="ＭＳ Ｐゴシック" w:hAnsi="Times New Roman" w:cs="Times New Roman"/>
          <w:sz w:val="20"/>
          <w:szCs w:val="20"/>
        </w:rPr>
        <w:t xml:space="preserve">-carotene and blue </w:t>
      </w:r>
      <w:r w:rsidR="007E6B39">
        <w:rPr>
          <w:rFonts w:ascii="Times New Roman" w:eastAsia="ＭＳ Ｐゴシック" w:hAnsi="Times New Roman" w:cs="Times New Roman"/>
          <w:sz w:val="20"/>
          <w:szCs w:val="20"/>
        </w:rPr>
        <w:t>carotenoids</w:t>
      </w:r>
      <w:r w:rsidR="003C609E">
        <w:rPr>
          <w:rFonts w:ascii="Times New Roman" w:eastAsia="ＭＳ Ｐゴシック" w:hAnsi="Times New Roman" w:cs="Times New Roman"/>
          <w:sz w:val="20"/>
          <w:szCs w:val="20"/>
        </w:rPr>
        <w:t xml:space="preserve"> denote </w:t>
      </w:r>
      <w:r w:rsidR="003C609E" w:rsidRPr="003C609E">
        <w:rPr>
          <w:rFonts w:ascii="Symbol" w:eastAsia="ＭＳ Ｐゴシック" w:hAnsi="Symbol" w:cs="Times New Roman"/>
          <w:sz w:val="20"/>
          <w:szCs w:val="20"/>
        </w:rPr>
        <w:t></w:t>
      </w:r>
      <w:r w:rsidR="003C609E">
        <w:rPr>
          <w:rFonts w:ascii="Times New Roman" w:eastAsia="ＭＳ Ｐゴシック" w:hAnsi="Times New Roman" w:cs="Times New Roman"/>
          <w:sz w:val="20"/>
          <w:szCs w:val="20"/>
        </w:rPr>
        <w:t xml:space="preserve">-cryptoxanthin. </w:t>
      </w:r>
      <w:r w:rsidRPr="00346229">
        <w:rPr>
          <w:rFonts w:ascii="Times New Roman" w:eastAsia="ＭＳ Ｐゴシック" w:hAnsi="Times New Roman" w:cs="Times New Roman"/>
          <w:sz w:val="20"/>
          <w:szCs w:val="20"/>
        </w:rPr>
        <w:t xml:space="preserve">(B) </w:t>
      </w:r>
      <w:r w:rsidR="003C609E">
        <w:rPr>
          <w:rFonts w:ascii="Times New Roman" w:eastAsia="ＭＳ Ｐゴシック" w:hAnsi="Times New Roman" w:cs="Times New Roman"/>
          <w:sz w:val="20"/>
          <w:szCs w:val="20"/>
        </w:rPr>
        <w:t xml:space="preserve">The chemical structures </w:t>
      </w:r>
      <w:r w:rsidR="00F670AD">
        <w:rPr>
          <w:rFonts w:ascii="Times New Roman" w:eastAsia="ＭＳ Ｐゴシック" w:hAnsi="Times New Roman" w:cs="Times New Roman"/>
          <w:sz w:val="20"/>
          <w:szCs w:val="20"/>
        </w:rPr>
        <w:t>and (C) steady-state absorption spectra</w:t>
      </w:r>
      <w:r w:rsidR="00A87C59">
        <w:rPr>
          <w:rFonts w:ascii="Times New Roman" w:eastAsia="ＭＳ Ｐゴシック" w:hAnsi="Times New Roman" w:cs="Times New Roman"/>
          <w:sz w:val="20"/>
          <w:szCs w:val="20"/>
        </w:rPr>
        <w:t xml:space="preserve"> in</w:t>
      </w:r>
      <w:r w:rsidR="00F670AD">
        <w:rPr>
          <w:rFonts w:ascii="Times New Roman" w:eastAsia="ＭＳ Ｐゴシック" w:hAnsi="Times New Roman" w:cs="Times New Roman"/>
          <w:sz w:val="20"/>
          <w:szCs w:val="20"/>
        </w:rPr>
        <w:t xml:space="preserve"> </w:t>
      </w:r>
      <w:r w:rsidR="00A87C59" w:rsidRPr="00C9717E">
        <w:rPr>
          <w:rFonts w:ascii="Times New Roman" w:eastAsia="ＭＳ Ｐゴシック" w:hAnsi="Times New Roman" w:cs="Times New Roman"/>
          <w:i/>
          <w:sz w:val="20"/>
          <w:szCs w:val="20"/>
        </w:rPr>
        <w:t>n</w:t>
      </w:r>
      <w:r w:rsidR="00A87C59">
        <w:rPr>
          <w:rFonts w:ascii="Times New Roman" w:eastAsia="ＭＳ Ｐゴシック" w:hAnsi="Times New Roman" w:cs="Times New Roman"/>
          <w:sz w:val="20"/>
          <w:szCs w:val="20"/>
        </w:rPr>
        <w:t xml:space="preserve">-hexane </w:t>
      </w:r>
      <w:r w:rsidR="003C609E">
        <w:rPr>
          <w:rFonts w:ascii="Times New Roman" w:eastAsia="ＭＳ Ｐゴシック" w:hAnsi="Times New Roman" w:cs="Times New Roman"/>
          <w:sz w:val="20"/>
          <w:szCs w:val="20"/>
        </w:rPr>
        <w:t xml:space="preserve">of </w:t>
      </w:r>
      <w:r w:rsidR="006E73F7" w:rsidRPr="003C609E">
        <w:rPr>
          <w:rFonts w:ascii="Symbol" w:eastAsia="ＭＳ Ｐゴシック" w:hAnsi="Symbol" w:cs="Times New Roman"/>
          <w:sz w:val="20"/>
          <w:szCs w:val="20"/>
        </w:rPr>
        <w:t></w:t>
      </w:r>
      <w:r w:rsidR="006E73F7">
        <w:rPr>
          <w:rFonts w:ascii="Times New Roman" w:eastAsia="ＭＳ Ｐゴシック" w:hAnsi="Times New Roman" w:cs="Times New Roman"/>
          <w:sz w:val="20"/>
          <w:szCs w:val="20"/>
        </w:rPr>
        <w:t xml:space="preserve">-carotene and </w:t>
      </w:r>
      <w:r w:rsidR="006E73F7" w:rsidRPr="003C609E">
        <w:rPr>
          <w:rFonts w:ascii="Symbol" w:eastAsia="ＭＳ Ｐゴシック" w:hAnsi="Symbol" w:cs="Times New Roman"/>
          <w:sz w:val="20"/>
          <w:szCs w:val="20"/>
        </w:rPr>
        <w:t></w:t>
      </w:r>
      <w:r w:rsidR="006E73F7">
        <w:rPr>
          <w:rFonts w:ascii="Times New Roman" w:eastAsia="ＭＳ Ｐゴシック" w:hAnsi="Times New Roman" w:cs="Times New Roman"/>
          <w:sz w:val="20"/>
          <w:szCs w:val="20"/>
        </w:rPr>
        <w:t>-cryptoxanthin</w:t>
      </w:r>
      <w:r w:rsidR="003C609E">
        <w:rPr>
          <w:rFonts w:ascii="Times New Roman" w:eastAsia="ＭＳ Ｐゴシック" w:hAnsi="Times New Roman" w:cs="Times New Roman"/>
          <w:sz w:val="20"/>
          <w:szCs w:val="20"/>
        </w:rPr>
        <w:t>.</w:t>
      </w:r>
    </w:p>
    <w:p w14:paraId="4399E1A1" w14:textId="77777777" w:rsidR="00D317D4" w:rsidRPr="00D317D4" w:rsidRDefault="00D317D4" w:rsidP="00D317D4">
      <w:pPr>
        <w:ind w:firstLineChars="200" w:firstLine="471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FFF9F7" w14:textId="2D9F754F" w:rsidR="00A86C92" w:rsidRDefault="0001486F" w:rsidP="00B372AE">
      <w:pPr>
        <w:spacing w:beforeLines="50" w:before="180"/>
        <w:jc w:val="center"/>
      </w:pPr>
      <w:bookmarkStart w:id="0" w:name="_Hlk69307247"/>
      <w:r>
        <w:rPr>
          <w:noProof/>
        </w:rPr>
        <w:lastRenderedPageBreak/>
        <w:drawing>
          <wp:inline distT="0" distB="0" distL="0" distR="0" wp14:anchorId="596424E0" wp14:editId="2925229D">
            <wp:extent cx="2700000" cy="3974572"/>
            <wp:effectExtent l="0" t="0" r="5715" b="6985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SII_figS2.em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16" r="37736" b="37013"/>
                    <a:stretch/>
                  </pic:blipFill>
                  <pic:spPr bwMode="auto">
                    <a:xfrm>
                      <a:off x="0" y="0"/>
                      <a:ext cx="2700000" cy="3974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888619" w14:textId="2CDC6906" w:rsidR="005806BC" w:rsidRDefault="00B706C0">
      <w:pPr>
        <w:rPr>
          <w:rFonts w:ascii="Times New Roman" w:eastAsia="ＭＳ Ｐゴシック" w:hAnsi="Times New Roman" w:cs="Times New Roman"/>
          <w:sz w:val="20"/>
          <w:szCs w:val="20"/>
        </w:rPr>
      </w:pPr>
      <w:r w:rsidRPr="00057249">
        <w:rPr>
          <w:rFonts w:ascii="Times New Roman" w:hAnsi="Times New Roman" w:cs="Times New Roman"/>
          <w:b/>
        </w:rPr>
        <w:t>Figure S</w:t>
      </w:r>
      <w:r w:rsidR="007200E5">
        <w:rPr>
          <w:rFonts w:ascii="Times New Roman" w:hAnsi="Times New Roman" w:cs="Times New Roman" w:hint="eastAsia"/>
          <w:b/>
        </w:rPr>
        <w:t>2</w:t>
      </w:r>
      <w:r w:rsidRPr="00057249">
        <w:rPr>
          <w:rFonts w:ascii="Times New Roman" w:hAnsi="Times New Roman" w:cs="Times New Roman"/>
        </w:rPr>
        <w:t>:</w:t>
      </w:r>
      <w:r w:rsidR="00057249">
        <w:rPr>
          <w:rFonts w:ascii="Times New Roman" w:hAnsi="Times New Roman" w:cs="Times New Roman"/>
        </w:rPr>
        <w:t xml:space="preserve"> </w:t>
      </w:r>
      <w:r w:rsidR="00346229" w:rsidRPr="00346229">
        <w:rPr>
          <w:rFonts w:ascii="Times New Roman" w:eastAsia="ＭＳ Ｐゴシック" w:hAnsi="Times New Roman" w:cs="Times New Roman"/>
          <w:sz w:val="20"/>
          <w:szCs w:val="20"/>
        </w:rPr>
        <w:t xml:space="preserve">(A) Photo-induced absorption spectra and (B) their kinetic traces of PSII-dimer </w:t>
      </w:r>
      <w:r w:rsidR="006E73F7">
        <w:rPr>
          <w:rFonts w:ascii="Times New Roman" w:eastAsia="ＭＳ Ｐゴシック" w:hAnsi="Times New Roman" w:cs="Times New Roman" w:hint="eastAsia"/>
          <w:sz w:val="20"/>
          <w:szCs w:val="20"/>
        </w:rPr>
        <w:t>e</w:t>
      </w:r>
      <w:r w:rsidR="006E73F7">
        <w:rPr>
          <w:rFonts w:ascii="Times New Roman" w:eastAsia="ＭＳ Ｐゴシック" w:hAnsi="Times New Roman" w:cs="Times New Roman"/>
          <w:sz w:val="20"/>
          <w:szCs w:val="20"/>
        </w:rPr>
        <w:t xml:space="preserve">xcited by 670 nm </w:t>
      </w:r>
      <w:r w:rsidR="00346229" w:rsidRPr="00346229">
        <w:rPr>
          <w:rFonts w:ascii="Times New Roman" w:eastAsia="ＭＳ Ｐゴシック" w:hAnsi="Times New Roman" w:cs="Times New Roman"/>
          <w:sz w:val="20"/>
          <w:szCs w:val="20"/>
        </w:rPr>
        <w:t>excitation</w:t>
      </w:r>
      <w:r w:rsidR="006E73F7">
        <w:rPr>
          <w:rFonts w:ascii="Times New Roman" w:eastAsia="ＭＳ Ｐゴシック" w:hAnsi="Times New Roman" w:cs="Times New Roman"/>
          <w:sz w:val="20"/>
          <w:szCs w:val="20"/>
        </w:rPr>
        <w:t xml:space="preserve"> pulse </w:t>
      </w:r>
      <w:r w:rsidR="00346229" w:rsidRPr="00346229">
        <w:rPr>
          <w:rFonts w:ascii="Times New Roman" w:eastAsia="ＭＳ Ｐゴシック" w:hAnsi="Times New Roman" w:cs="Times New Roman"/>
          <w:sz w:val="20"/>
          <w:szCs w:val="20"/>
        </w:rPr>
        <w:t xml:space="preserve">at </w:t>
      </w:r>
      <w:r w:rsidR="00346229">
        <w:rPr>
          <w:rFonts w:ascii="Times New Roman" w:eastAsia="ＭＳ Ｐゴシック" w:hAnsi="Times New Roman" w:cs="Times New Roman"/>
          <w:sz w:val="20"/>
          <w:szCs w:val="20"/>
        </w:rPr>
        <w:t>296</w:t>
      </w:r>
      <w:r w:rsidR="00346229" w:rsidRPr="00346229">
        <w:rPr>
          <w:rFonts w:ascii="Times New Roman" w:eastAsia="ＭＳ Ｐゴシック" w:hAnsi="Times New Roman" w:cs="Times New Roman"/>
          <w:sz w:val="20"/>
          <w:szCs w:val="20"/>
        </w:rPr>
        <w:t xml:space="preserve"> K.</w:t>
      </w:r>
    </w:p>
    <w:p w14:paraId="1EB5E578" w14:textId="24DE56FF" w:rsidR="00DD74E7" w:rsidRDefault="00DD74E7">
      <w:pPr>
        <w:rPr>
          <w:rFonts w:ascii="Times New Roman" w:hAnsi="Times New Roman" w:cs="Times New Roman"/>
        </w:rPr>
      </w:pPr>
    </w:p>
    <w:p w14:paraId="00BC3814" w14:textId="74A02FB4" w:rsidR="00DD74E7" w:rsidRDefault="00FF695E" w:rsidP="00F4613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052F42B" wp14:editId="6D3B4C2D">
            <wp:extent cx="5770875" cy="3349329"/>
            <wp:effectExtent l="0" t="0" r="1905" b="381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SII_CP26_29.em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3" t="9289" r="4045" b="18545"/>
                    <a:stretch/>
                  </pic:blipFill>
                  <pic:spPr bwMode="auto">
                    <a:xfrm>
                      <a:off x="0" y="0"/>
                      <a:ext cx="5771748" cy="33498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bookmarkEnd w:id="0"/>
    <w:p w14:paraId="2797CCCD" w14:textId="5749E3BA" w:rsidR="00010A39" w:rsidRDefault="00010A39" w:rsidP="00010A39">
      <w:pPr>
        <w:rPr>
          <w:rFonts w:ascii="Times New Roman" w:hAnsi="Times New Roman" w:cs="Times New Roman"/>
        </w:rPr>
      </w:pPr>
      <w:r w:rsidRPr="00057249"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/>
          <w:b/>
        </w:rPr>
        <w:t>3</w:t>
      </w:r>
      <w:r w:rsidRPr="00057249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346229">
        <w:rPr>
          <w:rFonts w:ascii="Times New Roman" w:eastAsia="ＭＳ Ｐゴシック" w:hAnsi="Times New Roman" w:cs="Times New Roman"/>
          <w:sz w:val="20"/>
          <w:szCs w:val="20"/>
        </w:rPr>
        <w:t xml:space="preserve">(A) </w:t>
      </w:r>
      <w:r>
        <w:rPr>
          <w:rFonts w:ascii="Times New Roman" w:eastAsia="ＭＳ Ｐゴシック" w:hAnsi="Times New Roman" w:cs="Times New Roman"/>
          <w:sz w:val="20"/>
          <w:szCs w:val="20"/>
        </w:rPr>
        <w:t xml:space="preserve">The pigment arrangements of PSII-dimer (PDB ID: 3WU2). </w:t>
      </w:r>
    </w:p>
    <w:p w14:paraId="69BE03CB" w14:textId="67A0BFF4" w:rsidR="003C638D" w:rsidRDefault="003C638D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  <w:bookmarkStart w:id="1" w:name="_GoBack"/>
      <w:bookmarkEnd w:id="1"/>
    </w:p>
    <w:p w14:paraId="1CF0E78F" w14:textId="7CD1979C" w:rsidR="00951EB0" w:rsidRDefault="00F21598" w:rsidP="00AA2FE6">
      <w:pPr>
        <w:rPr>
          <w:rFonts w:ascii="Times New Roman" w:hAnsi="Times New Roman" w:cs="Times New Roman"/>
          <w:b/>
          <w:sz w:val="24"/>
          <w:szCs w:val="24"/>
        </w:rPr>
      </w:pPr>
      <w:r w:rsidRPr="0056569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Primary </w:t>
      </w:r>
      <w:r w:rsidR="00565693" w:rsidRPr="00565693">
        <w:rPr>
          <w:rFonts w:ascii="Times New Roman" w:hAnsi="Times New Roman" w:cs="Times New Roman"/>
          <w:b/>
          <w:sz w:val="24"/>
          <w:szCs w:val="24"/>
        </w:rPr>
        <w:t>charge separation process in PSII</w:t>
      </w:r>
    </w:p>
    <w:p w14:paraId="7A3428CB" w14:textId="4C3190A8" w:rsidR="00565693" w:rsidRPr="00AB1A9C" w:rsidRDefault="00AB1A9C" w:rsidP="00532226">
      <w:pPr>
        <w:ind w:firstLineChars="200" w:firstLine="440"/>
        <w:rPr>
          <w:rFonts w:ascii="Times New Roman" w:hAnsi="Times New Roman" w:cs="Times New Roman"/>
          <w:sz w:val="22"/>
        </w:rPr>
      </w:pPr>
      <w:r w:rsidRPr="00AB1A9C">
        <w:rPr>
          <w:rFonts w:ascii="Times New Roman" w:hAnsi="Times New Roman" w:cs="Times New Roman" w:hint="eastAsia"/>
          <w:sz w:val="22"/>
        </w:rPr>
        <w:t>H</w:t>
      </w:r>
      <w:r w:rsidRPr="00AB1A9C">
        <w:rPr>
          <w:rFonts w:ascii="Times New Roman" w:hAnsi="Times New Roman" w:cs="Times New Roman"/>
          <w:sz w:val="22"/>
        </w:rPr>
        <w:t>ere, we discuss</w:t>
      </w:r>
      <w:r>
        <w:rPr>
          <w:rFonts w:ascii="Times New Roman" w:hAnsi="Times New Roman" w:cs="Times New Roman"/>
          <w:sz w:val="22"/>
        </w:rPr>
        <w:t xml:space="preserve"> the dynamics of Chl</w:t>
      </w:r>
      <w:r w:rsidRPr="00AB1A9C">
        <w:rPr>
          <w:rFonts w:ascii="Times New Roman" w:hAnsi="Times New Roman" w:cs="Times New Roman"/>
          <w:sz w:val="22"/>
          <w:vertAlign w:val="subscript"/>
        </w:rPr>
        <w:t>D1</w:t>
      </w:r>
      <w:r>
        <w:rPr>
          <w:rFonts w:ascii="Times New Roman" w:hAnsi="Times New Roman" w:cs="Times New Roman"/>
          <w:sz w:val="22"/>
        </w:rPr>
        <w:t>*, intermediate charge transfer state, and P</w:t>
      </w:r>
      <w:r w:rsidRPr="00AB1A9C">
        <w:rPr>
          <w:rFonts w:ascii="Times New Roman" w:hAnsi="Times New Roman" w:cs="Times New Roman"/>
          <w:sz w:val="22"/>
          <w:vertAlign w:val="subscript"/>
        </w:rPr>
        <w:t>D1</w:t>
      </w:r>
      <w:r w:rsidRPr="00AB1A9C">
        <w:rPr>
          <w:rFonts w:ascii="Times New Roman" w:hAnsi="Times New Roman" w:cs="Times New Roman"/>
          <w:sz w:val="22"/>
          <w:vertAlign w:val="superscript"/>
        </w:rPr>
        <w:t>+</w:t>
      </w:r>
      <w:r>
        <w:rPr>
          <w:rFonts w:ascii="Times New Roman" w:hAnsi="Times New Roman" w:cs="Times New Roman"/>
          <w:sz w:val="22"/>
        </w:rPr>
        <w:t>Pheo</w:t>
      </w:r>
      <w:r w:rsidRPr="00AB1A9C">
        <w:rPr>
          <w:rFonts w:ascii="Times New Roman" w:hAnsi="Times New Roman" w:cs="Times New Roman"/>
          <w:sz w:val="22"/>
          <w:vertAlign w:val="subscript"/>
        </w:rPr>
        <w:t>D1</w:t>
      </w:r>
      <w:r w:rsidRPr="00AB1A9C">
        <w:rPr>
          <w:rFonts w:ascii="Times New Roman" w:hAnsi="Times New Roman" w:cs="Times New Roman"/>
          <w:sz w:val="22"/>
          <w:vertAlign w:val="superscript"/>
        </w:rPr>
        <w:t>-</w:t>
      </w:r>
      <w:r>
        <w:rPr>
          <w:rFonts w:ascii="Times New Roman" w:hAnsi="Times New Roman" w:cs="Times New Roman"/>
          <w:sz w:val="22"/>
        </w:rPr>
        <w:t xml:space="preserve">. </w:t>
      </w:r>
      <w:r w:rsidRPr="00AB1A9C">
        <w:rPr>
          <w:rFonts w:ascii="Times New Roman" w:hAnsi="Times New Roman" w:cs="Times New Roman"/>
          <w:i/>
          <w:sz w:val="22"/>
        </w:rPr>
        <w:t>k</w:t>
      </w:r>
      <w:r w:rsidRPr="00AB1A9C">
        <w:rPr>
          <w:rFonts w:ascii="Times New Roman" w:hAnsi="Times New Roman" w:cs="Times New Roman"/>
          <w:sz w:val="22"/>
          <w:vertAlign w:val="subscript"/>
        </w:rPr>
        <w:t>1</w:t>
      </w:r>
      <w:r>
        <w:rPr>
          <w:rFonts w:ascii="Times New Roman" w:hAnsi="Times New Roman" w:cs="Times New Roman"/>
          <w:sz w:val="22"/>
        </w:rPr>
        <w:t xml:space="preserve"> and </w:t>
      </w:r>
      <w:r w:rsidRPr="00AB1A9C">
        <w:rPr>
          <w:rFonts w:ascii="Times New Roman" w:hAnsi="Times New Roman" w:cs="Times New Roman"/>
          <w:i/>
          <w:sz w:val="22"/>
        </w:rPr>
        <w:t>k</w:t>
      </w:r>
      <w:r w:rsidRPr="00AB1A9C">
        <w:rPr>
          <w:rFonts w:ascii="Times New Roman" w:hAnsi="Times New Roman" w:cs="Times New Roman"/>
          <w:sz w:val="22"/>
          <w:vertAlign w:val="subscript"/>
        </w:rPr>
        <w:t>2</w:t>
      </w:r>
      <w:r>
        <w:rPr>
          <w:rFonts w:ascii="Times New Roman" w:hAnsi="Times New Roman" w:cs="Times New Roman"/>
          <w:sz w:val="22"/>
        </w:rPr>
        <w:t xml:space="preserve"> denote the rise and decay rates</w:t>
      </w:r>
      <w:r w:rsidR="00BE253B">
        <w:rPr>
          <w:rFonts w:ascii="Times New Roman" w:hAnsi="Times New Roman" w:cs="Times New Roman"/>
          <w:sz w:val="22"/>
        </w:rPr>
        <w:t xml:space="preserve"> of Chl</w:t>
      </w:r>
      <w:r w:rsidR="00BE253B" w:rsidRPr="00BE253B">
        <w:rPr>
          <w:rFonts w:ascii="Times New Roman" w:hAnsi="Times New Roman" w:cs="Times New Roman"/>
          <w:sz w:val="22"/>
          <w:vertAlign w:val="subscript"/>
        </w:rPr>
        <w:t>D1</w:t>
      </w:r>
      <w:r w:rsidR="00BE253B">
        <w:rPr>
          <w:rFonts w:ascii="Times New Roman" w:hAnsi="Times New Roman" w:cs="Times New Roman"/>
          <w:sz w:val="22"/>
        </w:rPr>
        <w:t xml:space="preserve">, respectively. </w:t>
      </w:r>
      <w:r w:rsidR="005347CA">
        <w:rPr>
          <w:rFonts w:ascii="Times New Roman" w:hAnsi="Times New Roman" w:cs="Times New Roman"/>
          <w:sz w:val="22"/>
        </w:rPr>
        <w:t>Electron transfer rates from the intermediate state and P</w:t>
      </w:r>
      <w:r w:rsidR="005347CA" w:rsidRPr="005347CA">
        <w:rPr>
          <w:rFonts w:ascii="Times New Roman" w:hAnsi="Times New Roman" w:cs="Times New Roman"/>
          <w:sz w:val="22"/>
          <w:vertAlign w:val="subscript"/>
        </w:rPr>
        <w:t>D1</w:t>
      </w:r>
      <w:r w:rsidR="005347CA" w:rsidRPr="005347CA">
        <w:rPr>
          <w:rFonts w:ascii="Times New Roman" w:hAnsi="Times New Roman" w:cs="Times New Roman"/>
          <w:sz w:val="22"/>
          <w:vertAlign w:val="superscript"/>
        </w:rPr>
        <w:t>+</w:t>
      </w:r>
      <w:r w:rsidR="005347CA">
        <w:rPr>
          <w:rFonts w:ascii="Times New Roman" w:hAnsi="Times New Roman" w:cs="Times New Roman"/>
          <w:sz w:val="22"/>
        </w:rPr>
        <w:t>Pheo</w:t>
      </w:r>
      <w:r w:rsidR="005347CA" w:rsidRPr="005347CA">
        <w:rPr>
          <w:rFonts w:ascii="Times New Roman" w:hAnsi="Times New Roman" w:cs="Times New Roman"/>
          <w:sz w:val="22"/>
          <w:vertAlign w:val="subscript"/>
        </w:rPr>
        <w:t>D1</w:t>
      </w:r>
      <w:r w:rsidR="005347CA" w:rsidRPr="005347CA">
        <w:rPr>
          <w:rFonts w:ascii="Times New Roman" w:hAnsi="Times New Roman" w:cs="Times New Roman"/>
          <w:sz w:val="22"/>
          <w:vertAlign w:val="superscript"/>
        </w:rPr>
        <w:t>+</w:t>
      </w:r>
      <w:r w:rsidR="005347CA">
        <w:rPr>
          <w:rFonts w:ascii="Times New Roman" w:hAnsi="Times New Roman" w:cs="Times New Roman"/>
          <w:sz w:val="22"/>
        </w:rPr>
        <w:t xml:space="preserve"> are defined as </w:t>
      </w:r>
      <w:r w:rsidR="005347CA" w:rsidRPr="005347CA">
        <w:rPr>
          <w:rFonts w:ascii="Times New Roman" w:hAnsi="Times New Roman" w:cs="Times New Roman"/>
          <w:i/>
          <w:sz w:val="22"/>
        </w:rPr>
        <w:t>k</w:t>
      </w:r>
      <w:r w:rsidR="005347CA" w:rsidRPr="005347CA">
        <w:rPr>
          <w:rFonts w:ascii="Times New Roman" w:hAnsi="Times New Roman" w:cs="Times New Roman"/>
          <w:sz w:val="22"/>
          <w:vertAlign w:val="subscript"/>
        </w:rPr>
        <w:t>3</w:t>
      </w:r>
      <w:r w:rsidR="005347CA">
        <w:rPr>
          <w:rFonts w:ascii="Times New Roman" w:hAnsi="Times New Roman" w:cs="Times New Roman"/>
          <w:sz w:val="22"/>
        </w:rPr>
        <w:t xml:space="preserve"> and </w:t>
      </w:r>
      <w:r w:rsidR="005347CA" w:rsidRPr="005347CA">
        <w:rPr>
          <w:rFonts w:ascii="Times New Roman" w:hAnsi="Times New Roman" w:cs="Times New Roman"/>
          <w:i/>
          <w:sz w:val="22"/>
        </w:rPr>
        <w:t>k</w:t>
      </w:r>
      <w:r w:rsidR="005347CA" w:rsidRPr="005347CA">
        <w:rPr>
          <w:rFonts w:ascii="Times New Roman" w:hAnsi="Times New Roman" w:cs="Times New Roman"/>
          <w:sz w:val="22"/>
          <w:vertAlign w:val="subscript"/>
        </w:rPr>
        <w:t>4</w:t>
      </w:r>
      <w:r w:rsidR="005347CA">
        <w:rPr>
          <w:rFonts w:ascii="Times New Roman" w:hAnsi="Times New Roman" w:cs="Times New Roman"/>
          <w:sz w:val="22"/>
        </w:rPr>
        <w:t>. By solving the rate equations</w:t>
      </w:r>
      <w:r w:rsidR="00465922">
        <w:rPr>
          <w:rFonts w:ascii="Times New Roman" w:hAnsi="Times New Roman" w:cs="Times New Roman"/>
          <w:sz w:val="22"/>
        </w:rPr>
        <w:t xml:space="preserve"> for each state, we obtained the time-dependent population of each state.</w:t>
      </w:r>
    </w:p>
    <w:p w14:paraId="0BE9BA64" w14:textId="7EFDE4EF" w:rsidR="00565693" w:rsidRPr="00AB1A9C" w:rsidRDefault="007F0CBD" w:rsidP="00565693">
      <w:pPr>
        <w:rPr>
          <w:rFonts w:ascii="Times New Roman" w:hAnsi="Times New Roman" w:cs="Times New Roman"/>
          <w:b/>
          <w:sz w:val="22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b/>
                  <w:sz w:val="22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2"/>
                </w:rPr>
                <m:t>k</m:t>
              </m: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  <w:sz w:val="22"/>
                </w:rPr>
                <m:t>1</m:t>
              </m:r>
            </m:sub>
          </m:sSub>
          <m:r>
            <m:rPr>
              <m:sty m:val="bi"/>
            </m:rPr>
            <w:rPr>
              <w:rFonts w:ascii="Cambria Math" w:hAnsi="Cambria Math" w:cs="Times New Roman"/>
              <w:sz w:val="22"/>
            </w:rPr>
            <m:t>≫</m:t>
          </m:r>
          <m:sSub>
            <m:sSubPr>
              <m:ctrlPr>
                <w:rPr>
                  <w:rFonts w:ascii="Cambria Math" w:hAnsi="Cambria Math" w:cs="Times New Roman"/>
                  <w:b/>
                  <w:sz w:val="22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2"/>
                </w:rPr>
                <m:t>k</m:t>
              </m: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  <w:sz w:val="22"/>
                </w:rPr>
                <m:t>2</m:t>
              </m:r>
            </m:sub>
          </m:sSub>
          <m:r>
            <m:rPr>
              <m:sty m:val="bi"/>
            </m:rPr>
            <w:rPr>
              <w:rFonts w:ascii="Cambria Math" w:hAnsi="Cambria Math" w:cs="Times New Roman"/>
              <w:sz w:val="22"/>
            </w:rPr>
            <m:t>≫</m:t>
          </m:r>
          <m:sSub>
            <m:sSubPr>
              <m:ctrlPr>
                <w:rPr>
                  <w:rFonts w:ascii="Cambria Math" w:hAnsi="Cambria Math" w:cs="Times New Roman"/>
                  <w:b/>
                  <w:sz w:val="22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2"/>
                </w:rPr>
                <m:t>k</m:t>
              </m: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  <w:sz w:val="22"/>
                </w:rPr>
                <m:t>3</m:t>
              </m:r>
            </m:sub>
          </m:sSub>
          <m:r>
            <m:rPr>
              <m:sty m:val="bi"/>
            </m:rPr>
            <w:rPr>
              <w:rFonts w:ascii="Cambria Math" w:hAnsi="Cambria Math" w:cs="Times New Roman"/>
              <w:sz w:val="22"/>
            </w:rPr>
            <m:t>≫</m:t>
          </m:r>
          <m:sSub>
            <m:sSubPr>
              <m:ctrlPr>
                <w:rPr>
                  <w:rFonts w:ascii="Cambria Math" w:hAnsi="Cambria Math" w:cs="Times New Roman"/>
                  <w:b/>
                  <w:sz w:val="22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2"/>
                </w:rPr>
                <m:t>k</m:t>
              </m: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  <w:sz w:val="22"/>
                </w:rPr>
                <m:t>4</m:t>
              </m:r>
            </m:sub>
          </m:sSub>
        </m:oMath>
      </m:oMathPara>
    </w:p>
    <w:p w14:paraId="6AA69F8F" w14:textId="49C47A4E" w:rsidR="00163ECA" w:rsidRPr="00163ECA" w:rsidRDefault="007F0CBD" w:rsidP="00163ECA">
      <w:pPr>
        <w:rPr>
          <w:rFonts w:ascii="Times New Roman" w:hAnsi="Times New Roman" w:cs="Times New Roman"/>
          <w:sz w:val="2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N</m:t>
              </m:r>
            </m:e>
            <m: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Chl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D</m:t>
                  </m:r>
                  <m:r>
                    <w:rPr>
                      <w:rFonts w:ascii="Cambria Math" w:hAnsi="Cambria Math" w:cs="Times New Roman"/>
                      <w:sz w:val="22"/>
                    </w:rPr>
                    <m:t>1</m:t>
                  </m:r>
                </m:sub>
              </m:sSub>
            </m:sub>
          </m:sSub>
          <m:r>
            <w:rPr>
              <w:rFonts w:ascii="Cambria Math" w:hAnsi="Cambria Math" w:cs="Times New Roman"/>
              <w:sz w:val="22"/>
            </w:rPr>
            <m:t>(t)≈</m:t>
          </m:r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0</m:t>
              </m:r>
            </m:sub>
          </m:sSub>
          <m:f>
            <m:f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2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2</m:t>
                  </m:r>
                </m:sub>
              </m:sSub>
            </m:den>
          </m:f>
          <m:d>
            <m:dPr>
              <m:begChr m:val="{"/>
              <m:endChr m:val="}"/>
              <m:ctrlPr>
                <w:rPr>
                  <w:rFonts w:ascii="Cambria Math" w:hAnsi="Cambria Math" w:cs="Times New Roman"/>
                  <w:i/>
                  <w:sz w:val="22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exp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</w:rPr>
                    <m:t>t</m:t>
                  </m:r>
                </m:e>
              </m:d>
              <m:r>
                <w:rPr>
                  <w:rFonts w:ascii="Cambria Math" w:hAnsi="Cambria Math" w:cs="Times New Roman"/>
                  <w:sz w:val="22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exp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</w:rPr>
                    <m:t>t</m:t>
                  </m:r>
                </m:e>
              </m:d>
            </m:e>
          </m:d>
        </m:oMath>
      </m:oMathPara>
    </w:p>
    <w:p w14:paraId="20F5CEE4" w14:textId="6428D68B" w:rsidR="00163ECA" w:rsidRPr="00163ECA" w:rsidRDefault="007F0CBD" w:rsidP="003C1FE7">
      <w:pPr>
        <w:jc w:val="right"/>
        <w:rPr>
          <w:rFonts w:ascii="Times New Roman" w:hAnsi="Times New Roman" w:cs="Times New Roman"/>
          <w:sz w:val="22"/>
        </w:rPr>
      </w:pP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Int</m:t>
            </m:r>
          </m:sub>
        </m:sSub>
        <m:r>
          <w:rPr>
            <w:rFonts w:ascii="Cambria Math" w:hAnsi="Cambria Math" w:cs="Times New Roman"/>
            <w:sz w:val="22"/>
          </w:rPr>
          <m:t>(t)≈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N</m:t>
            </m:r>
          </m:e>
          <m:sub>
            <m:r>
              <w:rPr>
                <w:rFonts w:ascii="Cambria Math" w:hAnsi="Cambria Math" w:cs="Times New Roman"/>
                <w:sz w:val="22"/>
              </w:rPr>
              <m:t>0</m:t>
            </m:r>
          </m:sub>
        </m:sSub>
        <m:f>
          <m:fPr>
            <m:ctrlPr>
              <w:rPr>
                <w:rFonts w:ascii="Cambria Math" w:hAnsi="Cambria Math" w:cs="Times New Roman"/>
                <w:i/>
                <w:sz w:val="22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2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3</m:t>
                </m:r>
              </m:sub>
            </m:sSub>
          </m:den>
        </m:f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exp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2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3</m:t>
                    </m:r>
                  </m:sub>
                </m:sSub>
                <m:r>
                  <w:rPr>
                    <w:rFonts w:ascii="Cambria Math" w:hAnsi="Cambria Math" w:cs="Times New Roman"/>
                    <w:sz w:val="22"/>
                  </w:rPr>
                  <m:t>t</m:t>
                </m:r>
              </m:e>
            </m:d>
            <m:r>
              <w:rPr>
                <w:rFonts w:ascii="Cambria Math" w:hAnsi="Cambria Math" w:cs="Times New Roman"/>
                <w:sz w:val="22"/>
              </w:rPr>
              <m:t>-</m:t>
            </m:r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exp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2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22"/>
                  </w:rPr>
                  <m:t>t</m:t>
                </m:r>
              </m:e>
            </m:d>
          </m:e>
        </m:d>
      </m:oMath>
      <w:r w:rsidR="003C1FE7">
        <w:rPr>
          <w:rFonts w:ascii="Times New Roman" w:hAnsi="Times New Roman" w:cs="Times New Roman"/>
          <w:sz w:val="22"/>
        </w:rPr>
        <w:t xml:space="preserve">                      [S1]</w:t>
      </w:r>
    </w:p>
    <w:p w14:paraId="4D23AA28" w14:textId="651B0E6A" w:rsidR="00163ECA" w:rsidRPr="00951EB0" w:rsidRDefault="007F0CBD" w:rsidP="00163ECA">
      <w:pPr>
        <w:rPr>
          <w:rFonts w:ascii="Times New Roman" w:hAnsi="Times New Roman" w:cs="Times New Roman"/>
          <w:sz w:val="2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N</m:t>
              </m:r>
            </m:e>
            <m:sub>
              <m:sSup>
                <m:sSup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2"/>
                        </w:rPr>
                        <m:t>P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2"/>
                        </w:rPr>
                        <m:t>D</m:t>
                      </m:r>
                      <m:r>
                        <w:rPr>
                          <w:rFonts w:ascii="Cambria Math" w:hAnsi="Cambria Math" w:cs="Times New Roman"/>
                          <w:sz w:val="22"/>
                        </w:rPr>
                        <m:t>1</m:t>
                      </m:r>
                    </m:sub>
                  </m:sSub>
                </m:e>
                <m:sup>
                  <m:r>
                    <w:rPr>
                      <w:rFonts w:ascii="Cambria Math" w:hAnsi="Cambria Math" w:cs="Times New Roman"/>
                      <w:sz w:val="22"/>
                    </w:rPr>
                    <m:t>+</m:t>
                  </m:r>
                </m:sup>
              </m:sSup>
              <m:sSup>
                <m:sSup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2"/>
                        </w:rPr>
                        <m:t>Pheo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2"/>
                        </w:rPr>
                        <m:t>D</m:t>
                      </m:r>
                      <m:r>
                        <w:rPr>
                          <w:rFonts w:ascii="Cambria Math" w:hAnsi="Cambria Math" w:cs="Times New Roman"/>
                          <w:sz w:val="22"/>
                        </w:rPr>
                        <m:t>1</m:t>
                      </m:r>
                    </m:sub>
                  </m:sSub>
                </m:e>
                <m:sup>
                  <m:r>
                    <w:rPr>
                      <w:rFonts w:ascii="Cambria Math" w:hAnsi="Cambria Math" w:cs="Times New Roman"/>
                      <w:sz w:val="22"/>
                    </w:rPr>
                    <m:t>-</m:t>
                  </m:r>
                </m:sup>
              </m:sSup>
            </m:sub>
          </m:sSub>
          <m:r>
            <w:rPr>
              <w:rFonts w:ascii="Cambria Math" w:hAnsi="Cambria Math" w:cs="Times New Roman"/>
              <w:sz w:val="22"/>
            </w:rPr>
            <m:t>(t)≈</m:t>
          </m:r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0</m:t>
              </m:r>
            </m:sub>
          </m:sSub>
          <m:f>
            <m:f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3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3</m:t>
                  </m:r>
                </m:sub>
              </m:sSub>
              <m:r>
                <w:rPr>
                  <w:rFonts w:ascii="Cambria Math" w:hAnsi="Cambria Math" w:cs="Times New Roman"/>
                  <w:sz w:val="22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4</m:t>
                  </m:r>
                </m:sub>
              </m:sSub>
            </m:den>
          </m:f>
          <m:d>
            <m:dPr>
              <m:begChr m:val="{"/>
              <m:endChr m:val="}"/>
              <m:ctrlPr>
                <w:rPr>
                  <w:rFonts w:ascii="Cambria Math" w:hAnsi="Cambria Math" w:cs="Times New Roman"/>
                  <w:i/>
                  <w:sz w:val="22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exp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4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</w:rPr>
                    <m:t>t</m:t>
                  </m:r>
                </m:e>
              </m:d>
              <m:r>
                <w:rPr>
                  <w:rFonts w:ascii="Cambria Math" w:hAnsi="Cambria Math" w:cs="Times New Roman"/>
                  <w:sz w:val="22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exp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3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</w:rPr>
                    <m:t>t</m:t>
                  </m:r>
                </m:e>
              </m:d>
            </m:e>
          </m:d>
        </m:oMath>
      </m:oMathPara>
    </w:p>
    <w:p w14:paraId="37AFEB68" w14:textId="5D590E6C" w:rsidR="00163ECA" w:rsidRDefault="00AB1A9C" w:rsidP="00AB1A9C">
      <w:pPr>
        <w:autoSpaceDE w:val="0"/>
        <w:autoSpaceDN w:val="0"/>
        <w:adjustRightInd w:val="0"/>
        <w:jc w:val="left"/>
        <w:rPr>
          <w:rFonts w:ascii="Times-Roman" w:hAnsi="Times-Roman" w:cs="Times-Roman"/>
          <w:kern w:val="0"/>
          <w:sz w:val="22"/>
        </w:rPr>
      </w:pPr>
      <w:r w:rsidRPr="00AB1A9C">
        <w:rPr>
          <w:rFonts w:ascii="Times-Italic" w:hAnsi="Times-Italic" w:cs="Times-Italic"/>
          <w:i/>
          <w:iCs/>
          <w:kern w:val="0"/>
          <w:sz w:val="22"/>
        </w:rPr>
        <w:t>N</w:t>
      </w:r>
      <w:r w:rsidRPr="00AB1A9C">
        <w:rPr>
          <w:rFonts w:ascii="Times-Roman" w:hAnsi="Times-Roman" w:cs="Times-Roman"/>
          <w:kern w:val="0"/>
          <w:sz w:val="22"/>
          <w:vertAlign w:val="subscript"/>
        </w:rPr>
        <w:t>0</w:t>
      </w:r>
      <w:r w:rsidRPr="00AB1A9C">
        <w:rPr>
          <w:rFonts w:ascii="Times-Roman" w:hAnsi="Times-Roman" w:cs="Times-Roman"/>
          <w:kern w:val="0"/>
          <w:sz w:val="22"/>
        </w:rPr>
        <w:t xml:space="preserve"> is an initial population immediately after the simultaneous</w:t>
      </w:r>
      <w:r w:rsidRPr="00AB1A9C">
        <w:rPr>
          <w:rFonts w:ascii="Times-Roman" w:hAnsi="Times-Roman" w:cs="Times-Roman" w:hint="eastAsia"/>
          <w:kern w:val="0"/>
          <w:sz w:val="22"/>
        </w:rPr>
        <w:t xml:space="preserve"> </w:t>
      </w:r>
      <w:r w:rsidRPr="00AB1A9C">
        <w:rPr>
          <w:rFonts w:ascii="Times-Roman" w:hAnsi="Times-Roman" w:cs="Times-Roman"/>
          <w:kern w:val="0"/>
          <w:sz w:val="22"/>
        </w:rPr>
        <w:t>photoexcitation.</w:t>
      </w:r>
      <w:r w:rsidR="00B41856">
        <w:rPr>
          <w:rFonts w:ascii="Times-Roman" w:hAnsi="Times-Roman" w:cs="Times-Roman"/>
          <w:kern w:val="0"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N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Chl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D</m:t>
                </m:r>
                <m:r>
                  <w:rPr>
                    <w:rFonts w:ascii="Cambria Math" w:hAnsi="Cambria Math" w:cs="Times New Roman"/>
                    <w:sz w:val="22"/>
                  </w:rPr>
                  <m:t>1</m:t>
                </m:r>
              </m:sub>
            </m:sSub>
          </m:sub>
        </m:sSub>
        <m:r>
          <w:rPr>
            <w:rFonts w:ascii="Cambria Math" w:hAnsi="Cambria Math" w:cs="Times New Roman"/>
            <w:sz w:val="22"/>
          </w:rPr>
          <m:t>(t)</m:t>
        </m:r>
      </m:oMath>
      <w:r w:rsidR="00E566BF">
        <w:rPr>
          <w:rFonts w:ascii="Times-Roman" w:hAnsi="Times-Roman" w:cs="Times-Roman" w:hint="eastAsia"/>
          <w:sz w:val="22"/>
        </w:rPr>
        <w:t>,</w:t>
      </w:r>
      <w:r w:rsidR="00E566BF">
        <w:rPr>
          <w:rFonts w:ascii="Times-Roman" w:hAnsi="Times-Roman" w:cs="Times-Roman"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Int</m:t>
            </m:r>
          </m:sub>
        </m:sSub>
        <m:r>
          <w:rPr>
            <w:rFonts w:ascii="Cambria Math" w:hAnsi="Cambria Math" w:cs="Times New Roman"/>
            <w:sz w:val="22"/>
          </w:rPr>
          <m:t>(t)</m:t>
        </m:r>
      </m:oMath>
      <w:r w:rsidR="00E566BF">
        <w:rPr>
          <w:rFonts w:ascii="Times-Roman" w:hAnsi="Times-Roman" w:cs="Times-Roman" w:hint="eastAsia"/>
          <w:sz w:val="22"/>
        </w:rPr>
        <w:t>,</w:t>
      </w:r>
      <w:r w:rsidR="00E566BF">
        <w:rPr>
          <w:rFonts w:ascii="Times-Roman" w:hAnsi="Times-Roman" w:cs="Times-Roman"/>
          <w:sz w:val="22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N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2"/>
                      </w:rPr>
                      <m:t>P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2"/>
                      </w:rPr>
                      <m:t>D</m:t>
                    </m:r>
                    <m:r>
                      <w:rPr>
                        <w:rFonts w:ascii="Cambria Math" w:hAnsi="Cambria Math" w:cs="Times New Roman"/>
                        <w:sz w:val="22"/>
                      </w:rPr>
                      <m:t>1</m:t>
                    </m:r>
                  </m:sub>
                </m:sSub>
              </m:e>
              <m:sup>
                <m:r>
                  <w:rPr>
                    <w:rFonts w:ascii="Cambria Math" w:hAnsi="Cambria Math" w:cs="Times New Roman"/>
                    <w:sz w:val="22"/>
                  </w:rPr>
                  <m:t>+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2"/>
                      </w:rPr>
                      <m:t>Pheo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2"/>
                      </w:rPr>
                      <m:t>D</m:t>
                    </m:r>
                    <m:r>
                      <w:rPr>
                        <w:rFonts w:ascii="Cambria Math" w:hAnsi="Cambria Math" w:cs="Times New Roman"/>
                        <w:sz w:val="22"/>
                      </w:rPr>
                      <m:t>1</m:t>
                    </m:r>
                  </m:sub>
                </m:sSub>
              </m:e>
              <m:sup>
                <m:r>
                  <w:rPr>
                    <w:rFonts w:ascii="Cambria Math" w:hAnsi="Cambria Math" w:cs="Times New Roman"/>
                    <w:sz w:val="22"/>
                  </w:rPr>
                  <m:t>-</m:t>
                </m:r>
              </m:sup>
            </m:sSup>
          </m:sub>
        </m:sSub>
        <m:r>
          <w:rPr>
            <w:rFonts w:ascii="Cambria Math" w:hAnsi="Cambria Math" w:cs="Times New Roman"/>
            <w:sz w:val="22"/>
          </w:rPr>
          <m:t>(t)</m:t>
        </m:r>
      </m:oMath>
      <w:r w:rsidR="001B2CD7">
        <w:rPr>
          <w:rFonts w:ascii="Times-Roman" w:hAnsi="Times-Roman" w:cs="Times-Roman" w:hint="eastAsia"/>
          <w:sz w:val="22"/>
        </w:rPr>
        <w:t xml:space="preserve"> </w:t>
      </w:r>
      <w:r w:rsidR="001B2CD7">
        <w:rPr>
          <w:rFonts w:ascii="Times-Roman" w:hAnsi="Times-Roman" w:cs="Times-Roman"/>
          <w:sz w:val="22"/>
        </w:rPr>
        <w:t>denote</w:t>
      </w:r>
      <w:r w:rsidR="002D1256">
        <w:rPr>
          <w:rFonts w:ascii="Times-Roman" w:hAnsi="Times-Roman" w:cs="Times-Roman"/>
          <w:sz w:val="22"/>
        </w:rPr>
        <w:t xml:space="preserve"> the time-dependent population of each state.</w:t>
      </w:r>
    </w:p>
    <w:p w14:paraId="7182363C" w14:textId="77777777" w:rsidR="00465922" w:rsidRPr="00AB1A9C" w:rsidRDefault="00465922" w:rsidP="00AB1A9C">
      <w:pPr>
        <w:autoSpaceDE w:val="0"/>
        <w:autoSpaceDN w:val="0"/>
        <w:adjustRightInd w:val="0"/>
        <w:jc w:val="left"/>
        <w:rPr>
          <w:rFonts w:ascii="Times-Roman" w:hAnsi="Times-Roman" w:cs="Times-Roman"/>
          <w:kern w:val="0"/>
          <w:sz w:val="22"/>
        </w:rPr>
      </w:pPr>
    </w:p>
    <w:p w14:paraId="1B092183" w14:textId="37454EF2" w:rsidR="00465922" w:rsidRDefault="007F0CBD" w:rsidP="00465922">
      <w:pPr>
        <w:rPr>
          <w:rFonts w:ascii="Times New Roman" w:hAnsi="Times New Roman" w:cs="Times New Roman"/>
          <w:sz w:val="22"/>
          <w:vertAlign w:val="superscript"/>
        </w:rPr>
      </w:pPr>
      <m:oMath>
        <m:sSub>
          <m:sSubPr>
            <m:ctrlPr>
              <w:rPr>
                <w:rFonts w:ascii="Cambria Math" w:hAnsi="Cambria Math" w:cs="Times New Roman"/>
                <w:b/>
                <w:sz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2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2"/>
          </w:rPr>
          <m:t>≫</m:t>
        </m:r>
        <m:sSub>
          <m:sSubPr>
            <m:ctrlPr>
              <w:rPr>
                <w:rFonts w:ascii="Cambria Math" w:hAnsi="Cambria Math" w:cs="Times New Roman"/>
                <w:b/>
                <w:sz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1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2"/>
          </w:rPr>
          <m:t>≫</m:t>
        </m:r>
        <m:sSub>
          <m:sSubPr>
            <m:ctrlPr>
              <w:rPr>
                <w:rFonts w:ascii="Cambria Math" w:hAnsi="Cambria Math" w:cs="Times New Roman"/>
                <w:b/>
                <w:sz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3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2"/>
          </w:rPr>
          <m:t>≫</m:t>
        </m:r>
        <m:sSub>
          <m:sSubPr>
            <m:ctrlPr>
              <w:rPr>
                <w:rFonts w:ascii="Cambria Math" w:hAnsi="Cambria Math" w:cs="Times New Roman"/>
                <w:b/>
                <w:sz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2"/>
              </w:rPr>
              <m:t>4</m:t>
            </m:r>
          </m:sub>
        </m:sSub>
      </m:oMath>
      <w:r w:rsidR="00465922">
        <w:rPr>
          <w:rFonts w:ascii="Times New Roman" w:hAnsi="Times New Roman" w:cs="Times New Roman" w:hint="eastAsia"/>
          <w:b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1</m:t>
            </m:r>
          </m:sub>
        </m:sSub>
      </m:oMath>
      <w:r w:rsidR="00465922">
        <w:rPr>
          <w:rFonts w:ascii="Times New Roman" w:hAnsi="Times New Roman" w:cs="Times New Roman"/>
          <w:sz w:val="22"/>
        </w:rPr>
        <w:t>: (</w:t>
      </w:r>
      <w:r w:rsidR="00294A54">
        <w:rPr>
          <w:rFonts w:ascii="Times New Roman" w:hAnsi="Times New Roman" w:cs="Times New Roman"/>
          <w:sz w:val="22"/>
        </w:rPr>
        <w:t>0.71</w:t>
      </w:r>
      <w:r w:rsidR="00465922">
        <w:rPr>
          <w:rFonts w:ascii="Times New Roman" w:hAnsi="Times New Roman" w:cs="Times New Roman"/>
          <w:sz w:val="22"/>
        </w:rPr>
        <w:t xml:space="preserve"> </w:t>
      </w:r>
      <w:proofErr w:type="spellStart"/>
      <w:r w:rsidR="00465922">
        <w:rPr>
          <w:rFonts w:ascii="Times New Roman" w:hAnsi="Times New Roman" w:cs="Times New Roman"/>
          <w:sz w:val="22"/>
        </w:rPr>
        <w:t>ps</w:t>
      </w:r>
      <w:proofErr w:type="spellEnd"/>
      <w:r w:rsidR="00465922">
        <w:rPr>
          <w:rFonts w:ascii="Times New Roman" w:hAnsi="Times New Roman" w:cs="Times New Roman"/>
          <w:sz w:val="22"/>
        </w:rPr>
        <w:t>)</w:t>
      </w:r>
      <w:r w:rsidR="00465922" w:rsidRPr="00A64E5E">
        <w:rPr>
          <w:rFonts w:ascii="Times New Roman" w:hAnsi="Times New Roman" w:cs="Times New Roman"/>
          <w:sz w:val="22"/>
          <w:vertAlign w:val="superscript"/>
        </w:rPr>
        <w:t>-1</w:t>
      </w:r>
      <w:r w:rsidR="00465922">
        <w:rPr>
          <w:rFonts w:ascii="Times New Roman" w:hAnsi="Times New Roman" w:cs="Times New Roman"/>
          <w:sz w:val="22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2</m:t>
            </m:r>
          </m:sub>
        </m:sSub>
      </m:oMath>
      <w:r w:rsidR="00465922">
        <w:rPr>
          <w:rFonts w:ascii="Times New Roman" w:hAnsi="Times New Roman" w:cs="Times New Roman"/>
          <w:sz w:val="22"/>
        </w:rPr>
        <w:t>: (0.1 ps)</w:t>
      </w:r>
      <w:r w:rsidR="00465922" w:rsidRPr="00A64E5E">
        <w:rPr>
          <w:rFonts w:ascii="Times New Roman" w:hAnsi="Times New Roman" w:cs="Times New Roman"/>
          <w:sz w:val="22"/>
          <w:vertAlign w:val="superscript"/>
        </w:rPr>
        <w:t>-1</w:t>
      </w:r>
      <w:r w:rsidR="00465922">
        <w:rPr>
          <w:rFonts w:ascii="Times New Roman" w:hAnsi="Times New Roman" w:cs="Times New Roman"/>
          <w:sz w:val="22"/>
        </w:rPr>
        <w:t>,</w:t>
      </w:r>
      <w:r w:rsidR="00465922" w:rsidRPr="00A64E5E">
        <w:rPr>
          <w:rFonts w:ascii="Times New Roman" w:hAnsi="Times New Roman" w:cs="Times New Roman"/>
          <w:i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3</m:t>
            </m:r>
          </m:sub>
        </m:sSub>
      </m:oMath>
      <w:r w:rsidR="00465922">
        <w:rPr>
          <w:rFonts w:ascii="Times New Roman" w:hAnsi="Times New Roman" w:cs="Times New Roman"/>
          <w:sz w:val="22"/>
        </w:rPr>
        <w:t>: (43.0 ps)</w:t>
      </w:r>
      <w:r w:rsidR="00465922" w:rsidRPr="00A64E5E">
        <w:rPr>
          <w:rFonts w:ascii="Times New Roman" w:hAnsi="Times New Roman" w:cs="Times New Roman"/>
          <w:sz w:val="22"/>
          <w:vertAlign w:val="superscript"/>
        </w:rPr>
        <w:t>-1</w:t>
      </w:r>
      <w:r w:rsidR="00465922">
        <w:rPr>
          <w:rFonts w:ascii="Times New Roman" w:hAnsi="Times New Roman" w:cs="Times New Roman"/>
          <w:sz w:val="22"/>
        </w:rPr>
        <w:t>,</w:t>
      </w:r>
      <w:r w:rsidR="00465922" w:rsidRPr="00A64E5E">
        <w:rPr>
          <w:rFonts w:ascii="Times New Roman" w:hAnsi="Times New Roman" w:cs="Times New Roman"/>
          <w:i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4</m:t>
            </m:r>
          </m:sub>
        </m:sSub>
      </m:oMath>
      <w:r w:rsidR="00465922">
        <w:rPr>
          <w:rFonts w:ascii="Times New Roman" w:hAnsi="Times New Roman" w:cs="Times New Roman"/>
          <w:sz w:val="22"/>
        </w:rPr>
        <w:t>: (20000 ps)</w:t>
      </w:r>
      <w:r w:rsidR="00465922" w:rsidRPr="00A64E5E">
        <w:rPr>
          <w:rFonts w:ascii="Times New Roman" w:hAnsi="Times New Roman" w:cs="Times New Roman"/>
          <w:sz w:val="22"/>
          <w:vertAlign w:val="superscript"/>
        </w:rPr>
        <w:t>-1</w:t>
      </w:r>
    </w:p>
    <w:p w14:paraId="2BC0BC89" w14:textId="040229B2" w:rsidR="00565693" w:rsidRDefault="003C1FE7" w:rsidP="003C1FE7">
      <w:pPr>
        <w:ind w:firstLineChars="200" w:firstLine="440"/>
        <w:rPr>
          <w:rFonts w:ascii="Times New Roman" w:hAnsi="Times New Roman" w:cs="Times New Roman"/>
          <w:sz w:val="22"/>
        </w:rPr>
      </w:pPr>
      <w:r w:rsidRPr="003C1FE7">
        <w:rPr>
          <w:rFonts w:ascii="Times New Roman" w:hAnsi="Times New Roman" w:cs="Times New Roman" w:hint="eastAsia"/>
          <w:sz w:val="22"/>
        </w:rPr>
        <w:t>I</w:t>
      </w:r>
      <w:r w:rsidRPr="003C1FE7">
        <w:rPr>
          <w:rFonts w:ascii="Times New Roman" w:hAnsi="Times New Roman" w:cs="Times New Roman"/>
          <w:sz w:val="22"/>
        </w:rPr>
        <w:t>n this case</w:t>
      </w:r>
      <w:r>
        <w:rPr>
          <w:rFonts w:ascii="Times New Roman" w:hAnsi="Times New Roman" w:cs="Times New Roman"/>
          <w:sz w:val="22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N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sz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D1</m:t>
                </m:r>
              </m:sub>
            </m:sSub>
          </m:sub>
        </m:sSub>
        <m:r>
          <w:rPr>
            <w:rFonts w:ascii="Cambria Math" w:hAnsi="Cambria Math" w:cs="Times New Roman"/>
            <w:sz w:val="22"/>
          </w:rPr>
          <m:t>(t)</m:t>
        </m:r>
      </m:oMath>
      <w:r>
        <w:rPr>
          <w:rFonts w:ascii="Times New Roman" w:hAnsi="Times New Roman" w:cs="Times New Roman"/>
          <w:sz w:val="22"/>
        </w:rPr>
        <w:t xml:space="preserve"> rises with </w:t>
      </w:r>
      <w:r w:rsidR="002D1256">
        <w:rPr>
          <w:rFonts w:ascii="Times New Roman" w:hAnsi="Times New Roman" w:cs="Times New Roman"/>
          <w:sz w:val="22"/>
        </w:rPr>
        <w:t xml:space="preserve">a time-constant of </w:t>
      </w:r>
      <w:r>
        <w:rPr>
          <w:rFonts w:ascii="Times New Roman" w:hAnsi="Times New Roman" w:cs="Times New Roman"/>
          <w:sz w:val="22"/>
        </w:rPr>
        <w:t>(</w:t>
      </w: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2</m:t>
            </m:r>
          </m:sub>
        </m:sSub>
      </m:oMath>
      <w:r>
        <w:rPr>
          <w:rFonts w:ascii="Times New Roman" w:hAnsi="Times New Roman" w:cs="Times New Roman"/>
          <w:sz w:val="22"/>
        </w:rPr>
        <w:t>)</w:t>
      </w:r>
      <w:r w:rsidRPr="003C1FE7">
        <w:rPr>
          <w:rFonts w:ascii="Times New Roman" w:hAnsi="Times New Roman" w:cs="Times New Roman"/>
          <w:sz w:val="22"/>
          <w:vertAlign w:val="superscript"/>
        </w:rPr>
        <w:t>-1</w:t>
      </w:r>
      <w:r>
        <w:rPr>
          <w:rFonts w:ascii="Times New Roman" w:hAnsi="Times New Roman" w:cs="Times New Roman"/>
          <w:sz w:val="22"/>
        </w:rPr>
        <w:t xml:space="preserve"> and decays with (</w:t>
      </w: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1</m:t>
            </m:r>
          </m:sub>
        </m:sSub>
      </m:oMath>
      <w:r>
        <w:rPr>
          <w:rFonts w:ascii="Times New Roman" w:hAnsi="Times New Roman" w:cs="Times New Roman"/>
          <w:sz w:val="22"/>
        </w:rPr>
        <w:t>)</w:t>
      </w:r>
      <w:r w:rsidRPr="003C1FE7">
        <w:rPr>
          <w:rFonts w:ascii="Times New Roman" w:hAnsi="Times New Roman" w:cs="Times New Roman"/>
          <w:sz w:val="22"/>
          <w:vertAlign w:val="superscript"/>
        </w:rPr>
        <w:t>-1</w:t>
      </w:r>
      <w:r>
        <w:rPr>
          <w:rFonts w:ascii="Times New Roman" w:hAnsi="Times New Roman" w:cs="Times New Roman"/>
          <w:sz w:val="22"/>
        </w:rPr>
        <w:t xml:space="preserve">. Then, </w:t>
      </w: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Int</m:t>
            </m:r>
          </m:sub>
        </m:sSub>
        <m:r>
          <w:rPr>
            <w:rFonts w:ascii="Cambria Math" w:hAnsi="Cambria Math" w:cs="Times New Roman"/>
            <w:sz w:val="22"/>
          </w:rPr>
          <m:t>(t)</m:t>
        </m:r>
      </m:oMath>
      <w:r>
        <w:rPr>
          <w:rFonts w:ascii="Times New Roman" w:hAnsi="Times New Roman" w:cs="Times New Roman"/>
          <w:sz w:val="22"/>
        </w:rPr>
        <w:t xml:space="preserve"> rises with (</w:t>
      </w:r>
      <w:r w:rsidRPr="003C1FE7">
        <w:rPr>
          <w:rFonts w:ascii="Times New Roman" w:hAnsi="Times New Roman" w:cs="Times New Roman"/>
          <w:i/>
          <w:sz w:val="22"/>
        </w:rPr>
        <w:t>k</w:t>
      </w:r>
      <w:r>
        <w:rPr>
          <w:rFonts w:ascii="Times New Roman" w:hAnsi="Times New Roman" w:cs="Times New Roman"/>
          <w:sz w:val="22"/>
          <w:vertAlign w:val="subscript"/>
        </w:rPr>
        <w:t>1</w:t>
      </w:r>
      <w:r>
        <w:rPr>
          <w:rFonts w:ascii="Times New Roman" w:hAnsi="Times New Roman" w:cs="Times New Roman"/>
          <w:sz w:val="22"/>
        </w:rPr>
        <w:t>)</w:t>
      </w:r>
      <w:r w:rsidRPr="003C1FE7">
        <w:rPr>
          <w:rFonts w:ascii="Times New Roman" w:hAnsi="Times New Roman" w:cs="Times New Roman"/>
          <w:sz w:val="22"/>
          <w:vertAlign w:val="superscript"/>
        </w:rPr>
        <w:t>-1</w:t>
      </w:r>
    </w:p>
    <w:p w14:paraId="1C0DAD9C" w14:textId="6121DFEB" w:rsidR="00565693" w:rsidRPr="00565693" w:rsidRDefault="007F0CBD" w:rsidP="00565693">
      <w:pPr>
        <w:rPr>
          <w:rFonts w:ascii="Times New Roman" w:hAnsi="Times New Roman" w:cs="Times New Roman"/>
          <w:color w:val="FF0000"/>
          <w:sz w:val="2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color w:val="FF0000"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color w:val="FF0000"/>
                  <w:sz w:val="22"/>
                </w:rPr>
                <m:t>N</m:t>
              </m:r>
            </m:e>
            <m:sub>
              <m:sSub>
                <m:sSubPr>
                  <m:ctrlPr>
                    <w:rPr>
                      <w:rFonts w:ascii="Cambria Math" w:hAnsi="Cambria Math" w:cs="Times New Roman"/>
                      <w:i/>
                      <w:color w:val="FF0000"/>
                      <w:sz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FF0000"/>
                      <w:sz w:val="22"/>
                    </w:rPr>
                    <m:t>Chl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FF0000"/>
                      <w:sz w:val="22"/>
                    </w:rPr>
                    <m:t>D</m:t>
                  </m:r>
                  <m:r>
                    <w:rPr>
                      <w:rFonts w:ascii="Cambria Math" w:hAnsi="Cambria Math" w:cs="Times New Roman"/>
                      <w:color w:val="FF0000"/>
                      <w:sz w:val="22"/>
                    </w:rPr>
                    <m:t>1</m:t>
                  </m:r>
                </m:sub>
              </m:sSub>
            </m:sub>
          </m:sSub>
          <m:r>
            <w:rPr>
              <w:rFonts w:ascii="Cambria Math" w:hAnsi="Cambria Math" w:cs="Times New Roman"/>
              <w:color w:val="FF0000"/>
              <w:sz w:val="22"/>
            </w:rPr>
            <m:t>(t)≈</m:t>
          </m:r>
          <m:sSub>
            <m:sSubPr>
              <m:ctrlPr>
                <w:rPr>
                  <w:rFonts w:ascii="Cambria Math" w:hAnsi="Cambria Math" w:cs="Times New Roman"/>
                  <w:i/>
                  <w:color w:val="FF0000"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color w:val="FF0000"/>
                  <w:sz w:val="22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color w:val="FF0000"/>
                  <w:sz w:val="22"/>
                </w:rPr>
                <m:t>0</m:t>
              </m:r>
            </m:sub>
          </m:sSub>
          <m:f>
            <m:fPr>
              <m:ctrlPr>
                <w:rPr>
                  <w:rFonts w:ascii="Cambria Math" w:hAnsi="Cambria Math" w:cs="Times New Roman"/>
                  <w:i/>
                  <w:color w:val="FF0000"/>
                  <w:sz w:val="22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color w:val="FF0000"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FF0000"/>
                      <w:sz w:val="22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color w:val="FF0000"/>
                      <w:sz w:val="22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color w:val="FF0000"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FF0000"/>
                      <w:sz w:val="22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color w:val="FF0000"/>
                      <w:sz w:val="22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color w:val="FF0000"/>
                  <w:sz w:val="22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FF0000"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FF0000"/>
                      <w:sz w:val="22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color w:val="FF0000"/>
                      <w:sz w:val="22"/>
                    </w:rPr>
                    <m:t>1</m:t>
                  </m:r>
                </m:sub>
              </m:sSub>
            </m:den>
          </m:f>
          <m:d>
            <m:dPr>
              <m:begChr m:val="{"/>
              <m:endChr m:val="}"/>
              <m:ctrlPr>
                <w:rPr>
                  <w:rFonts w:ascii="Cambria Math" w:hAnsi="Cambria Math" w:cs="Times New Roman"/>
                  <w:i/>
                  <w:color w:val="FF0000"/>
                  <w:sz w:val="22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FF0000"/>
                  <w:sz w:val="22"/>
                </w:rPr>
                <m:t>exp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color w:val="FF0000"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color w:val="FF0000"/>
                      <w:sz w:val="22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FF0000"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FF0000"/>
                          <w:sz w:val="22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FF0000"/>
                          <w:sz w:val="22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FF0000"/>
                      <w:sz w:val="22"/>
                    </w:rPr>
                    <m:t>t</m:t>
                  </m:r>
                </m:e>
              </m:d>
              <m:r>
                <w:rPr>
                  <w:rFonts w:ascii="Cambria Math" w:hAnsi="Cambria Math" w:cs="Times New Roman"/>
                  <w:color w:val="FF0000"/>
                  <w:sz w:val="22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FF0000"/>
                  <w:sz w:val="22"/>
                </w:rPr>
                <m:t>exp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color w:val="FF0000"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color w:val="FF0000"/>
                      <w:sz w:val="22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FF0000"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FF0000"/>
                          <w:sz w:val="22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FF0000"/>
                          <w:sz w:val="22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FF0000"/>
                      <w:sz w:val="22"/>
                    </w:rPr>
                    <m:t>t</m:t>
                  </m:r>
                </m:e>
              </m:d>
            </m:e>
          </m:d>
        </m:oMath>
      </m:oMathPara>
    </w:p>
    <w:p w14:paraId="53CA0B58" w14:textId="2A4960A6" w:rsidR="00565693" w:rsidRPr="00163ECA" w:rsidRDefault="007F0CBD" w:rsidP="003C1FE7">
      <w:pPr>
        <w:jc w:val="right"/>
        <w:rPr>
          <w:rFonts w:ascii="Times New Roman" w:hAnsi="Times New Roman" w:cs="Times New Roman"/>
          <w:sz w:val="22"/>
        </w:rPr>
      </w:pP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Int</m:t>
            </m:r>
          </m:sub>
        </m:sSub>
        <m:r>
          <w:rPr>
            <w:rFonts w:ascii="Cambria Math" w:hAnsi="Cambria Math" w:cs="Times New Roman"/>
            <w:sz w:val="22"/>
          </w:rPr>
          <m:t>(t)≈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N</m:t>
            </m:r>
          </m:e>
          <m:sub>
            <m:r>
              <w:rPr>
                <w:rFonts w:ascii="Cambria Math" w:hAnsi="Cambria Math" w:cs="Times New Roman"/>
                <w:sz w:val="22"/>
              </w:rPr>
              <m:t>0</m:t>
            </m:r>
          </m:sub>
        </m:sSub>
        <m:f>
          <m:fPr>
            <m:ctrlPr>
              <w:rPr>
                <w:rFonts w:ascii="Cambria Math" w:hAnsi="Cambria Math" w:cs="Times New Roman"/>
                <w:i/>
                <w:sz w:val="22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2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3</m:t>
                </m:r>
              </m:sub>
            </m:sSub>
          </m:den>
        </m:f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exp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2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3</m:t>
                    </m:r>
                  </m:sub>
                </m:sSub>
                <m:r>
                  <w:rPr>
                    <w:rFonts w:ascii="Cambria Math" w:hAnsi="Cambria Math" w:cs="Times New Roman"/>
                    <w:sz w:val="22"/>
                  </w:rPr>
                  <m:t>t</m:t>
                </m:r>
              </m:e>
            </m:d>
            <m:r>
              <w:rPr>
                <w:rFonts w:ascii="Cambria Math" w:hAnsi="Cambria Math" w:cs="Times New Roman"/>
                <w:sz w:val="22"/>
              </w:rPr>
              <m:t>-</m:t>
            </m:r>
            <m:r>
              <m:rPr>
                <m:sty m:val="p"/>
              </m:rPr>
              <w:rPr>
                <w:rFonts w:ascii="Cambria Math" w:hAnsi="Cambria Math" w:cs="Times New Roman"/>
                <w:color w:val="3333FF"/>
                <w:sz w:val="22"/>
              </w:rPr>
              <m:t>exp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3333FF"/>
                    <w:sz w:val="22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3333FF"/>
                    <w:sz w:val="22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3333FF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3333FF"/>
                        <w:sz w:val="22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3333FF"/>
                        <w:sz w:val="22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color w:val="3333FF"/>
                    <w:sz w:val="22"/>
                  </w:rPr>
                  <m:t>t</m:t>
                </m:r>
              </m:e>
            </m:d>
          </m:e>
        </m:d>
      </m:oMath>
      <w:r w:rsidR="003C1FE7">
        <w:rPr>
          <w:rFonts w:ascii="Times New Roman" w:hAnsi="Times New Roman" w:cs="Times New Roman" w:hint="eastAsia"/>
          <w:sz w:val="22"/>
        </w:rPr>
        <w:t xml:space="preserve"> </w:t>
      </w:r>
      <w:r w:rsidR="003C1FE7">
        <w:rPr>
          <w:rFonts w:ascii="Times New Roman" w:hAnsi="Times New Roman" w:cs="Times New Roman"/>
          <w:sz w:val="22"/>
        </w:rPr>
        <w:t xml:space="preserve">                     [S2]</w:t>
      </w:r>
    </w:p>
    <w:p w14:paraId="0922085D" w14:textId="5003FEB1" w:rsidR="00565693" w:rsidRPr="00951EB0" w:rsidRDefault="007F0CBD" w:rsidP="00565693">
      <w:pPr>
        <w:rPr>
          <w:rFonts w:ascii="Times New Roman" w:hAnsi="Times New Roman" w:cs="Times New Roman"/>
          <w:sz w:val="2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N</m:t>
              </m:r>
            </m:e>
            <m:sub>
              <m:sSup>
                <m:sSup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2"/>
                        </w:rPr>
                        <m:t>P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2"/>
                        </w:rPr>
                        <m:t>D</m:t>
                      </m:r>
                      <m:r>
                        <w:rPr>
                          <w:rFonts w:ascii="Cambria Math" w:hAnsi="Cambria Math" w:cs="Times New Roman"/>
                          <w:sz w:val="22"/>
                        </w:rPr>
                        <m:t>1</m:t>
                      </m:r>
                    </m:sub>
                  </m:sSub>
                </m:e>
                <m:sup>
                  <m:r>
                    <w:rPr>
                      <w:rFonts w:ascii="Cambria Math" w:hAnsi="Cambria Math" w:cs="Times New Roman"/>
                      <w:sz w:val="22"/>
                    </w:rPr>
                    <m:t>+</m:t>
                  </m:r>
                </m:sup>
              </m:sSup>
              <m:sSup>
                <m:sSup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2"/>
                        </w:rPr>
                        <m:t>Pheo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2"/>
                        </w:rPr>
                        <m:t>D</m:t>
                      </m:r>
                      <m:r>
                        <w:rPr>
                          <w:rFonts w:ascii="Cambria Math" w:hAnsi="Cambria Math" w:cs="Times New Roman"/>
                          <w:sz w:val="22"/>
                        </w:rPr>
                        <m:t>1</m:t>
                      </m:r>
                    </m:sub>
                  </m:sSub>
                </m:e>
                <m:sup>
                  <m:r>
                    <w:rPr>
                      <w:rFonts w:ascii="Cambria Math" w:hAnsi="Cambria Math" w:cs="Times New Roman"/>
                      <w:sz w:val="22"/>
                    </w:rPr>
                    <m:t>-</m:t>
                  </m:r>
                </m:sup>
              </m:sSup>
            </m:sub>
          </m:sSub>
          <m:r>
            <w:rPr>
              <w:rFonts w:ascii="Cambria Math" w:hAnsi="Cambria Math" w:cs="Times New Roman"/>
              <w:sz w:val="22"/>
            </w:rPr>
            <m:t>(t)≈</m:t>
          </m:r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0</m:t>
              </m:r>
            </m:sub>
          </m:sSub>
          <m:f>
            <m:f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3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3</m:t>
                  </m:r>
                </m:sub>
              </m:sSub>
              <m:r>
                <w:rPr>
                  <w:rFonts w:ascii="Cambria Math" w:hAnsi="Cambria Math" w:cs="Times New Roman"/>
                  <w:sz w:val="22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4</m:t>
                  </m:r>
                </m:sub>
              </m:sSub>
            </m:den>
          </m:f>
          <m:d>
            <m:dPr>
              <m:begChr m:val="{"/>
              <m:endChr m:val="}"/>
              <m:ctrlPr>
                <w:rPr>
                  <w:rFonts w:ascii="Cambria Math" w:hAnsi="Cambria Math" w:cs="Times New Roman"/>
                  <w:i/>
                  <w:sz w:val="22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exp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4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</w:rPr>
                    <m:t>t</m:t>
                  </m:r>
                </m:e>
              </m:d>
              <m:r>
                <w:rPr>
                  <w:rFonts w:ascii="Cambria Math" w:hAnsi="Cambria Math" w:cs="Times New Roman"/>
                  <w:sz w:val="22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exp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3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</w:rPr>
                    <m:t>t</m:t>
                  </m:r>
                </m:e>
              </m:d>
            </m:e>
          </m:d>
        </m:oMath>
      </m:oMathPara>
    </w:p>
    <w:p w14:paraId="0BB3637D" w14:textId="3602A2E1" w:rsidR="00A64E5E" w:rsidRPr="0038297C" w:rsidRDefault="00465922" w:rsidP="00532226">
      <w:pPr>
        <w:ind w:firstLineChars="200" w:firstLine="440"/>
        <w:rPr>
          <w:rFonts w:ascii="Times New Roman" w:hAnsi="Times New Roman" w:cs="Times New Roman"/>
          <w:sz w:val="22"/>
        </w:rPr>
      </w:pPr>
      <w:r w:rsidRPr="00465922">
        <w:rPr>
          <w:rFonts w:ascii="Times-Roman" w:hAnsi="Times-Roman" w:cs="Times-Roman"/>
          <w:color w:val="000000"/>
          <w:kern w:val="0"/>
          <w:sz w:val="22"/>
        </w:rPr>
        <w:t>Figure</w:t>
      </w:r>
      <w:r>
        <w:rPr>
          <w:rFonts w:ascii="Times-Roman" w:hAnsi="Times-Roman" w:cs="Times-Roman"/>
          <w:color w:val="000000"/>
          <w:kern w:val="0"/>
          <w:sz w:val="22"/>
        </w:rPr>
        <w:t xml:space="preserve"> S</w:t>
      </w:r>
      <w:r w:rsidR="00F46133">
        <w:rPr>
          <w:rFonts w:ascii="Times-Roman" w:hAnsi="Times-Roman" w:cs="Times-Roman"/>
          <w:color w:val="000000"/>
          <w:kern w:val="0"/>
          <w:sz w:val="22"/>
        </w:rPr>
        <w:t>4</w:t>
      </w:r>
      <w:r w:rsidR="00532226">
        <w:rPr>
          <w:rFonts w:ascii="Times-Roman" w:hAnsi="Times-Roman" w:cs="Times-Roman"/>
          <w:color w:val="000000"/>
          <w:kern w:val="0"/>
          <w:sz w:val="22"/>
        </w:rPr>
        <w:t>(</w:t>
      </w:r>
      <w:r w:rsidR="00F46133">
        <w:rPr>
          <w:rFonts w:ascii="Times-Roman" w:hAnsi="Times-Roman" w:cs="Times-Roman"/>
          <w:color w:val="000000"/>
          <w:kern w:val="0"/>
          <w:sz w:val="22"/>
        </w:rPr>
        <w:t>A</w:t>
      </w:r>
      <w:r w:rsidR="00532226">
        <w:rPr>
          <w:rFonts w:ascii="Times-Roman" w:hAnsi="Times-Roman" w:cs="Times-Roman"/>
          <w:color w:val="000000"/>
          <w:kern w:val="0"/>
          <w:sz w:val="22"/>
        </w:rPr>
        <w:t>)</w:t>
      </w:r>
      <w:r w:rsidRPr="00465922">
        <w:rPr>
          <w:rFonts w:ascii="MathematicalPi-Three" w:hAnsi="MathematicalPi-Three" w:cs="MathematicalPi-Three"/>
          <w:color w:val="0000FF"/>
          <w:kern w:val="0"/>
          <w:sz w:val="22"/>
        </w:rPr>
        <w:t xml:space="preserve"> </w:t>
      </w:r>
      <w:r w:rsidRPr="00465922">
        <w:rPr>
          <w:rFonts w:ascii="Times-Roman" w:hAnsi="Times-Roman" w:cs="Times-Roman"/>
          <w:color w:val="000000"/>
          <w:kern w:val="0"/>
          <w:sz w:val="22"/>
        </w:rPr>
        <w:t>shows the time course of each excited state calculated using Eq.</w:t>
      </w:r>
      <w:r w:rsidR="003C1FE7">
        <w:rPr>
          <w:rFonts w:ascii="Times-Roman" w:hAnsi="Times-Roman" w:cs="Times-Roman"/>
          <w:color w:val="000000"/>
          <w:kern w:val="0"/>
          <w:sz w:val="22"/>
        </w:rPr>
        <w:t xml:space="preserve"> [S2]</w:t>
      </w:r>
      <w:r w:rsidRPr="00465922">
        <w:rPr>
          <w:rFonts w:ascii="Times-Roman" w:hAnsi="Times-Roman" w:cs="Times-Roman"/>
          <w:color w:val="000000"/>
          <w:kern w:val="0"/>
          <w:sz w:val="22"/>
        </w:rPr>
        <w:t>. In this case</w:t>
      </w:r>
      <w:r w:rsidR="00532226">
        <w:rPr>
          <w:rFonts w:ascii="Times-Roman" w:hAnsi="Times-Roman" w:cs="Times-Roman"/>
          <w:color w:val="000000"/>
          <w:kern w:val="0"/>
          <w:sz w:val="22"/>
        </w:rPr>
        <w:t>, the transient signal of Chl</w:t>
      </w:r>
      <w:r w:rsidR="00532226" w:rsidRPr="00532226">
        <w:rPr>
          <w:rFonts w:ascii="Times-Roman" w:hAnsi="Times-Roman" w:cs="Times-Roman"/>
          <w:color w:val="000000"/>
          <w:kern w:val="0"/>
          <w:sz w:val="22"/>
          <w:vertAlign w:val="subscript"/>
        </w:rPr>
        <w:t>D1</w:t>
      </w:r>
      <w:r w:rsidR="00532226">
        <w:rPr>
          <w:rFonts w:ascii="Times-Roman" w:hAnsi="Times-Roman" w:cs="Times-Roman"/>
          <w:color w:val="000000"/>
          <w:kern w:val="0"/>
          <w:sz w:val="22"/>
        </w:rPr>
        <w:t xml:space="preserve"> </w:t>
      </w:r>
      <w:r w:rsidR="002D1256">
        <w:rPr>
          <w:rFonts w:ascii="Times-Roman" w:hAnsi="Times-Roman" w:cs="Times-Roman"/>
          <w:color w:val="000000"/>
          <w:kern w:val="0"/>
          <w:sz w:val="22"/>
        </w:rPr>
        <w:t>becomes</w:t>
      </w:r>
      <w:r w:rsidR="00532226">
        <w:rPr>
          <w:rFonts w:ascii="Times-Roman" w:hAnsi="Times-Roman" w:cs="Times-Roman"/>
          <w:color w:val="000000"/>
          <w:kern w:val="0"/>
          <w:sz w:val="22"/>
        </w:rPr>
        <w:t xml:space="preserve"> rather small</w:t>
      </w:r>
      <w:r w:rsidRPr="00465922">
        <w:rPr>
          <w:rFonts w:ascii="Times-Roman" w:hAnsi="Times-Roman" w:cs="Times-Roman"/>
          <w:color w:val="000000"/>
          <w:kern w:val="0"/>
          <w:sz w:val="22"/>
        </w:rPr>
        <w:t xml:space="preserve"> </w:t>
      </w:r>
      <w:r w:rsidR="002D1256">
        <w:rPr>
          <w:rFonts w:ascii="Times-Roman" w:hAnsi="Times-Roman" w:cs="Times-Roman"/>
          <w:color w:val="000000"/>
          <w:kern w:val="0"/>
          <w:sz w:val="22"/>
        </w:rPr>
        <w:t>due to</w:t>
      </w:r>
      <w:r w:rsidR="00532226">
        <w:rPr>
          <w:rFonts w:ascii="Times-Roman" w:hAnsi="Times-Roman" w:cs="Times-Roman"/>
          <w:color w:val="000000"/>
          <w:kern w:val="0"/>
          <w:sz w:val="22"/>
        </w:rPr>
        <w:t xml:space="preserve"> </w:t>
      </w:r>
      <w:r w:rsidR="002D1256">
        <w:rPr>
          <w:rFonts w:ascii="Times-Roman" w:hAnsi="Times-Roman" w:cs="Times-Roman"/>
          <w:color w:val="000000"/>
          <w:kern w:val="0"/>
          <w:sz w:val="22"/>
        </w:rPr>
        <w:t xml:space="preserve">the small </w:t>
      </w:r>
      <w:r w:rsidR="00532226">
        <w:rPr>
          <w:rFonts w:ascii="Times-Roman" w:hAnsi="Times-Roman" w:cs="Times-Roman"/>
          <w:color w:val="000000"/>
          <w:kern w:val="0"/>
          <w:sz w:val="22"/>
        </w:rPr>
        <w:t>coefficient of</w:t>
      </w:r>
      <m:oMath>
        <m:r>
          <m:rPr>
            <m:sty m:val="p"/>
          </m:rPr>
          <w:rPr>
            <w:rFonts w:ascii="Cambria Math" w:hAnsi="Cambria Math" w:cs="Times-Roman"/>
            <w:color w:val="000000"/>
            <w:kern w:val="0"/>
            <w:sz w:val="18"/>
            <w:szCs w:val="18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18"/>
                <w:szCs w:val="1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18"/>
                    <w:szCs w:val="18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18"/>
                    <w:szCs w:val="18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18"/>
                    <w:szCs w:val="18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1</m:t>
                </m:r>
              </m:sub>
            </m:sSub>
          </m:den>
        </m:f>
        <m:r>
          <w:rPr>
            <w:rFonts w:ascii="Cambria Math" w:hAnsi="Cambria Math" w:cs="Times New Roman"/>
            <w:color w:val="000000" w:themeColor="text1"/>
            <w:sz w:val="18"/>
            <w:szCs w:val="18"/>
          </w:rPr>
          <m:t xml:space="preserve"> </m:t>
        </m:r>
        <m:d>
          <m:dPr>
            <m:ctrlPr>
              <w:rPr>
                <w:rFonts w:ascii="Cambria Math" w:hAnsi="Cambria Math" w:cs="Times New Roman"/>
                <w:i/>
                <w:color w:val="000000" w:themeColor="text1"/>
                <w:sz w:val="18"/>
                <w:szCs w:val="18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sz w:val="18"/>
                    <w:szCs w:val="1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18"/>
                <w:szCs w:val="18"/>
              </w:rPr>
              <m:t>≫</m:t>
            </m:r>
            <m:sSub>
              <m:sSubPr>
                <m:ctrlPr>
                  <w:rPr>
                    <w:rFonts w:ascii="Cambria Math" w:hAnsi="Cambria Math" w:cs="Times New Roman"/>
                    <w:sz w:val="18"/>
                    <w:szCs w:val="1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1</m:t>
                </m:r>
              </m:sub>
            </m:sSub>
          </m:e>
        </m:d>
      </m:oMath>
      <w:r w:rsidR="00F6317C" w:rsidRPr="00465922">
        <w:rPr>
          <w:rFonts w:ascii="Times-Roman" w:hAnsi="Times-Roman" w:cs="Times-Roman"/>
          <w:color w:val="000000"/>
          <w:kern w:val="0"/>
          <w:sz w:val="22"/>
        </w:rPr>
        <w:t>.</w:t>
      </w:r>
      <w:r w:rsidR="00532226">
        <w:rPr>
          <w:rFonts w:ascii="Times-Roman" w:hAnsi="Times-Roman" w:cs="Times-Roman"/>
          <w:color w:val="000000"/>
          <w:kern w:val="0"/>
          <w:sz w:val="22"/>
        </w:rPr>
        <w:t xml:space="preserve"> </w:t>
      </w:r>
      <w:r w:rsidR="009F2ACF">
        <w:rPr>
          <w:rFonts w:ascii="Times-Roman" w:hAnsi="Times-Roman" w:cs="Times-Roman"/>
          <w:color w:val="000000"/>
          <w:kern w:val="0"/>
          <w:sz w:val="22"/>
        </w:rPr>
        <w:t>Based on the assumption</w:t>
      </w:r>
      <w:r w:rsidR="008C63FB">
        <w:rPr>
          <w:rFonts w:ascii="Times-Roman" w:hAnsi="Times-Roman" w:cs="Times-Roman"/>
          <w:color w:val="000000"/>
          <w:kern w:val="0"/>
          <w:sz w:val="22"/>
        </w:rPr>
        <w:t xml:space="preserve"> that the bleaching signal observed at 682 nm in </w:t>
      </w:r>
      <w:r w:rsidR="008B1997">
        <w:rPr>
          <w:rFonts w:ascii="Times-Roman" w:hAnsi="Times-Roman" w:cs="Times-Roman"/>
          <w:color w:val="000000"/>
          <w:kern w:val="0"/>
          <w:sz w:val="22"/>
        </w:rPr>
        <w:t xml:space="preserve">the </w:t>
      </w:r>
      <w:r w:rsidR="008C63FB">
        <w:rPr>
          <w:rFonts w:ascii="Times-Roman" w:hAnsi="Times-Roman" w:cs="Times-Roman"/>
          <w:color w:val="000000"/>
          <w:kern w:val="0"/>
          <w:sz w:val="22"/>
        </w:rPr>
        <w:t>fourth DADA at 140 K is assignable to Chl</w:t>
      </w:r>
      <w:r w:rsidR="008C63FB" w:rsidRPr="005E18F3">
        <w:rPr>
          <w:rFonts w:ascii="Times-Roman" w:hAnsi="Times-Roman" w:cs="Times-Roman"/>
          <w:color w:val="000000"/>
          <w:kern w:val="0"/>
          <w:sz w:val="22"/>
          <w:vertAlign w:val="subscript"/>
        </w:rPr>
        <w:t>D1</w:t>
      </w:r>
      <w:r w:rsidR="008C63FB">
        <w:rPr>
          <w:rFonts w:ascii="Times-Roman" w:hAnsi="Times-Roman" w:cs="Times-Roman"/>
          <w:color w:val="000000"/>
          <w:kern w:val="0"/>
          <w:sz w:val="22"/>
        </w:rPr>
        <w:t>,</w:t>
      </w:r>
      <w:r w:rsidR="008B1997">
        <w:rPr>
          <w:rFonts w:ascii="Times-Roman" w:hAnsi="Times-Roman" w:cs="Times-Roman"/>
          <w:color w:val="000000"/>
          <w:kern w:val="0"/>
          <w:sz w:val="22"/>
        </w:rPr>
        <w:t xml:space="preserve"> the fourth DADS demonstrates the electron transfer </w:t>
      </w:r>
      <w:r w:rsidR="00FA76AA">
        <w:rPr>
          <w:rFonts w:ascii="Times-Roman" w:hAnsi="Times-Roman" w:cs="Times-Roman"/>
          <w:color w:val="000000"/>
          <w:kern w:val="0"/>
          <w:sz w:val="22"/>
        </w:rPr>
        <w:t xml:space="preserve">originates from </w:t>
      </w:r>
      <w:r w:rsidR="002467F9">
        <w:rPr>
          <w:rFonts w:ascii="Times-Roman" w:hAnsi="Times-Roman" w:cs="Times-Roman"/>
          <w:color w:val="000000"/>
          <w:kern w:val="0"/>
          <w:sz w:val="22"/>
        </w:rPr>
        <w:t>P</w:t>
      </w:r>
      <w:r w:rsidR="002467F9" w:rsidRPr="008B1997">
        <w:rPr>
          <w:rFonts w:ascii="Times-Roman" w:hAnsi="Times-Roman" w:cs="Times-Roman"/>
          <w:color w:val="000000"/>
          <w:kern w:val="0"/>
          <w:sz w:val="22"/>
          <w:vertAlign w:val="subscript"/>
        </w:rPr>
        <w:t>D1</w:t>
      </w:r>
      <w:r w:rsidR="002467F9">
        <w:rPr>
          <w:rFonts w:ascii="Times-Roman" w:hAnsi="Times-Roman" w:cs="Times-Roman"/>
          <w:color w:val="000000"/>
          <w:kern w:val="0"/>
          <w:sz w:val="22"/>
          <w:vertAlign w:val="superscript"/>
        </w:rPr>
        <w:t>+</w:t>
      </w:r>
      <w:r w:rsidR="008B1997">
        <w:rPr>
          <w:rFonts w:ascii="Times-Roman" w:hAnsi="Times-Roman" w:cs="Times-Roman"/>
          <w:color w:val="000000"/>
          <w:kern w:val="0"/>
          <w:sz w:val="22"/>
        </w:rPr>
        <w:t>Chl</w:t>
      </w:r>
      <w:r w:rsidR="008B1997" w:rsidRPr="008B1997">
        <w:rPr>
          <w:rFonts w:ascii="Times-Roman" w:hAnsi="Times-Roman" w:cs="Times-Roman"/>
          <w:color w:val="000000"/>
          <w:kern w:val="0"/>
          <w:sz w:val="22"/>
          <w:vertAlign w:val="subscript"/>
        </w:rPr>
        <w:t>D1</w:t>
      </w:r>
      <w:r w:rsidR="00417FB0">
        <w:rPr>
          <w:rFonts w:ascii="Times-Roman" w:hAnsi="Times-Roman" w:cs="Times-Roman"/>
          <w:color w:val="000000"/>
          <w:kern w:val="0"/>
          <w:sz w:val="22"/>
          <w:vertAlign w:val="superscript"/>
        </w:rPr>
        <w:t>-</w:t>
      </w:r>
      <w:r w:rsidR="008B1997">
        <w:rPr>
          <w:rFonts w:ascii="Times-Roman" w:hAnsi="Times-Roman" w:cs="Times-Roman"/>
          <w:color w:val="000000"/>
          <w:kern w:val="0"/>
          <w:sz w:val="22"/>
          <w:vertAlign w:val="superscript"/>
        </w:rPr>
        <w:t xml:space="preserve"> </w:t>
      </w:r>
      <w:r w:rsidR="008B1997">
        <w:rPr>
          <w:rFonts w:ascii="Times-Roman" w:hAnsi="Times-Roman" w:cs="Times-Roman"/>
          <w:color w:val="000000"/>
          <w:kern w:val="0"/>
          <w:sz w:val="22"/>
        </w:rPr>
        <w:t xml:space="preserve">to </w:t>
      </w:r>
      <w:r w:rsidR="00F6317C">
        <w:rPr>
          <w:rFonts w:ascii="Times-Roman" w:hAnsi="Times-Roman" w:cs="Times-Roman"/>
          <w:color w:val="000000"/>
          <w:kern w:val="0"/>
          <w:sz w:val="22"/>
        </w:rPr>
        <w:t>P</w:t>
      </w:r>
      <w:r w:rsidR="00F6317C" w:rsidRPr="008B1997">
        <w:rPr>
          <w:rFonts w:ascii="Times-Roman" w:hAnsi="Times-Roman" w:cs="Times-Roman"/>
          <w:color w:val="000000"/>
          <w:kern w:val="0"/>
          <w:sz w:val="22"/>
          <w:vertAlign w:val="subscript"/>
        </w:rPr>
        <w:t>D1</w:t>
      </w:r>
      <w:r w:rsidR="00F6317C">
        <w:rPr>
          <w:rFonts w:ascii="Times-Roman" w:hAnsi="Times-Roman" w:cs="Times-Roman"/>
          <w:color w:val="000000"/>
          <w:kern w:val="0"/>
          <w:sz w:val="22"/>
          <w:vertAlign w:val="superscript"/>
        </w:rPr>
        <w:t>+</w:t>
      </w:r>
      <w:r w:rsidR="008B1997">
        <w:rPr>
          <w:rFonts w:ascii="Times-Roman" w:hAnsi="Times-Roman" w:cs="Times-Roman"/>
          <w:color w:val="000000"/>
          <w:kern w:val="0"/>
          <w:sz w:val="22"/>
        </w:rPr>
        <w:t>Pheo</w:t>
      </w:r>
      <w:r w:rsidR="008B1997" w:rsidRPr="008B1997">
        <w:rPr>
          <w:rFonts w:ascii="Times-Roman" w:hAnsi="Times-Roman" w:cs="Times-Roman"/>
          <w:color w:val="000000"/>
          <w:kern w:val="0"/>
          <w:sz w:val="22"/>
          <w:vertAlign w:val="subscript"/>
        </w:rPr>
        <w:t>D1</w:t>
      </w:r>
      <w:r w:rsidR="008B1997" w:rsidRPr="008B1997">
        <w:rPr>
          <w:rFonts w:ascii="Times-Roman" w:hAnsi="Times-Roman" w:cs="Times-Roman"/>
          <w:color w:val="000000"/>
          <w:kern w:val="0"/>
          <w:sz w:val="22"/>
          <w:vertAlign w:val="superscript"/>
        </w:rPr>
        <w:t>-</w:t>
      </w:r>
      <w:r w:rsidR="008B1997">
        <w:rPr>
          <w:rFonts w:ascii="Times-Roman" w:hAnsi="Times-Roman" w:cs="Times-Roman"/>
          <w:color w:val="000000"/>
          <w:kern w:val="0"/>
          <w:sz w:val="22"/>
        </w:rPr>
        <w:t xml:space="preserve">. </w:t>
      </w:r>
      <w:r w:rsidR="0038297C">
        <w:rPr>
          <w:rFonts w:ascii="Times-Roman" w:hAnsi="Times-Roman" w:cs="Times-Roman"/>
          <w:color w:val="000000"/>
          <w:kern w:val="0"/>
          <w:sz w:val="22"/>
        </w:rPr>
        <w:t>On the other hand, the primary charge separation of Chl</w:t>
      </w:r>
      <w:r w:rsidR="0038297C" w:rsidRPr="0038297C">
        <w:rPr>
          <w:rFonts w:ascii="Times-Roman" w:hAnsi="Times-Roman" w:cs="Times-Roman"/>
          <w:color w:val="000000"/>
          <w:kern w:val="0"/>
          <w:sz w:val="22"/>
          <w:vertAlign w:val="subscript"/>
        </w:rPr>
        <w:t>D1</w:t>
      </w:r>
      <w:r w:rsidR="0038297C" w:rsidRPr="0038297C">
        <w:rPr>
          <w:rFonts w:ascii="Times-Roman" w:hAnsi="Times-Roman" w:cs="Times-Roman"/>
          <w:color w:val="000000"/>
          <w:kern w:val="0"/>
          <w:sz w:val="22"/>
          <w:vertAlign w:val="superscript"/>
        </w:rPr>
        <w:t>*</w:t>
      </w:r>
      <w:r w:rsidR="0038297C">
        <w:rPr>
          <w:rFonts w:ascii="Times-Roman" w:hAnsi="Times-Roman" w:cs="Times-Roman"/>
          <w:color w:val="000000"/>
          <w:kern w:val="0"/>
          <w:sz w:val="22"/>
        </w:rPr>
        <w:t xml:space="preserve"> </w:t>
      </w:r>
      <w:r w:rsidR="0038297C" w:rsidRPr="0038297C">
        <w:rPr>
          <w:rFonts w:ascii="Times New Roman" w:hAnsi="Times New Roman" w:cs="Times New Roman"/>
          <w:color w:val="000000"/>
          <w:kern w:val="0"/>
          <w:sz w:val="22"/>
        </w:rPr>
        <w:t>→</w:t>
      </w:r>
      <w:r w:rsidR="0038297C">
        <w:rPr>
          <w:rFonts w:ascii="Times New Roman" w:hAnsi="Times New Roman" w:cs="Times New Roman"/>
          <w:color w:val="000000"/>
          <w:kern w:val="0"/>
          <w:sz w:val="22"/>
        </w:rPr>
        <w:t xml:space="preserve"> </w:t>
      </w:r>
      <w:r w:rsidR="0038297C">
        <w:rPr>
          <w:rFonts w:ascii="Times-Roman" w:hAnsi="Times-Roman" w:cs="Times-Roman"/>
          <w:color w:val="000000"/>
          <w:kern w:val="0"/>
          <w:sz w:val="22"/>
        </w:rPr>
        <w:t>Chl</w:t>
      </w:r>
      <w:r w:rsidR="0038297C" w:rsidRPr="0038297C">
        <w:rPr>
          <w:rFonts w:ascii="Times-Roman" w:hAnsi="Times-Roman" w:cs="Times-Roman"/>
          <w:color w:val="000000"/>
          <w:kern w:val="0"/>
          <w:sz w:val="22"/>
          <w:vertAlign w:val="subscript"/>
        </w:rPr>
        <w:t>D1</w:t>
      </w:r>
      <w:r w:rsidR="0038297C" w:rsidRPr="0038297C">
        <w:rPr>
          <w:rFonts w:ascii="Times-Roman" w:hAnsi="Times-Roman" w:cs="Times-Roman"/>
          <w:color w:val="000000"/>
          <w:kern w:val="0"/>
          <w:sz w:val="22"/>
          <w:vertAlign w:val="superscript"/>
        </w:rPr>
        <w:t>+</w:t>
      </w:r>
      <w:r w:rsidR="0038297C">
        <w:rPr>
          <w:rFonts w:ascii="Times-Roman" w:hAnsi="Times-Roman" w:cs="Times-Roman"/>
          <w:color w:val="000000"/>
          <w:kern w:val="0"/>
          <w:sz w:val="22"/>
        </w:rPr>
        <w:t>Pheo</w:t>
      </w:r>
      <w:r w:rsidR="0038297C" w:rsidRPr="0038297C">
        <w:rPr>
          <w:rFonts w:ascii="Times-Roman" w:hAnsi="Times-Roman" w:cs="Times-Roman"/>
          <w:color w:val="000000"/>
          <w:kern w:val="0"/>
          <w:sz w:val="22"/>
          <w:vertAlign w:val="subscript"/>
        </w:rPr>
        <w:t>D1</w:t>
      </w:r>
      <w:r w:rsidR="0038297C" w:rsidRPr="0038297C">
        <w:rPr>
          <w:rFonts w:ascii="Times-Roman" w:hAnsi="Times-Roman" w:cs="Times-Roman"/>
          <w:color w:val="000000"/>
          <w:kern w:val="0"/>
          <w:sz w:val="22"/>
          <w:vertAlign w:val="superscript"/>
        </w:rPr>
        <w:t>-</w:t>
      </w:r>
      <w:r w:rsidR="0038297C">
        <w:rPr>
          <w:rFonts w:ascii="Times-Roman" w:hAnsi="Times-Roman" w:cs="Times-Roman"/>
          <w:color w:val="000000"/>
          <w:kern w:val="0"/>
          <w:sz w:val="22"/>
        </w:rPr>
        <w:t xml:space="preserve"> is unobservable in this model. </w:t>
      </w:r>
    </w:p>
    <w:p w14:paraId="36AB83A4" w14:textId="77777777" w:rsidR="00465922" w:rsidRPr="00163ECA" w:rsidRDefault="00465922" w:rsidP="00AA2FE6">
      <w:pPr>
        <w:rPr>
          <w:rFonts w:ascii="Times New Roman" w:hAnsi="Times New Roman" w:cs="Times New Roman"/>
          <w:sz w:val="22"/>
        </w:rPr>
      </w:pPr>
    </w:p>
    <w:p w14:paraId="1B3B1DBA" w14:textId="4F175E54" w:rsidR="005347CA" w:rsidRDefault="007F0CBD" w:rsidP="005347CA">
      <w:pPr>
        <w:rPr>
          <w:rFonts w:ascii="Times New Roman" w:hAnsi="Times New Roman" w:cs="Times New Roman"/>
          <w:sz w:val="22"/>
        </w:rPr>
      </w:pPr>
      <m:oMath>
        <m:sSub>
          <m:sSubPr>
            <m:ctrlPr>
              <w:rPr>
                <w:rFonts w:ascii="Cambria Math" w:hAnsi="Cambria Math" w:cs="Times New Roman"/>
                <w:b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≫</m:t>
        </m:r>
        <m:sSub>
          <m:sSubPr>
            <m:ctrlPr>
              <w:rPr>
                <w:rFonts w:ascii="Cambria Math" w:hAnsi="Cambria Math" w:cs="Times New Roman"/>
                <w:b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≫</m:t>
        </m:r>
        <m:sSub>
          <m:sSubPr>
            <m:ctrlPr>
              <w:rPr>
                <w:rFonts w:ascii="Cambria Math" w:hAnsi="Cambria Math" w:cs="Times New Roman"/>
                <w:b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≫</m:t>
        </m:r>
        <m:sSub>
          <m:sSubPr>
            <m:ctrlPr>
              <w:rPr>
                <w:rFonts w:ascii="Cambria Math" w:hAnsi="Cambria Math" w:cs="Times New Roman"/>
                <w:b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  <w:r w:rsidR="00D4099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1</m:t>
            </m:r>
          </m:sub>
        </m:sSub>
      </m:oMath>
      <w:r w:rsidR="002D1256">
        <w:rPr>
          <w:rFonts w:ascii="Times New Roman" w:hAnsi="Times New Roman" w:cs="Times New Roman"/>
          <w:sz w:val="22"/>
        </w:rPr>
        <w:t>: (</w:t>
      </w:r>
      <w:r w:rsidR="00294A54">
        <w:rPr>
          <w:rFonts w:ascii="Times New Roman" w:hAnsi="Times New Roman" w:cs="Times New Roman"/>
          <w:sz w:val="22"/>
        </w:rPr>
        <w:t>0.71</w:t>
      </w:r>
      <w:r w:rsidR="002D1256">
        <w:rPr>
          <w:rFonts w:ascii="Times New Roman" w:hAnsi="Times New Roman" w:cs="Times New Roman"/>
          <w:sz w:val="22"/>
        </w:rPr>
        <w:t xml:space="preserve"> </w:t>
      </w:r>
      <w:proofErr w:type="spellStart"/>
      <w:r w:rsidR="002D1256">
        <w:rPr>
          <w:rFonts w:ascii="Times New Roman" w:hAnsi="Times New Roman" w:cs="Times New Roman"/>
          <w:sz w:val="22"/>
        </w:rPr>
        <w:t>ps</w:t>
      </w:r>
      <w:proofErr w:type="spellEnd"/>
      <w:r w:rsidR="002D1256">
        <w:rPr>
          <w:rFonts w:ascii="Times New Roman" w:hAnsi="Times New Roman" w:cs="Times New Roman"/>
          <w:sz w:val="22"/>
        </w:rPr>
        <w:t>)</w:t>
      </w:r>
      <w:r w:rsidR="002D1256" w:rsidRPr="00A64E5E">
        <w:rPr>
          <w:rFonts w:ascii="Times New Roman" w:hAnsi="Times New Roman" w:cs="Times New Roman"/>
          <w:sz w:val="22"/>
          <w:vertAlign w:val="superscript"/>
        </w:rPr>
        <w:t>-1</w:t>
      </w:r>
      <w:r w:rsidR="002D1256">
        <w:rPr>
          <w:rFonts w:ascii="Times New Roman" w:hAnsi="Times New Roman" w:cs="Times New Roman"/>
          <w:sz w:val="22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2</m:t>
            </m:r>
          </m:sub>
        </m:sSub>
      </m:oMath>
      <w:r w:rsidR="002D1256">
        <w:rPr>
          <w:rFonts w:ascii="Times New Roman" w:hAnsi="Times New Roman" w:cs="Times New Roman"/>
          <w:sz w:val="22"/>
        </w:rPr>
        <w:t>: (43.0 ps)</w:t>
      </w:r>
      <w:r w:rsidR="002D1256" w:rsidRPr="00A64E5E">
        <w:rPr>
          <w:rFonts w:ascii="Times New Roman" w:hAnsi="Times New Roman" w:cs="Times New Roman"/>
          <w:sz w:val="22"/>
          <w:vertAlign w:val="superscript"/>
        </w:rPr>
        <w:t>-1</w:t>
      </w:r>
      <w:r w:rsidR="002D1256">
        <w:rPr>
          <w:rFonts w:ascii="Times New Roman" w:hAnsi="Times New Roman" w:cs="Times New Roman"/>
          <w:sz w:val="22"/>
        </w:rPr>
        <w:t>,</w:t>
      </w:r>
      <w:r w:rsidR="002D1256" w:rsidRPr="00A64E5E">
        <w:rPr>
          <w:rFonts w:ascii="Times New Roman" w:hAnsi="Times New Roman" w:cs="Times New Roman"/>
          <w:i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3</m:t>
            </m:r>
          </m:sub>
        </m:sSub>
      </m:oMath>
      <w:r w:rsidR="002D1256">
        <w:rPr>
          <w:rFonts w:ascii="Times New Roman" w:hAnsi="Times New Roman" w:cs="Times New Roman"/>
          <w:sz w:val="22"/>
        </w:rPr>
        <w:t>: (1.0 ps)</w:t>
      </w:r>
      <w:r w:rsidR="002D1256" w:rsidRPr="00A64E5E">
        <w:rPr>
          <w:rFonts w:ascii="Times New Roman" w:hAnsi="Times New Roman" w:cs="Times New Roman"/>
          <w:sz w:val="22"/>
          <w:vertAlign w:val="superscript"/>
        </w:rPr>
        <w:t>-1</w:t>
      </w:r>
      <w:r w:rsidR="002D1256">
        <w:rPr>
          <w:rFonts w:ascii="Times New Roman" w:hAnsi="Times New Roman" w:cs="Times New Roman"/>
          <w:sz w:val="22"/>
        </w:rPr>
        <w:t>,</w:t>
      </w:r>
      <w:r w:rsidR="002D1256" w:rsidRPr="00A64E5E">
        <w:rPr>
          <w:rFonts w:ascii="Times New Roman" w:hAnsi="Times New Roman" w:cs="Times New Roman"/>
          <w:i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4</m:t>
            </m:r>
          </m:sub>
        </m:sSub>
      </m:oMath>
      <w:r w:rsidR="002D1256">
        <w:rPr>
          <w:rFonts w:ascii="Times New Roman" w:hAnsi="Times New Roman" w:cs="Times New Roman"/>
          <w:sz w:val="22"/>
        </w:rPr>
        <w:t>: (20000 ps)</w:t>
      </w:r>
      <w:r w:rsidR="002D1256" w:rsidRPr="00A64E5E">
        <w:rPr>
          <w:rFonts w:ascii="Times New Roman" w:hAnsi="Times New Roman" w:cs="Times New Roman"/>
          <w:sz w:val="22"/>
          <w:vertAlign w:val="superscript"/>
        </w:rPr>
        <w:t>-1</w:t>
      </w:r>
    </w:p>
    <w:p w14:paraId="7D8C3E7F" w14:textId="444EA504" w:rsidR="00565693" w:rsidRPr="00163ECA" w:rsidRDefault="007F0CBD" w:rsidP="00565693">
      <w:pPr>
        <w:rPr>
          <w:rFonts w:ascii="Times New Roman" w:hAnsi="Times New Roman" w:cs="Times New Roman"/>
          <w:sz w:val="2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N</m:t>
              </m:r>
            </m:e>
            <m: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Chl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D</m:t>
                  </m:r>
                  <m:r>
                    <w:rPr>
                      <w:rFonts w:ascii="Cambria Math" w:hAnsi="Cambria Math" w:cs="Times New Roman"/>
                      <w:sz w:val="22"/>
                    </w:rPr>
                    <m:t>1</m:t>
                  </m:r>
                </m:sub>
              </m:sSub>
            </m:sub>
          </m:sSub>
          <m:r>
            <w:rPr>
              <w:rFonts w:ascii="Cambria Math" w:hAnsi="Cambria Math" w:cs="Times New Roman"/>
              <w:sz w:val="22"/>
            </w:rPr>
            <m:t>(t)≈</m:t>
          </m:r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0</m:t>
              </m:r>
            </m:sub>
          </m:sSub>
          <m:f>
            <m:f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2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2</m:t>
                  </m:r>
                </m:sub>
              </m:sSub>
            </m:den>
          </m:f>
          <m:d>
            <m:dPr>
              <m:begChr m:val="{"/>
              <m:endChr m:val="}"/>
              <m:ctrlPr>
                <w:rPr>
                  <w:rFonts w:ascii="Cambria Math" w:hAnsi="Cambria Math" w:cs="Times New Roman"/>
                  <w:i/>
                  <w:sz w:val="22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exp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</w:rPr>
                    <m:t>t</m:t>
                  </m:r>
                </m:e>
              </m:d>
              <m:r>
                <w:rPr>
                  <w:rFonts w:ascii="Cambria Math" w:hAnsi="Cambria Math" w:cs="Times New Roman"/>
                  <w:sz w:val="22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exp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</w:rPr>
                    <m:t>t</m:t>
                  </m:r>
                </m:e>
              </m:d>
            </m:e>
          </m:d>
        </m:oMath>
      </m:oMathPara>
    </w:p>
    <w:p w14:paraId="08469C5B" w14:textId="54552ADD" w:rsidR="00565693" w:rsidRPr="00565693" w:rsidRDefault="007F0CBD" w:rsidP="003C1FE7">
      <w:pPr>
        <w:jc w:val="right"/>
        <w:rPr>
          <w:rFonts w:ascii="Times New Roman" w:hAnsi="Times New Roman" w:cs="Times New Roman"/>
          <w:color w:val="FF0000"/>
          <w:sz w:val="22"/>
        </w:rPr>
      </w:pPr>
      <m:oMath>
        <m:sSub>
          <m:sSubPr>
            <m:ctrlPr>
              <w:rPr>
                <w:rFonts w:ascii="Cambria Math" w:hAnsi="Cambria Math" w:cs="Times New Roman"/>
                <w:color w:val="FF0000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color w:val="FF0000"/>
                <w:sz w:val="22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FF0000"/>
                <w:sz w:val="22"/>
              </w:rPr>
              <m:t>Int</m:t>
            </m:r>
          </m:sub>
        </m:sSub>
        <m:r>
          <w:rPr>
            <w:rFonts w:ascii="Cambria Math" w:hAnsi="Cambria Math" w:cs="Times New Roman"/>
            <w:color w:val="FF0000"/>
            <w:sz w:val="22"/>
          </w:rPr>
          <m:t>(t)≈</m:t>
        </m:r>
        <m:sSub>
          <m:sSubPr>
            <m:ctrlPr>
              <w:rPr>
                <w:rFonts w:ascii="Cambria Math" w:hAnsi="Cambria Math" w:cs="Times New Roman"/>
                <w:i/>
                <w:color w:val="FF0000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color w:val="FF0000"/>
                <w:sz w:val="22"/>
              </w:rPr>
              <m:t>N</m:t>
            </m:r>
          </m:e>
          <m:sub>
            <m:r>
              <w:rPr>
                <w:rFonts w:ascii="Cambria Math" w:hAnsi="Cambria Math" w:cs="Times New Roman"/>
                <w:color w:val="FF0000"/>
                <w:sz w:val="22"/>
              </w:rPr>
              <m:t>0</m:t>
            </m:r>
          </m:sub>
        </m:sSub>
        <m:f>
          <m:fPr>
            <m:ctrlPr>
              <w:rPr>
                <w:rFonts w:ascii="Cambria Math" w:hAnsi="Cambria Math" w:cs="Times New Roman"/>
                <w:i/>
                <w:color w:val="FF0000"/>
                <w:sz w:val="22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FF0000"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FF0000"/>
                    <w:sz w:val="22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FF0000"/>
                    <w:sz w:val="22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FF0000"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FF0000"/>
                    <w:sz w:val="22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FF0000"/>
                    <w:sz w:val="22"/>
                  </w:rPr>
                  <m:t>3</m:t>
                </m:r>
              </m:sub>
            </m:sSub>
            <m:r>
              <w:rPr>
                <w:rFonts w:ascii="Cambria Math" w:hAnsi="Cambria Math" w:cs="Times New Roman"/>
                <w:color w:val="FF0000"/>
                <w:sz w:val="22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FF0000"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FF0000"/>
                    <w:sz w:val="22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FF0000"/>
                    <w:sz w:val="22"/>
                  </w:rPr>
                  <m:t>2</m:t>
                </m:r>
              </m:sub>
            </m:sSub>
          </m:den>
        </m:f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color w:val="FF0000"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color w:val="FF0000"/>
                <w:sz w:val="22"/>
              </w:rPr>
              <m:t>exp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FF0000"/>
                    <w:sz w:val="22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FF0000"/>
                    <w:sz w:val="22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FF000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FF0000"/>
                        <w:sz w:val="22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FF0000"/>
                        <w:sz w:val="22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color w:val="FF0000"/>
                    <w:sz w:val="22"/>
                  </w:rPr>
                  <m:t>t</m:t>
                </m:r>
              </m:e>
            </m:d>
            <m:r>
              <w:rPr>
                <w:rFonts w:ascii="Cambria Math" w:hAnsi="Cambria Math" w:cs="Times New Roman"/>
                <w:color w:val="FF0000"/>
                <w:sz w:val="22"/>
              </w:rPr>
              <m:t>-</m:t>
            </m:r>
            <m:r>
              <m:rPr>
                <m:sty m:val="p"/>
              </m:rPr>
              <w:rPr>
                <w:rFonts w:ascii="Cambria Math" w:hAnsi="Cambria Math" w:cs="Times New Roman"/>
                <w:color w:val="FF0000"/>
                <w:sz w:val="22"/>
              </w:rPr>
              <m:t>exp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FF0000"/>
                    <w:sz w:val="22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FF0000"/>
                    <w:sz w:val="22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FF0000"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FF0000"/>
                        <w:sz w:val="22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FF0000"/>
                        <w:sz w:val="22"/>
                      </w:rPr>
                      <m:t>3</m:t>
                    </m:r>
                  </m:sub>
                </m:sSub>
                <m:r>
                  <w:rPr>
                    <w:rFonts w:ascii="Cambria Math" w:hAnsi="Cambria Math" w:cs="Times New Roman"/>
                    <w:color w:val="FF0000"/>
                    <w:sz w:val="22"/>
                  </w:rPr>
                  <m:t>t</m:t>
                </m:r>
              </m:e>
            </m:d>
          </m:e>
        </m:d>
      </m:oMath>
      <w:r w:rsidR="003C1FE7">
        <w:rPr>
          <w:rFonts w:ascii="Times New Roman" w:hAnsi="Times New Roman" w:cs="Times New Roman" w:hint="eastAsia"/>
          <w:color w:val="FF0000"/>
          <w:sz w:val="22"/>
        </w:rPr>
        <w:t xml:space="preserve"> </w:t>
      </w:r>
      <w:r w:rsidR="003C1FE7">
        <w:rPr>
          <w:rFonts w:ascii="Times New Roman" w:hAnsi="Times New Roman" w:cs="Times New Roman"/>
          <w:color w:val="FF0000"/>
          <w:sz w:val="22"/>
        </w:rPr>
        <w:t xml:space="preserve">                     </w:t>
      </w:r>
      <w:r w:rsidR="003C1FE7" w:rsidRPr="005561A3">
        <w:rPr>
          <w:rFonts w:ascii="Times New Roman" w:hAnsi="Times New Roman" w:cs="Times New Roman"/>
          <w:color w:val="000000" w:themeColor="text1"/>
          <w:sz w:val="22"/>
        </w:rPr>
        <w:t>[S3]</w:t>
      </w:r>
    </w:p>
    <w:p w14:paraId="17E8F93F" w14:textId="3AF95EC8" w:rsidR="00565693" w:rsidRPr="00951EB0" w:rsidRDefault="007F0CBD" w:rsidP="00565693">
      <w:pPr>
        <w:rPr>
          <w:rFonts w:ascii="Times New Roman" w:hAnsi="Times New Roman" w:cs="Times New Roman"/>
          <w:sz w:val="2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N</m:t>
              </m:r>
            </m:e>
            <m:sub>
              <m:sSup>
                <m:sSup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2"/>
                        </w:rPr>
                        <m:t>P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2"/>
                        </w:rPr>
                        <m:t>D</m:t>
                      </m:r>
                      <m:r>
                        <w:rPr>
                          <w:rFonts w:ascii="Cambria Math" w:hAnsi="Cambria Math" w:cs="Times New Roman"/>
                          <w:sz w:val="22"/>
                        </w:rPr>
                        <m:t>1</m:t>
                      </m:r>
                    </m:sub>
                  </m:sSub>
                </m:e>
                <m:sup>
                  <m:r>
                    <w:rPr>
                      <w:rFonts w:ascii="Cambria Math" w:hAnsi="Cambria Math" w:cs="Times New Roman"/>
                      <w:sz w:val="22"/>
                    </w:rPr>
                    <m:t>+</m:t>
                  </m:r>
                </m:sup>
              </m:sSup>
              <m:sSup>
                <m:sSup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2"/>
                        </w:rPr>
                        <m:t>Pheo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2"/>
                        </w:rPr>
                        <m:t>D</m:t>
                      </m:r>
                      <m:r>
                        <w:rPr>
                          <w:rFonts w:ascii="Cambria Math" w:hAnsi="Cambria Math" w:cs="Times New Roman"/>
                          <w:sz w:val="22"/>
                        </w:rPr>
                        <m:t>1</m:t>
                      </m:r>
                    </m:sub>
                  </m:sSub>
                </m:e>
                <m:sup>
                  <m:r>
                    <w:rPr>
                      <w:rFonts w:ascii="Cambria Math" w:hAnsi="Cambria Math" w:cs="Times New Roman"/>
                      <w:sz w:val="22"/>
                    </w:rPr>
                    <m:t>-</m:t>
                  </m:r>
                </m:sup>
              </m:sSup>
            </m:sub>
          </m:sSub>
          <m:r>
            <w:rPr>
              <w:rFonts w:ascii="Cambria Math" w:hAnsi="Cambria Math" w:cs="Times New Roman"/>
              <w:sz w:val="22"/>
            </w:rPr>
            <m:t>(t)≈</m:t>
          </m:r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0</m:t>
              </m:r>
            </m:sub>
          </m:sSub>
          <m:f>
            <m:f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3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3</m:t>
                  </m:r>
                </m:sub>
              </m:sSub>
              <m:r>
                <w:rPr>
                  <w:rFonts w:ascii="Cambria Math" w:hAnsi="Cambria Math" w:cs="Times New Roman"/>
                  <w:sz w:val="22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4</m:t>
                  </m:r>
                </m:sub>
              </m:sSub>
            </m:den>
          </m:f>
          <m:d>
            <m:dPr>
              <m:begChr m:val="{"/>
              <m:endChr m:val="}"/>
              <m:ctrlPr>
                <w:rPr>
                  <w:rFonts w:ascii="Cambria Math" w:hAnsi="Cambria Math" w:cs="Times New Roman"/>
                  <w:i/>
                  <w:sz w:val="22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exp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4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</w:rPr>
                    <m:t>t</m:t>
                  </m:r>
                </m:e>
              </m:d>
              <m:r>
                <w:rPr>
                  <w:rFonts w:ascii="Cambria Math" w:hAnsi="Cambria Math" w:cs="Times New Roman"/>
                  <w:sz w:val="22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3333FF"/>
                  <w:sz w:val="22"/>
                </w:rPr>
                <m:t>exp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color w:val="3333FF"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color w:val="3333FF"/>
                      <w:sz w:val="22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3333FF"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3333FF"/>
                          <w:sz w:val="22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3333FF"/>
                          <w:sz w:val="22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3333FF"/>
                      <w:sz w:val="22"/>
                    </w:rPr>
                    <m:t>t</m:t>
                  </m:r>
                </m:e>
              </m:d>
            </m:e>
          </m:d>
        </m:oMath>
      </m:oMathPara>
    </w:p>
    <w:p w14:paraId="465EA36A" w14:textId="30665702" w:rsidR="00163ECA" w:rsidRPr="00163ECA" w:rsidRDefault="00532226" w:rsidP="00532226">
      <w:pPr>
        <w:autoSpaceDE w:val="0"/>
        <w:autoSpaceDN w:val="0"/>
        <w:adjustRightInd w:val="0"/>
        <w:rPr>
          <w:rFonts w:ascii="Times New Roman" w:hAnsi="Times New Roman" w:cs="Times New Roman"/>
          <w:sz w:val="22"/>
        </w:rPr>
      </w:pPr>
      <w:r w:rsidRPr="00465922">
        <w:rPr>
          <w:rFonts w:ascii="Times-Roman" w:hAnsi="Times-Roman" w:cs="Times-Roman"/>
          <w:color w:val="000000"/>
          <w:kern w:val="0"/>
          <w:sz w:val="22"/>
        </w:rPr>
        <w:t>Figure</w:t>
      </w:r>
      <w:r>
        <w:rPr>
          <w:rFonts w:ascii="Times-Roman" w:hAnsi="Times-Roman" w:cs="Times-Roman"/>
          <w:color w:val="000000"/>
          <w:kern w:val="0"/>
          <w:sz w:val="22"/>
        </w:rPr>
        <w:t xml:space="preserve"> S</w:t>
      </w:r>
      <w:r w:rsidR="00F46133">
        <w:rPr>
          <w:rFonts w:ascii="Times-Roman" w:hAnsi="Times-Roman" w:cs="Times-Roman"/>
          <w:color w:val="000000"/>
          <w:kern w:val="0"/>
          <w:sz w:val="22"/>
        </w:rPr>
        <w:t>4</w:t>
      </w:r>
      <w:r>
        <w:rPr>
          <w:rFonts w:ascii="Times-Roman" w:hAnsi="Times-Roman" w:cs="Times-Roman"/>
          <w:color w:val="000000"/>
          <w:kern w:val="0"/>
          <w:sz w:val="22"/>
        </w:rPr>
        <w:t>(B)</w:t>
      </w:r>
      <w:r w:rsidRPr="00465922">
        <w:rPr>
          <w:rFonts w:ascii="MathematicalPi-Three" w:hAnsi="MathematicalPi-Three" w:cs="MathematicalPi-Three"/>
          <w:color w:val="0000FF"/>
          <w:kern w:val="0"/>
          <w:sz w:val="22"/>
        </w:rPr>
        <w:t xml:space="preserve"> </w:t>
      </w:r>
      <w:r w:rsidRPr="00465922">
        <w:rPr>
          <w:rFonts w:ascii="Times-Roman" w:hAnsi="Times-Roman" w:cs="Times-Roman"/>
          <w:color w:val="000000"/>
          <w:kern w:val="0"/>
          <w:sz w:val="22"/>
        </w:rPr>
        <w:t>shows the time course of each excited state calculated using Eq.</w:t>
      </w:r>
      <w:r>
        <w:rPr>
          <w:rFonts w:ascii="Times-Roman" w:hAnsi="Times-Roman" w:cs="Times-Roman"/>
          <w:color w:val="000000"/>
          <w:kern w:val="0"/>
          <w:sz w:val="22"/>
        </w:rPr>
        <w:t xml:space="preserve"> [S3]</w:t>
      </w:r>
      <w:r w:rsidRPr="00465922">
        <w:rPr>
          <w:rFonts w:ascii="Times-Roman" w:hAnsi="Times-Roman" w:cs="Times-Roman"/>
          <w:color w:val="000000"/>
          <w:kern w:val="0"/>
          <w:sz w:val="22"/>
        </w:rPr>
        <w:t>. In this case</w:t>
      </w:r>
      <w:r>
        <w:rPr>
          <w:rFonts w:ascii="Times-Roman" w:hAnsi="Times-Roman" w:cs="Times-Roman"/>
          <w:color w:val="000000"/>
          <w:kern w:val="0"/>
          <w:sz w:val="22"/>
        </w:rPr>
        <w:t xml:space="preserve">, the transient </w:t>
      </w:r>
      <w:r>
        <w:rPr>
          <w:rFonts w:ascii="Times-Roman" w:hAnsi="Times-Roman" w:cs="Times-Roman"/>
          <w:color w:val="000000"/>
          <w:kern w:val="0"/>
          <w:sz w:val="22"/>
        </w:rPr>
        <w:lastRenderedPageBreak/>
        <w:t>signal of the intermediate state becomes small</w:t>
      </w:r>
      <w:r w:rsidRPr="00465922">
        <w:rPr>
          <w:rFonts w:ascii="Times-Roman" w:hAnsi="Times-Roman" w:cs="Times-Roman"/>
          <w:color w:val="000000"/>
          <w:kern w:val="0"/>
          <w:sz w:val="22"/>
        </w:rPr>
        <w:t xml:space="preserve"> </w:t>
      </w:r>
      <w:r>
        <w:rPr>
          <w:rFonts w:ascii="Times-Roman" w:hAnsi="Times-Roman" w:cs="Times-Roman"/>
          <w:color w:val="000000"/>
          <w:kern w:val="0"/>
          <w:sz w:val="22"/>
        </w:rPr>
        <w:t xml:space="preserve">because of the </w:t>
      </w:r>
      <w:r w:rsidR="00DD40DB">
        <w:rPr>
          <w:rFonts w:ascii="Times-Roman" w:hAnsi="Times-Roman" w:cs="Times-Roman"/>
          <w:color w:val="000000"/>
          <w:kern w:val="0"/>
          <w:sz w:val="22"/>
        </w:rPr>
        <w:t xml:space="preserve">small </w:t>
      </w:r>
      <w:r>
        <w:rPr>
          <w:rFonts w:ascii="Times-Roman" w:hAnsi="Times-Roman" w:cs="Times-Roman"/>
          <w:color w:val="000000"/>
          <w:kern w:val="0"/>
          <w:sz w:val="22"/>
        </w:rPr>
        <w:t xml:space="preserve">coefficient of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18"/>
                <w:szCs w:val="1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18"/>
                    <w:szCs w:val="18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18"/>
                    <w:szCs w:val="18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3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18"/>
                    <w:szCs w:val="18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2</m:t>
                </m:r>
              </m:sub>
            </m:sSub>
          </m:den>
        </m:f>
        <m:r>
          <w:rPr>
            <w:rFonts w:ascii="Cambria Math" w:hAnsi="Cambria Math" w:cs="Times New Roman"/>
            <w:color w:val="000000" w:themeColor="text1"/>
            <w:sz w:val="18"/>
            <w:szCs w:val="18"/>
          </w:rPr>
          <m:t xml:space="preserve"> </m:t>
        </m:r>
        <m:d>
          <m:dPr>
            <m:ctrlPr>
              <w:rPr>
                <w:rFonts w:ascii="Cambria Math" w:hAnsi="Cambria Math" w:cs="Times New Roman"/>
                <w:i/>
                <w:color w:val="000000" w:themeColor="text1"/>
                <w:sz w:val="18"/>
                <w:szCs w:val="18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sz w:val="18"/>
                    <w:szCs w:val="1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3</m:t>
                </m:r>
              </m:sub>
            </m:sSub>
            <m:r>
              <w:rPr>
                <w:rFonts w:ascii="Cambria Math" w:hAnsi="Cambria Math" w:cs="Times New Roman"/>
                <w:sz w:val="18"/>
                <w:szCs w:val="18"/>
              </w:rPr>
              <m:t>≫</m:t>
            </m:r>
            <m:sSub>
              <m:sSubPr>
                <m:ctrlPr>
                  <w:rPr>
                    <w:rFonts w:ascii="Cambria Math" w:hAnsi="Cambria Math" w:cs="Times New Roman"/>
                    <w:sz w:val="18"/>
                    <w:szCs w:val="1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2</m:t>
                </m:r>
              </m:sub>
            </m:sSub>
          </m:e>
        </m:d>
      </m:oMath>
      <w:r w:rsidRPr="00465922">
        <w:rPr>
          <w:rFonts w:ascii="Times-Roman" w:hAnsi="Times-Roman" w:cs="Times-Roman"/>
          <w:color w:val="000000"/>
          <w:kern w:val="0"/>
          <w:sz w:val="22"/>
        </w:rPr>
        <w:t>.</w:t>
      </w:r>
      <w:r>
        <w:rPr>
          <w:rFonts w:ascii="Times-Roman" w:hAnsi="Times-Roman" w:cs="Times-Roman"/>
          <w:color w:val="000000"/>
          <w:kern w:val="0"/>
          <w:sz w:val="22"/>
        </w:rPr>
        <w:t xml:space="preserve"> </w:t>
      </w:r>
      <w:r w:rsidR="0038297C">
        <w:rPr>
          <w:rFonts w:ascii="Times-Roman" w:hAnsi="Times-Roman" w:cs="Times-Roman"/>
          <w:color w:val="000000"/>
          <w:kern w:val="0"/>
          <w:sz w:val="22"/>
        </w:rPr>
        <w:t>Therefore, the primary charge separation of Chl</w:t>
      </w:r>
      <w:r w:rsidR="0038297C" w:rsidRPr="0038297C">
        <w:rPr>
          <w:rFonts w:ascii="Times-Roman" w:hAnsi="Times-Roman" w:cs="Times-Roman"/>
          <w:color w:val="000000"/>
          <w:kern w:val="0"/>
          <w:sz w:val="22"/>
          <w:vertAlign w:val="subscript"/>
        </w:rPr>
        <w:t>D1</w:t>
      </w:r>
      <w:r w:rsidR="0038297C" w:rsidRPr="0038297C">
        <w:rPr>
          <w:rFonts w:ascii="Times-Roman" w:hAnsi="Times-Roman" w:cs="Times-Roman"/>
          <w:color w:val="000000"/>
          <w:kern w:val="0"/>
          <w:sz w:val="22"/>
          <w:vertAlign w:val="superscript"/>
        </w:rPr>
        <w:t>*</w:t>
      </w:r>
      <w:r w:rsidR="0038297C">
        <w:rPr>
          <w:rFonts w:ascii="Times-Roman" w:hAnsi="Times-Roman" w:cs="Times-Roman"/>
          <w:color w:val="000000"/>
          <w:kern w:val="0"/>
          <w:sz w:val="22"/>
        </w:rPr>
        <w:t xml:space="preserve"> </w:t>
      </w:r>
      <w:r w:rsidR="0038297C" w:rsidRPr="0038297C">
        <w:rPr>
          <w:rFonts w:ascii="Times New Roman" w:hAnsi="Times New Roman" w:cs="Times New Roman"/>
          <w:color w:val="000000"/>
          <w:kern w:val="0"/>
          <w:sz w:val="22"/>
        </w:rPr>
        <w:t>→</w:t>
      </w:r>
      <w:r w:rsidR="0038297C">
        <w:rPr>
          <w:rFonts w:ascii="Times New Roman" w:hAnsi="Times New Roman" w:cs="Times New Roman"/>
          <w:color w:val="000000"/>
          <w:kern w:val="0"/>
          <w:sz w:val="22"/>
        </w:rPr>
        <w:t xml:space="preserve"> </w:t>
      </w:r>
      <w:r w:rsidR="0038297C">
        <w:rPr>
          <w:rFonts w:ascii="Times-Roman" w:hAnsi="Times-Roman" w:cs="Times-Roman"/>
          <w:color w:val="000000"/>
          <w:kern w:val="0"/>
          <w:sz w:val="22"/>
        </w:rPr>
        <w:t>Chl</w:t>
      </w:r>
      <w:r w:rsidR="0038297C" w:rsidRPr="0038297C">
        <w:rPr>
          <w:rFonts w:ascii="Times-Roman" w:hAnsi="Times-Roman" w:cs="Times-Roman"/>
          <w:color w:val="000000"/>
          <w:kern w:val="0"/>
          <w:sz w:val="22"/>
          <w:vertAlign w:val="subscript"/>
        </w:rPr>
        <w:t>D1</w:t>
      </w:r>
      <w:r w:rsidR="0038297C" w:rsidRPr="0038297C">
        <w:rPr>
          <w:rFonts w:ascii="Times-Roman" w:hAnsi="Times-Roman" w:cs="Times-Roman"/>
          <w:color w:val="000000"/>
          <w:kern w:val="0"/>
          <w:sz w:val="22"/>
          <w:vertAlign w:val="superscript"/>
        </w:rPr>
        <w:t>+</w:t>
      </w:r>
      <w:r w:rsidR="0038297C">
        <w:rPr>
          <w:rFonts w:ascii="Times-Roman" w:hAnsi="Times-Roman" w:cs="Times-Roman"/>
          <w:color w:val="000000"/>
          <w:kern w:val="0"/>
          <w:sz w:val="22"/>
        </w:rPr>
        <w:t>Pheo</w:t>
      </w:r>
      <w:r w:rsidR="0038297C" w:rsidRPr="0038297C">
        <w:rPr>
          <w:rFonts w:ascii="Times-Roman" w:hAnsi="Times-Roman" w:cs="Times-Roman"/>
          <w:color w:val="000000"/>
          <w:kern w:val="0"/>
          <w:sz w:val="22"/>
          <w:vertAlign w:val="subscript"/>
        </w:rPr>
        <w:t>D1</w:t>
      </w:r>
      <w:r w:rsidR="0038297C" w:rsidRPr="0038297C">
        <w:rPr>
          <w:rFonts w:ascii="Times-Roman" w:hAnsi="Times-Roman" w:cs="Times-Roman"/>
          <w:color w:val="000000"/>
          <w:kern w:val="0"/>
          <w:sz w:val="22"/>
          <w:vertAlign w:val="superscript"/>
        </w:rPr>
        <w:t>-</w:t>
      </w:r>
      <w:r w:rsidR="0038297C">
        <w:rPr>
          <w:rFonts w:ascii="Times-Roman" w:hAnsi="Times-Roman" w:cs="Times-Roman"/>
          <w:color w:val="000000"/>
          <w:kern w:val="0"/>
          <w:sz w:val="22"/>
        </w:rPr>
        <w:t xml:space="preserve"> takes place with 43.0 </w:t>
      </w:r>
      <w:proofErr w:type="spellStart"/>
      <w:r w:rsidR="0038297C">
        <w:rPr>
          <w:rFonts w:ascii="Times-Roman" w:hAnsi="Times-Roman" w:cs="Times-Roman"/>
          <w:color w:val="000000"/>
          <w:kern w:val="0"/>
          <w:sz w:val="22"/>
        </w:rPr>
        <w:t>ps</w:t>
      </w:r>
      <w:proofErr w:type="spellEnd"/>
      <w:r w:rsidR="0038297C">
        <w:rPr>
          <w:rFonts w:ascii="Times-Roman" w:hAnsi="Times-Roman" w:cs="Times-Roman"/>
          <w:color w:val="000000"/>
          <w:kern w:val="0"/>
          <w:sz w:val="22"/>
        </w:rPr>
        <w:t xml:space="preserve"> and the electron transfer from P</w:t>
      </w:r>
      <w:r w:rsidR="0038297C" w:rsidRPr="008B1997">
        <w:rPr>
          <w:rFonts w:ascii="Times-Roman" w:hAnsi="Times-Roman" w:cs="Times-Roman"/>
          <w:color w:val="000000"/>
          <w:kern w:val="0"/>
          <w:sz w:val="22"/>
          <w:vertAlign w:val="subscript"/>
        </w:rPr>
        <w:t>D1</w:t>
      </w:r>
      <w:r w:rsidR="0038297C">
        <w:rPr>
          <w:rFonts w:ascii="Times-Roman" w:hAnsi="Times-Roman" w:cs="Times-Roman"/>
          <w:color w:val="000000"/>
          <w:kern w:val="0"/>
          <w:sz w:val="22"/>
          <w:vertAlign w:val="superscript"/>
        </w:rPr>
        <w:t>+</w:t>
      </w:r>
      <w:r w:rsidR="0038297C">
        <w:rPr>
          <w:rFonts w:ascii="Times-Roman" w:hAnsi="Times-Roman" w:cs="Times-Roman"/>
          <w:color w:val="000000"/>
          <w:kern w:val="0"/>
          <w:sz w:val="22"/>
        </w:rPr>
        <w:t>Chl</w:t>
      </w:r>
      <w:r w:rsidR="0038297C" w:rsidRPr="008B1997">
        <w:rPr>
          <w:rFonts w:ascii="Times-Roman" w:hAnsi="Times-Roman" w:cs="Times-Roman"/>
          <w:color w:val="000000"/>
          <w:kern w:val="0"/>
          <w:sz w:val="22"/>
          <w:vertAlign w:val="subscript"/>
        </w:rPr>
        <w:t>D1</w:t>
      </w:r>
      <w:r w:rsidR="0038297C">
        <w:rPr>
          <w:rFonts w:ascii="Times-Roman" w:hAnsi="Times-Roman" w:cs="Times-Roman"/>
          <w:color w:val="000000"/>
          <w:kern w:val="0"/>
          <w:sz w:val="22"/>
          <w:vertAlign w:val="superscript"/>
        </w:rPr>
        <w:t xml:space="preserve">- </w:t>
      </w:r>
      <w:r w:rsidR="0038297C">
        <w:rPr>
          <w:rFonts w:ascii="Times-Roman" w:hAnsi="Times-Roman" w:cs="Times-Roman"/>
          <w:color w:val="000000"/>
          <w:kern w:val="0"/>
          <w:sz w:val="22"/>
        </w:rPr>
        <w:t>to P</w:t>
      </w:r>
      <w:r w:rsidR="0038297C" w:rsidRPr="008B1997">
        <w:rPr>
          <w:rFonts w:ascii="Times-Roman" w:hAnsi="Times-Roman" w:cs="Times-Roman"/>
          <w:color w:val="000000"/>
          <w:kern w:val="0"/>
          <w:sz w:val="22"/>
          <w:vertAlign w:val="subscript"/>
        </w:rPr>
        <w:t>D1</w:t>
      </w:r>
      <w:r w:rsidR="0038297C">
        <w:rPr>
          <w:rFonts w:ascii="Times-Roman" w:hAnsi="Times-Roman" w:cs="Times-Roman"/>
          <w:color w:val="000000"/>
          <w:kern w:val="0"/>
          <w:sz w:val="22"/>
          <w:vertAlign w:val="superscript"/>
        </w:rPr>
        <w:t>+</w:t>
      </w:r>
      <w:r w:rsidR="0038297C">
        <w:rPr>
          <w:rFonts w:ascii="Times-Roman" w:hAnsi="Times-Roman" w:cs="Times-Roman"/>
          <w:color w:val="000000"/>
          <w:kern w:val="0"/>
          <w:sz w:val="22"/>
        </w:rPr>
        <w:t>Pheo</w:t>
      </w:r>
      <w:r w:rsidR="0038297C" w:rsidRPr="008B1997">
        <w:rPr>
          <w:rFonts w:ascii="Times-Roman" w:hAnsi="Times-Roman" w:cs="Times-Roman"/>
          <w:color w:val="000000"/>
          <w:kern w:val="0"/>
          <w:sz w:val="22"/>
          <w:vertAlign w:val="subscript"/>
        </w:rPr>
        <w:t>D1</w:t>
      </w:r>
      <w:r w:rsidR="0038297C" w:rsidRPr="008B1997">
        <w:rPr>
          <w:rFonts w:ascii="Times-Roman" w:hAnsi="Times-Roman" w:cs="Times-Roman"/>
          <w:color w:val="000000"/>
          <w:kern w:val="0"/>
          <w:sz w:val="22"/>
          <w:vertAlign w:val="superscript"/>
        </w:rPr>
        <w:t>-</w:t>
      </w:r>
      <w:r w:rsidR="0038297C">
        <w:rPr>
          <w:rFonts w:ascii="Times-Roman" w:hAnsi="Times-Roman" w:cs="Times-Roman"/>
          <w:color w:val="000000"/>
          <w:kern w:val="0"/>
          <w:sz w:val="22"/>
        </w:rPr>
        <w:t xml:space="preserve"> </w:t>
      </w:r>
      <w:r w:rsidR="00CC7E8F">
        <w:rPr>
          <w:rFonts w:ascii="Times-Roman" w:hAnsi="Times-Roman" w:cs="Times-Roman"/>
          <w:color w:val="000000"/>
          <w:kern w:val="0"/>
          <w:sz w:val="22"/>
        </w:rPr>
        <w:t xml:space="preserve">is not unobservable due to </w:t>
      </w:r>
      <w:r w:rsidR="00F55D86">
        <w:rPr>
          <w:rFonts w:ascii="Times-Roman" w:hAnsi="Times-Roman" w:cs="Times-Roman"/>
          <w:color w:val="000000"/>
          <w:kern w:val="0"/>
          <w:sz w:val="22"/>
        </w:rPr>
        <w:t>its</w:t>
      </w:r>
      <w:r w:rsidR="00CC7E8F">
        <w:rPr>
          <w:rFonts w:ascii="Times-Roman" w:hAnsi="Times-Roman" w:cs="Times-Roman"/>
          <w:color w:val="000000"/>
          <w:kern w:val="0"/>
          <w:sz w:val="22"/>
        </w:rPr>
        <w:t xml:space="preserve"> larger rate</w:t>
      </w:r>
      <w:r w:rsidR="00072C07">
        <w:rPr>
          <w:rFonts w:ascii="Times-Roman" w:hAnsi="Times-Roman" w:cs="Times-Roman"/>
          <w:color w:val="000000"/>
          <w:kern w:val="0"/>
          <w:sz w:val="22"/>
        </w:rPr>
        <w:t xml:space="preserve"> in this model</w:t>
      </w:r>
      <w:r w:rsidR="00CC7E8F">
        <w:rPr>
          <w:rFonts w:ascii="Times-Roman" w:hAnsi="Times-Roman" w:cs="Times-Roman"/>
          <w:color w:val="000000"/>
          <w:kern w:val="0"/>
          <w:sz w:val="22"/>
        </w:rPr>
        <w:t xml:space="preserve">. </w:t>
      </w:r>
    </w:p>
    <w:p w14:paraId="76F7EB9F" w14:textId="4E073C79" w:rsidR="00163ECA" w:rsidRPr="00951EB0" w:rsidRDefault="00294A54" w:rsidP="00F6317C">
      <w:pPr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06A7BDC2" wp14:editId="7AC7D8CF">
            <wp:extent cx="6188710" cy="3461806"/>
            <wp:effectExtent l="0" t="0" r="2540" b="571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T_kinetics.em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422"/>
                    <a:stretch/>
                  </pic:blipFill>
                  <pic:spPr bwMode="auto">
                    <a:xfrm>
                      <a:off x="0" y="0"/>
                      <a:ext cx="6188710" cy="34618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930B2F" w14:textId="77009D6D" w:rsidR="00565693" w:rsidRDefault="00565693" w:rsidP="00565693">
      <w:pPr>
        <w:rPr>
          <w:rFonts w:ascii="Times New Roman" w:hAnsi="Times New Roman" w:cs="Times New Roman"/>
        </w:rPr>
      </w:pPr>
      <w:r w:rsidRPr="00057249">
        <w:rPr>
          <w:rFonts w:ascii="Times New Roman" w:hAnsi="Times New Roman" w:cs="Times New Roman"/>
          <w:b/>
        </w:rPr>
        <w:t>Figure S</w:t>
      </w:r>
      <w:r w:rsidR="00010A39">
        <w:rPr>
          <w:rFonts w:ascii="Times New Roman" w:hAnsi="Times New Roman" w:cs="Times New Roman"/>
          <w:b/>
        </w:rPr>
        <w:t>4</w:t>
      </w:r>
      <w:r w:rsidRPr="00057249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Calculated time-dependent population of each state. </w:t>
      </w:r>
    </w:p>
    <w:p w14:paraId="4D6C17ED" w14:textId="59B05852" w:rsidR="00AA2FE6" w:rsidRDefault="00AA2FE6">
      <w:pPr>
        <w:widowControl/>
        <w:jc w:val="left"/>
        <w:rPr>
          <w:rFonts w:ascii="Times New Roman" w:hAnsi="Times New Roman" w:cs="Times New Roman"/>
          <w:sz w:val="22"/>
        </w:rPr>
      </w:pPr>
    </w:p>
    <w:p w14:paraId="5D391A94" w14:textId="18A6FF90" w:rsidR="00C9717E" w:rsidRDefault="00C9717E" w:rsidP="00C9717E">
      <w:pPr>
        <w:widowControl/>
        <w:jc w:val="center"/>
        <w:rPr>
          <w:rFonts w:ascii="Times New Roman" w:hAnsi="Times New Roman" w:cs="Times New Roman"/>
          <w:sz w:val="22"/>
        </w:rPr>
      </w:pPr>
    </w:p>
    <w:p w14:paraId="77F46DD1" w14:textId="59A6FA5F" w:rsidR="00565693" w:rsidRDefault="00565693" w:rsidP="005347CA">
      <w:pPr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05A887E" w14:textId="13CE99F1" w:rsidR="001914A4" w:rsidRPr="00B12C07" w:rsidRDefault="00B12C07" w:rsidP="00AA2FE6">
      <w:pPr>
        <w:rPr>
          <w:rFonts w:ascii="Times New Roman" w:hAnsi="Times New Roman" w:cs="Times New Roman"/>
          <w:b/>
          <w:sz w:val="24"/>
          <w:szCs w:val="24"/>
        </w:rPr>
      </w:pPr>
      <w:r w:rsidRPr="00B12C07">
        <w:rPr>
          <w:rFonts w:ascii="Times New Roman" w:hAnsi="Times New Roman" w:cs="Times New Roman"/>
          <w:b/>
          <w:sz w:val="24"/>
          <w:szCs w:val="24"/>
        </w:rPr>
        <w:lastRenderedPageBreak/>
        <w:t>Secondary</w:t>
      </w:r>
      <w:r w:rsidRPr="00B12C07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B12C07">
        <w:rPr>
          <w:rFonts w:ascii="Times New Roman" w:hAnsi="Times New Roman" w:cs="Times New Roman"/>
          <w:b/>
          <w:sz w:val="24"/>
          <w:szCs w:val="24"/>
        </w:rPr>
        <w:t>electron transfer: P</w:t>
      </w:r>
      <w:r w:rsidRPr="00B12C07">
        <w:rPr>
          <w:rFonts w:ascii="Times New Roman" w:hAnsi="Times New Roman" w:cs="Times New Roman"/>
          <w:b/>
          <w:sz w:val="24"/>
          <w:szCs w:val="24"/>
          <w:vertAlign w:val="subscript"/>
        </w:rPr>
        <w:t>D1</w:t>
      </w:r>
      <w:r w:rsidRPr="00B12C07"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r w:rsidRPr="00B12C07">
        <w:rPr>
          <w:rFonts w:ascii="Times New Roman" w:hAnsi="Times New Roman" w:cs="Times New Roman"/>
          <w:b/>
          <w:sz w:val="24"/>
          <w:szCs w:val="24"/>
        </w:rPr>
        <w:t>Pheo</w:t>
      </w:r>
      <w:r w:rsidRPr="00B12C07">
        <w:rPr>
          <w:rFonts w:ascii="Times New Roman" w:hAnsi="Times New Roman" w:cs="Times New Roman"/>
          <w:b/>
          <w:sz w:val="24"/>
          <w:szCs w:val="24"/>
          <w:vertAlign w:val="subscript"/>
        </w:rPr>
        <w:t>D1</w:t>
      </w:r>
      <w:r w:rsidRPr="00B12C07">
        <w:rPr>
          <w:rFonts w:ascii="Times New Roman" w:hAnsi="Times New Roman" w:cs="Times New Roman"/>
          <w:b/>
          <w:sz w:val="24"/>
          <w:szCs w:val="24"/>
          <w:vertAlign w:val="superscript"/>
        </w:rPr>
        <w:t>-</w:t>
      </w:r>
      <w:r w:rsidRPr="00B12C07">
        <w:rPr>
          <w:rFonts w:ascii="Times New Roman" w:hAnsi="Times New Roman" w:cs="Times New Roman"/>
          <w:b/>
          <w:sz w:val="24"/>
          <w:szCs w:val="24"/>
        </w:rPr>
        <w:t>Q</w:t>
      </w:r>
      <w:r w:rsidRPr="00B12C07">
        <w:rPr>
          <w:rFonts w:ascii="Times New Roman" w:hAnsi="Times New Roman" w:cs="Times New Roman"/>
          <w:b/>
          <w:sz w:val="24"/>
          <w:szCs w:val="24"/>
          <w:vertAlign w:val="subscript"/>
        </w:rPr>
        <w:t>A</w:t>
      </w:r>
      <w:r w:rsidRPr="00B12C07">
        <w:rPr>
          <w:rFonts w:ascii="Times New Roman" w:hAnsi="Times New Roman" w:cs="Times New Roman"/>
          <w:b/>
          <w:sz w:val="24"/>
          <w:szCs w:val="24"/>
        </w:rPr>
        <w:t xml:space="preserve"> →</w:t>
      </w:r>
      <w:r w:rsidRPr="00B12C07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B12C07">
        <w:rPr>
          <w:rFonts w:ascii="Times New Roman" w:hAnsi="Times New Roman" w:cs="Times New Roman"/>
          <w:b/>
          <w:sz w:val="24"/>
          <w:szCs w:val="24"/>
        </w:rPr>
        <w:t>P</w:t>
      </w:r>
      <w:r w:rsidRPr="00B12C07">
        <w:rPr>
          <w:rFonts w:ascii="Times New Roman" w:hAnsi="Times New Roman" w:cs="Times New Roman"/>
          <w:b/>
          <w:sz w:val="24"/>
          <w:szCs w:val="24"/>
          <w:vertAlign w:val="subscript"/>
        </w:rPr>
        <w:t>D1</w:t>
      </w:r>
      <w:r w:rsidRPr="00B12C07"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r w:rsidRPr="00B12C07">
        <w:rPr>
          <w:rFonts w:ascii="Times New Roman" w:hAnsi="Times New Roman" w:cs="Times New Roman"/>
          <w:b/>
          <w:sz w:val="24"/>
          <w:szCs w:val="24"/>
        </w:rPr>
        <w:t>Pheo</w:t>
      </w:r>
      <w:r w:rsidRPr="00B12C07">
        <w:rPr>
          <w:rFonts w:ascii="Times New Roman" w:hAnsi="Times New Roman" w:cs="Times New Roman"/>
          <w:b/>
          <w:sz w:val="24"/>
          <w:szCs w:val="24"/>
          <w:vertAlign w:val="subscript"/>
        </w:rPr>
        <w:t>D1</w:t>
      </w:r>
      <w:r w:rsidRPr="00B12C07">
        <w:rPr>
          <w:rFonts w:ascii="Times New Roman" w:hAnsi="Times New Roman" w:cs="Times New Roman"/>
          <w:b/>
          <w:sz w:val="24"/>
          <w:szCs w:val="24"/>
        </w:rPr>
        <w:t>Q</w:t>
      </w:r>
      <w:r w:rsidRPr="00B12C07">
        <w:rPr>
          <w:rFonts w:ascii="Times New Roman" w:hAnsi="Times New Roman" w:cs="Times New Roman"/>
          <w:b/>
          <w:sz w:val="24"/>
          <w:szCs w:val="24"/>
          <w:vertAlign w:val="subscript"/>
        </w:rPr>
        <w:t>A</w:t>
      </w:r>
      <w:r w:rsidRPr="00B12C07">
        <w:rPr>
          <w:rFonts w:ascii="Times New Roman" w:hAnsi="Times New Roman" w:cs="Times New Roman"/>
          <w:b/>
          <w:sz w:val="24"/>
          <w:szCs w:val="24"/>
          <w:vertAlign w:val="superscript"/>
        </w:rPr>
        <w:t>-</w:t>
      </w:r>
      <w:r w:rsidRPr="00B12C0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468D391" w14:textId="3E7C2D69" w:rsidR="001914A4" w:rsidRDefault="00BB7CA4" w:rsidP="001914A4">
      <w:pPr>
        <w:jc w:val="center"/>
      </w:pPr>
      <w:r>
        <w:rPr>
          <w:noProof/>
        </w:rPr>
        <w:drawing>
          <wp:inline distT="0" distB="0" distL="0" distR="0" wp14:anchorId="3CE6F008" wp14:editId="750020C4">
            <wp:extent cx="2700000" cy="3871417"/>
            <wp:effectExtent l="0" t="0" r="5715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SII_figS4.em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77" r="35245" b="35173"/>
                    <a:stretch/>
                  </pic:blipFill>
                  <pic:spPr bwMode="auto">
                    <a:xfrm>
                      <a:off x="0" y="0"/>
                      <a:ext cx="2700000" cy="38714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892E2E" w14:textId="53EA2642" w:rsidR="001914A4" w:rsidRDefault="001914A4" w:rsidP="002746B1">
      <w:pPr>
        <w:spacing w:afterLines="100" w:after="360"/>
        <w:rPr>
          <w:rFonts w:ascii="Times New Roman" w:hAnsi="Times New Roman" w:cs="Times New Roman"/>
        </w:rPr>
      </w:pPr>
      <w:r w:rsidRPr="00DF1F5A">
        <w:rPr>
          <w:rFonts w:ascii="Times New Roman" w:hAnsi="Times New Roman" w:cs="Times New Roman"/>
          <w:b/>
        </w:rPr>
        <w:t>Figure S</w:t>
      </w:r>
      <w:r w:rsidR="00010A39">
        <w:rPr>
          <w:rFonts w:ascii="Times New Roman" w:hAnsi="Times New Roman" w:cs="Times New Roman"/>
          <w:b/>
        </w:rPr>
        <w:t>5</w:t>
      </w:r>
      <w:r w:rsidRPr="00371E95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The kinetic traces probed at 542 nm and 556 nm at 140 K (A) and at 544 nm and 556 nm at 296 K (B) excited by the 670 nm pulses. The differences between kinetic traces at 542 and 556 nm (140 K) and between 544 and 556 nm (296 K) are also plotted. </w:t>
      </w:r>
    </w:p>
    <w:p w14:paraId="076918CF" w14:textId="52EDC726" w:rsidR="007C673E" w:rsidRDefault="007C673E" w:rsidP="007E6B39">
      <w:pPr>
        <w:ind w:firstLineChars="200" w:firstLine="44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The </w:t>
      </w:r>
      <w:r w:rsidR="005D76DB">
        <w:rPr>
          <w:rFonts w:ascii="Times New Roman" w:hAnsi="Times New Roman" w:cs="Times New Roman"/>
          <w:sz w:val="22"/>
        </w:rPr>
        <w:t xml:space="preserve">bleaching signal of </w:t>
      </w:r>
      <w:proofErr w:type="spellStart"/>
      <w:r w:rsidR="005D76DB">
        <w:rPr>
          <w:rFonts w:ascii="Times New Roman" w:hAnsi="Times New Roman" w:cs="Times New Roman"/>
          <w:sz w:val="22"/>
        </w:rPr>
        <w:t>Pheo</w:t>
      </w:r>
      <w:proofErr w:type="spellEnd"/>
      <w:r w:rsidR="002746B1">
        <w:rPr>
          <w:rFonts w:ascii="Times New Roman" w:hAnsi="Times New Roman" w:cs="Times New Roman"/>
          <w:sz w:val="22"/>
        </w:rPr>
        <w:t xml:space="preserve"> can be detected at 542 nm (140 K) while its </w:t>
      </w:r>
      <w:r>
        <w:rPr>
          <w:rFonts w:ascii="Times New Roman" w:hAnsi="Times New Roman" w:cs="Times New Roman"/>
          <w:sz w:val="22"/>
        </w:rPr>
        <w:t>kinetic</w:t>
      </w:r>
      <w:r w:rsidR="002746B1">
        <w:rPr>
          <w:rFonts w:ascii="Times New Roman" w:hAnsi="Times New Roman" w:cs="Times New Roman"/>
          <w:sz w:val="22"/>
        </w:rPr>
        <w:t xml:space="preserve"> involves other contributions (e.g. transient absorption of </w:t>
      </w:r>
      <w:proofErr w:type="spellStart"/>
      <w:r w:rsidR="002746B1">
        <w:rPr>
          <w:rFonts w:ascii="Times New Roman" w:hAnsi="Times New Roman" w:cs="Times New Roman"/>
          <w:sz w:val="22"/>
        </w:rPr>
        <w:t>Chl</w:t>
      </w:r>
      <w:proofErr w:type="spellEnd"/>
      <w:r w:rsidR="002746B1">
        <w:rPr>
          <w:rFonts w:ascii="Times New Roman" w:hAnsi="Times New Roman" w:cs="Times New Roman"/>
          <w:sz w:val="22"/>
        </w:rPr>
        <w:t xml:space="preserve"> </w:t>
      </w:r>
      <w:r w:rsidR="002746B1" w:rsidRPr="002746B1">
        <w:rPr>
          <w:rFonts w:ascii="Times New Roman" w:hAnsi="Times New Roman" w:cs="Times New Roman"/>
          <w:i/>
          <w:sz w:val="22"/>
        </w:rPr>
        <w:t>a</w:t>
      </w:r>
      <w:r w:rsidR="002746B1">
        <w:rPr>
          <w:rFonts w:ascii="Times New Roman" w:hAnsi="Times New Roman" w:cs="Times New Roman"/>
          <w:sz w:val="22"/>
        </w:rPr>
        <w:t xml:space="preserve">). Thus, we </w:t>
      </w:r>
      <w:r w:rsidR="0081671E">
        <w:rPr>
          <w:rFonts w:ascii="Times New Roman" w:hAnsi="Times New Roman" w:cs="Times New Roman"/>
          <w:sz w:val="22"/>
        </w:rPr>
        <w:t>examined</w:t>
      </w:r>
      <w:r w:rsidR="007E6B39">
        <w:rPr>
          <w:rFonts w:ascii="Times New Roman" w:hAnsi="Times New Roman" w:cs="Times New Roman"/>
          <w:sz w:val="22"/>
        </w:rPr>
        <w:t xml:space="preserve"> the difference of the kinetic traces at 542 nm and 556 nm.</w:t>
      </w:r>
    </w:p>
    <w:p w14:paraId="46F095E4" w14:textId="01E74B0F" w:rsidR="007C673E" w:rsidRDefault="007E6B39" w:rsidP="007C673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   At 140 K, the difference of the kinetic traces</w:t>
      </w:r>
    </w:p>
    <w:p w14:paraId="16B329F1" w14:textId="6827323F" w:rsidR="007C673E" w:rsidRPr="007E6B39" w:rsidRDefault="007C673E" w:rsidP="00745597">
      <w:pPr>
        <w:spacing w:beforeLines="50" w:before="180" w:afterLines="50" w:after="180"/>
        <w:rPr>
          <w:rFonts w:ascii="Times New Roman" w:hAnsi="Times New Roman" w:cs="Times New Roman"/>
          <w:sz w:val="22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2"/>
            </w:rPr>
            <m:t>ΔΔ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A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542</m:t>
              </m:r>
            </m:sub>
          </m:sSub>
          <m:r>
            <w:rPr>
              <w:rFonts w:ascii="Cambria Math" w:hAnsi="Cambria Math" w:cs="Times New Roman"/>
              <w:sz w:val="22"/>
            </w:rPr>
            <m:t>(t)=</m:t>
          </m:r>
          <m:r>
            <m:rPr>
              <m:sty m:val="p"/>
            </m:rPr>
            <w:rPr>
              <w:rFonts w:ascii="Cambria Math" w:hAnsi="Cambria Math" w:cs="Times New Roman"/>
              <w:sz w:val="22"/>
            </w:rPr>
            <m:t>Δ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A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542</m:t>
              </m:r>
            </m:sub>
          </m:sSub>
          <m:r>
            <w:rPr>
              <w:rFonts w:ascii="Cambria Math" w:hAnsi="Cambria Math" w:cs="Times New Roman"/>
              <w:sz w:val="22"/>
            </w:rPr>
            <m:t>(t)-</m:t>
          </m:r>
          <m:r>
            <m:rPr>
              <m:sty m:val="p"/>
            </m:rPr>
            <w:rPr>
              <w:rFonts w:ascii="Cambria Math" w:hAnsi="Cambria Math" w:cs="Times New Roman"/>
              <w:sz w:val="22"/>
            </w:rPr>
            <m:t>Δ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A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556</m:t>
              </m:r>
            </m:sub>
          </m:sSub>
          <m:r>
            <w:rPr>
              <w:rFonts w:ascii="Cambria Math" w:hAnsi="Cambria Math" w:cs="Times New Roman"/>
              <w:sz w:val="22"/>
            </w:rPr>
            <m:t>(t)</m:t>
          </m:r>
        </m:oMath>
      </m:oMathPara>
    </w:p>
    <w:p w14:paraId="5C720F0E" w14:textId="6E39575B" w:rsidR="007E6B39" w:rsidRDefault="007E6B39" w:rsidP="007C673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is plotted in Fig.S</w:t>
      </w:r>
      <w:r w:rsidR="00C9717E">
        <w:rPr>
          <w:rFonts w:ascii="Times New Roman" w:hAnsi="Times New Roman" w:cs="Times New Roman"/>
          <w:sz w:val="22"/>
        </w:rPr>
        <w:t>5</w:t>
      </w:r>
      <w:r>
        <w:rPr>
          <w:rFonts w:ascii="Times New Roman" w:hAnsi="Times New Roman" w:cs="Times New Roman"/>
          <w:sz w:val="22"/>
        </w:rPr>
        <w:t>(A). At 296 K the difference</w:t>
      </w:r>
    </w:p>
    <w:p w14:paraId="210BC2AF" w14:textId="132EA785" w:rsidR="007E6B39" w:rsidRPr="007E6B39" w:rsidRDefault="007E6B39" w:rsidP="00745597">
      <w:pPr>
        <w:spacing w:beforeLines="50" w:before="180" w:afterLines="50" w:after="180"/>
        <w:rPr>
          <w:rFonts w:ascii="Times New Roman" w:hAnsi="Times New Roman" w:cs="Times New Roman"/>
          <w:sz w:val="22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2"/>
            </w:rPr>
            <m:t>ΔΔ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A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544</m:t>
              </m:r>
            </m:sub>
          </m:sSub>
          <m:r>
            <w:rPr>
              <w:rFonts w:ascii="Cambria Math" w:hAnsi="Cambria Math" w:cs="Times New Roman"/>
              <w:sz w:val="22"/>
            </w:rPr>
            <m:t>(t)=</m:t>
          </m:r>
          <m:r>
            <m:rPr>
              <m:sty m:val="p"/>
            </m:rPr>
            <w:rPr>
              <w:rFonts w:ascii="Cambria Math" w:hAnsi="Cambria Math" w:cs="Times New Roman"/>
              <w:sz w:val="22"/>
            </w:rPr>
            <m:t>Δ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A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544</m:t>
              </m:r>
            </m:sub>
          </m:sSub>
          <m:r>
            <w:rPr>
              <w:rFonts w:ascii="Cambria Math" w:hAnsi="Cambria Math" w:cs="Times New Roman"/>
              <w:sz w:val="22"/>
            </w:rPr>
            <m:t>(t)-</m:t>
          </m:r>
          <m:r>
            <m:rPr>
              <m:sty m:val="p"/>
            </m:rPr>
            <w:rPr>
              <w:rFonts w:ascii="Cambria Math" w:hAnsi="Cambria Math" w:cs="Times New Roman"/>
              <w:sz w:val="22"/>
            </w:rPr>
            <m:t>Δ</m:t>
          </m:r>
          <m:sSub>
            <m:sSubPr>
              <m:ctrlPr>
                <w:rPr>
                  <w:rFonts w:ascii="Cambria Math" w:hAnsi="Cambria Math" w:cs="Times New Roman"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A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556</m:t>
              </m:r>
            </m:sub>
          </m:sSub>
          <m:r>
            <w:rPr>
              <w:rFonts w:ascii="Cambria Math" w:hAnsi="Cambria Math" w:cs="Times New Roman"/>
              <w:sz w:val="22"/>
            </w:rPr>
            <m:t>(t)</m:t>
          </m:r>
        </m:oMath>
      </m:oMathPara>
    </w:p>
    <w:p w14:paraId="725CBB6B" w14:textId="41F7023E" w:rsidR="007C673E" w:rsidRDefault="007E6B39" w:rsidP="00EF3D17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is plotted in Fig.S</w:t>
      </w:r>
      <w:r w:rsidR="00C9717E">
        <w:rPr>
          <w:rFonts w:ascii="Times New Roman" w:hAnsi="Times New Roman" w:cs="Times New Roman"/>
          <w:sz w:val="22"/>
        </w:rPr>
        <w:t>5</w:t>
      </w:r>
      <w:r>
        <w:rPr>
          <w:rFonts w:ascii="Times New Roman" w:hAnsi="Times New Roman" w:cs="Times New Roman"/>
          <w:sz w:val="22"/>
        </w:rPr>
        <w:t>(B). The obtained</w:t>
      </w:r>
      <w:r w:rsidR="00D60DAE">
        <w:rPr>
          <w:rFonts w:ascii="Times New Roman" w:hAnsi="Times New Roman" w:cs="Times New Roman"/>
          <w:sz w:val="22"/>
        </w:rPr>
        <w:t xml:space="preserve"> difference of the kinetic traces exhibits the pure rise and decay dynamics of Pheo</w:t>
      </w:r>
      <w:r w:rsidR="00B12C07" w:rsidRPr="00B12C07">
        <w:rPr>
          <w:rFonts w:ascii="Times New Roman" w:hAnsi="Times New Roman" w:cs="Times New Roman"/>
          <w:sz w:val="22"/>
          <w:vertAlign w:val="subscript"/>
        </w:rPr>
        <w:t>D1</w:t>
      </w:r>
      <w:r w:rsidR="00D60DAE">
        <w:rPr>
          <w:rFonts w:ascii="Times New Roman" w:hAnsi="Times New Roman" w:cs="Times New Roman"/>
          <w:sz w:val="22"/>
        </w:rPr>
        <w:t xml:space="preserve">. </w:t>
      </w:r>
      <w:r w:rsidR="003F05EC">
        <w:rPr>
          <w:rFonts w:ascii="Times New Roman" w:hAnsi="Times New Roman" w:cs="Times New Roman"/>
          <w:sz w:val="22"/>
        </w:rPr>
        <w:t xml:space="preserve">The </w:t>
      </w:r>
      <w:r w:rsidR="00B12C07">
        <w:rPr>
          <w:rFonts w:ascii="Times New Roman" w:hAnsi="Times New Roman" w:cs="Times New Roman"/>
          <w:sz w:val="22"/>
        </w:rPr>
        <w:t>Pheo</w:t>
      </w:r>
      <w:r w:rsidR="00B12C07" w:rsidRPr="00B12C07">
        <w:rPr>
          <w:rFonts w:ascii="Times New Roman" w:hAnsi="Times New Roman" w:cs="Times New Roman"/>
          <w:sz w:val="22"/>
          <w:vertAlign w:val="subscript"/>
        </w:rPr>
        <w:t>D1</w:t>
      </w:r>
      <w:r w:rsidR="003F05EC">
        <w:rPr>
          <w:rFonts w:ascii="Times New Roman" w:hAnsi="Times New Roman" w:cs="Times New Roman"/>
          <w:sz w:val="22"/>
        </w:rPr>
        <w:t xml:space="preserve"> bleaching rises with one exponential component both at 140 and 296 K. Even though the </w:t>
      </w:r>
      <w:r w:rsidR="00B12C07">
        <w:rPr>
          <w:rFonts w:ascii="Times New Roman" w:hAnsi="Times New Roman" w:cs="Times New Roman"/>
          <w:sz w:val="22"/>
        </w:rPr>
        <w:t>Pheo</w:t>
      </w:r>
      <w:r w:rsidR="00B12C07" w:rsidRPr="00B12C07">
        <w:rPr>
          <w:rFonts w:ascii="Times New Roman" w:hAnsi="Times New Roman" w:cs="Times New Roman"/>
          <w:sz w:val="22"/>
          <w:vertAlign w:val="subscript"/>
        </w:rPr>
        <w:t>D1</w:t>
      </w:r>
      <w:r w:rsidR="003F05EC">
        <w:rPr>
          <w:rFonts w:ascii="Times New Roman" w:hAnsi="Times New Roman" w:cs="Times New Roman"/>
          <w:sz w:val="22"/>
        </w:rPr>
        <w:t xml:space="preserve"> bleaching signal at 140 K</w:t>
      </w:r>
      <w:r w:rsidR="00DF540D">
        <w:rPr>
          <w:rFonts w:ascii="Times New Roman" w:hAnsi="Times New Roman" w:cs="Times New Roman"/>
          <w:sz w:val="22"/>
        </w:rPr>
        <w:t xml:space="preserve"> did not decay in the temporal range up to 3 ns, the difference of the kinetic traces </w:t>
      </w:r>
      <w:r w:rsidR="00C9717E">
        <w:rPr>
          <w:rFonts w:ascii="Times New Roman" w:hAnsi="Times New Roman" w:cs="Times New Roman"/>
          <w:sz w:val="22"/>
        </w:rPr>
        <w:t xml:space="preserve">at 296 K </w:t>
      </w:r>
      <w:r w:rsidR="00DF540D">
        <w:rPr>
          <w:rFonts w:ascii="Times New Roman" w:hAnsi="Times New Roman" w:cs="Times New Roman"/>
          <w:sz w:val="22"/>
        </w:rPr>
        <w:t xml:space="preserve">obviously exhibits the decay of </w:t>
      </w:r>
      <w:r w:rsidR="00B12C07">
        <w:rPr>
          <w:rFonts w:ascii="Times New Roman" w:hAnsi="Times New Roman" w:cs="Times New Roman"/>
          <w:sz w:val="22"/>
        </w:rPr>
        <w:t>Pheo</w:t>
      </w:r>
      <w:r w:rsidR="00B12C07" w:rsidRPr="00B12C07">
        <w:rPr>
          <w:rFonts w:ascii="Times New Roman" w:hAnsi="Times New Roman" w:cs="Times New Roman"/>
          <w:sz w:val="22"/>
          <w:vertAlign w:val="subscript"/>
        </w:rPr>
        <w:t>D1</w:t>
      </w:r>
      <w:r w:rsidR="00DF540D">
        <w:rPr>
          <w:rFonts w:ascii="Times New Roman" w:hAnsi="Times New Roman" w:cs="Times New Roman"/>
          <w:sz w:val="22"/>
        </w:rPr>
        <w:t xml:space="preserve">. </w:t>
      </w:r>
      <w:r w:rsidR="00EF3D17">
        <w:rPr>
          <w:rFonts w:ascii="Times New Roman" w:hAnsi="Times New Roman" w:cs="Times New Roman"/>
          <w:sz w:val="22"/>
        </w:rPr>
        <w:t xml:space="preserve">The decay time-constant was determined to be 650 </w:t>
      </w:r>
      <w:proofErr w:type="spellStart"/>
      <w:r w:rsidR="00EF3D17">
        <w:rPr>
          <w:rFonts w:ascii="Times New Roman" w:hAnsi="Times New Roman" w:cs="Times New Roman"/>
          <w:sz w:val="22"/>
        </w:rPr>
        <w:t>ps</w:t>
      </w:r>
      <w:proofErr w:type="spellEnd"/>
      <w:r w:rsidR="00EF3D17">
        <w:rPr>
          <w:rFonts w:ascii="Times New Roman" w:hAnsi="Times New Roman" w:cs="Times New Roman"/>
          <w:sz w:val="22"/>
        </w:rPr>
        <w:t xml:space="preserve">, corresponding to the electron transfer from </w:t>
      </w:r>
      <w:r w:rsidR="00B12C07">
        <w:rPr>
          <w:rFonts w:ascii="Times New Roman" w:hAnsi="Times New Roman" w:cs="Times New Roman"/>
          <w:sz w:val="22"/>
        </w:rPr>
        <w:t>Pheo</w:t>
      </w:r>
      <w:r w:rsidR="00B12C07" w:rsidRPr="00B12C07">
        <w:rPr>
          <w:rFonts w:ascii="Times New Roman" w:hAnsi="Times New Roman" w:cs="Times New Roman"/>
          <w:sz w:val="22"/>
          <w:vertAlign w:val="subscript"/>
        </w:rPr>
        <w:t>D1</w:t>
      </w:r>
      <w:r w:rsidR="00EF3D17" w:rsidRPr="00EF3D17">
        <w:rPr>
          <w:rFonts w:ascii="Times New Roman" w:hAnsi="Times New Roman" w:cs="Times New Roman"/>
          <w:sz w:val="22"/>
          <w:vertAlign w:val="superscript"/>
        </w:rPr>
        <w:t>-</w:t>
      </w:r>
      <w:r w:rsidR="00EF3D17">
        <w:rPr>
          <w:rFonts w:ascii="Times New Roman" w:hAnsi="Times New Roman" w:cs="Times New Roman"/>
          <w:sz w:val="22"/>
        </w:rPr>
        <w:t>Q</w:t>
      </w:r>
      <w:r w:rsidR="00EF3D17" w:rsidRPr="00EF3D17">
        <w:rPr>
          <w:rFonts w:ascii="Times New Roman" w:hAnsi="Times New Roman" w:cs="Times New Roman"/>
          <w:sz w:val="22"/>
          <w:vertAlign w:val="subscript"/>
        </w:rPr>
        <w:t>A</w:t>
      </w:r>
      <w:r w:rsidR="00EF3D17">
        <w:rPr>
          <w:rFonts w:ascii="Times New Roman" w:hAnsi="Times New Roman" w:cs="Times New Roman"/>
          <w:sz w:val="22"/>
        </w:rPr>
        <w:t xml:space="preserve"> to </w:t>
      </w:r>
      <w:r w:rsidR="00B12C07">
        <w:rPr>
          <w:rFonts w:ascii="Times New Roman" w:hAnsi="Times New Roman" w:cs="Times New Roman"/>
          <w:sz w:val="22"/>
        </w:rPr>
        <w:t>Pheo</w:t>
      </w:r>
      <w:r w:rsidR="00B12C07" w:rsidRPr="00B12C07">
        <w:rPr>
          <w:rFonts w:ascii="Times New Roman" w:hAnsi="Times New Roman" w:cs="Times New Roman"/>
          <w:sz w:val="22"/>
          <w:vertAlign w:val="subscript"/>
        </w:rPr>
        <w:t>D1</w:t>
      </w:r>
      <w:r w:rsidR="00EF3D17">
        <w:rPr>
          <w:rFonts w:ascii="Times New Roman" w:hAnsi="Times New Roman" w:cs="Times New Roman"/>
          <w:sz w:val="22"/>
        </w:rPr>
        <w:t>Q</w:t>
      </w:r>
      <w:r w:rsidR="00EF3D17" w:rsidRPr="00EF3D17">
        <w:rPr>
          <w:rFonts w:ascii="Times New Roman" w:hAnsi="Times New Roman" w:cs="Times New Roman"/>
          <w:sz w:val="22"/>
          <w:vertAlign w:val="subscript"/>
        </w:rPr>
        <w:t>A</w:t>
      </w:r>
      <w:r w:rsidR="00EF3D17" w:rsidRPr="00EF3D17">
        <w:rPr>
          <w:rFonts w:ascii="Times New Roman" w:hAnsi="Times New Roman" w:cs="Times New Roman"/>
          <w:sz w:val="22"/>
          <w:vertAlign w:val="superscript"/>
        </w:rPr>
        <w:t>-</w:t>
      </w:r>
      <w:r w:rsidR="00EF3D17">
        <w:rPr>
          <w:rFonts w:ascii="Times New Roman" w:hAnsi="Times New Roman" w:cs="Times New Roman"/>
          <w:sz w:val="22"/>
        </w:rPr>
        <w:t>.</w:t>
      </w:r>
      <w:r w:rsidR="007C673E">
        <w:rPr>
          <w:rFonts w:ascii="Times New Roman" w:hAnsi="Times New Roman" w:cs="Times New Roman"/>
          <w:sz w:val="22"/>
        </w:rPr>
        <w:br w:type="page"/>
      </w:r>
    </w:p>
    <w:p w14:paraId="5B02D02D" w14:textId="2BE4D8D3" w:rsidR="00262390" w:rsidRDefault="009F5420" w:rsidP="00262390">
      <w:pPr>
        <w:jc w:val="center"/>
        <w:rPr>
          <w:rFonts w:ascii="Times New Roman" w:hAnsi="Times New Roman" w:cs="Times New Roman"/>
        </w:rPr>
      </w:pPr>
      <w:bookmarkStart w:id="2" w:name="_Hlk69306965"/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55ED452" wp14:editId="5BA0F0A3">
            <wp:extent cx="2700000" cy="5772022"/>
            <wp:effectExtent l="0" t="0" r="5715" b="635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SII_figS3.emf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52" t="833" r="36132" b="5341"/>
                    <a:stretch/>
                  </pic:blipFill>
                  <pic:spPr bwMode="auto">
                    <a:xfrm>
                      <a:off x="0" y="0"/>
                      <a:ext cx="2700000" cy="57720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F93F91" w14:textId="707B2C01" w:rsidR="00262390" w:rsidRPr="007278E5" w:rsidRDefault="00262390" w:rsidP="00262390">
      <w:pPr>
        <w:rPr>
          <w:rFonts w:ascii="Times New Roman" w:hAnsi="Times New Roman" w:cs="Times New Roman"/>
        </w:rPr>
      </w:pPr>
      <w:r w:rsidRPr="00DF1F5A">
        <w:rPr>
          <w:rFonts w:ascii="Times New Roman" w:hAnsi="Times New Roman" w:cs="Times New Roman"/>
          <w:b/>
        </w:rPr>
        <w:t>Figure S</w:t>
      </w:r>
      <w:r w:rsidR="00010A39">
        <w:rPr>
          <w:rFonts w:ascii="Times New Roman" w:hAnsi="Times New Roman" w:cs="Times New Roman"/>
          <w:b/>
        </w:rPr>
        <w:t>6</w:t>
      </w:r>
      <w:r w:rsidRPr="00371E95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="00346229" w:rsidRPr="00346229">
        <w:rPr>
          <w:rFonts w:ascii="Times New Roman" w:eastAsia="ＭＳ Ｐゴシック" w:hAnsi="Times New Roman" w:cs="Times New Roman"/>
          <w:sz w:val="20"/>
          <w:szCs w:val="20"/>
        </w:rPr>
        <w:t>(A) Photo-induced absorption spectra, (B) kinetic traces of absorbance changes, and (C) decay-associated difference spectra of PSII-dimer after excitation</w:t>
      </w:r>
      <w:r w:rsidR="00F05AED" w:rsidRPr="00F05AED">
        <w:rPr>
          <w:rFonts w:ascii="Times New Roman" w:hAnsi="Times New Roman" w:cs="Times New Roman"/>
        </w:rPr>
        <w:t xml:space="preserve"> </w:t>
      </w:r>
      <w:r w:rsidR="00F05AED">
        <w:rPr>
          <w:rFonts w:ascii="Times New Roman" w:hAnsi="Times New Roman" w:cs="Times New Roman"/>
        </w:rPr>
        <w:t xml:space="preserve">to </w:t>
      </w:r>
      <w:r w:rsidR="00F05AED" w:rsidRPr="005E53CB">
        <w:rPr>
          <w:rFonts w:ascii="Symbol" w:hAnsi="Symbol" w:cs="Times New Roman"/>
        </w:rPr>
        <w:t></w:t>
      </w:r>
      <w:r w:rsidR="00F05AED">
        <w:rPr>
          <w:rFonts w:ascii="Times New Roman" w:hAnsi="Times New Roman" w:cs="Times New Roman"/>
        </w:rPr>
        <w:t>-Car S</w:t>
      </w:r>
      <w:r w:rsidR="00F05AED" w:rsidRPr="00B03AD0">
        <w:rPr>
          <w:rFonts w:ascii="Times New Roman" w:hAnsi="Times New Roman" w:cs="Times New Roman"/>
          <w:vertAlign w:val="subscript"/>
        </w:rPr>
        <w:t>2</w:t>
      </w:r>
      <w:r w:rsidR="00F05AED" w:rsidRPr="00346229">
        <w:rPr>
          <w:rFonts w:ascii="Times New Roman" w:eastAsia="ＭＳ Ｐゴシック" w:hAnsi="Times New Roman" w:cs="Times New Roman"/>
          <w:sz w:val="20"/>
          <w:szCs w:val="20"/>
        </w:rPr>
        <w:t xml:space="preserve"> at </w:t>
      </w:r>
      <w:r w:rsidR="00F05AED">
        <w:rPr>
          <w:rFonts w:ascii="Times New Roman" w:eastAsia="ＭＳ Ｐゴシック" w:hAnsi="Times New Roman" w:cs="Times New Roman"/>
          <w:sz w:val="20"/>
          <w:szCs w:val="20"/>
        </w:rPr>
        <w:t>296</w:t>
      </w:r>
      <w:r w:rsidR="00F05AED" w:rsidRPr="00346229">
        <w:rPr>
          <w:rFonts w:ascii="Times New Roman" w:eastAsia="ＭＳ Ｐゴシック" w:hAnsi="Times New Roman" w:cs="Times New Roman"/>
          <w:sz w:val="20"/>
          <w:szCs w:val="20"/>
        </w:rPr>
        <w:t xml:space="preserve"> K</w:t>
      </w:r>
      <w:r w:rsidR="00346229" w:rsidRPr="00346229">
        <w:rPr>
          <w:rFonts w:ascii="Times New Roman" w:eastAsia="ＭＳ Ｐゴシック" w:hAnsi="Times New Roman" w:cs="Times New Roman"/>
          <w:sz w:val="20"/>
          <w:szCs w:val="20"/>
        </w:rPr>
        <w:t>.</w:t>
      </w:r>
    </w:p>
    <w:bookmarkEnd w:id="2"/>
    <w:p w14:paraId="7D485571" w14:textId="77777777" w:rsidR="00262390" w:rsidRPr="00262390" w:rsidRDefault="00262390">
      <w:pPr>
        <w:rPr>
          <w:rFonts w:ascii="Times New Roman" w:hAnsi="Times New Roman" w:cs="Times New Roman"/>
        </w:rPr>
      </w:pPr>
    </w:p>
    <w:p w14:paraId="77ED9812" w14:textId="77777777" w:rsidR="003C2E56" w:rsidRDefault="003C2E56" w:rsidP="003C2E56">
      <w:pPr>
        <w:jc w:val="center"/>
      </w:pPr>
      <w:r>
        <w:rPr>
          <w:noProof/>
        </w:rPr>
        <w:lastRenderedPageBreak/>
        <w:drawing>
          <wp:inline distT="0" distB="0" distL="0" distR="0" wp14:anchorId="3B24F9C7" wp14:editId="148F100D">
            <wp:extent cx="2700000" cy="3849129"/>
            <wp:effectExtent l="0" t="0" r="5715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SII_figS4.emf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50" t="858" r="37129" b="37316"/>
                    <a:stretch/>
                  </pic:blipFill>
                  <pic:spPr bwMode="auto">
                    <a:xfrm>
                      <a:off x="0" y="0"/>
                      <a:ext cx="2700000" cy="38491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EFD0AA" w14:textId="669B63AB" w:rsidR="003C2E56" w:rsidRPr="00DF1F5A" w:rsidRDefault="003C2E56" w:rsidP="003C2E56">
      <w:pPr>
        <w:rPr>
          <w:rFonts w:ascii="Times New Roman" w:hAnsi="Times New Roman" w:cs="Times New Roman"/>
        </w:rPr>
      </w:pPr>
      <w:r w:rsidRPr="00DF1F5A">
        <w:rPr>
          <w:rFonts w:ascii="Times New Roman" w:hAnsi="Times New Roman" w:cs="Times New Roman"/>
          <w:b/>
        </w:rPr>
        <w:t>Figure S</w:t>
      </w:r>
      <w:r w:rsidR="0069796D">
        <w:rPr>
          <w:rFonts w:ascii="Times New Roman" w:hAnsi="Times New Roman" w:cs="Times New Roman"/>
          <w:b/>
        </w:rPr>
        <w:t>7</w:t>
      </w:r>
      <w:r w:rsidRPr="00371E95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>A) The photo-induced absorption spectra of PSII-dimer at longer delay</w:t>
      </w:r>
      <w:r w:rsidR="00F05AED" w:rsidRPr="00346229">
        <w:rPr>
          <w:rFonts w:ascii="Times New Roman" w:eastAsia="ＭＳ Ｐゴシック" w:hAnsi="Times New Roman" w:cs="Times New Roman"/>
          <w:sz w:val="20"/>
          <w:szCs w:val="20"/>
        </w:rPr>
        <w:t xml:space="preserve"> after excitation</w:t>
      </w:r>
      <w:r w:rsidR="00F05AED" w:rsidRPr="00F05AED">
        <w:rPr>
          <w:rFonts w:ascii="Times New Roman" w:hAnsi="Times New Roman" w:cs="Times New Roman"/>
        </w:rPr>
        <w:t xml:space="preserve"> </w:t>
      </w:r>
      <w:r w:rsidR="00F05AED">
        <w:rPr>
          <w:rFonts w:ascii="Times New Roman" w:hAnsi="Times New Roman" w:cs="Times New Roman"/>
        </w:rPr>
        <w:t xml:space="preserve">to </w:t>
      </w:r>
      <w:r w:rsidR="00F05AED" w:rsidRPr="005E53CB">
        <w:rPr>
          <w:rFonts w:ascii="Symbol" w:hAnsi="Symbol" w:cs="Times New Roman"/>
        </w:rPr>
        <w:t></w:t>
      </w:r>
      <w:r w:rsidR="00F05AED">
        <w:rPr>
          <w:rFonts w:ascii="Times New Roman" w:hAnsi="Times New Roman" w:cs="Times New Roman"/>
        </w:rPr>
        <w:t>-Car S</w:t>
      </w:r>
      <w:r w:rsidR="00F05AED" w:rsidRPr="00B03AD0">
        <w:rPr>
          <w:rFonts w:ascii="Times New Roman" w:hAnsi="Times New Roman" w:cs="Times New Roman"/>
          <w:vertAlign w:val="subscript"/>
        </w:rPr>
        <w:t>2</w:t>
      </w:r>
      <w:r w:rsidR="00F05AED" w:rsidRPr="00346229">
        <w:rPr>
          <w:rFonts w:ascii="Times New Roman" w:eastAsia="ＭＳ Ｐゴシック" w:hAnsi="Times New Roman" w:cs="Times New Roman"/>
          <w:sz w:val="20"/>
          <w:szCs w:val="20"/>
        </w:rPr>
        <w:t xml:space="preserve"> at </w:t>
      </w:r>
      <w:r w:rsidR="00F05AED">
        <w:rPr>
          <w:rFonts w:ascii="Times New Roman" w:eastAsia="ＭＳ Ｐゴシック" w:hAnsi="Times New Roman" w:cs="Times New Roman"/>
          <w:sz w:val="20"/>
          <w:szCs w:val="20"/>
        </w:rPr>
        <w:t>140</w:t>
      </w:r>
      <w:r w:rsidR="00F05AED" w:rsidRPr="00346229">
        <w:rPr>
          <w:rFonts w:ascii="Times New Roman" w:eastAsia="ＭＳ Ｐゴシック" w:hAnsi="Times New Roman" w:cs="Times New Roman"/>
          <w:sz w:val="20"/>
          <w:szCs w:val="20"/>
        </w:rPr>
        <w:t xml:space="preserve"> K</w:t>
      </w:r>
      <w:r>
        <w:rPr>
          <w:rFonts w:ascii="Times New Roman" w:hAnsi="Times New Roman" w:cs="Times New Roman"/>
        </w:rPr>
        <w:t xml:space="preserve"> (B) The fifth (416 </w:t>
      </w:r>
      <w:proofErr w:type="spellStart"/>
      <w:r>
        <w:rPr>
          <w:rFonts w:ascii="Times New Roman" w:hAnsi="Times New Roman" w:cs="Times New Roman"/>
        </w:rPr>
        <w:t>ps</w:t>
      </w:r>
      <w:proofErr w:type="spellEnd"/>
      <w:r>
        <w:rPr>
          <w:rFonts w:ascii="Times New Roman" w:hAnsi="Times New Roman" w:cs="Times New Roman"/>
        </w:rPr>
        <w:t xml:space="preserve">) and sixth (inf) DADS of PSII dimer </w:t>
      </w:r>
      <w:r w:rsidR="00F05AED" w:rsidRPr="00346229">
        <w:rPr>
          <w:rFonts w:ascii="Times New Roman" w:eastAsia="ＭＳ Ｐゴシック" w:hAnsi="Times New Roman" w:cs="Times New Roman"/>
          <w:sz w:val="20"/>
          <w:szCs w:val="20"/>
        </w:rPr>
        <w:t>after excitation</w:t>
      </w:r>
      <w:r w:rsidR="00F05AED" w:rsidRPr="00F05AED">
        <w:rPr>
          <w:rFonts w:ascii="Times New Roman" w:hAnsi="Times New Roman" w:cs="Times New Roman"/>
        </w:rPr>
        <w:t xml:space="preserve"> </w:t>
      </w:r>
      <w:r w:rsidR="00F05AED">
        <w:rPr>
          <w:rFonts w:ascii="Times New Roman" w:hAnsi="Times New Roman" w:cs="Times New Roman"/>
        </w:rPr>
        <w:t xml:space="preserve">to </w:t>
      </w:r>
      <w:r w:rsidR="00F05AED" w:rsidRPr="005E53CB">
        <w:rPr>
          <w:rFonts w:ascii="Symbol" w:hAnsi="Symbol" w:cs="Times New Roman"/>
        </w:rPr>
        <w:t></w:t>
      </w:r>
      <w:r w:rsidR="00F05AED">
        <w:rPr>
          <w:rFonts w:ascii="Times New Roman" w:hAnsi="Times New Roman" w:cs="Times New Roman"/>
        </w:rPr>
        <w:t>-Car S</w:t>
      </w:r>
      <w:r w:rsidR="00F05AED" w:rsidRPr="00B03AD0">
        <w:rPr>
          <w:rFonts w:ascii="Times New Roman" w:hAnsi="Times New Roman" w:cs="Times New Roman"/>
          <w:vertAlign w:val="subscript"/>
        </w:rPr>
        <w:t>2</w:t>
      </w:r>
      <w:r w:rsidR="00F05AED" w:rsidRPr="00346229">
        <w:rPr>
          <w:rFonts w:ascii="Times New Roman" w:eastAsia="ＭＳ Ｐゴシック" w:hAnsi="Times New Roman" w:cs="Times New Roman"/>
          <w:sz w:val="20"/>
          <w:szCs w:val="20"/>
        </w:rPr>
        <w:t xml:space="preserve"> at </w:t>
      </w:r>
      <w:r w:rsidR="00F05AED">
        <w:rPr>
          <w:rFonts w:ascii="Times New Roman" w:eastAsia="ＭＳ Ｐゴシック" w:hAnsi="Times New Roman" w:cs="Times New Roman"/>
          <w:sz w:val="20"/>
          <w:szCs w:val="20"/>
        </w:rPr>
        <w:t>140</w:t>
      </w:r>
      <w:r w:rsidR="00F05AED" w:rsidRPr="00346229">
        <w:rPr>
          <w:rFonts w:ascii="Times New Roman" w:eastAsia="ＭＳ Ｐゴシック" w:hAnsi="Times New Roman" w:cs="Times New Roman"/>
          <w:sz w:val="20"/>
          <w:szCs w:val="20"/>
        </w:rPr>
        <w:t xml:space="preserve"> K</w:t>
      </w:r>
      <w:r>
        <w:rPr>
          <w:rFonts w:ascii="Times New Roman" w:hAnsi="Times New Roman" w:cs="Times New Roman"/>
        </w:rPr>
        <w:t>.</w:t>
      </w:r>
    </w:p>
    <w:p w14:paraId="73900A71" w14:textId="77777777" w:rsidR="003C2E56" w:rsidRPr="003C2E56" w:rsidRDefault="003C2E56" w:rsidP="00262390">
      <w:pPr>
        <w:rPr>
          <w:rFonts w:ascii="Times New Roman" w:hAnsi="Times New Roman" w:cs="Times New Roman"/>
        </w:rPr>
      </w:pPr>
    </w:p>
    <w:p w14:paraId="0ECD6C9D" w14:textId="77777777" w:rsidR="005806BC" w:rsidRPr="00262390" w:rsidRDefault="005806BC">
      <w:pPr>
        <w:rPr>
          <w:rFonts w:ascii="Times New Roman" w:hAnsi="Times New Roman" w:cs="Times New Roman"/>
        </w:rPr>
      </w:pPr>
    </w:p>
    <w:sectPr w:rsidR="005806BC" w:rsidRPr="00262390" w:rsidSect="005B2667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AB4F38" w14:textId="77777777" w:rsidR="008B1997" w:rsidRDefault="008B1997" w:rsidP="00A86C92">
      <w:r>
        <w:separator/>
      </w:r>
    </w:p>
  </w:endnote>
  <w:endnote w:type="continuationSeparator" w:id="0">
    <w:p w14:paraId="23518D0A" w14:textId="77777777" w:rsidR="008B1997" w:rsidRDefault="008B1997" w:rsidP="00A86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-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athematicalPi-Three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AE5180" w14:textId="77777777" w:rsidR="008B1997" w:rsidRDefault="008B1997" w:rsidP="00A86C92">
      <w:r>
        <w:separator/>
      </w:r>
    </w:p>
  </w:footnote>
  <w:footnote w:type="continuationSeparator" w:id="0">
    <w:p w14:paraId="31364EB7" w14:textId="77777777" w:rsidR="008B1997" w:rsidRDefault="008B1997" w:rsidP="00A86C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61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78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 Basic name-year&lt;/Style&gt;&lt;LeftDelim&gt;{&lt;/LeftDelim&gt;&lt;RightDelim&gt;}&lt;/RightDelim&gt;&lt;FontName&gt;Times New Roman&lt;/FontName&gt;&lt;FontSize&gt;10&lt;/FontSize&gt;&lt;ReflistTitle&gt;&amp;#xA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fzezvwx0dvv5me25agxtvsgtpwzawvxszxs&quot;&gt;My EndNote LibraryDK&lt;record-ids&gt;&lt;item&gt;24833&lt;/item&gt;&lt;/record-ids&gt;&lt;/item&gt;&lt;/Libraries&gt;"/>
  </w:docVars>
  <w:rsids>
    <w:rsidRoot w:val="00D12686"/>
    <w:rsid w:val="00010A39"/>
    <w:rsid w:val="0001486F"/>
    <w:rsid w:val="000425AA"/>
    <w:rsid w:val="00052487"/>
    <w:rsid w:val="00055304"/>
    <w:rsid w:val="00057249"/>
    <w:rsid w:val="00072C07"/>
    <w:rsid w:val="000944DD"/>
    <w:rsid w:val="000B6D70"/>
    <w:rsid w:val="000E1653"/>
    <w:rsid w:val="0010068C"/>
    <w:rsid w:val="001031BD"/>
    <w:rsid w:val="001073A0"/>
    <w:rsid w:val="00163ECA"/>
    <w:rsid w:val="001778D6"/>
    <w:rsid w:val="001813C0"/>
    <w:rsid w:val="001867D0"/>
    <w:rsid w:val="001914A4"/>
    <w:rsid w:val="001B2CD7"/>
    <w:rsid w:val="001B5D85"/>
    <w:rsid w:val="001C0221"/>
    <w:rsid w:val="001C6380"/>
    <w:rsid w:val="001F116A"/>
    <w:rsid w:val="002158AD"/>
    <w:rsid w:val="002241CF"/>
    <w:rsid w:val="00225D6D"/>
    <w:rsid w:val="00226FE8"/>
    <w:rsid w:val="002467F9"/>
    <w:rsid w:val="00247C46"/>
    <w:rsid w:val="00262390"/>
    <w:rsid w:val="002746B1"/>
    <w:rsid w:val="00294A54"/>
    <w:rsid w:val="002B7F16"/>
    <w:rsid w:val="002D1256"/>
    <w:rsid w:val="002D3886"/>
    <w:rsid w:val="002D41BC"/>
    <w:rsid w:val="002E2E11"/>
    <w:rsid w:val="002E6060"/>
    <w:rsid w:val="00307856"/>
    <w:rsid w:val="003117CF"/>
    <w:rsid w:val="00316D19"/>
    <w:rsid w:val="00324E83"/>
    <w:rsid w:val="00325004"/>
    <w:rsid w:val="003324C6"/>
    <w:rsid w:val="00345BEB"/>
    <w:rsid w:val="00346229"/>
    <w:rsid w:val="00347D2E"/>
    <w:rsid w:val="00361241"/>
    <w:rsid w:val="003643EE"/>
    <w:rsid w:val="003649FD"/>
    <w:rsid w:val="00367C01"/>
    <w:rsid w:val="00371E95"/>
    <w:rsid w:val="0038297C"/>
    <w:rsid w:val="003845C5"/>
    <w:rsid w:val="003B17B4"/>
    <w:rsid w:val="003C1FE7"/>
    <w:rsid w:val="003C2E56"/>
    <w:rsid w:val="003C4665"/>
    <w:rsid w:val="003C609E"/>
    <w:rsid w:val="003C638D"/>
    <w:rsid w:val="003C6639"/>
    <w:rsid w:val="003E1CAC"/>
    <w:rsid w:val="003F05EC"/>
    <w:rsid w:val="004119EA"/>
    <w:rsid w:val="00415495"/>
    <w:rsid w:val="00417FB0"/>
    <w:rsid w:val="0042101A"/>
    <w:rsid w:val="00465922"/>
    <w:rsid w:val="004659C6"/>
    <w:rsid w:val="00487CAF"/>
    <w:rsid w:val="004B49F2"/>
    <w:rsid w:val="004D6EEF"/>
    <w:rsid w:val="00532226"/>
    <w:rsid w:val="005347CA"/>
    <w:rsid w:val="005561A3"/>
    <w:rsid w:val="00565693"/>
    <w:rsid w:val="005806BC"/>
    <w:rsid w:val="00590B4F"/>
    <w:rsid w:val="00594A1A"/>
    <w:rsid w:val="005B2667"/>
    <w:rsid w:val="005C586B"/>
    <w:rsid w:val="005D76DB"/>
    <w:rsid w:val="005E18F3"/>
    <w:rsid w:val="005E53CB"/>
    <w:rsid w:val="00604EC7"/>
    <w:rsid w:val="00640F0C"/>
    <w:rsid w:val="00660BB7"/>
    <w:rsid w:val="00663189"/>
    <w:rsid w:val="00674D65"/>
    <w:rsid w:val="00681D58"/>
    <w:rsid w:val="00685926"/>
    <w:rsid w:val="0069796D"/>
    <w:rsid w:val="006E73F7"/>
    <w:rsid w:val="006F5687"/>
    <w:rsid w:val="0070495D"/>
    <w:rsid w:val="007200E5"/>
    <w:rsid w:val="007278E5"/>
    <w:rsid w:val="00745597"/>
    <w:rsid w:val="007751B6"/>
    <w:rsid w:val="00787FDD"/>
    <w:rsid w:val="00796296"/>
    <w:rsid w:val="007A79F4"/>
    <w:rsid w:val="007C673E"/>
    <w:rsid w:val="007D4CD7"/>
    <w:rsid w:val="007D7B61"/>
    <w:rsid w:val="007E6B39"/>
    <w:rsid w:val="007F0CBD"/>
    <w:rsid w:val="007F2890"/>
    <w:rsid w:val="0081671E"/>
    <w:rsid w:val="00820403"/>
    <w:rsid w:val="00857923"/>
    <w:rsid w:val="00892AD2"/>
    <w:rsid w:val="008B1997"/>
    <w:rsid w:val="008C37D9"/>
    <w:rsid w:val="008C4A08"/>
    <w:rsid w:val="008C63FB"/>
    <w:rsid w:val="00902E04"/>
    <w:rsid w:val="009107D9"/>
    <w:rsid w:val="0091603B"/>
    <w:rsid w:val="00951EB0"/>
    <w:rsid w:val="00955A30"/>
    <w:rsid w:val="00960533"/>
    <w:rsid w:val="009655D2"/>
    <w:rsid w:val="00974994"/>
    <w:rsid w:val="0099681B"/>
    <w:rsid w:val="009A6C5C"/>
    <w:rsid w:val="009E7B1A"/>
    <w:rsid w:val="009F277D"/>
    <w:rsid w:val="009F2ACF"/>
    <w:rsid w:val="009F5420"/>
    <w:rsid w:val="009F6177"/>
    <w:rsid w:val="00A202D5"/>
    <w:rsid w:val="00A461F5"/>
    <w:rsid w:val="00A64E5E"/>
    <w:rsid w:val="00A74041"/>
    <w:rsid w:val="00A86C92"/>
    <w:rsid w:val="00A87C59"/>
    <w:rsid w:val="00A95A8E"/>
    <w:rsid w:val="00AA2FE6"/>
    <w:rsid w:val="00AB1A9C"/>
    <w:rsid w:val="00AC24EC"/>
    <w:rsid w:val="00B03AD0"/>
    <w:rsid w:val="00B12C07"/>
    <w:rsid w:val="00B13071"/>
    <w:rsid w:val="00B2717B"/>
    <w:rsid w:val="00B2722B"/>
    <w:rsid w:val="00B372AE"/>
    <w:rsid w:val="00B41856"/>
    <w:rsid w:val="00B706C0"/>
    <w:rsid w:val="00B83ECA"/>
    <w:rsid w:val="00BA6EBA"/>
    <w:rsid w:val="00BB62B2"/>
    <w:rsid w:val="00BB7CA4"/>
    <w:rsid w:val="00BC3F0C"/>
    <w:rsid w:val="00BE1806"/>
    <w:rsid w:val="00BE253B"/>
    <w:rsid w:val="00BE3DBC"/>
    <w:rsid w:val="00C20420"/>
    <w:rsid w:val="00C91B84"/>
    <w:rsid w:val="00C9717E"/>
    <w:rsid w:val="00C97762"/>
    <w:rsid w:val="00CB0940"/>
    <w:rsid w:val="00CC7E8F"/>
    <w:rsid w:val="00D00922"/>
    <w:rsid w:val="00D12686"/>
    <w:rsid w:val="00D27109"/>
    <w:rsid w:val="00D317D4"/>
    <w:rsid w:val="00D40996"/>
    <w:rsid w:val="00D601AC"/>
    <w:rsid w:val="00D60DAE"/>
    <w:rsid w:val="00D70B25"/>
    <w:rsid w:val="00D85DA3"/>
    <w:rsid w:val="00D90B40"/>
    <w:rsid w:val="00DB49C1"/>
    <w:rsid w:val="00DB5EC9"/>
    <w:rsid w:val="00DC03A3"/>
    <w:rsid w:val="00DD40DB"/>
    <w:rsid w:val="00DD74E7"/>
    <w:rsid w:val="00DE0E11"/>
    <w:rsid w:val="00DF1F5A"/>
    <w:rsid w:val="00DF540D"/>
    <w:rsid w:val="00E566BF"/>
    <w:rsid w:val="00E60190"/>
    <w:rsid w:val="00E726E8"/>
    <w:rsid w:val="00EE7736"/>
    <w:rsid w:val="00EF0D5B"/>
    <w:rsid w:val="00EF3D17"/>
    <w:rsid w:val="00F0191B"/>
    <w:rsid w:val="00F020EE"/>
    <w:rsid w:val="00F05AED"/>
    <w:rsid w:val="00F21598"/>
    <w:rsid w:val="00F2782C"/>
    <w:rsid w:val="00F46133"/>
    <w:rsid w:val="00F55D86"/>
    <w:rsid w:val="00F6161A"/>
    <w:rsid w:val="00F6317C"/>
    <w:rsid w:val="00F631C0"/>
    <w:rsid w:val="00F670AD"/>
    <w:rsid w:val="00F71EBE"/>
    <w:rsid w:val="00F71FC7"/>
    <w:rsid w:val="00FA76AA"/>
    <w:rsid w:val="00FD3B5A"/>
    <w:rsid w:val="00FD5090"/>
    <w:rsid w:val="00FE388E"/>
    <w:rsid w:val="00FE7CFB"/>
    <w:rsid w:val="00FF28E2"/>
    <w:rsid w:val="00FF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89">
      <v:textbox inset="5.85pt,.7pt,5.85pt,.7pt"/>
    </o:shapedefaults>
    <o:shapelayout v:ext="edit">
      <o:idmap v:ext="edit" data="1"/>
    </o:shapelayout>
  </w:shapeDefaults>
  <w:decimalSymbol w:val="."/>
  <w:listSeparator w:val=","/>
  <w14:docId w14:val="27E6AAD4"/>
  <w15:chartTrackingRefBased/>
  <w15:docId w15:val="{10A2F5B8-57DA-478B-91F8-74F93749F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10A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6C9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86C92"/>
  </w:style>
  <w:style w:type="paragraph" w:styleId="a5">
    <w:name w:val="footer"/>
    <w:basedOn w:val="a"/>
    <w:link w:val="a6"/>
    <w:uiPriority w:val="99"/>
    <w:unhideWhenUsed/>
    <w:rsid w:val="00A86C9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86C92"/>
  </w:style>
  <w:style w:type="paragraph" w:styleId="Web">
    <w:name w:val="Normal (Web)"/>
    <w:basedOn w:val="a"/>
    <w:uiPriority w:val="99"/>
    <w:semiHidden/>
    <w:unhideWhenUsed/>
    <w:rsid w:val="00DF1F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5806BC"/>
    <w:pPr>
      <w:jc w:val="center"/>
    </w:pPr>
    <w:rPr>
      <w:rFonts w:ascii="Times New Roman" w:eastAsia="游明朝" w:hAnsi="Times New Roman" w:cs="Times New Roman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5806BC"/>
    <w:rPr>
      <w:rFonts w:ascii="Times New Roman" w:eastAsia="游明朝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5806BC"/>
    <w:rPr>
      <w:rFonts w:ascii="Times New Roman" w:eastAsia="游明朝" w:hAnsi="Times New Roman" w:cs="Times New Roman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5806BC"/>
    <w:rPr>
      <w:rFonts w:ascii="Times New Roman" w:eastAsia="游明朝" w:hAnsi="Times New Roman" w:cs="Times New Roman"/>
      <w:noProof/>
      <w:sz w:val="20"/>
    </w:rPr>
  </w:style>
  <w:style w:type="character" w:styleId="a7">
    <w:name w:val="Placeholder Text"/>
    <w:basedOn w:val="a0"/>
    <w:uiPriority w:val="99"/>
    <w:semiHidden/>
    <w:rsid w:val="00FE388E"/>
    <w:rPr>
      <w:color w:val="808080"/>
    </w:rPr>
  </w:style>
  <w:style w:type="character" w:styleId="a8">
    <w:name w:val="Hyperlink"/>
    <w:basedOn w:val="a0"/>
    <w:uiPriority w:val="99"/>
    <w:unhideWhenUsed/>
    <w:rsid w:val="00225D6D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225D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150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4F11E5-72E1-4901-9CC7-8826D4592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19416</TotalTime>
  <Pages>7</Pages>
  <Words>786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Kosumi Daisuke</dc:creator>
  <cp:keywords/>
  <dc:description/>
  <cp:lastModifiedBy>Daisuke Kosumi</cp:lastModifiedBy>
  <cp:revision>27</cp:revision>
  <dcterms:created xsi:type="dcterms:W3CDTF">2020-05-26T08:41:00Z</dcterms:created>
  <dcterms:modified xsi:type="dcterms:W3CDTF">2023-02-08T00:06:00Z</dcterms:modified>
</cp:coreProperties>
</file>