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04DB3" w14:textId="77777777" w:rsidR="00455074" w:rsidRPr="003D6CC9" w:rsidRDefault="00455074" w:rsidP="00455074">
      <w:pPr>
        <w:pStyle w:val="Caption"/>
        <w:rPr>
          <w:rFonts w:ascii="Times New Roman" w:hAnsi="Times New Roman"/>
          <w:szCs w:val="18"/>
        </w:rPr>
      </w:pPr>
      <w:bookmarkStart w:id="0" w:name="_Ref109415390"/>
      <w:r w:rsidRPr="003D6CC9">
        <w:rPr>
          <w:rFonts w:ascii="Times New Roman" w:hAnsi="Times New Roman"/>
          <w:bCs/>
        </w:rPr>
        <w:t xml:space="preserve">Table </w:t>
      </w:r>
      <w:r w:rsidRPr="003D6CC9">
        <w:rPr>
          <w:rFonts w:ascii="Times New Roman" w:hAnsi="Times New Roman"/>
          <w:bCs/>
        </w:rPr>
        <w:fldChar w:fldCharType="begin"/>
      </w:r>
      <w:r w:rsidRPr="003D6CC9">
        <w:rPr>
          <w:rFonts w:ascii="Times New Roman" w:hAnsi="Times New Roman"/>
          <w:bCs/>
        </w:rPr>
        <w:instrText xml:space="preserve"> SEQ Table \* ARABIC </w:instrText>
      </w:r>
      <w:r w:rsidRPr="003D6CC9">
        <w:rPr>
          <w:rFonts w:ascii="Times New Roman" w:hAnsi="Times New Roman"/>
          <w:bCs/>
        </w:rPr>
        <w:fldChar w:fldCharType="separate"/>
      </w:r>
      <w:r>
        <w:rPr>
          <w:rFonts w:ascii="Times New Roman" w:hAnsi="Times New Roman"/>
          <w:bCs/>
          <w:noProof/>
        </w:rPr>
        <w:t>1</w:t>
      </w:r>
      <w:r w:rsidRPr="003D6CC9">
        <w:rPr>
          <w:rFonts w:ascii="Times New Roman" w:hAnsi="Times New Roman"/>
          <w:bCs/>
          <w:noProof/>
        </w:rPr>
        <w:fldChar w:fldCharType="end"/>
      </w:r>
      <w:bookmarkEnd w:id="0"/>
      <w:r w:rsidRPr="003D6CC9">
        <w:rPr>
          <w:rFonts w:ascii="Times New Roman" w:hAnsi="Times New Roman"/>
        </w:rPr>
        <w:t xml:space="preserve"> </w:t>
      </w:r>
      <w:r w:rsidRPr="003D6CC9">
        <w:rPr>
          <w:rFonts w:ascii="Times New Roman" w:hAnsi="Times New Roman"/>
          <w:b w:val="0"/>
          <w:bCs/>
        </w:rPr>
        <w:t>Chemical Structures of Components of DHFLC Materials Used in The Work</w:t>
      </w:r>
    </w:p>
    <w:tbl>
      <w:tblPr>
        <w:tblStyle w:val="TableGrid"/>
        <w:tblW w:w="8647" w:type="dxa"/>
        <w:tblInd w:w="279" w:type="dxa"/>
        <w:tblLook w:val="04A0" w:firstRow="1" w:lastRow="0" w:firstColumn="1" w:lastColumn="0" w:noHBand="0" w:noVBand="1"/>
      </w:tblPr>
      <w:tblGrid>
        <w:gridCol w:w="724"/>
        <w:gridCol w:w="375"/>
        <w:gridCol w:w="420"/>
        <w:gridCol w:w="869"/>
        <w:gridCol w:w="2538"/>
        <w:gridCol w:w="3721"/>
      </w:tblGrid>
      <w:tr w:rsidR="00455074" w:rsidRPr="003D6CC9" w14:paraId="47E36B52" w14:textId="77777777" w:rsidTr="00D4707B">
        <w:trPr>
          <w:trHeight w:val="233"/>
        </w:trPr>
        <w:tc>
          <w:tcPr>
            <w:tcW w:w="4915" w:type="dxa"/>
            <w:gridSpan w:val="5"/>
            <w:vAlign w:val="center"/>
          </w:tcPr>
          <w:p w14:paraId="10118D25" w14:textId="77777777" w:rsidR="00455074" w:rsidRPr="003D6CC9" w:rsidRDefault="00455074" w:rsidP="00D4707B">
            <w:pPr>
              <w:ind w:firstLine="0"/>
              <w:jc w:val="center"/>
              <w:rPr>
                <w:rFonts w:cs="Times New Roman"/>
              </w:rPr>
            </w:pPr>
            <w:r w:rsidRPr="003D6CC9">
              <w:rPr>
                <w:rFonts w:cs="Times New Roman"/>
              </w:rPr>
              <w:t xml:space="preserve">Non-chiral Host, </w:t>
            </w:r>
            <w:r w:rsidRPr="003D6CC9">
              <w:rPr>
                <w:rFonts w:cs="Times New Roman"/>
                <w:b/>
              </w:rPr>
              <w:t>BPP</w:t>
            </w:r>
          </w:p>
          <w:p w14:paraId="0C607200" w14:textId="77777777" w:rsidR="00455074" w:rsidRPr="003D6CC9" w:rsidRDefault="00455074" w:rsidP="00D4707B">
            <w:pPr>
              <w:ind w:firstLine="0"/>
              <w:jc w:val="center"/>
              <w:rPr>
                <w:rFonts w:cs="Times New Roman"/>
              </w:rPr>
            </w:pPr>
            <w:r w:rsidRPr="003D6CC9">
              <w:rPr>
                <w:rFonts w:cs="Times New Roman"/>
                <w:noProof/>
                <w:kern w:val="0"/>
              </w:rPr>
              <w:object w:dxaOrig="4611" w:dyaOrig="768" w14:anchorId="2DE3E0B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38.35pt;height:23.8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739012697" r:id="rId5"/>
              </w:object>
            </w:r>
          </w:p>
        </w:tc>
        <w:tc>
          <w:tcPr>
            <w:tcW w:w="3732" w:type="dxa"/>
            <w:vMerge w:val="restart"/>
          </w:tcPr>
          <w:p w14:paraId="6B022E42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Chiral Components</w:t>
            </w:r>
          </w:p>
          <w:p w14:paraId="4DB58606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cs="Times New Roman"/>
                <w:noProof/>
                <w:kern w:val="0"/>
              </w:rPr>
              <w:object w:dxaOrig="4845" w:dyaOrig="4401" w14:anchorId="1A31BD21">
                <v:shape id="_x0000_i1026" type="#_x0000_t75" alt="" style="width:156.5pt;height:2in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739012698" r:id="rId7"/>
              </w:object>
            </w:r>
          </w:p>
        </w:tc>
      </w:tr>
      <w:tr w:rsidR="00455074" w:rsidRPr="003D6CC9" w14:paraId="367844F4" w14:textId="77777777" w:rsidTr="00D4707B">
        <w:trPr>
          <w:trHeight w:val="233"/>
        </w:trPr>
        <w:tc>
          <w:tcPr>
            <w:tcW w:w="709" w:type="dxa"/>
            <w:vMerge w:val="restart"/>
            <w:vAlign w:val="center"/>
          </w:tcPr>
          <w:p w14:paraId="7A990C24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BPP-6587</w:t>
            </w:r>
          </w:p>
        </w:tc>
        <w:tc>
          <w:tcPr>
            <w:tcW w:w="376" w:type="dxa"/>
          </w:tcPr>
          <w:p w14:paraId="5C73BBBC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n</w:t>
            </w:r>
          </w:p>
        </w:tc>
        <w:tc>
          <w:tcPr>
            <w:tcW w:w="421" w:type="dxa"/>
          </w:tcPr>
          <w:p w14:paraId="5EF60279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m</w:t>
            </w:r>
          </w:p>
        </w:tc>
        <w:tc>
          <w:tcPr>
            <w:tcW w:w="870" w:type="dxa"/>
          </w:tcPr>
          <w:p w14:paraId="1EC9BA5E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c, mol %</w:t>
            </w:r>
          </w:p>
        </w:tc>
        <w:tc>
          <w:tcPr>
            <w:tcW w:w="2539" w:type="dxa"/>
            <w:vMerge w:val="restart"/>
            <w:vAlign w:val="center"/>
          </w:tcPr>
          <w:p w14:paraId="3BFF7CE5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  <w:r w:rsidRPr="003D6CC9">
              <w:rPr>
                <w:rFonts w:cs="Times New Roman"/>
                <w:noProof/>
                <w:kern w:val="0"/>
              </w:rPr>
              <w:object w:dxaOrig="3826" w:dyaOrig="554" w14:anchorId="0131683E">
                <v:shape id="_x0000_i1027" type="#_x0000_t75" alt="" style="width:114.55pt;height:17.55pt;mso-width-percent:0;mso-height-percent:0;mso-width-percent:0;mso-height-percent:0" o:ole="">
                  <v:imagedata r:id="rId8" o:title=""/>
                </v:shape>
                <o:OLEObject Type="Embed" ProgID="ChemDraw.Document.6.0" ShapeID="_x0000_i1027" DrawAspect="Content" ObjectID="_1739012699" r:id="rId9"/>
              </w:object>
            </w:r>
          </w:p>
        </w:tc>
        <w:tc>
          <w:tcPr>
            <w:tcW w:w="3732" w:type="dxa"/>
            <w:vMerge/>
          </w:tcPr>
          <w:p w14:paraId="53672160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114BB4E3" w14:textId="77777777" w:rsidTr="00D4707B">
        <w:trPr>
          <w:trHeight w:val="237"/>
        </w:trPr>
        <w:tc>
          <w:tcPr>
            <w:tcW w:w="709" w:type="dxa"/>
            <w:vMerge/>
            <w:vAlign w:val="center"/>
          </w:tcPr>
          <w:p w14:paraId="3EFA1FC1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1CA10429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6</w:t>
            </w:r>
          </w:p>
        </w:tc>
        <w:tc>
          <w:tcPr>
            <w:tcW w:w="421" w:type="dxa"/>
          </w:tcPr>
          <w:p w14:paraId="68295296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870" w:type="dxa"/>
          </w:tcPr>
          <w:p w14:paraId="14523F74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74</w:t>
            </w:r>
          </w:p>
        </w:tc>
        <w:tc>
          <w:tcPr>
            <w:tcW w:w="2539" w:type="dxa"/>
            <w:vMerge/>
            <w:vAlign w:val="center"/>
          </w:tcPr>
          <w:p w14:paraId="3258FB64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1AB0F24A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193C176B" w14:textId="77777777" w:rsidTr="00D4707B">
        <w:trPr>
          <w:trHeight w:val="242"/>
        </w:trPr>
        <w:tc>
          <w:tcPr>
            <w:tcW w:w="709" w:type="dxa"/>
            <w:vMerge/>
            <w:vAlign w:val="center"/>
          </w:tcPr>
          <w:p w14:paraId="20671E31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2EFDFA58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8</w:t>
            </w:r>
          </w:p>
        </w:tc>
        <w:tc>
          <w:tcPr>
            <w:tcW w:w="421" w:type="dxa"/>
          </w:tcPr>
          <w:p w14:paraId="6079D2D1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7</w:t>
            </w:r>
          </w:p>
        </w:tc>
        <w:tc>
          <w:tcPr>
            <w:tcW w:w="870" w:type="dxa"/>
          </w:tcPr>
          <w:p w14:paraId="3C997564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26</w:t>
            </w:r>
          </w:p>
        </w:tc>
        <w:tc>
          <w:tcPr>
            <w:tcW w:w="2539" w:type="dxa"/>
            <w:vMerge/>
            <w:vAlign w:val="center"/>
          </w:tcPr>
          <w:p w14:paraId="66395285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401FA650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26C2A6F1" w14:textId="77777777" w:rsidTr="00D4707B">
        <w:tc>
          <w:tcPr>
            <w:tcW w:w="709" w:type="dxa"/>
            <w:vMerge w:val="restart"/>
            <w:vAlign w:val="center"/>
          </w:tcPr>
          <w:p w14:paraId="315B1ADF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BPP-73</w:t>
            </w:r>
          </w:p>
        </w:tc>
        <w:tc>
          <w:tcPr>
            <w:tcW w:w="376" w:type="dxa"/>
          </w:tcPr>
          <w:p w14:paraId="0F229CEE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421" w:type="dxa"/>
          </w:tcPr>
          <w:p w14:paraId="3DEB079D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870" w:type="dxa"/>
          </w:tcPr>
          <w:p w14:paraId="7C8FF1DD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4.0</w:t>
            </w:r>
          </w:p>
        </w:tc>
        <w:tc>
          <w:tcPr>
            <w:tcW w:w="2539" w:type="dxa"/>
            <w:vMerge w:val="restart"/>
            <w:vAlign w:val="center"/>
          </w:tcPr>
          <w:p w14:paraId="393EB7B4" w14:textId="77777777" w:rsidR="00455074" w:rsidRPr="003D6CC9" w:rsidRDefault="00455074" w:rsidP="00D4707B">
            <w:pPr>
              <w:ind w:firstLine="0"/>
              <w:jc w:val="left"/>
              <w:rPr>
                <w:rFonts w:eastAsia="SimSun" w:cs="Times New Roman"/>
              </w:rPr>
            </w:pPr>
            <w:r w:rsidRPr="003D6CC9">
              <w:rPr>
                <w:rFonts w:cs="Times New Roman"/>
                <w:noProof/>
                <w:kern w:val="0"/>
              </w:rPr>
              <w:object w:dxaOrig="3826" w:dyaOrig="554" w14:anchorId="5F78D06A">
                <v:shape id="_x0000_i1028" type="#_x0000_t75" alt="" style="width:114.55pt;height:17.55pt;mso-width-percent:0;mso-height-percent:0;mso-width-percent:0;mso-height-percent:0" o:ole="">
                  <v:imagedata r:id="rId10" o:title=""/>
                </v:shape>
                <o:OLEObject Type="Embed" ProgID="ChemDraw.Document.6.0" ShapeID="_x0000_i1028" DrawAspect="Content" ObjectID="_1739012700" r:id="rId11"/>
              </w:object>
            </w:r>
          </w:p>
        </w:tc>
        <w:tc>
          <w:tcPr>
            <w:tcW w:w="3732" w:type="dxa"/>
            <w:vMerge/>
          </w:tcPr>
          <w:p w14:paraId="361A3727" w14:textId="77777777" w:rsidR="00455074" w:rsidRPr="003D6CC9" w:rsidRDefault="00455074" w:rsidP="00D4707B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455074" w:rsidRPr="003D6CC9" w14:paraId="2E5645CD" w14:textId="77777777" w:rsidTr="00D4707B">
        <w:tc>
          <w:tcPr>
            <w:tcW w:w="709" w:type="dxa"/>
            <w:vMerge/>
          </w:tcPr>
          <w:p w14:paraId="148B21E0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389F5C4D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421" w:type="dxa"/>
          </w:tcPr>
          <w:p w14:paraId="54A4CC37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7</w:t>
            </w:r>
          </w:p>
        </w:tc>
        <w:tc>
          <w:tcPr>
            <w:tcW w:w="870" w:type="dxa"/>
          </w:tcPr>
          <w:p w14:paraId="513B3671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5.0</w:t>
            </w:r>
          </w:p>
        </w:tc>
        <w:tc>
          <w:tcPr>
            <w:tcW w:w="2539" w:type="dxa"/>
            <w:vMerge/>
          </w:tcPr>
          <w:p w14:paraId="67A46C6F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29E0C0EE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1ED10D30" w14:textId="77777777" w:rsidTr="00D4707B">
        <w:tc>
          <w:tcPr>
            <w:tcW w:w="709" w:type="dxa"/>
            <w:vMerge/>
          </w:tcPr>
          <w:p w14:paraId="3EC08D0F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7BF04C24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6</w:t>
            </w:r>
          </w:p>
        </w:tc>
        <w:tc>
          <w:tcPr>
            <w:tcW w:w="421" w:type="dxa"/>
          </w:tcPr>
          <w:p w14:paraId="4CA5FD29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870" w:type="dxa"/>
          </w:tcPr>
          <w:p w14:paraId="16EDDFF2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49.4</w:t>
            </w:r>
          </w:p>
        </w:tc>
        <w:tc>
          <w:tcPr>
            <w:tcW w:w="2539" w:type="dxa"/>
            <w:vMerge/>
          </w:tcPr>
          <w:p w14:paraId="3EB4F66B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3F5E46DB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25F2A24F" w14:textId="77777777" w:rsidTr="00D4707B">
        <w:tc>
          <w:tcPr>
            <w:tcW w:w="709" w:type="dxa"/>
            <w:vMerge/>
          </w:tcPr>
          <w:p w14:paraId="54F3A4CE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22065FC9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7</w:t>
            </w:r>
          </w:p>
        </w:tc>
        <w:tc>
          <w:tcPr>
            <w:tcW w:w="421" w:type="dxa"/>
          </w:tcPr>
          <w:p w14:paraId="6995598A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870" w:type="dxa"/>
          </w:tcPr>
          <w:p w14:paraId="2198F3D4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19.8</w:t>
            </w:r>
          </w:p>
        </w:tc>
        <w:tc>
          <w:tcPr>
            <w:tcW w:w="2539" w:type="dxa"/>
            <w:vMerge/>
          </w:tcPr>
          <w:p w14:paraId="03CEC6B0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2EA90A08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251B52D7" w14:textId="77777777" w:rsidTr="00D4707B">
        <w:tc>
          <w:tcPr>
            <w:tcW w:w="709" w:type="dxa"/>
            <w:vMerge/>
          </w:tcPr>
          <w:p w14:paraId="68497C86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663B19FD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8</w:t>
            </w:r>
          </w:p>
        </w:tc>
        <w:tc>
          <w:tcPr>
            <w:tcW w:w="421" w:type="dxa"/>
          </w:tcPr>
          <w:p w14:paraId="0460DBAD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5</w:t>
            </w:r>
          </w:p>
        </w:tc>
        <w:tc>
          <w:tcPr>
            <w:tcW w:w="870" w:type="dxa"/>
          </w:tcPr>
          <w:p w14:paraId="12D82A62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2.0</w:t>
            </w:r>
          </w:p>
        </w:tc>
        <w:tc>
          <w:tcPr>
            <w:tcW w:w="2539" w:type="dxa"/>
            <w:vMerge/>
          </w:tcPr>
          <w:p w14:paraId="09DE9D5D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3C47AF42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  <w:tr w:rsidR="00455074" w:rsidRPr="003D6CC9" w14:paraId="1F458A7A" w14:textId="77777777" w:rsidTr="00D4707B">
        <w:trPr>
          <w:trHeight w:val="273"/>
        </w:trPr>
        <w:tc>
          <w:tcPr>
            <w:tcW w:w="709" w:type="dxa"/>
            <w:vMerge/>
          </w:tcPr>
          <w:p w14:paraId="2445D01C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6" w:type="dxa"/>
          </w:tcPr>
          <w:p w14:paraId="254D7905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8</w:t>
            </w:r>
          </w:p>
        </w:tc>
        <w:tc>
          <w:tcPr>
            <w:tcW w:w="421" w:type="dxa"/>
          </w:tcPr>
          <w:p w14:paraId="28288D29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7</w:t>
            </w:r>
          </w:p>
        </w:tc>
        <w:tc>
          <w:tcPr>
            <w:tcW w:w="870" w:type="dxa"/>
          </w:tcPr>
          <w:p w14:paraId="36BC174A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  <w:r w:rsidRPr="003D6CC9">
              <w:rPr>
                <w:rFonts w:eastAsia="SimSun" w:cs="Times New Roman"/>
              </w:rPr>
              <w:t>19.8</w:t>
            </w:r>
          </w:p>
        </w:tc>
        <w:tc>
          <w:tcPr>
            <w:tcW w:w="2539" w:type="dxa"/>
            <w:vMerge/>
          </w:tcPr>
          <w:p w14:paraId="68D650F7" w14:textId="77777777" w:rsidR="00455074" w:rsidRPr="003D6CC9" w:rsidRDefault="00455074" w:rsidP="00D4707B">
            <w:pPr>
              <w:ind w:firstLine="0"/>
              <w:rPr>
                <w:rFonts w:eastAsia="SimSun" w:cs="Times New Roman"/>
              </w:rPr>
            </w:pPr>
          </w:p>
        </w:tc>
        <w:tc>
          <w:tcPr>
            <w:tcW w:w="3732" w:type="dxa"/>
            <w:vMerge/>
          </w:tcPr>
          <w:p w14:paraId="00ED00D5" w14:textId="77777777" w:rsidR="00455074" w:rsidRPr="003D6CC9" w:rsidRDefault="00455074" w:rsidP="00D4707B">
            <w:pPr>
              <w:ind w:firstLine="0"/>
              <w:jc w:val="center"/>
              <w:rPr>
                <w:rFonts w:eastAsia="SimSun" w:cs="Times New Roman"/>
              </w:rPr>
            </w:pPr>
          </w:p>
        </w:tc>
      </w:tr>
    </w:tbl>
    <w:p w14:paraId="328C03A4" w14:textId="77777777" w:rsidR="001760E5" w:rsidRDefault="00455074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74"/>
    <w:rsid w:val="00455074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58D40"/>
  <w15:chartTrackingRefBased/>
  <w15:docId w15:val="{06CAB63F-5F77-4866-9D6A-2253DE61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074"/>
    <w:pPr>
      <w:spacing w:after="0" w:line="240" w:lineRule="auto"/>
      <w:ind w:firstLine="170"/>
      <w:jc w:val="both"/>
    </w:pPr>
    <w:rPr>
      <w:rFonts w:ascii="Times New Roman" w:eastAsiaTheme="minorEastAsia" w:hAnsi="Times New Roman"/>
      <w:sz w:val="24"/>
      <w:szCs w:val="24"/>
      <w:lang w:val="en-HK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55074"/>
    <w:pPr>
      <w:widowControl w:val="0"/>
      <w:overflowPunct w:val="0"/>
      <w:autoSpaceDE w:val="0"/>
      <w:autoSpaceDN w:val="0"/>
      <w:adjustRightInd w:val="0"/>
      <w:spacing w:after="80"/>
      <w:textAlignment w:val="baseline"/>
    </w:pPr>
    <w:rPr>
      <w:rFonts w:ascii="Arial" w:eastAsia="SimSun" w:hAnsi="Arial" w:cs="Times New Roman"/>
      <w:b/>
      <w:szCs w:val="20"/>
      <w:lang w:val="en-US" w:eastAsia="ko-KR"/>
    </w:rPr>
  </w:style>
  <w:style w:type="table" w:styleId="TableGrid">
    <w:name w:val="Table Grid"/>
    <w:basedOn w:val="TableNormal"/>
    <w:uiPriority w:val="39"/>
    <w:qFormat/>
    <w:rsid w:val="00455074"/>
    <w:pPr>
      <w:spacing w:after="80" w:line="240" w:lineRule="auto"/>
      <w:ind w:firstLine="170"/>
      <w:jc w:val="both"/>
    </w:pPr>
    <w:rPr>
      <w:rFonts w:ascii="Times New Roman" w:eastAsiaTheme="minorEastAsia" w:hAnsi="Times New Roman"/>
      <w:kern w:val="2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Springer Nature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2023-02-27T08:48:00Z</dcterms:created>
  <dcterms:modified xsi:type="dcterms:W3CDTF">2023-02-27T08:48:00Z</dcterms:modified>
</cp:coreProperties>
</file>