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F7A05" w14:textId="1EF023F9" w:rsidR="001A555A" w:rsidRPr="00322635" w:rsidRDefault="00D14228" w:rsidP="001A555A">
      <w:pPr>
        <w:spacing w:line="480" w:lineRule="auto"/>
        <w:jc w:val="both"/>
        <w:rPr>
          <w:lang w:val="en-US"/>
        </w:rPr>
      </w:pPr>
      <w:r>
        <w:rPr>
          <w:lang w:val="en-US"/>
        </w:rPr>
        <w:t>Online Resource 3</w:t>
      </w:r>
      <w:r w:rsidR="001A555A" w:rsidRPr="00322635">
        <w:rPr>
          <w:lang w:val="en-US"/>
        </w:rPr>
        <w:t>.</w:t>
      </w:r>
      <w:r w:rsidR="001A555A" w:rsidRPr="00322635">
        <w:rPr>
          <w:rFonts w:eastAsiaTheme="minorHAnsi"/>
          <w:i/>
          <w:iCs/>
          <w:lang w:val="en-GB" w:eastAsia="en-US"/>
        </w:rPr>
        <w:t xml:space="preserve"> </w:t>
      </w:r>
      <w:r w:rsidR="001A555A" w:rsidRPr="00322635">
        <w:rPr>
          <w:rFonts w:eastAsiaTheme="minorHAnsi"/>
          <w:lang w:val="en-GB" w:eastAsia="en-US"/>
        </w:rPr>
        <w:t xml:space="preserve">The </w:t>
      </w:r>
      <w:proofErr w:type="spellStart"/>
      <w:r w:rsidR="001A555A" w:rsidRPr="00322635">
        <w:rPr>
          <w:rFonts w:eastAsiaTheme="minorHAnsi"/>
          <w:lang w:val="en-GB" w:eastAsia="en-US"/>
        </w:rPr>
        <w:t>infracommunities</w:t>
      </w:r>
      <w:proofErr w:type="spellEnd"/>
      <w:r w:rsidR="001A555A" w:rsidRPr="00322635">
        <w:rPr>
          <w:rFonts w:eastAsiaTheme="minorHAnsi"/>
          <w:lang w:val="en-GB" w:eastAsia="en-US"/>
        </w:rPr>
        <w:t xml:space="preserve"> of the metazoan parasites of the shoal flounder </w:t>
      </w:r>
      <w:proofErr w:type="spellStart"/>
      <w:r w:rsidR="001A555A" w:rsidRPr="00322635">
        <w:rPr>
          <w:rFonts w:eastAsiaTheme="minorHAnsi"/>
          <w:i/>
          <w:iCs/>
          <w:lang w:val="en-GB" w:eastAsia="en-US"/>
        </w:rPr>
        <w:t>Syacium</w:t>
      </w:r>
      <w:proofErr w:type="spellEnd"/>
      <w:r w:rsidR="001A555A" w:rsidRPr="00322635">
        <w:rPr>
          <w:rFonts w:eastAsiaTheme="minorHAnsi"/>
          <w:i/>
          <w:iCs/>
          <w:lang w:val="en-GB" w:eastAsia="en-US"/>
        </w:rPr>
        <w:t xml:space="preserve"> </w:t>
      </w:r>
      <w:proofErr w:type="spellStart"/>
      <w:r w:rsidR="001A555A" w:rsidRPr="00322635">
        <w:rPr>
          <w:rFonts w:eastAsiaTheme="minorHAnsi"/>
          <w:i/>
          <w:iCs/>
          <w:lang w:val="en-GB" w:eastAsia="en-US"/>
        </w:rPr>
        <w:t>gunteri</w:t>
      </w:r>
      <w:proofErr w:type="spellEnd"/>
      <w:r w:rsidR="001A555A" w:rsidRPr="00322635">
        <w:rPr>
          <w:rFonts w:eastAsiaTheme="minorHAnsi"/>
          <w:lang w:val="en-GB" w:eastAsia="en-US"/>
        </w:rPr>
        <w:t xml:space="preserve"> and </w:t>
      </w:r>
      <w:proofErr w:type="spellStart"/>
      <w:r w:rsidR="001A555A" w:rsidRPr="00322635">
        <w:rPr>
          <w:rFonts w:eastAsiaTheme="minorHAnsi"/>
          <w:i/>
          <w:iCs/>
          <w:lang w:val="en-GB" w:eastAsia="en-US"/>
        </w:rPr>
        <w:t>Syacium</w:t>
      </w:r>
      <w:proofErr w:type="spellEnd"/>
      <w:r w:rsidR="001A555A" w:rsidRPr="00322635">
        <w:rPr>
          <w:rFonts w:eastAsiaTheme="minorHAnsi"/>
          <w:i/>
          <w:iCs/>
          <w:lang w:val="en-GB" w:eastAsia="en-US"/>
        </w:rPr>
        <w:t xml:space="preserve"> </w:t>
      </w:r>
      <w:proofErr w:type="spellStart"/>
      <w:r w:rsidR="001A555A" w:rsidRPr="00322635">
        <w:rPr>
          <w:rFonts w:eastAsiaTheme="minorHAnsi"/>
          <w:i/>
          <w:iCs/>
          <w:lang w:val="en-GB" w:eastAsia="en-US"/>
        </w:rPr>
        <w:t>papillosum</w:t>
      </w:r>
      <w:proofErr w:type="spellEnd"/>
      <w:r w:rsidR="001A555A" w:rsidRPr="00322635">
        <w:rPr>
          <w:rFonts w:eastAsiaTheme="minorHAnsi"/>
          <w:lang w:val="en-GB" w:eastAsia="en-US"/>
        </w:rPr>
        <w:t xml:space="preserve"> for three regions of the southern Gulf of Mexico. Error values are standard deviations in all cases.</w:t>
      </w:r>
    </w:p>
    <w:tbl>
      <w:tblPr>
        <w:tblStyle w:val="TableGrid"/>
        <w:tblW w:w="12159" w:type="dxa"/>
        <w:tblInd w:w="-110" w:type="dxa"/>
        <w:tblLayout w:type="fixed"/>
        <w:tblLook w:val="04A0" w:firstRow="1" w:lastRow="0" w:firstColumn="1" w:lastColumn="0" w:noHBand="0" w:noVBand="1"/>
      </w:tblPr>
      <w:tblGrid>
        <w:gridCol w:w="1607"/>
        <w:gridCol w:w="417"/>
        <w:gridCol w:w="1421"/>
        <w:gridCol w:w="1975"/>
        <w:gridCol w:w="1636"/>
        <w:gridCol w:w="284"/>
        <w:gridCol w:w="1417"/>
        <w:gridCol w:w="1701"/>
        <w:gridCol w:w="1701"/>
      </w:tblGrid>
      <w:tr w:rsidR="001A555A" w:rsidRPr="00A242E2" w14:paraId="41553CEA" w14:textId="77777777" w:rsidTr="005B0BA6"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8CA2A" w14:textId="77777777" w:rsidR="001A555A" w:rsidRPr="00A242E2" w:rsidRDefault="001A555A" w:rsidP="005B0BA6">
            <w:pPr>
              <w:spacing w:line="480" w:lineRule="auto"/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54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07784" w14:textId="77777777" w:rsidR="001A555A" w:rsidRPr="00A242E2" w:rsidRDefault="001A555A" w:rsidP="005B0BA6">
            <w:pPr>
              <w:spacing w:line="480" w:lineRule="auto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242E2">
              <w:rPr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A242E2">
              <w:rPr>
                <w:i/>
                <w:iCs/>
                <w:sz w:val="20"/>
                <w:szCs w:val="20"/>
                <w:lang w:val="en-US"/>
              </w:rPr>
              <w:t>gunteri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5B6A8" w14:textId="77777777" w:rsidR="001A555A" w:rsidRPr="00A242E2" w:rsidRDefault="001A555A" w:rsidP="005B0BA6">
            <w:pPr>
              <w:spacing w:line="480" w:lineRule="auto"/>
              <w:jc w:val="center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D0B3F" w14:textId="77777777" w:rsidR="001A555A" w:rsidRPr="00A242E2" w:rsidRDefault="001A555A" w:rsidP="005B0BA6">
            <w:pPr>
              <w:spacing w:line="480" w:lineRule="auto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A242E2">
              <w:rPr>
                <w:i/>
                <w:iCs/>
                <w:sz w:val="20"/>
                <w:szCs w:val="20"/>
                <w:lang w:val="en-US"/>
              </w:rPr>
              <w:t xml:space="preserve">S. </w:t>
            </w:r>
            <w:proofErr w:type="spellStart"/>
            <w:r w:rsidRPr="00A242E2">
              <w:rPr>
                <w:i/>
                <w:iCs/>
                <w:sz w:val="20"/>
                <w:szCs w:val="20"/>
                <w:lang w:val="en-US"/>
              </w:rPr>
              <w:t>papillosum</w:t>
            </w:r>
            <w:proofErr w:type="spellEnd"/>
          </w:p>
        </w:tc>
      </w:tr>
      <w:tr w:rsidR="001A555A" w:rsidRPr="00A242E2" w14:paraId="1B5FAF83" w14:textId="77777777" w:rsidTr="005B0BA6"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0EAC5A" w14:textId="77777777" w:rsidR="001A555A" w:rsidRPr="00A242E2" w:rsidRDefault="001A555A" w:rsidP="005B0BA6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7069D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Coatzacoalcos, Veracruz - Tamaulipas (VT)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569B7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242E2">
              <w:rPr>
                <w:sz w:val="20"/>
                <w:szCs w:val="20"/>
                <w:lang w:val="en-US"/>
              </w:rPr>
              <w:t>Northestern</w:t>
            </w:r>
            <w:proofErr w:type="spellEnd"/>
            <w:r w:rsidRPr="00A242E2">
              <w:rPr>
                <w:sz w:val="20"/>
                <w:szCs w:val="20"/>
                <w:lang w:val="en-US"/>
              </w:rPr>
              <w:t xml:space="preserve"> Yucatan shelf - Coatzacoalcos, Veracruz (NYV)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53931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Yucatan shelf (YS)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FF0FB" w14:textId="77777777" w:rsidR="001A555A" w:rsidRPr="00A242E2" w:rsidRDefault="001A555A" w:rsidP="005B0BA6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CA168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Coatzacoalcos, Veracruz - Tamaulipas (VT)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8CC8E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A242E2">
              <w:rPr>
                <w:sz w:val="20"/>
                <w:szCs w:val="20"/>
                <w:lang w:val="en-US"/>
              </w:rPr>
              <w:t>Northestern</w:t>
            </w:r>
            <w:proofErr w:type="spellEnd"/>
            <w:r w:rsidRPr="00A242E2">
              <w:rPr>
                <w:sz w:val="20"/>
                <w:szCs w:val="20"/>
                <w:lang w:val="en-US"/>
              </w:rPr>
              <w:t xml:space="preserve"> Yucatan shelf - Coatzacoalcos, Veracruz (NYV)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C18C8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Yucatan Shelf (YS)</w:t>
            </w:r>
          </w:p>
        </w:tc>
      </w:tr>
      <w:tr w:rsidR="001A555A" w:rsidRPr="00A242E2" w14:paraId="60E38222" w14:textId="77777777" w:rsidTr="005B0BA6"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CFBFF" w14:textId="77777777" w:rsidR="001A555A" w:rsidRPr="00A242E2" w:rsidRDefault="001A555A" w:rsidP="005B0BA6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C4372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45623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961F2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F439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137BF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47B46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9DA97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174</w:t>
            </w:r>
          </w:p>
        </w:tc>
      </w:tr>
      <w:tr w:rsidR="001A555A" w:rsidRPr="00A242E2" w14:paraId="657A7CEE" w14:textId="77777777" w:rsidTr="005B0BA6"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44F4C" w14:textId="77777777" w:rsidR="001A555A" w:rsidRPr="00A242E2" w:rsidRDefault="001A555A" w:rsidP="005B0BA6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Mean number of species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762D8D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4.17 ± 1.92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1625C631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3.57 ± 1.90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4230F29C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8.75 ± 2.43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815F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CFE05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6.09 ± 2.79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DEAFF2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6.72 ± 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1082E7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8.75 ± 3.53</w:t>
            </w:r>
          </w:p>
        </w:tc>
      </w:tr>
      <w:tr w:rsidR="001A555A" w:rsidRPr="00A242E2" w14:paraId="7B1A353C" w14:textId="77777777" w:rsidTr="005B0BA6"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7AC53" w14:textId="77777777" w:rsidR="001A555A" w:rsidRPr="00A242E2" w:rsidRDefault="001A555A" w:rsidP="005B0BA6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Mean number of individuals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23ABB47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51.11 ± 43.17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322F6571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108.90 ± 218.62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5F5360F0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218.75 ± 132.30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BABC91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E0D74C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66.04 ± 52.63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B06988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230.31± 303.62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CD67F6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225.79 ± 234.22</w:t>
            </w:r>
          </w:p>
        </w:tc>
      </w:tr>
      <w:tr w:rsidR="001A555A" w:rsidRPr="00A242E2" w14:paraId="7129F076" w14:textId="77777777" w:rsidTr="005B0BA6"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93C27" w14:textId="77777777" w:rsidR="001A555A" w:rsidRPr="00A242E2" w:rsidRDefault="001A555A" w:rsidP="005B0BA6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Mean value of the Brillouin´s diversity index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10579A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0.98 ± 0.29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0A192BE7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0.84 ± 0.28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14:paraId="02B5F8CA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1.05 ± 0.36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1615E2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C5230EE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1.27 ± 0.46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2C0349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1.10 ± 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86E5C8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1.10 ± 0.39</w:t>
            </w:r>
          </w:p>
        </w:tc>
      </w:tr>
      <w:tr w:rsidR="001A555A" w:rsidRPr="00A242E2" w14:paraId="65F85007" w14:textId="77777777" w:rsidTr="005B0BA6">
        <w:tc>
          <w:tcPr>
            <w:tcW w:w="20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AD1A8" w14:textId="77777777" w:rsidR="001A555A" w:rsidRPr="00A242E2" w:rsidRDefault="001A555A" w:rsidP="005B0BA6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Mean value of evenness for the Brillouin´s diversity index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9FE5C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0.67 ± 0.14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FF1A6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0.63 ± 0.17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67286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0.49 ± 0.17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47D62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AF86F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0.72 ± 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9A061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0.58 ± 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A6BDA" w14:textId="77777777" w:rsidR="001A555A" w:rsidRPr="00A242E2" w:rsidRDefault="001A555A" w:rsidP="005B0BA6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A242E2">
              <w:rPr>
                <w:sz w:val="20"/>
                <w:szCs w:val="20"/>
                <w:lang w:val="en-US"/>
              </w:rPr>
              <w:t>0.52 ± 0.16</w:t>
            </w:r>
          </w:p>
        </w:tc>
      </w:tr>
    </w:tbl>
    <w:p w14:paraId="364038AA" w14:textId="77777777" w:rsidR="007E469D" w:rsidRDefault="007E469D"/>
    <w:sectPr w:rsidR="007E4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5A"/>
    <w:rsid w:val="001A555A"/>
    <w:rsid w:val="00312BD4"/>
    <w:rsid w:val="007E469D"/>
    <w:rsid w:val="00D14228"/>
    <w:rsid w:val="00E9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2B7EA"/>
  <w15:chartTrackingRefBased/>
  <w15:docId w15:val="{DD916FC8-866F-5642-9BC3-48F368B7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55A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55A"/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2023-02-23T20:23:00Z</dcterms:created>
  <dcterms:modified xsi:type="dcterms:W3CDTF">2023-02-24T00:03:00Z</dcterms:modified>
</cp:coreProperties>
</file>