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AA914D" w14:textId="77777777" w:rsidR="008727E3" w:rsidRDefault="008727E3" w:rsidP="008727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jc w:val="both"/>
        <w:rPr>
          <w:bCs/>
        </w:rPr>
      </w:pPr>
      <w:r>
        <w:rPr>
          <w:b/>
        </w:rPr>
        <w:t>Supplementary Material A)</w:t>
      </w:r>
      <w:r w:rsidRPr="00B05A33">
        <w:rPr>
          <w:bCs/>
        </w:rPr>
        <w:t xml:space="preserve"> </w:t>
      </w:r>
    </w:p>
    <w:p w14:paraId="2595129D" w14:textId="77777777" w:rsidR="008727E3" w:rsidRPr="00B05A33" w:rsidRDefault="008727E3" w:rsidP="008727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jc w:val="both"/>
        <w:rPr>
          <w:bCs/>
        </w:rPr>
      </w:pPr>
      <w:r w:rsidRPr="00B05A33">
        <w:rPr>
          <w:bCs/>
        </w:rPr>
        <w:t xml:space="preserve">Survey </w:t>
      </w:r>
      <w:r>
        <w:rPr>
          <w:bCs/>
        </w:rPr>
        <w:t xml:space="preserve">attached as pdf: </w:t>
      </w:r>
      <w:r w:rsidRPr="00B05A33">
        <w:rPr>
          <w:bCs/>
        </w:rPr>
        <w:t>“supplementary_survey_global_dive_study.pdf”</w:t>
      </w:r>
    </w:p>
    <w:p w14:paraId="62F7CA21" w14:textId="77777777" w:rsidR="008727E3" w:rsidRDefault="008727E3" w:rsidP="008727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jc w:val="both"/>
        <w:rPr>
          <w:b/>
        </w:rPr>
      </w:pPr>
    </w:p>
    <w:p w14:paraId="57123D90" w14:textId="77777777" w:rsidR="008727E3" w:rsidRDefault="008727E3" w:rsidP="008727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jc w:val="both"/>
        <w:rPr>
          <w:b/>
        </w:rPr>
      </w:pPr>
    </w:p>
    <w:p w14:paraId="71D09487" w14:textId="77777777" w:rsidR="008727E3" w:rsidRDefault="008727E3" w:rsidP="008727E3">
      <w:pPr>
        <w:widowControl w:val="0"/>
        <w:spacing w:line="360" w:lineRule="auto"/>
        <w:jc w:val="both"/>
        <w:rPr>
          <w:b/>
        </w:rPr>
      </w:pPr>
      <w:r>
        <w:rPr>
          <w:b/>
        </w:rPr>
        <w:t>Supplementary Material B)</w:t>
      </w:r>
    </w:p>
    <w:p w14:paraId="69DEE95D" w14:textId="77777777" w:rsidR="008727E3" w:rsidRDefault="008727E3" w:rsidP="008727E3">
      <w:pPr>
        <w:widowControl w:val="0"/>
        <w:spacing w:line="360" w:lineRule="auto"/>
        <w:ind w:left="720"/>
        <w:jc w:val="both"/>
        <w:rPr>
          <w:b/>
        </w:rPr>
      </w:pPr>
    </w:p>
    <w:p w14:paraId="27AB8B66" w14:textId="77777777" w:rsidR="008727E3" w:rsidRDefault="008727E3" w:rsidP="008727E3">
      <w:pPr>
        <w:spacing w:line="360" w:lineRule="auto"/>
        <w:jc w:val="both"/>
      </w:pPr>
      <w:r>
        <w:t xml:space="preserve">Table B1) Presenting all global and regional estimates for all identified scuba dive operators. All ranges refer to quantile 1 - quantile 3 from the final jackknife results. </w:t>
      </w:r>
    </w:p>
    <w:tbl>
      <w:tblPr>
        <w:tblW w:w="9420" w:type="dxa"/>
        <w:tblInd w:w="-2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140"/>
        <w:gridCol w:w="1590"/>
        <w:gridCol w:w="1320"/>
        <w:gridCol w:w="1290"/>
        <w:gridCol w:w="1290"/>
        <w:gridCol w:w="1290"/>
        <w:gridCol w:w="1500"/>
      </w:tblGrid>
      <w:tr w:rsidR="008727E3" w14:paraId="2F914C66" w14:textId="77777777" w:rsidTr="00096CDC">
        <w:trPr>
          <w:trHeight w:val="660"/>
        </w:trPr>
        <w:tc>
          <w:tcPr>
            <w:tcW w:w="1140" w:type="dxa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0F9022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sz w:val="20"/>
                <w:szCs w:val="20"/>
              </w:rPr>
            </w:pPr>
          </w:p>
          <w:p w14:paraId="1F195E84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sz w:val="20"/>
                <w:szCs w:val="20"/>
              </w:rPr>
            </w:pPr>
          </w:p>
          <w:p w14:paraId="2B4BB2AA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Region</w:t>
            </w:r>
          </w:p>
        </w:tc>
        <w:tc>
          <w:tcPr>
            <w:tcW w:w="1590" w:type="dxa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11ECE4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Number </w:t>
            </w:r>
          </w:p>
          <w:p w14:paraId="54B9A518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 millions of SCUBA clients (tourists)</w:t>
            </w:r>
          </w:p>
        </w:tc>
        <w:tc>
          <w:tcPr>
            <w:tcW w:w="3900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FF6162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Expenditure (Total Revenue) in million USD</w:t>
            </w:r>
          </w:p>
        </w:tc>
        <w:tc>
          <w:tcPr>
            <w:tcW w:w="2790" w:type="dxa"/>
            <w:gridSpan w:val="2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1047DA60" w14:textId="77777777" w:rsidR="008727E3" w:rsidRDefault="008727E3" w:rsidP="00096CDC">
            <w:pPr>
              <w:widowControl w:val="0"/>
              <w:spacing w:line="360" w:lineRule="auto"/>
              <w:jc w:val="both"/>
            </w:pPr>
            <w:r>
              <w:rPr>
                <w:sz w:val="20"/>
                <w:szCs w:val="20"/>
              </w:rPr>
              <w:t>Employment (FTEs) in Thousands</w:t>
            </w:r>
          </w:p>
        </w:tc>
      </w:tr>
      <w:tr w:rsidR="008727E3" w14:paraId="49EB9C2A" w14:textId="77777777" w:rsidTr="00096CDC">
        <w:trPr>
          <w:trHeight w:val="500"/>
        </w:trPr>
        <w:tc>
          <w:tcPr>
            <w:tcW w:w="114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2CAF61" w14:textId="77777777" w:rsidR="008727E3" w:rsidRDefault="008727E3" w:rsidP="00096C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59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5123A2" w14:textId="77777777" w:rsidR="008727E3" w:rsidRDefault="008727E3" w:rsidP="00096C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3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D0E062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Diving trips 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3CE40B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Gear rental 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056F09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Certification 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817B9F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 season</w:t>
            </w:r>
          </w:p>
        </w:tc>
        <w:tc>
          <w:tcPr>
            <w:tcW w:w="15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7043F4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High season</w:t>
            </w:r>
          </w:p>
        </w:tc>
      </w:tr>
      <w:tr w:rsidR="008727E3" w14:paraId="6301765E" w14:textId="77777777" w:rsidTr="00096CDC">
        <w:trPr>
          <w:trHeight w:val="465"/>
        </w:trPr>
        <w:tc>
          <w:tcPr>
            <w:tcW w:w="1140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D2DDC2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Africa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9247E6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0.6 -1.1</w:t>
            </w:r>
          </w:p>
        </w:tc>
        <w:tc>
          <w:tcPr>
            <w:tcW w:w="1320" w:type="dxa"/>
            <w:tcBorders>
              <w:left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DD1619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48 - 104</w:t>
            </w:r>
          </w:p>
        </w:tc>
        <w:tc>
          <w:tcPr>
            <w:tcW w:w="1290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A5AB3A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12 -40</w:t>
            </w:r>
          </w:p>
        </w:tc>
        <w:tc>
          <w:tcPr>
            <w:tcW w:w="1290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A6AA5C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25 - 46</w:t>
            </w:r>
          </w:p>
        </w:tc>
        <w:tc>
          <w:tcPr>
            <w:tcW w:w="1290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E2608B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4 - 11</w:t>
            </w:r>
          </w:p>
        </w:tc>
        <w:tc>
          <w:tcPr>
            <w:tcW w:w="1500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9E7529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6 - 12</w:t>
            </w:r>
          </w:p>
        </w:tc>
      </w:tr>
      <w:tr w:rsidR="008727E3" w14:paraId="435B2556" w14:textId="77777777" w:rsidTr="00096CDC">
        <w:trPr>
          <w:trHeight w:val="525"/>
        </w:trPr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26D122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Americas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31EF26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2.9 -4.2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B070EC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105 - 652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E9120F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40 -174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669AE5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86 - 493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512E0B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8 - 21</w:t>
            </w:r>
          </w:p>
        </w:tc>
        <w:tc>
          <w:tcPr>
            <w:tcW w:w="1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601039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12 - 31</w:t>
            </w:r>
          </w:p>
        </w:tc>
      </w:tr>
      <w:tr w:rsidR="008727E3" w14:paraId="25BEB784" w14:textId="77777777" w:rsidTr="00096CDC">
        <w:trPr>
          <w:trHeight w:val="480"/>
        </w:trPr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B42AC9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Asia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DA32FF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3.0 - 4.6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E3092D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162 - 502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E3C118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17 - 87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735C9C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72 - 297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B48A91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9 - 29</w:t>
            </w:r>
          </w:p>
        </w:tc>
        <w:tc>
          <w:tcPr>
            <w:tcW w:w="1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349180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13 - 59</w:t>
            </w:r>
          </w:p>
        </w:tc>
      </w:tr>
      <w:tr w:rsidR="008727E3" w14:paraId="6AC14046" w14:textId="77777777" w:rsidTr="00096CDC">
        <w:trPr>
          <w:trHeight w:val="495"/>
        </w:trPr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92F887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Europe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552803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2.0 -3.3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ECD42D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85 - 364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94C16C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19 - 95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CD4ED5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67 - 186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563238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5 - 8</w:t>
            </w:r>
          </w:p>
        </w:tc>
        <w:tc>
          <w:tcPr>
            <w:tcW w:w="1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D17D4F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9 - 17</w:t>
            </w:r>
          </w:p>
        </w:tc>
      </w:tr>
      <w:tr w:rsidR="008727E3" w14:paraId="499E59B1" w14:textId="77777777" w:rsidTr="00096CDC">
        <w:trPr>
          <w:trHeight w:val="465"/>
        </w:trPr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CBB1F2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Oceania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7655B3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0.3 - 0.3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C2841F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31 - 55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53A022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4 - 11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331065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23 - 31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08B693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3 - 4</w:t>
            </w:r>
          </w:p>
        </w:tc>
        <w:tc>
          <w:tcPr>
            <w:tcW w:w="1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5114F9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3 - 6</w:t>
            </w:r>
          </w:p>
        </w:tc>
      </w:tr>
      <w:tr w:rsidR="008727E3" w14:paraId="524C8F64" w14:textId="77777777" w:rsidTr="00096CDC">
        <w:trPr>
          <w:trHeight w:val="525"/>
        </w:trPr>
        <w:tc>
          <w:tcPr>
            <w:tcW w:w="1140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E3AED8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Global</w:t>
            </w:r>
          </w:p>
        </w:tc>
        <w:tc>
          <w:tcPr>
            <w:tcW w:w="1590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7829C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8.9 - 13.6</w:t>
            </w:r>
          </w:p>
        </w:tc>
        <w:tc>
          <w:tcPr>
            <w:tcW w:w="1320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1A9B52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532 - 1,677</w:t>
            </w:r>
          </w:p>
        </w:tc>
        <w:tc>
          <w:tcPr>
            <w:tcW w:w="1290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C59458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91 - 406</w:t>
            </w:r>
          </w:p>
        </w:tc>
        <w:tc>
          <w:tcPr>
            <w:tcW w:w="1290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D8E209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273 - 1,053</w:t>
            </w:r>
          </w:p>
        </w:tc>
        <w:tc>
          <w:tcPr>
            <w:tcW w:w="1290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646CF4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28 - 73</w:t>
            </w:r>
          </w:p>
        </w:tc>
        <w:tc>
          <w:tcPr>
            <w:tcW w:w="1500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B4A5E1" w14:textId="77777777" w:rsidR="008727E3" w:rsidRDefault="008727E3" w:rsidP="00096CDC">
            <w:pPr>
              <w:widowControl w:val="0"/>
              <w:spacing w:line="36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42 - 124</w:t>
            </w:r>
          </w:p>
        </w:tc>
      </w:tr>
    </w:tbl>
    <w:p w14:paraId="5E25C352" w14:textId="77777777" w:rsidR="008727E3" w:rsidRDefault="008727E3" w:rsidP="008727E3">
      <w:pPr>
        <w:spacing w:line="360" w:lineRule="auto"/>
        <w:jc w:val="both"/>
      </w:pPr>
    </w:p>
    <w:p w14:paraId="69C31261" w14:textId="77777777" w:rsidR="008727E3" w:rsidRDefault="008727E3" w:rsidP="008727E3">
      <w:pPr>
        <w:spacing w:line="360" w:lineRule="auto"/>
        <w:jc w:val="both"/>
      </w:pPr>
      <w:r>
        <w:rPr>
          <w:noProof/>
        </w:rPr>
        <w:lastRenderedPageBreak/>
        <w:drawing>
          <wp:inline distT="114300" distB="114300" distL="114300" distR="114300" wp14:anchorId="42582F03" wp14:editId="4C105D3B">
            <wp:extent cx="5943600" cy="3136900"/>
            <wp:effectExtent l="0" t="0" r="0" b="0"/>
            <wp:docPr id="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36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BA4FB29" w14:textId="77777777" w:rsidR="008727E3" w:rsidRDefault="008727E3" w:rsidP="008727E3">
      <w:pPr>
        <w:spacing w:line="360" w:lineRule="auto"/>
        <w:jc w:val="both"/>
        <w:rPr>
          <w:i/>
          <w:u w:val="single"/>
        </w:rPr>
      </w:pPr>
      <w:r>
        <w:t>Figure B1) Total number of dive operators per region the percentage indicates the total dive operators sampled (including surveys and secondary sources)</w:t>
      </w:r>
    </w:p>
    <w:p w14:paraId="034451A1" w14:textId="77777777" w:rsidR="008727E3" w:rsidRDefault="008727E3" w:rsidP="008727E3">
      <w:pPr>
        <w:spacing w:line="360" w:lineRule="auto"/>
        <w:jc w:val="both"/>
        <w:rPr>
          <w:i/>
          <w:u w:val="single"/>
        </w:rPr>
      </w:pPr>
    </w:p>
    <w:p w14:paraId="6EFC392B" w14:textId="77777777" w:rsidR="008727E3" w:rsidRPr="008605E4" w:rsidRDefault="008727E3" w:rsidP="008727E3">
      <w:pPr>
        <w:spacing w:line="360" w:lineRule="auto"/>
        <w:jc w:val="both"/>
        <w:rPr>
          <w:i/>
        </w:rPr>
      </w:pPr>
      <w:r w:rsidRPr="008605E4">
        <w:rPr>
          <w:i/>
        </w:rPr>
        <w:t>Table B2) Mean tourist expenditure per day in 2020 USD by country found in the literature</w:t>
      </w:r>
    </w:p>
    <w:tbl>
      <w:tblPr>
        <w:tblW w:w="9493" w:type="dxa"/>
        <w:tblLook w:val="04A0" w:firstRow="1" w:lastRow="0" w:firstColumn="1" w:lastColumn="0" w:noHBand="0" w:noVBand="1"/>
      </w:tblPr>
      <w:tblGrid>
        <w:gridCol w:w="558"/>
        <w:gridCol w:w="1462"/>
        <w:gridCol w:w="4224"/>
        <w:gridCol w:w="1000"/>
        <w:gridCol w:w="1225"/>
        <w:gridCol w:w="1024"/>
      </w:tblGrid>
      <w:tr w:rsidR="008727E3" w:rsidRPr="000112AD" w14:paraId="73DDB996" w14:textId="77777777" w:rsidTr="00096CDC">
        <w:trPr>
          <w:trHeight w:val="637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2A22DA" w14:textId="77777777" w:rsidR="008727E3" w:rsidRPr="000112AD" w:rsidRDefault="008727E3" w:rsidP="00096CDC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CA"/>
              </w:rPr>
              <w:t>Year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87FC42" w14:textId="77777777" w:rsidR="008727E3" w:rsidRPr="000112AD" w:rsidRDefault="008727E3" w:rsidP="00096CDC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CA"/>
              </w:rPr>
              <w:t>Author</w:t>
            </w:r>
          </w:p>
        </w:tc>
        <w:tc>
          <w:tcPr>
            <w:tcW w:w="4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E53B81" w14:textId="77777777" w:rsidR="008727E3" w:rsidRPr="000112AD" w:rsidRDefault="008727E3" w:rsidP="00096CDC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CA"/>
              </w:rPr>
              <w:t>Title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28A14C" w14:textId="77777777" w:rsidR="008727E3" w:rsidRPr="000112AD" w:rsidRDefault="008727E3" w:rsidP="00096CDC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CA"/>
              </w:rPr>
              <w:t>Location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C0CDDB" w14:textId="77777777" w:rsidR="008727E3" w:rsidRPr="000112AD" w:rsidRDefault="008727E3" w:rsidP="00096CDC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CA"/>
              </w:rPr>
              <w:t>Country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A61E1C" w14:textId="77777777" w:rsidR="008727E3" w:rsidRPr="000112AD" w:rsidRDefault="008727E3" w:rsidP="00096CDC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CA"/>
              </w:rPr>
              <w:t xml:space="preserve">Mean Expenditure by Trip </w:t>
            </w:r>
          </w:p>
        </w:tc>
      </w:tr>
      <w:tr w:rsidR="008727E3" w:rsidRPr="000112AD" w14:paraId="54A45447" w14:textId="77777777" w:rsidTr="00096CDC">
        <w:trPr>
          <w:trHeight w:val="396"/>
        </w:trPr>
        <w:tc>
          <w:tcPr>
            <w:tcW w:w="5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25B026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2020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E350A2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Mustika, PLK et al.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9944D8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The Economic Value of Shark and Ray Tourism in Indonesia and Its Role in Delivering Conservation Outcomes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F3052E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Indonesia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1AB96F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Indonesia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48BDC0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906</w:t>
            </w:r>
          </w:p>
        </w:tc>
      </w:tr>
      <w:tr w:rsidR="008727E3" w:rsidRPr="000112AD" w14:paraId="6FC688C5" w14:textId="77777777" w:rsidTr="00096CDC">
        <w:trPr>
          <w:trHeight w:val="793"/>
        </w:trPr>
        <w:tc>
          <w:tcPr>
            <w:tcW w:w="5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42066E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2006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FD6D3F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Pendleton, Linwood H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54E813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Understanding the Potential Economic Impact of SCUBA Diving and Snorkeling: California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57E0BD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California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55A993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United States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5729FE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203</w:t>
            </w:r>
          </w:p>
          <w:p w14:paraId="30F2DAF4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</w:p>
        </w:tc>
      </w:tr>
      <w:tr w:rsidR="008727E3" w:rsidRPr="000112AD" w14:paraId="6B5094B3" w14:textId="77777777" w:rsidTr="00096CDC">
        <w:trPr>
          <w:trHeight w:val="793"/>
        </w:trPr>
        <w:tc>
          <w:tcPr>
            <w:tcW w:w="5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79EE5F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2014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BA6F48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Dicken, Ml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4BDC8D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Socio-economic aspects of the Sodwana Bay SCUBA diving industry, with a specific focus on sharks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58B3F6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Sodwana Bay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FCBAAF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South Africa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92AF01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174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7</w:t>
            </w:r>
          </w:p>
        </w:tc>
      </w:tr>
      <w:tr w:rsidR="008727E3" w:rsidRPr="000112AD" w14:paraId="60FF54F2" w14:textId="77777777" w:rsidTr="00096CDC">
        <w:trPr>
          <w:trHeight w:val="265"/>
        </w:trPr>
        <w:tc>
          <w:tcPr>
            <w:tcW w:w="55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6580FB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2008</w:t>
            </w:r>
          </w:p>
        </w:tc>
        <w:tc>
          <w:tcPr>
            <w:tcW w:w="146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11CAAB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Tapsuwan and Asafu-Adjaye</w:t>
            </w:r>
          </w:p>
        </w:tc>
        <w:tc>
          <w:tcPr>
            <w:tcW w:w="423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98BF69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Estimating the Economic Benefit of SCUBA Diving in the Similan Islands, Thailand</w:t>
            </w:r>
          </w:p>
        </w:tc>
        <w:tc>
          <w:tcPr>
            <w:tcW w:w="100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F40F4F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Similan Islands</w:t>
            </w:r>
          </w:p>
        </w:tc>
        <w:tc>
          <w:tcPr>
            <w:tcW w:w="122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FC46AE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Thailand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305A27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190</w:t>
            </w:r>
          </w:p>
        </w:tc>
      </w:tr>
      <w:tr w:rsidR="008727E3" w:rsidRPr="000112AD" w14:paraId="02713A08" w14:textId="77777777" w:rsidTr="00096CDC">
        <w:trPr>
          <w:trHeight w:val="264"/>
        </w:trPr>
        <w:tc>
          <w:tcPr>
            <w:tcW w:w="5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6AAC65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</w:p>
        </w:tc>
        <w:tc>
          <w:tcPr>
            <w:tcW w:w="146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64686C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</w:p>
        </w:tc>
        <w:tc>
          <w:tcPr>
            <w:tcW w:w="42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06C6E2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</w:p>
        </w:tc>
        <w:tc>
          <w:tcPr>
            <w:tcW w:w="100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08A92A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</w:p>
        </w:tc>
        <w:tc>
          <w:tcPr>
            <w:tcW w:w="122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4E7AA9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C48D66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1570</w:t>
            </w:r>
          </w:p>
        </w:tc>
      </w:tr>
      <w:tr w:rsidR="008727E3" w:rsidRPr="000112AD" w14:paraId="1350371B" w14:textId="77777777" w:rsidTr="00096CDC">
        <w:trPr>
          <w:trHeight w:val="396"/>
        </w:trPr>
        <w:tc>
          <w:tcPr>
            <w:tcW w:w="5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CBEC51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2017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35CE19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Huveneers, C et al.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306A6E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The economic value of shark-diving tourism in Australia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6FAD2A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Port Lincoln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530EBB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Australia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68FA1E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225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6</w:t>
            </w:r>
          </w:p>
        </w:tc>
      </w:tr>
      <w:tr w:rsidR="008727E3" w:rsidRPr="000112AD" w14:paraId="314E7639" w14:textId="77777777" w:rsidTr="00096CDC">
        <w:trPr>
          <w:trHeight w:val="793"/>
        </w:trPr>
        <w:tc>
          <w:tcPr>
            <w:tcW w:w="5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5EB0FF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2017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B8E43A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Haas et al.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186AC0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The contemporary economic value of elasmobranchs in The Bahamas: Reaping the rewards of 25 years of stewardship and conservation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C40DE2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Bahamas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55718A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Bahamas, The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F19E30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3546</w:t>
            </w:r>
          </w:p>
        </w:tc>
      </w:tr>
      <w:tr w:rsidR="008727E3" w:rsidRPr="000112AD" w14:paraId="76DEF627" w14:textId="77777777" w:rsidTr="00096CDC">
        <w:trPr>
          <w:trHeight w:val="396"/>
        </w:trPr>
        <w:tc>
          <w:tcPr>
            <w:tcW w:w="5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1A39EE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2012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2D3567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Vianna et al.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66975F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Socio-economic value and community benefits from shark-diving tourism in Palau: A sustainable use of reef shark populations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C9E105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Palau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CA378F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Palau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C2525F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2081</w:t>
            </w:r>
          </w:p>
        </w:tc>
      </w:tr>
      <w:tr w:rsidR="008727E3" w:rsidRPr="000112AD" w14:paraId="13B1EE10" w14:textId="77777777" w:rsidTr="00096CDC">
        <w:trPr>
          <w:trHeight w:val="793"/>
        </w:trPr>
        <w:tc>
          <w:tcPr>
            <w:tcW w:w="5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9628BB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2016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A583CC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Northern Economics, Inc.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BDF83C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Economic Impact of Washington State Resident Scuba Divers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E8E871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Washington State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2A1E4D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United States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D95581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53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3</w:t>
            </w:r>
          </w:p>
        </w:tc>
      </w:tr>
      <w:tr w:rsidR="008727E3" w:rsidRPr="000112AD" w14:paraId="4E728C7B" w14:textId="77777777" w:rsidTr="00096CDC">
        <w:trPr>
          <w:trHeight w:val="793"/>
        </w:trPr>
        <w:tc>
          <w:tcPr>
            <w:tcW w:w="5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069822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lastRenderedPageBreak/>
              <w:t>2009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070C4C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Dicken and Hosking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6F7F12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Socio-economic aspects of the tiger shark diving industry within the Aliwal Shoal Marine Protected Area, South Africa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6ACFF8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Aliwal Shoal Marine Protected Area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B955CE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South Africa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1D8B36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251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4</w:t>
            </w:r>
          </w:p>
        </w:tc>
      </w:tr>
      <w:tr w:rsidR="008727E3" w:rsidRPr="000112AD" w14:paraId="3582E366" w14:textId="77777777" w:rsidTr="00096CDC">
        <w:trPr>
          <w:trHeight w:val="574"/>
        </w:trPr>
        <w:tc>
          <w:tcPr>
            <w:tcW w:w="5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8419E3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2017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E1CCB7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Saayman and Saayman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776B9D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Are there economic benefits from marine protected areas?</w:t>
            </w: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br/>
              <w:t xml:space="preserve"> An analysis of scuba diver expenditure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68256D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Portofino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7093B2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Italy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DF1059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39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3</w:t>
            </w:r>
          </w:p>
        </w:tc>
      </w:tr>
      <w:tr w:rsidR="008727E3" w:rsidRPr="000112AD" w14:paraId="3BDA39EA" w14:textId="77777777" w:rsidTr="00096CDC">
        <w:trPr>
          <w:trHeight w:val="484"/>
        </w:trPr>
        <w:tc>
          <w:tcPr>
            <w:tcW w:w="5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5A9B50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2017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055568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Fedler, Anthony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AA4EAB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The Economic Impact of Shark Diving in Florida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98F8CC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Florida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8D7B8F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United States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C9E16F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5</w:t>
            </w:r>
          </w:p>
        </w:tc>
      </w:tr>
      <w:tr w:rsidR="008727E3" w:rsidRPr="000112AD" w14:paraId="58179515" w14:textId="77777777" w:rsidTr="00096CDC">
        <w:trPr>
          <w:trHeight w:val="383"/>
        </w:trPr>
        <w:tc>
          <w:tcPr>
            <w:tcW w:w="5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EC90A3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2017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7593C2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Fedler, Anthony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B24B73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The Economic Impact of Shark Diving in Florida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0549AD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Florida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E855F3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United States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363EE4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20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9</w:t>
            </w:r>
          </w:p>
        </w:tc>
      </w:tr>
      <w:tr w:rsidR="008727E3" w:rsidRPr="000112AD" w14:paraId="51AC36BE" w14:textId="77777777" w:rsidTr="00096CDC">
        <w:trPr>
          <w:trHeight w:val="396"/>
        </w:trPr>
        <w:tc>
          <w:tcPr>
            <w:tcW w:w="5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BF21D2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2017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812AF1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Wayan et al.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591521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The Impact of Direct Expenditures of Diving Tourism Towards The Economy of Coastal Balinese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8C4198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Bali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BD3D4F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Indonesia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E5D86B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95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1</w:t>
            </w:r>
          </w:p>
        </w:tc>
      </w:tr>
      <w:tr w:rsidR="008727E3" w:rsidRPr="000112AD" w14:paraId="00B34CFE" w14:textId="77777777" w:rsidTr="00096CDC">
        <w:trPr>
          <w:trHeight w:val="396"/>
        </w:trPr>
        <w:tc>
          <w:tcPr>
            <w:tcW w:w="5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BD07DD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2017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E39841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De Brauwer et al.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54CFD4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The economic contribution of the muck dive industry to tourism in Southeast Asia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B5C62A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802468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Indonesia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017A08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213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4</w:t>
            </w:r>
          </w:p>
        </w:tc>
      </w:tr>
      <w:tr w:rsidR="008727E3" w:rsidRPr="000112AD" w14:paraId="38A25C46" w14:textId="77777777" w:rsidTr="00096CDC">
        <w:trPr>
          <w:trHeight w:val="268"/>
        </w:trPr>
        <w:tc>
          <w:tcPr>
            <w:tcW w:w="55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9D55B5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2015</w:t>
            </w:r>
          </w:p>
        </w:tc>
        <w:tc>
          <w:tcPr>
            <w:tcW w:w="146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EDEBC1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Beaver and Keily</w:t>
            </w:r>
          </w:p>
        </w:tc>
        <w:tc>
          <w:tcPr>
            <w:tcW w:w="423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7A18D0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THE SCUBA DIVE INDUSTRY</w:t>
            </w: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br/>
              <w:t xml:space="preserve"> IN AUSTRALIA: T O W A R D S E S T I M A T E S O F E C O N O M I C S I Z E A N D I M P A C T</w:t>
            </w:r>
          </w:p>
        </w:tc>
        <w:tc>
          <w:tcPr>
            <w:tcW w:w="100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16CB43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Australia</w:t>
            </w:r>
          </w:p>
        </w:tc>
        <w:tc>
          <w:tcPr>
            <w:tcW w:w="122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80B229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Australia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3FD384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3930</w:t>
            </w:r>
          </w:p>
        </w:tc>
      </w:tr>
      <w:tr w:rsidR="008727E3" w:rsidRPr="000112AD" w14:paraId="333A0B17" w14:textId="77777777" w:rsidTr="00096CDC">
        <w:trPr>
          <w:trHeight w:val="266"/>
        </w:trPr>
        <w:tc>
          <w:tcPr>
            <w:tcW w:w="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BAC3DE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</w:p>
        </w:tc>
        <w:tc>
          <w:tcPr>
            <w:tcW w:w="146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14:paraId="62F8FEB4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</w:p>
        </w:tc>
        <w:tc>
          <w:tcPr>
            <w:tcW w:w="42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14:paraId="05501E2E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</w:p>
        </w:tc>
        <w:tc>
          <w:tcPr>
            <w:tcW w:w="100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14:paraId="6DA27591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</w:p>
        </w:tc>
        <w:tc>
          <w:tcPr>
            <w:tcW w:w="122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14:paraId="0C8537FC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C17F35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2321</w:t>
            </w:r>
          </w:p>
        </w:tc>
      </w:tr>
      <w:tr w:rsidR="008727E3" w:rsidRPr="000112AD" w14:paraId="410606ED" w14:textId="77777777" w:rsidTr="00096CDC">
        <w:trPr>
          <w:trHeight w:val="266"/>
        </w:trPr>
        <w:tc>
          <w:tcPr>
            <w:tcW w:w="5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C84E7E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</w:p>
        </w:tc>
        <w:tc>
          <w:tcPr>
            <w:tcW w:w="146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780926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</w:p>
        </w:tc>
        <w:tc>
          <w:tcPr>
            <w:tcW w:w="42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03B452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</w:p>
        </w:tc>
        <w:tc>
          <w:tcPr>
            <w:tcW w:w="100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298C7F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</w:p>
        </w:tc>
        <w:tc>
          <w:tcPr>
            <w:tcW w:w="122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FFD4C1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91CA2E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5324</w:t>
            </w:r>
          </w:p>
        </w:tc>
      </w:tr>
      <w:tr w:rsidR="008727E3" w:rsidRPr="000112AD" w14:paraId="1651C22A" w14:textId="77777777" w:rsidTr="00096CDC">
        <w:trPr>
          <w:trHeight w:val="396"/>
        </w:trPr>
        <w:tc>
          <w:tcPr>
            <w:tcW w:w="5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447F20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2019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CDBDFA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Zimmerhackel et al.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FDE101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Evidence of increased economic benefits from shark-diving tourism in the Maldives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ADE49D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Maldives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28419D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Maldives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69F10F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4712</w:t>
            </w:r>
          </w:p>
        </w:tc>
      </w:tr>
      <w:tr w:rsidR="008727E3" w:rsidRPr="000112AD" w14:paraId="72BAEEDF" w14:textId="77777777" w:rsidTr="00096CDC">
        <w:trPr>
          <w:trHeight w:val="450"/>
        </w:trPr>
        <w:tc>
          <w:tcPr>
            <w:tcW w:w="55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928672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2017</w:t>
            </w:r>
          </w:p>
        </w:tc>
        <w:tc>
          <w:tcPr>
            <w:tcW w:w="146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3C9E4D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Trujillo et al.</w:t>
            </w:r>
          </w:p>
        </w:tc>
        <w:tc>
          <w:tcPr>
            <w:tcW w:w="423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91D679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Valuing Coral Reef Preservation in a Caribbean Marine Protected Area. Economic Impact of Scuba Diving in Corals of Rosario and San Bernardo National Natural Park, Colombia</w:t>
            </w:r>
          </w:p>
        </w:tc>
        <w:tc>
          <w:tcPr>
            <w:tcW w:w="100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DDCC61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San Bernardo National Park</w:t>
            </w:r>
          </w:p>
        </w:tc>
        <w:tc>
          <w:tcPr>
            <w:tcW w:w="122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F678B6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Colombia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819EEE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 xml:space="preserve">Foreign: </w:t>
            </w: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1905</w:t>
            </w:r>
          </w:p>
        </w:tc>
      </w:tr>
      <w:tr w:rsidR="008727E3" w:rsidRPr="000112AD" w14:paraId="7A7E5242" w14:textId="77777777" w:rsidTr="00096CDC">
        <w:trPr>
          <w:trHeight w:val="450"/>
        </w:trPr>
        <w:tc>
          <w:tcPr>
            <w:tcW w:w="5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6ACCC3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</w:p>
        </w:tc>
        <w:tc>
          <w:tcPr>
            <w:tcW w:w="146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3E101D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</w:p>
        </w:tc>
        <w:tc>
          <w:tcPr>
            <w:tcW w:w="42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FCCFA5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</w:p>
        </w:tc>
        <w:tc>
          <w:tcPr>
            <w:tcW w:w="100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B6E61B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</w:p>
        </w:tc>
        <w:tc>
          <w:tcPr>
            <w:tcW w:w="122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A64245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492E35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 xml:space="preserve">Domestic: </w:t>
            </w: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41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7</w:t>
            </w:r>
          </w:p>
        </w:tc>
      </w:tr>
      <w:tr w:rsidR="008727E3" w:rsidRPr="000112AD" w14:paraId="5B484257" w14:textId="77777777" w:rsidTr="00096CDC">
        <w:trPr>
          <w:trHeight w:val="396"/>
        </w:trPr>
        <w:tc>
          <w:tcPr>
            <w:tcW w:w="5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26B838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2017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761B20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Torres et al.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FB9237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Dead or alive: The growing importance of shark diving in the Mid-Atlantic region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24F790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Azores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3A0FE7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Portugal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80DA6D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401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8</w:t>
            </w:r>
          </w:p>
        </w:tc>
      </w:tr>
      <w:tr w:rsidR="008727E3" w:rsidRPr="000112AD" w14:paraId="33CCF71D" w14:textId="77777777" w:rsidTr="00096CDC">
        <w:trPr>
          <w:trHeight w:val="396"/>
        </w:trPr>
        <w:tc>
          <w:tcPr>
            <w:tcW w:w="5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25ED07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2016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031530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Pires et al.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509ECA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The economic role of sharks in a major ecotourism archipelago in the western South Atlantic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E888BE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Fernando de Noronha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D2C74D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Brazil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34AC90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125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9</w:t>
            </w:r>
          </w:p>
        </w:tc>
      </w:tr>
      <w:tr w:rsidR="008727E3" w:rsidRPr="000112AD" w14:paraId="6219474D" w14:textId="77777777" w:rsidTr="00096CDC">
        <w:trPr>
          <w:trHeight w:val="396"/>
        </w:trPr>
        <w:tc>
          <w:tcPr>
            <w:tcW w:w="5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30F577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2010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45BF94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Catlin et al.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D37970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Consolidation in a Wildlife Tourism Industry: The Changing Impact of Whale Shark Tourist Expenditure in the Ningaloo Coast Region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E6B45F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Ningaloo Marine Park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A295ED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Australia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5E70C7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65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5</w:t>
            </w:r>
          </w:p>
        </w:tc>
      </w:tr>
      <w:tr w:rsidR="008727E3" w:rsidRPr="000112AD" w14:paraId="401128D0" w14:textId="77777777" w:rsidTr="00096CDC">
        <w:trPr>
          <w:trHeight w:val="793"/>
        </w:trPr>
        <w:tc>
          <w:tcPr>
            <w:tcW w:w="5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D139F9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2021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A9FFF7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Wallmo et al.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CD7FF9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Economic Impact Analysis of Recreational Fishing, SCUBA Diving, and Snorkeling on Florida's Coral Reefs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B333BE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SE Florida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D4FA61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United States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964CE8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243</w:t>
            </w:r>
          </w:p>
        </w:tc>
      </w:tr>
      <w:tr w:rsidR="008727E3" w:rsidRPr="000112AD" w14:paraId="2172FC3C" w14:textId="77777777" w:rsidTr="00096CDC">
        <w:trPr>
          <w:trHeight w:val="400"/>
        </w:trPr>
        <w:tc>
          <w:tcPr>
            <w:tcW w:w="55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5786CE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2015</w:t>
            </w:r>
          </w:p>
        </w:tc>
        <w:tc>
          <w:tcPr>
            <w:tcW w:w="146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DB8578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Wei et al.</w:t>
            </w:r>
          </w:p>
        </w:tc>
        <w:tc>
          <w:tcPr>
            <w:tcW w:w="423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9C3784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A Comparison Study Between Domestic and International</w:t>
            </w: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br/>
              <w:t xml:space="preserve"> Rural Tourist Profile and Travel Expenditures in Semporna, Sabah</w:t>
            </w:r>
          </w:p>
        </w:tc>
        <w:tc>
          <w:tcPr>
            <w:tcW w:w="100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0AA483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Semporna, Sabah</w:t>
            </w:r>
          </w:p>
        </w:tc>
        <w:tc>
          <w:tcPr>
            <w:tcW w:w="122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55FC3F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Malaysia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BAE1BD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381</w:t>
            </w:r>
          </w:p>
        </w:tc>
      </w:tr>
      <w:tr w:rsidR="008727E3" w:rsidRPr="000112AD" w14:paraId="0A011D93" w14:textId="77777777" w:rsidTr="00096CDC">
        <w:trPr>
          <w:trHeight w:val="400"/>
        </w:trPr>
        <w:tc>
          <w:tcPr>
            <w:tcW w:w="5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4344D7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</w:p>
        </w:tc>
        <w:tc>
          <w:tcPr>
            <w:tcW w:w="146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B4CB0A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</w:p>
        </w:tc>
        <w:tc>
          <w:tcPr>
            <w:tcW w:w="42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DE1DCA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</w:p>
        </w:tc>
        <w:tc>
          <w:tcPr>
            <w:tcW w:w="100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29C273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</w:p>
        </w:tc>
        <w:tc>
          <w:tcPr>
            <w:tcW w:w="122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157731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8A5C3B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559</w:t>
            </w:r>
          </w:p>
        </w:tc>
      </w:tr>
      <w:tr w:rsidR="008727E3" w:rsidRPr="000112AD" w14:paraId="094EE1D8" w14:textId="77777777" w:rsidTr="00096CDC">
        <w:trPr>
          <w:trHeight w:val="396"/>
        </w:trPr>
        <w:tc>
          <w:tcPr>
            <w:tcW w:w="5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D85795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2021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A4DE65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Drakakis et al.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F4BEC7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Multipliers and impacts of active sport tourism in the Greek region of Messinia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47BC53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Messinia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10826F" w14:textId="77777777" w:rsidR="008727E3" w:rsidRPr="000112AD" w:rsidRDefault="008727E3" w:rsidP="00096CDC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Greece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68C4B2" w14:textId="77777777" w:rsidR="008727E3" w:rsidRPr="000112AD" w:rsidRDefault="008727E3" w:rsidP="00096CDC">
            <w:pPr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</w:pPr>
            <w:r w:rsidRPr="000112AD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CA"/>
              </w:rPr>
              <w:t>482</w:t>
            </w:r>
          </w:p>
        </w:tc>
      </w:tr>
    </w:tbl>
    <w:p w14:paraId="323AD4A4" w14:textId="77777777" w:rsidR="008727E3" w:rsidRDefault="008727E3" w:rsidP="008727E3">
      <w:pPr>
        <w:spacing w:line="360" w:lineRule="auto"/>
        <w:jc w:val="both"/>
        <w:rPr>
          <w:i/>
          <w:u w:val="single"/>
        </w:rPr>
      </w:pPr>
    </w:p>
    <w:p w14:paraId="15FC61C3" w14:textId="77777777" w:rsidR="008727E3" w:rsidRDefault="008727E3" w:rsidP="008727E3">
      <w:pPr>
        <w:spacing w:line="360" w:lineRule="auto"/>
        <w:jc w:val="both"/>
        <w:rPr>
          <w:i/>
          <w:u w:val="single"/>
        </w:rPr>
      </w:pPr>
    </w:p>
    <w:p w14:paraId="0E3F2293" w14:textId="77777777" w:rsidR="008727E3" w:rsidRDefault="008727E3" w:rsidP="008727E3">
      <w:pPr>
        <w:spacing w:line="360" w:lineRule="auto"/>
        <w:jc w:val="both"/>
        <w:rPr>
          <w:i/>
          <w:u w:val="single"/>
        </w:rPr>
      </w:pPr>
      <w:r>
        <w:rPr>
          <w:i/>
          <w:noProof/>
          <w:u w:val="single"/>
        </w:rPr>
        <w:lastRenderedPageBreak/>
        <w:drawing>
          <wp:inline distT="0" distB="0" distL="0" distR="0" wp14:anchorId="2AD583CA" wp14:editId="5C2DB0AD">
            <wp:extent cx="5943600" cy="3714750"/>
            <wp:effectExtent l="0" t="0" r="0" b="6350"/>
            <wp:docPr id="13" name="Picture 13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Char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1E25BD" w14:textId="77777777" w:rsidR="008727E3" w:rsidRPr="00B05A33" w:rsidRDefault="008727E3" w:rsidP="008727E3">
      <w:pPr>
        <w:spacing w:line="360" w:lineRule="auto"/>
        <w:jc w:val="both"/>
        <w:rPr>
          <w:i/>
          <w:sz w:val="21"/>
          <w:szCs w:val="21"/>
        </w:rPr>
      </w:pPr>
      <w:r w:rsidRPr="00B05A33">
        <w:rPr>
          <w:i/>
          <w:sz w:val="21"/>
          <w:szCs w:val="21"/>
        </w:rPr>
        <w:t>Figure B2) Total global annual revenue over each jackknife iteration numbers capturing lower quantiles (Q1), median and upper quantiles (Q3). Results were presented after 999</w:t>
      </w:r>
    </w:p>
    <w:p w14:paraId="4A9A9050" w14:textId="77777777" w:rsidR="008727E3" w:rsidRPr="00B05A33" w:rsidRDefault="008727E3" w:rsidP="008727E3">
      <w:pPr>
        <w:spacing w:line="360" w:lineRule="auto"/>
        <w:jc w:val="both"/>
        <w:rPr>
          <w:i/>
          <w:sz w:val="21"/>
          <w:szCs w:val="21"/>
        </w:rPr>
      </w:pPr>
      <w:r w:rsidRPr="00B05A33">
        <w:rPr>
          <w:i/>
          <w:sz w:val="21"/>
          <w:szCs w:val="21"/>
        </w:rPr>
        <w:t>iterations; 5% of original data points were omitted for each iteration.</w:t>
      </w:r>
    </w:p>
    <w:p w14:paraId="269F1FEF" w14:textId="77777777" w:rsidR="008727E3" w:rsidRDefault="008727E3" w:rsidP="008727E3">
      <w:pPr>
        <w:spacing w:line="360" w:lineRule="auto"/>
        <w:jc w:val="both"/>
        <w:rPr>
          <w:i/>
          <w:u w:val="single"/>
        </w:rPr>
      </w:pPr>
    </w:p>
    <w:p w14:paraId="4198E99E" w14:textId="77777777" w:rsidR="008727E3" w:rsidRDefault="008727E3" w:rsidP="008727E3">
      <w:pPr>
        <w:spacing w:line="360" w:lineRule="auto"/>
        <w:jc w:val="both"/>
        <w:rPr>
          <w:i/>
          <w:u w:val="single"/>
        </w:rPr>
      </w:pPr>
      <w:r>
        <w:rPr>
          <w:i/>
          <w:noProof/>
          <w:u w:val="single"/>
        </w:rPr>
        <w:lastRenderedPageBreak/>
        <w:drawing>
          <wp:inline distT="0" distB="0" distL="0" distR="0" wp14:anchorId="5FDFC3F3" wp14:editId="266D18B8">
            <wp:extent cx="5943600" cy="5943600"/>
            <wp:effectExtent l="0" t="0" r="0" b="0"/>
            <wp:docPr id="14" name="Picture 14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Table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472B6A" w14:textId="77777777" w:rsidR="008727E3" w:rsidRPr="00B05A33" w:rsidRDefault="008727E3" w:rsidP="008727E3">
      <w:pPr>
        <w:spacing w:line="360" w:lineRule="auto"/>
        <w:jc w:val="both"/>
        <w:rPr>
          <w:i/>
          <w:sz w:val="21"/>
          <w:szCs w:val="21"/>
        </w:rPr>
      </w:pPr>
      <w:r w:rsidRPr="00B05A33">
        <w:rPr>
          <w:i/>
          <w:sz w:val="21"/>
          <w:szCs w:val="21"/>
        </w:rPr>
        <w:t>Figure B3)</w:t>
      </w:r>
      <w:r w:rsidRPr="00B05A33">
        <w:rPr>
          <w:sz w:val="21"/>
          <w:szCs w:val="21"/>
        </w:rPr>
        <w:t xml:space="preserve"> </w:t>
      </w:r>
      <w:r w:rsidRPr="00B05A33">
        <w:rPr>
          <w:i/>
          <w:sz w:val="21"/>
          <w:szCs w:val="21"/>
        </w:rPr>
        <w:t>Total annual revenue over each jackknife iteration number capturing lower quantiles (Q1), median, and upper quantile (Q3) presented for each major geographic</w:t>
      </w:r>
      <w:r>
        <w:rPr>
          <w:i/>
          <w:sz w:val="21"/>
          <w:szCs w:val="21"/>
        </w:rPr>
        <w:t xml:space="preserve"> </w:t>
      </w:r>
      <w:r w:rsidRPr="00B05A33">
        <w:rPr>
          <w:i/>
          <w:sz w:val="21"/>
          <w:szCs w:val="21"/>
        </w:rPr>
        <w:t>region.</w:t>
      </w:r>
      <w:r>
        <w:rPr>
          <w:i/>
          <w:sz w:val="21"/>
          <w:szCs w:val="21"/>
        </w:rPr>
        <w:t xml:space="preserve"> </w:t>
      </w:r>
      <w:r w:rsidRPr="00B05A33">
        <w:rPr>
          <w:i/>
          <w:sz w:val="21"/>
          <w:szCs w:val="21"/>
        </w:rPr>
        <w:t>Results were presented after 999</w:t>
      </w:r>
      <w:r>
        <w:rPr>
          <w:i/>
          <w:sz w:val="21"/>
          <w:szCs w:val="21"/>
        </w:rPr>
        <w:t xml:space="preserve"> </w:t>
      </w:r>
      <w:r w:rsidRPr="00B05A33">
        <w:rPr>
          <w:i/>
          <w:sz w:val="21"/>
          <w:szCs w:val="21"/>
        </w:rPr>
        <w:t>iterations; 5% of original data points were omitted for each iteration.</w:t>
      </w:r>
    </w:p>
    <w:p w14:paraId="1F595342" w14:textId="77777777" w:rsidR="008727E3" w:rsidRPr="00B05A33" w:rsidRDefault="008727E3" w:rsidP="008727E3">
      <w:pPr>
        <w:spacing w:line="360" w:lineRule="auto"/>
        <w:jc w:val="both"/>
        <w:rPr>
          <w:i/>
          <w:sz w:val="21"/>
          <w:szCs w:val="21"/>
        </w:rPr>
      </w:pPr>
    </w:p>
    <w:p w14:paraId="40DBC4F9" w14:textId="77777777" w:rsidR="008727E3" w:rsidRPr="005C39DA" w:rsidRDefault="008727E3" w:rsidP="008727E3">
      <w:pPr>
        <w:spacing w:line="360" w:lineRule="auto"/>
        <w:jc w:val="both"/>
        <w:rPr>
          <w:iCs/>
          <w:u w:val="single"/>
        </w:rPr>
      </w:pPr>
    </w:p>
    <w:p w14:paraId="4A204E90" w14:textId="77777777" w:rsidR="008727E3" w:rsidRDefault="008727E3" w:rsidP="008727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jc w:val="both"/>
        <w:rPr>
          <w:b/>
        </w:rPr>
      </w:pPr>
    </w:p>
    <w:p w14:paraId="5472B670" w14:textId="77777777" w:rsidR="008727E3" w:rsidRDefault="008727E3" w:rsidP="008727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jc w:val="both"/>
        <w:rPr>
          <w:b/>
        </w:rPr>
      </w:pPr>
    </w:p>
    <w:p w14:paraId="4FCDD581" w14:textId="77777777" w:rsidR="008727E3" w:rsidRDefault="008727E3" w:rsidP="008727E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jc w:val="both"/>
        <w:rPr>
          <w:b/>
        </w:rPr>
      </w:pPr>
    </w:p>
    <w:p w14:paraId="67C630DC" w14:textId="77777777" w:rsidR="00755780" w:rsidRDefault="00755780"/>
    <w:sectPr w:rsidR="00755780" w:rsidSect="00E53377">
      <w:pgSz w:w="12240" w:h="15840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7E3"/>
    <w:rsid w:val="00755780"/>
    <w:rsid w:val="00872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A0E7D3"/>
  <w15:chartTrackingRefBased/>
  <w15:docId w15:val="{E779360A-27AD-4293-8DCC-50E9D1193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27E3"/>
    <w:pPr>
      <w:spacing w:after="0" w:line="276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766</Words>
  <Characters>4367</Characters>
  <Application>Microsoft Office Word</Application>
  <DocSecurity>0</DocSecurity>
  <Lines>36</Lines>
  <Paragraphs>10</Paragraphs>
  <ScaleCrop>false</ScaleCrop>
  <Company>Springer Nature</Company>
  <LinksUpToDate>false</LinksUpToDate>
  <CharactersWithSpaces>5123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2023-03-15T04:04:00Z</dcterms:created>
  <dcterms:modified xsi:type="dcterms:W3CDTF">2023-03-15T04:04:00Z</dcterms:modified>
</cp:coreProperties>
</file>