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E2A85" w14:textId="77777777" w:rsidR="00932429" w:rsidRPr="00932429" w:rsidRDefault="00932429" w:rsidP="00932429">
      <w:pPr>
        <w:widowControl/>
        <w:spacing w:line="480" w:lineRule="auto"/>
        <w:ind w:firstLineChars="200" w:firstLine="480"/>
        <w:jc w:val="center"/>
        <w:rPr>
          <w:rFonts w:ascii="Times New Roman" w:eastAsia="等线" w:hAnsi="Times New Roman" w:cs="Times New Roman"/>
          <w:b/>
          <w:kern w:val="0"/>
          <w:sz w:val="24"/>
          <w:szCs w:val="24"/>
        </w:rPr>
      </w:pPr>
      <w:bookmarkStart w:id="0" w:name="_Hlk121166036"/>
      <w:bookmarkStart w:id="1" w:name="_Hlk121263399"/>
      <w:r w:rsidRPr="00932429">
        <w:rPr>
          <w:rFonts w:ascii="Times New Roman" w:eastAsia="等线" w:hAnsi="Times New Roman" w:cs="Times New Roman"/>
          <w:b/>
          <w:kern w:val="0"/>
          <w:sz w:val="24"/>
          <w:szCs w:val="24"/>
        </w:rPr>
        <w:t xml:space="preserve">Atomic </w:t>
      </w:r>
      <w:r w:rsidRPr="00932429">
        <w:rPr>
          <w:rFonts w:ascii="Times New Roman" w:eastAsia="等线" w:hAnsi="Times New Roman" w:cs="Times New Roman" w:hint="eastAsia"/>
          <w:b/>
          <w:kern w:val="0"/>
          <w:sz w:val="24"/>
          <w:szCs w:val="24"/>
        </w:rPr>
        <w:t>Delocalization</w:t>
      </w:r>
      <w:r w:rsidRPr="00932429">
        <w:rPr>
          <w:rFonts w:ascii="Times New Roman" w:eastAsia="等线" w:hAnsi="Times New Roman" w:cs="Times New Roman"/>
          <w:b/>
          <w:kern w:val="0"/>
          <w:sz w:val="24"/>
          <w:szCs w:val="24"/>
        </w:rPr>
        <w:t xml:space="preserve"> in Solar Flare Heavy-Ion Tracks and </w:t>
      </w:r>
      <w:r w:rsidRPr="00932429">
        <w:rPr>
          <w:rFonts w:ascii="Times New Roman" w:eastAsia="等线" w:hAnsi="Times New Roman" w:cs="Times New Roman" w:hint="eastAsia"/>
          <w:b/>
          <w:kern w:val="0"/>
          <w:sz w:val="24"/>
          <w:szCs w:val="24"/>
        </w:rPr>
        <w:t xml:space="preserve">Its </w:t>
      </w:r>
      <w:r w:rsidRPr="00932429">
        <w:rPr>
          <w:rFonts w:ascii="Times New Roman" w:eastAsia="等线" w:hAnsi="Times New Roman" w:cs="Times New Roman"/>
          <w:b/>
          <w:kern w:val="0"/>
          <w:sz w:val="24"/>
          <w:szCs w:val="24"/>
        </w:rPr>
        <w:t>Impact</w:t>
      </w:r>
      <w:r w:rsidRPr="00932429">
        <w:rPr>
          <w:rFonts w:ascii="Times New Roman" w:eastAsia="等线" w:hAnsi="Times New Roman" w:cs="Times New Roman" w:hint="eastAsia"/>
          <w:b/>
          <w:kern w:val="0"/>
          <w:sz w:val="24"/>
          <w:szCs w:val="24"/>
        </w:rPr>
        <w:t xml:space="preserve"> on the P</w:t>
      </w:r>
      <w:r w:rsidRPr="00932429">
        <w:rPr>
          <w:rFonts w:ascii="Times New Roman" w:eastAsia="等线" w:hAnsi="Times New Roman" w:cs="Times New Roman"/>
          <w:b/>
          <w:kern w:val="0"/>
          <w:sz w:val="24"/>
          <w:szCs w:val="24"/>
        </w:rPr>
        <w:t xml:space="preserve">lastic </w:t>
      </w:r>
      <w:r w:rsidRPr="00932429">
        <w:rPr>
          <w:rFonts w:ascii="Times New Roman" w:eastAsia="等线" w:hAnsi="Times New Roman" w:cs="Times New Roman" w:hint="eastAsia"/>
          <w:b/>
          <w:kern w:val="0"/>
          <w:sz w:val="24"/>
          <w:szCs w:val="24"/>
        </w:rPr>
        <w:t>D</w:t>
      </w:r>
      <w:r w:rsidRPr="00932429">
        <w:rPr>
          <w:rFonts w:ascii="Times New Roman" w:eastAsia="等线" w:hAnsi="Times New Roman" w:cs="Times New Roman"/>
          <w:b/>
          <w:kern w:val="0"/>
          <w:sz w:val="24"/>
          <w:szCs w:val="24"/>
        </w:rPr>
        <w:t xml:space="preserve">eformation </w:t>
      </w:r>
      <w:r w:rsidRPr="00932429">
        <w:rPr>
          <w:rFonts w:ascii="Times New Roman" w:eastAsia="等线" w:hAnsi="Times New Roman" w:cs="Times New Roman" w:hint="eastAsia"/>
          <w:b/>
          <w:kern w:val="0"/>
          <w:sz w:val="24"/>
          <w:szCs w:val="24"/>
        </w:rPr>
        <w:t>of</w:t>
      </w:r>
      <w:r w:rsidRPr="00932429">
        <w:rPr>
          <w:rFonts w:ascii="Times New Roman" w:eastAsia="等线" w:hAnsi="Times New Roman" w:cs="Times New Roman"/>
          <w:b/>
          <w:kern w:val="0"/>
          <w:sz w:val="24"/>
          <w:szCs w:val="24"/>
        </w:rPr>
        <w:t xml:space="preserve"> CE-5 Lunar Soil</w:t>
      </w:r>
    </w:p>
    <w:p w14:paraId="4A8208A8" w14:textId="77777777" w:rsidR="00932429" w:rsidRPr="00932429" w:rsidRDefault="00932429" w:rsidP="00932429">
      <w:pPr>
        <w:widowControl/>
        <w:rPr>
          <w:rFonts w:ascii="Times New Roman" w:eastAsia="等线" w:hAnsi="Times New Roman" w:cs="Times New Roman"/>
          <w:bCs/>
          <w:kern w:val="0"/>
          <w:sz w:val="24"/>
          <w:szCs w:val="24"/>
        </w:rPr>
      </w:pPr>
      <w:bookmarkStart w:id="2" w:name="_Hlk121237853"/>
      <w:bookmarkStart w:id="3" w:name="OLE_LINK5"/>
      <w:proofErr w:type="spellStart"/>
      <w:r w:rsidRPr="00932429">
        <w:rPr>
          <w:rFonts w:ascii="Times New Roman" w:eastAsia="等线" w:hAnsi="Times New Roman" w:cs="Times New Roman"/>
          <w:bCs/>
          <w:kern w:val="0"/>
          <w:sz w:val="24"/>
          <w:szCs w:val="24"/>
        </w:rPr>
        <w:t>Yujie</w:t>
      </w:r>
      <w:proofErr w:type="spellEnd"/>
      <w:r w:rsidRPr="00932429">
        <w:rPr>
          <w:rFonts w:ascii="Times New Roman" w:eastAsia="等线" w:hAnsi="Times New Roman" w:cs="Times New Roman"/>
          <w:bCs/>
          <w:kern w:val="0"/>
          <w:sz w:val="24"/>
          <w:szCs w:val="24"/>
        </w:rPr>
        <w:t xml:space="preserve"> Chen</w:t>
      </w:r>
      <w:proofErr w:type="gramStart"/>
      <w:r w:rsidRPr="00932429">
        <w:rPr>
          <w:rFonts w:ascii="Times New Roman" w:eastAsia="等线" w:hAnsi="Times New Roman" w:cs="Times New Roman"/>
          <w:bCs/>
          <w:kern w:val="0"/>
          <w:sz w:val="24"/>
          <w:szCs w:val="24"/>
          <w:vertAlign w:val="superscript"/>
        </w:rPr>
        <w:t>1,#</w:t>
      </w:r>
      <w:proofErr w:type="gramEnd"/>
      <w:r w:rsidRPr="00932429">
        <w:rPr>
          <w:rFonts w:ascii="Times New Roman" w:eastAsia="等线" w:hAnsi="Times New Roman" w:cs="Times New Roman"/>
          <w:bCs/>
          <w:kern w:val="0"/>
          <w:sz w:val="24"/>
          <w:szCs w:val="24"/>
        </w:rPr>
        <w:t>, Yan Fang</w:t>
      </w:r>
      <w:r w:rsidRPr="00932429">
        <w:rPr>
          <w:rFonts w:ascii="Times New Roman" w:eastAsia="等线" w:hAnsi="Times New Roman" w:cs="Times New Roman"/>
          <w:bCs/>
          <w:kern w:val="0"/>
          <w:sz w:val="24"/>
          <w:szCs w:val="24"/>
          <w:vertAlign w:val="superscript"/>
        </w:rPr>
        <w:t>1,#</w:t>
      </w:r>
      <w:r w:rsidRPr="00932429">
        <w:rPr>
          <w:rFonts w:ascii="Times New Roman" w:eastAsia="等线" w:hAnsi="Times New Roman" w:cs="Times New Roman"/>
          <w:bCs/>
          <w:kern w:val="0"/>
          <w:sz w:val="24"/>
          <w:szCs w:val="24"/>
        </w:rPr>
        <w:t xml:space="preserve">, </w:t>
      </w:r>
      <w:proofErr w:type="spellStart"/>
      <w:r w:rsidRPr="00932429">
        <w:rPr>
          <w:rFonts w:ascii="Times New Roman" w:eastAsia="等线" w:hAnsi="Times New Roman" w:cs="Times New Roman"/>
          <w:bCs/>
          <w:kern w:val="0"/>
          <w:sz w:val="24"/>
          <w:szCs w:val="24"/>
        </w:rPr>
        <w:t>Xiaoqian</w:t>
      </w:r>
      <w:proofErr w:type="spellEnd"/>
      <w:r w:rsidRPr="00932429">
        <w:rPr>
          <w:rFonts w:ascii="Times New Roman" w:eastAsia="等线" w:hAnsi="Times New Roman" w:cs="Times New Roman"/>
          <w:bCs/>
          <w:kern w:val="0"/>
          <w:sz w:val="24"/>
          <w:szCs w:val="24"/>
        </w:rPr>
        <w:t xml:space="preserve"> Fu</w:t>
      </w:r>
      <w:r w:rsidRPr="00932429">
        <w:rPr>
          <w:rFonts w:ascii="Times New Roman" w:eastAsia="等线" w:hAnsi="Times New Roman" w:cs="Times New Roman"/>
          <w:bCs/>
          <w:kern w:val="0"/>
          <w:sz w:val="24"/>
          <w:szCs w:val="24"/>
          <w:vertAlign w:val="superscript"/>
        </w:rPr>
        <w:t>1,2,#</w:t>
      </w:r>
      <w:r w:rsidRPr="00932429">
        <w:rPr>
          <w:rFonts w:ascii="Times New Roman" w:eastAsia="等线" w:hAnsi="Times New Roman" w:cs="Times New Roman"/>
          <w:bCs/>
          <w:kern w:val="0"/>
          <w:sz w:val="24"/>
          <w:szCs w:val="24"/>
        </w:rPr>
        <w:t xml:space="preserve">, </w:t>
      </w:r>
      <w:proofErr w:type="spellStart"/>
      <w:r w:rsidRPr="00932429">
        <w:rPr>
          <w:rFonts w:ascii="Times New Roman" w:eastAsia="等线" w:hAnsi="Times New Roman" w:cs="Times New Roman"/>
          <w:bCs/>
          <w:kern w:val="0"/>
          <w:sz w:val="24"/>
          <w:szCs w:val="24"/>
        </w:rPr>
        <w:t>Jiangang</w:t>
      </w:r>
      <w:proofErr w:type="spellEnd"/>
      <w:r w:rsidRPr="00932429">
        <w:rPr>
          <w:rFonts w:ascii="Times New Roman" w:eastAsia="等线" w:hAnsi="Times New Roman" w:cs="Times New Roman"/>
          <w:bCs/>
          <w:kern w:val="0"/>
          <w:sz w:val="24"/>
          <w:szCs w:val="24"/>
        </w:rPr>
        <w:t xml:space="preserve"> Guo</w:t>
      </w:r>
      <w:r w:rsidRPr="00932429">
        <w:rPr>
          <w:rFonts w:ascii="Times New Roman" w:eastAsia="等线" w:hAnsi="Times New Roman" w:cs="Times New Roman"/>
          <w:bCs/>
          <w:kern w:val="0"/>
          <w:sz w:val="24"/>
          <w:szCs w:val="24"/>
          <w:vertAlign w:val="superscript"/>
        </w:rPr>
        <w:t>3</w:t>
      </w:r>
      <w:r w:rsidRPr="00932429">
        <w:rPr>
          <w:rFonts w:ascii="Times New Roman" w:eastAsia="等线" w:hAnsi="Times New Roman" w:cs="Times New Roman"/>
          <w:bCs/>
          <w:kern w:val="0"/>
          <w:sz w:val="24"/>
          <w:szCs w:val="24"/>
        </w:rPr>
        <w:t xml:space="preserve">, </w:t>
      </w:r>
      <w:proofErr w:type="spellStart"/>
      <w:r w:rsidRPr="00932429">
        <w:rPr>
          <w:rFonts w:ascii="Times New Roman" w:eastAsia="等线" w:hAnsi="Times New Roman" w:cs="Times New Roman"/>
          <w:bCs/>
          <w:kern w:val="0"/>
          <w:sz w:val="24"/>
          <w:szCs w:val="24"/>
        </w:rPr>
        <w:t>Tianping</w:t>
      </w:r>
      <w:proofErr w:type="spellEnd"/>
      <w:r w:rsidRPr="00932429">
        <w:rPr>
          <w:rFonts w:ascii="Times New Roman" w:eastAsia="等线" w:hAnsi="Times New Roman" w:cs="Times New Roman"/>
          <w:bCs/>
          <w:kern w:val="0"/>
          <w:sz w:val="24"/>
          <w:szCs w:val="24"/>
        </w:rPr>
        <w:t xml:space="preserve"> Ying</w:t>
      </w:r>
      <w:r w:rsidRPr="00932429">
        <w:rPr>
          <w:rFonts w:ascii="Times New Roman" w:eastAsia="等线" w:hAnsi="Times New Roman" w:cs="Times New Roman"/>
          <w:bCs/>
          <w:kern w:val="0"/>
          <w:sz w:val="24"/>
          <w:szCs w:val="24"/>
          <w:vertAlign w:val="superscript"/>
        </w:rPr>
        <w:t>3</w:t>
      </w:r>
      <w:r w:rsidRPr="00932429">
        <w:rPr>
          <w:rFonts w:ascii="Times New Roman" w:eastAsia="等线" w:hAnsi="Times New Roman" w:cs="Times New Roman"/>
          <w:bCs/>
          <w:kern w:val="0"/>
          <w:sz w:val="24"/>
          <w:szCs w:val="24"/>
        </w:rPr>
        <w:t>, Jun Ding</w:t>
      </w:r>
      <w:r w:rsidRPr="00932429">
        <w:rPr>
          <w:rFonts w:ascii="Times New Roman" w:eastAsia="等线" w:hAnsi="Times New Roman" w:cs="Times New Roman"/>
          <w:bCs/>
          <w:kern w:val="0"/>
          <w:sz w:val="24"/>
          <w:szCs w:val="24"/>
          <w:vertAlign w:val="superscript"/>
        </w:rPr>
        <w:t>4</w:t>
      </w:r>
      <w:r w:rsidRPr="00932429">
        <w:rPr>
          <w:rFonts w:ascii="Times New Roman" w:eastAsia="等线" w:hAnsi="Times New Roman" w:cs="Times New Roman"/>
          <w:bCs/>
          <w:kern w:val="0"/>
          <w:sz w:val="24"/>
          <w:szCs w:val="24"/>
        </w:rPr>
        <w:t>, Suya Liu</w:t>
      </w:r>
      <w:r w:rsidRPr="00932429">
        <w:rPr>
          <w:rFonts w:ascii="Times New Roman" w:eastAsia="等线" w:hAnsi="Times New Roman" w:cs="Times New Roman"/>
          <w:bCs/>
          <w:kern w:val="0"/>
          <w:sz w:val="24"/>
          <w:szCs w:val="24"/>
          <w:vertAlign w:val="superscript"/>
        </w:rPr>
        <w:t>5</w:t>
      </w:r>
      <w:r w:rsidRPr="00932429">
        <w:rPr>
          <w:rFonts w:ascii="Times New Roman" w:eastAsia="等线" w:hAnsi="Times New Roman" w:cs="Times New Roman"/>
          <w:bCs/>
          <w:kern w:val="0"/>
          <w:sz w:val="24"/>
          <w:szCs w:val="24"/>
        </w:rPr>
        <w:t xml:space="preserve">, </w:t>
      </w:r>
      <w:proofErr w:type="spellStart"/>
      <w:r w:rsidRPr="00932429">
        <w:rPr>
          <w:rFonts w:ascii="Times New Roman" w:eastAsia="等线" w:hAnsi="Times New Roman" w:cs="Times New Roman"/>
          <w:bCs/>
          <w:kern w:val="0"/>
          <w:sz w:val="24"/>
          <w:szCs w:val="24"/>
        </w:rPr>
        <w:t>Guang</w:t>
      </w:r>
      <w:proofErr w:type="spellEnd"/>
      <w:r w:rsidRPr="00932429">
        <w:rPr>
          <w:rFonts w:ascii="Times New Roman" w:eastAsia="等线" w:hAnsi="Times New Roman" w:cs="Times New Roman"/>
          <w:bCs/>
          <w:kern w:val="0"/>
          <w:sz w:val="24"/>
          <w:szCs w:val="24"/>
        </w:rPr>
        <w:t xml:space="preserve"> Yang</w:t>
      </w:r>
      <w:r w:rsidRPr="00932429">
        <w:rPr>
          <w:rFonts w:ascii="Times New Roman" w:eastAsia="等线" w:hAnsi="Times New Roman" w:cs="Times New Roman"/>
          <w:bCs/>
          <w:kern w:val="0"/>
          <w:sz w:val="24"/>
          <w:szCs w:val="24"/>
          <w:vertAlign w:val="superscript"/>
        </w:rPr>
        <w:t>5</w:t>
      </w:r>
      <w:r w:rsidRPr="00932429">
        <w:rPr>
          <w:rFonts w:ascii="Times New Roman" w:eastAsia="等线" w:hAnsi="Times New Roman" w:cs="Times New Roman"/>
          <w:bCs/>
          <w:kern w:val="0"/>
          <w:sz w:val="24"/>
          <w:szCs w:val="24"/>
        </w:rPr>
        <w:t>, Lin Gu</w:t>
      </w:r>
      <w:r w:rsidRPr="00932429">
        <w:rPr>
          <w:rFonts w:ascii="Times New Roman" w:eastAsia="等线" w:hAnsi="Times New Roman" w:cs="Times New Roman"/>
          <w:bCs/>
          <w:kern w:val="0"/>
          <w:sz w:val="24"/>
          <w:szCs w:val="24"/>
          <w:vertAlign w:val="superscript"/>
        </w:rPr>
        <w:t>6</w:t>
      </w:r>
      <w:r w:rsidRPr="00932429">
        <w:rPr>
          <w:rFonts w:ascii="Times New Roman" w:eastAsia="等线" w:hAnsi="Times New Roman" w:cs="Times New Roman"/>
          <w:bCs/>
          <w:kern w:val="0"/>
          <w:sz w:val="24"/>
          <w:szCs w:val="24"/>
        </w:rPr>
        <w:t>*, Zheng Bo</w:t>
      </w:r>
      <w:r w:rsidRPr="00932429">
        <w:rPr>
          <w:rFonts w:ascii="Times New Roman" w:eastAsia="等线" w:hAnsi="Times New Roman" w:cs="Times New Roman"/>
          <w:bCs/>
          <w:kern w:val="0"/>
          <w:sz w:val="24"/>
          <w:szCs w:val="24"/>
          <w:vertAlign w:val="superscript"/>
        </w:rPr>
        <w:t>7</w:t>
      </w:r>
      <w:r w:rsidRPr="00932429">
        <w:rPr>
          <w:rFonts w:ascii="Times New Roman" w:eastAsia="等线" w:hAnsi="Times New Roman" w:cs="Times New Roman"/>
          <w:bCs/>
          <w:kern w:val="0"/>
          <w:sz w:val="24"/>
          <w:szCs w:val="24"/>
        </w:rPr>
        <w:t>, Ze Zhang</w:t>
      </w:r>
      <w:r w:rsidRPr="00932429">
        <w:rPr>
          <w:rFonts w:ascii="Times New Roman" w:eastAsia="等线" w:hAnsi="Times New Roman" w:cs="Times New Roman"/>
          <w:bCs/>
          <w:kern w:val="0"/>
          <w:sz w:val="24"/>
          <w:szCs w:val="24"/>
          <w:vertAlign w:val="superscript"/>
        </w:rPr>
        <w:t>1,8</w:t>
      </w:r>
      <w:r w:rsidRPr="00932429">
        <w:rPr>
          <w:rFonts w:ascii="Times New Roman" w:eastAsia="等线" w:hAnsi="Times New Roman" w:cs="Times New Roman"/>
          <w:bCs/>
          <w:kern w:val="0"/>
          <w:sz w:val="24"/>
          <w:szCs w:val="24"/>
        </w:rPr>
        <w:t xml:space="preserve">, </w:t>
      </w:r>
      <w:proofErr w:type="spellStart"/>
      <w:r w:rsidRPr="00932429">
        <w:rPr>
          <w:rFonts w:ascii="Times New Roman" w:eastAsia="等线" w:hAnsi="Times New Roman" w:cs="Times New Roman"/>
          <w:bCs/>
          <w:kern w:val="0"/>
          <w:sz w:val="24"/>
          <w:szCs w:val="24"/>
        </w:rPr>
        <w:t>Xiaolong</w:t>
      </w:r>
      <w:proofErr w:type="spellEnd"/>
      <w:r w:rsidRPr="00932429">
        <w:rPr>
          <w:rFonts w:ascii="Times New Roman" w:eastAsia="等线" w:hAnsi="Times New Roman" w:cs="Times New Roman"/>
          <w:bCs/>
          <w:kern w:val="0"/>
          <w:sz w:val="24"/>
          <w:szCs w:val="24"/>
        </w:rPr>
        <w:t xml:space="preserve"> Chen</w:t>
      </w:r>
      <w:r w:rsidRPr="00932429">
        <w:rPr>
          <w:rFonts w:ascii="Times New Roman" w:eastAsia="等线" w:hAnsi="Times New Roman" w:cs="Times New Roman"/>
          <w:bCs/>
          <w:kern w:val="0"/>
          <w:sz w:val="24"/>
          <w:szCs w:val="24"/>
          <w:vertAlign w:val="superscript"/>
        </w:rPr>
        <w:t>3</w:t>
      </w:r>
      <w:r w:rsidRPr="00932429">
        <w:rPr>
          <w:rFonts w:ascii="Times New Roman" w:eastAsia="等线" w:hAnsi="Times New Roman" w:cs="Times New Roman"/>
          <w:bCs/>
          <w:kern w:val="0"/>
          <w:sz w:val="24"/>
          <w:szCs w:val="24"/>
        </w:rPr>
        <w:t xml:space="preserve">*, </w:t>
      </w:r>
      <w:bookmarkStart w:id="4" w:name="OLE_LINK14"/>
      <w:r w:rsidRPr="00932429">
        <w:rPr>
          <w:rFonts w:ascii="Times New Roman" w:eastAsia="等线" w:hAnsi="Times New Roman" w:cs="Times New Roman"/>
          <w:bCs/>
          <w:kern w:val="0"/>
          <w:sz w:val="24"/>
          <w:szCs w:val="24"/>
        </w:rPr>
        <w:t>Jinhua Li</w:t>
      </w:r>
      <w:bookmarkEnd w:id="4"/>
      <w:r w:rsidRPr="00932429">
        <w:rPr>
          <w:rFonts w:ascii="Times New Roman" w:eastAsia="等线" w:hAnsi="Times New Roman" w:cs="Times New Roman"/>
          <w:bCs/>
          <w:kern w:val="0"/>
          <w:sz w:val="24"/>
          <w:szCs w:val="24"/>
          <w:vertAlign w:val="superscript"/>
        </w:rPr>
        <w:t>9</w:t>
      </w:r>
      <w:r w:rsidRPr="00932429">
        <w:rPr>
          <w:rFonts w:ascii="Times New Roman" w:eastAsia="等线" w:hAnsi="Times New Roman" w:cs="Times New Roman"/>
          <w:bCs/>
          <w:kern w:val="0"/>
          <w:sz w:val="24"/>
          <w:szCs w:val="24"/>
        </w:rPr>
        <w:t>*, Qian Yu</w:t>
      </w:r>
      <w:r w:rsidRPr="00932429">
        <w:rPr>
          <w:rFonts w:ascii="Times New Roman" w:eastAsia="等线" w:hAnsi="Times New Roman" w:cs="Times New Roman"/>
          <w:bCs/>
          <w:kern w:val="0"/>
          <w:sz w:val="24"/>
          <w:szCs w:val="24"/>
          <w:vertAlign w:val="superscript"/>
        </w:rPr>
        <w:t>1</w:t>
      </w:r>
      <w:r w:rsidRPr="00932429">
        <w:rPr>
          <w:rFonts w:ascii="Times New Roman" w:eastAsia="等线" w:hAnsi="Times New Roman" w:cs="Times New Roman"/>
          <w:bCs/>
          <w:kern w:val="0"/>
          <w:sz w:val="24"/>
          <w:szCs w:val="24"/>
        </w:rPr>
        <w:t>*</w:t>
      </w:r>
      <w:bookmarkEnd w:id="2"/>
    </w:p>
    <w:p w14:paraId="7992F4C9" w14:textId="77777777" w:rsidR="00932429" w:rsidRPr="00932429" w:rsidRDefault="00932429" w:rsidP="00932429">
      <w:pPr>
        <w:widowControl/>
        <w:rPr>
          <w:rFonts w:ascii="Times New Roman" w:eastAsia="等线" w:hAnsi="Times New Roman" w:cs="Times New Roman"/>
          <w:bCs/>
          <w:kern w:val="0"/>
          <w:sz w:val="24"/>
          <w:szCs w:val="24"/>
        </w:rPr>
      </w:pPr>
      <w:r w:rsidRPr="00932429">
        <w:rPr>
          <w:rFonts w:ascii="Times New Roman" w:eastAsia="等线" w:hAnsi="Times New Roman" w:cs="Times New Roman"/>
          <w:bCs/>
          <w:kern w:val="0"/>
          <w:sz w:val="24"/>
          <w:szCs w:val="24"/>
          <w:vertAlign w:val="superscript"/>
        </w:rPr>
        <w:t>1</w:t>
      </w:r>
      <w:r w:rsidRPr="00932429">
        <w:rPr>
          <w:rFonts w:ascii="Times New Roman" w:eastAsia="等线" w:hAnsi="Times New Roman" w:cs="Times New Roman" w:hint="eastAsia"/>
          <w:bCs/>
          <w:kern w:val="0"/>
          <w:sz w:val="24"/>
          <w:szCs w:val="24"/>
        </w:rPr>
        <w:t>Cen</w:t>
      </w:r>
      <w:r w:rsidRPr="00932429">
        <w:rPr>
          <w:rFonts w:ascii="Times New Roman" w:eastAsia="等线" w:hAnsi="Times New Roman" w:cs="Times New Roman"/>
          <w:bCs/>
          <w:kern w:val="0"/>
          <w:sz w:val="24"/>
          <w:szCs w:val="24"/>
        </w:rPr>
        <w:t>ter of Electron Microscopy and State Key Laboratory of Silicon Materials, Department of Materials Science and Engineering, Zhejiang University, Hangzhou 310027, China</w:t>
      </w:r>
    </w:p>
    <w:p w14:paraId="15C5C878" w14:textId="77777777" w:rsidR="00932429" w:rsidRPr="00932429" w:rsidRDefault="00932429" w:rsidP="00932429">
      <w:pPr>
        <w:widowControl/>
        <w:rPr>
          <w:rFonts w:ascii="Times New Roman" w:eastAsia="等线" w:hAnsi="Times New Roman" w:cs="Times New Roman"/>
          <w:bCs/>
          <w:kern w:val="0"/>
          <w:sz w:val="24"/>
          <w:szCs w:val="24"/>
        </w:rPr>
      </w:pPr>
      <w:r w:rsidRPr="00932429">
        <w:rPr>
          <w:rFonts w:ascii="Times New Roman" w:eastAsia="等线" w:hAnsi="Times New Roman" w:cs="Times New Roman" w:hint="eastAsia"/>
          <w:bCs/>
          <w:kern w:val="0"/>
          <w:sz w:val="24"/>
          <w:szCs w:val="24"/>
          <w:vertAlign w:val="superscript"/>
        </w:rPr>
        <w:t>2</w:t>
      </w:r>
      <w:r w:rsidRPr="00932429">
        <w:rPr>
          <w:rFonts w:ascii="Times New Roman" w:eastAsia="等线" w:hAnsi="Times New Roman" w:cs="Times New Roman"/>
          <w:bCs/>
          <w:kern w:val="0"/>
          <w:sz w:val="24"/>
          <w:szCs w:val="24"/>
        </w:rPr>
        <w:t>Pico Electron Microscopy Center, College of Materials Science and Engineering, Hainan University, Haikou, 570228, China</w:t>
      </w:r>
    </w:p>
    <w:p w14:paraId="5FA86A66" w14:textId="77777777" w:rsidR="00932429" w:rsidRPr="00932429" w:rsidRDefault="00932429" w:rsidP="00932429">
      <w:pPr>
        <w:widowControl/>
        <w:rPr>
          <w:rFonts w:ascii="Times New Roman" w:eastAsia="等线" w:hAnsi="Times New Roman" w:cs="Times New Roman"/>
          <w:bCs/>
          <w:kern w:val="0"/>
          <w:sz w:val="24"/>
          <w:szCs w:val="24"/>
        </w:rPr>
      </w:pPr>
      <w:r w:rsidRPr="00932429">
        <w:rPr>
          <w:rFonts w:ascii="Times New Roman" w:eastAsia="等线" w:hAnsi="Times New Roman" w:cs="Times New Roman"/>
          <w:bCs/>
          <w:kern w:val="0"/>
          <w:sz w:val="24"/>
          <w:szCs w:val="24"/>
          <w:vertAlign w:val="superscript"/>
        </w:rPr>
        <w:t>3</w:t>
      </w:r>
      <w:r w:rsidRPr="00932429">
        <w:rPr>
          <w:rFonts w:ascii="Times New Roman" w:eastAsia="等线" w:hAnsi="Times New Roman" w:cs="Times New Roman" w:hint="eastAsia"/>
          <w:bCs/>
          <w:kern w:val="0"/>
          <w:sz w:val="24"/>
          <w:szCs w:val="24"/>
        </w:rPr>
        <w:t>Research</w:t>
      </w:r>
      <w:r w:rsidRPr="00932429">
        <w:rPr>
          <w:rFonts w:ascii="Times New Roman" w:eastAsia="等线" w:hAnsi="Times New Roman" w:cs="Times New Roman"/>
          <w:bCs/>
          <w:kern w:val="0"/>
          <w:sz w:val="24"/>
          <w:szCs w:val="24"/>
        </w:rPr>
        <w:t xml:space="preserve"> &amp; Development Center for Functional Crystals, Beijing National Laboratory for Condensed Matter Physics, </w:t>
      </w:r>
      <w:bookmarkStart w:id="5" w:name="OLE_LINK35"/>
      <w:bookmarkStart w:id="6" w:name="OLE_LINK36"/>
      <w:r w:rsidRPr="00932429">
        <w:rPr>
          <w:rFonts w:ascii="Times New Roman" w:eastAsia="等线" w:hAnsi="Times New Roman" w:cs="Times New Roman"/>
          <w:bCs/>
          <w:kern w:val="0"/>
          <w:sz w:val="24"/>
          <w:szCs w:val="24"/>
        </w:rPr>
        <w:t>Institute of Physics</w:t>
      </w:r>
      <w:bookmarkEnd w:id="5"/>
      <w:bookmarkEnd w:id="6"/>
      <w:r w:rsidRPr="00932429">
        <w:rPr>
          <w:rFonts w:ascii="Times New Roman" w:eastAsia="等线" w:hAnsi="Times New Roman" w:cs="Times New Roman"/>
          <w:bCs/>
          <w:kern w:val="0"/>
          <w:sz w:val="24"/>
          <w:szCs w:val="24"/>
        </w:rPr>
        <w:t>, Chinese Academy of Sciences, Beijing 100190, China</w:t>
      </w:r>
    </w:p>
    <w:p w14:paraId="5B06BDD8" w14:textId="77777777" w:rsidR="00932429" w:rsidRPr="00932429" w:rsidRDefault="00932429" w:rsidP="00932429">
      <w:pPr>
        <w:widowControl/>
        <w:rPr>
          <w:rFonts w:ascii="Times New Roman" w:eastAsia="等线" w:hAnsi="Times New Roman" w:cs="Times New Roman"/>
          <w:bCs/>
          <w:kern w:val="0"/>
          <w:sz w:val="24"/>
          <w:szCs w:val="24"/>
        </w:rPr>
      </w:pPr>
      <w:r w:rsidRPr="00932429">
        <w:rPr>
          <w:rFonts w:ascii="Times New Roman" w:eastAsia="等线" w:hAnsi="Times New Roman" w:cs="Times New Roman"/>
          <w:bCs/>
          <w:kern w:val="0"/>
          <w:sz w:val="24"/>
          <w:szCs w:val="24"/>
          <w:vertAlign w:val="superscript"/>
        </w:rPr>
        <w:t>4</w:t>
      </w:r>
      <w:r w:rsidRPr="00932429">
        <w:rPr>
          <w:rFonts w:ascii="Times New Roman" w:eastAsia="等线" w:hAnsi="Times New Roman" w:cs="Times New Roman"/>
          <w:bCs/>
          <w:kern w:val="0"/>
          <w:sz w:val="24"/>
          <w:szCs w:val="24"/>
        </w:rPr>
        <w:t>Center fo</w:t>
      </w:r>
      <w:r w:rsidRPr="00932429">
        <w:rPr>
          <w:rFonts w:ascii="Times New Roman" w:eastAsia="等线" w:hAnsi="Times New Roman" w:cs="Times New Roman" w:hint="eastAsia"/>
          <w:bCs/>
          <w:kern w:val="0"/>
          <w:sz w:val="24"/>
          <w:szCs w:val="24"/>
        </w:rPr>
        <w:t>r</w:t>
      </w:r>
      <w:r w:rsidRPr="00932429">
        <w:rPr>
          <w:rFonts w:ascii="Times New Roman" w:eastAsia="等线" w:hAnsi="Times New Roman" w:cs="Times New Roman"/>
          <w:bCs/>
          <w:kern w:val="0"/>
          <w:sz w:val="24"/>
          <w:szCs w:val="24"/>
        </w:rPr>
        <w:t xml:space="preserve"> Alloy Innovation and Design, State Key Laboratory for Mechanical, Xi’an </w:t>
      </w:r>
      <w:proofErr w:type="spellStart"/>
      <w:r w:rsidRPr="00932429">
        <w:rPr>
          <w:rFonts w:ascii="Times New Roman" w:eastAsia="等线" w:hAnsi="Times New Roman" w:cs="Times New Roman"/>
          <w:bCs/>
          <w:kern w:val="0"/>
          <w:sz w:val="24"/>
          <w:szCs w:val="24"/>
        </w:rPr>
        <w:t>Jiaotong</w:t>
      </w:r>
      <w:proofErr w:type="spellEnd"/>
      <w:r w:rsidRPr="00932429">
        <w:rPr>
          <w:rFonts w:ascii="Times New Roman" w:eastAsia="等线" w:hAnsi="Times New Roman" w:cs="Times New Roman"/>
          <w:bCs/>
          <w:kern w:val="0"/>
          <w:sz w:val="24"/>
          <w:szCs w:val="24"/>
        </w:rPr>
        <w:t xml:space="preserve"> University, Xi’an 710049, China</w:t>
      </w:r>
    </w:p>
    <w:p w14:paraId="2CADEBCD" w14:textId="77777777" w:rsidR="00932429" w:rsidRPr="00932429" w:rsidRDefault="00932429" w:rsidP="00932429">
      <w:pPr>
        <w:widowControl/>
        <w:rPr>
          <w:rFonts w:ascii="Times New Roman" w:eastAsia="等线" w:hAnsi="Times New Roman" w:cs="Times New Roman"/>
          <w:bCs/>
          <w:kern w:val="0"/>
          <w:sz w:val="24"/>
          <w:szCs w:val="24"/>
        </w:rPr>
      </w:pPr>
      <w:r w:rsidRPr="00932429">
        <w:rPr>
          <w:rFonts w:ascii="Times New Roman" w:eastAsia="等线" w:hAnsi="Times New Roman" w:cs="Times New Roman"/>
          <w:bCs/>
          <w:kern w:val="0"/>
          <w:sz w:val="24"/>
          <w:szCs w:val="24"/>
          <w:vertAlign w:val="superscript"/>
        </w:rPr>
        <w:t>5</w:t>
      </w:r>
      <w:r w:rsidRPr="00932429">
        <w:rPr>
          <w:rFonts w:ascii="Times New Roman" w:eastAsia="等线" w:hAnsi="Times New Roman" w:cs="Times New Roman"/>
          <w:bCs/>
          <w:kern w:val="0"/>
          <w:sz w:val="24"/>
          <w:szCs w:val="24"/>
        </w:rPr>
        <w:t xml:space="preserve">Thermo Fisher Scientific, Building A, No.2537, </w:t>
      </w:r>
      <w:proofErr w:type="spellStart"/>
      <w:r w:rsidRPr="00932429">
        <w:rPr>
          <w:rFonts w:ascii="Times New Roman" w:eastAsia="等线" w:hAnsi="Times New Roman" w:cs="Times New Roman"/>
          <w:bCs/>
          <w:kern w:val="0"/>
          <w:sz w:val="24"/>
          <w:szCs w:val="24"/>
        </w:rPr>
        <w:t>Jinke</w:t>
      </w:r>
      <w:proofErr w:type="spellEnd"/>
      <w:r w:rsidRPr="00932429">
        <w:rPr>
          <w:rFonts w:ascii="Times New Roman" w:eastAsia="等线" w:hAnsi="Times New Roman" w:cs="Times New Roman"/>
          <w:bCs/>
          <w:kern w:val="0"/>
          <w:sz w:val="24"/>
          <w:szCs w:val="24"/>
        </w:rPr>
        <w:t xml:space="preserve"> Road. Pudong District, Shanghai 201210</w:t>
      </w:r>
      <w:r w:rsidRPr="00932429">
        <w:rPr>
          <w:rFonts w:ascii="Times New Roman" w:eastAsia="等线" w:hAnsi="Times New Roman" w:cs="Times New Roman" w:hint="eastAsia"/>
          <w:bCs/>
          <w:kern w:val="0"/>
          <w:sz w:val="24"/>
          <w:szCs w:val="24"/>
        </w:rPr>
        <w:t>,</w:t>
      </w:r>
      <w:r w:rsidRPr="00932429">
        <w:rPr>
          <w:rFonts w:ascii="Times New Roman" w:eastAsia="等线" w:hAnsi="Times New Roman" w:cs="Times New Roman"/>
          <w:bCs/>
          <w:kern w:val="0"/>
          <w:sz w:val="24"/>
          <w:szCs w:val="24"/>
        </w:rPr>
        <w:t xml:space="preserve"> China</w:t>
      </w:r>
    </w:p>
    <w:p w14:paraId="273BD344" w14:textId="77777777" w:rsidR="00932429" w:rsidRPr="00932429" w:rsidRDefault="00932429" w:rsidP="00932429">
      <w:pPr>
        <w:widowControl/>
        <w:rPr>
          <w:rFonts w:ascii="Times New Roman" w:eastAsia="等线" w:hAnsi="Times New Roman" w:cs="Times New Roman"/>
          <w:bCs/>
          <w:kern w:val="0"/>
          <w:sz w:val="24"/>
          <w:szCs w:val="24"/>
        </w:rPr>
      </w:pPr>
      <w:r w:rsidRPr="00932429">
        <w:rPr>
          <w:rFonts w:ascii="Times New Roman" w:eastAsia="等线" w:hAnsi="Times New Roman" w:cs="Times New Roman"/>
          <w:bCs/>
          <w:kern w:val="0"/>
          <w:sz w:val="24"/>
          <w:szCs w:val="24"/>
          <w:vertAlign w:val="superscript"/>
        </w:rPr>
        <w:t>6</w:t>
      </w:r>
      <w:r w:rsidRPr="00932429">
        <w:rPr>
          <w:rFonts w:ascii="Times New Roman" w:eastAsia="等线" w:hAnsi="Times New Roman" w:cs="Times New Roman"/>
          <w:bCs/>
          <w:kern w:val="0"/>
          <w:sz w:val="24"/>
          <w:szCs w:val="24"/>
        </w:rPr>
        <w:t>Beijing National Center for Electron Microscopy and Laboratory of Advanced Materials, School of Materials Science and Engineering, Tsinghua University, Beijing 100084, China</w:t>
      </w:r>
    </w:p>
    <w:p w14:paraId="3D24AF98" w14:textId="77777777" w:rsidR="00932429" w:rsidRPr="00932429" w:rsidRDefault="00932429" w:rsidP="00932429">
      <w:pPr>
        <w:widowControl/>
        <w:rPr>
          <w:rFonts w:ascii="Times New Roman" w:eastAsia="等线" w:hAnsi="Times New Roman" w:cs="Times New Roman"/>
          <w:bCs/>
          <w:kern w:val="0"/>
          <w:sz w:val="24"/>
          <w:szCs w:val="24"/>
        </w:rPr>
      </w:pPr>
      <w:r w:rsidRPr="00932429">
        <w:rPr>
          <w:rFonts w:ascii="Times New Roman" w:eastAsia="等线" w:hAnsi="Times New Roman" w:cs="Times New Roman"/>
          <w:bCs/>
          <w:kern w:val="0"/>
          <w:sz w:val="24"/>
          <w:szCs w:val="24"/>
          <w:vertAlign w:val="superscript"/>
        </w:rPr>
        <w:t>7</w:t>
      </w:r>
      <w:r w:rsidRPr="00932429">
        <w:rPr>
          <w:rFonts w:ascii="Times New Roman" w:eastAsia="等线" w:hAnsi="Times New Roman" w:cs="Times New Roman"/>
          <w:bCs/>
          <w:kern w:val="0"/>
          <w:sz w:val="24"/>
          <w:szCs w:val="24"/>
        </w:rPr>
        <w:t>State Key Laboratory of Clean Energy Utilization, College of Energy Engineering, Zhejiang University, Hangzhou 310027, China</w:t>
      </w:r>
    </w:p>
    <w:p w14:paraId="43713688" w14:textId="77777777" w:rsidR="00932429" w:rsidRPr="00932429" w:rsidRDefault="00932429" w:rsidP="00932429">
      <w:pPr>
        <w:widowControl/>
        <w:rPr>
          <w:rFonts w:ascii="Times New Roman" w:eastAsia="等线" w:hAnsi="Times New Roman" w:cs="Times New Roman"/>
          <w:bCs/>
          <w:kern w:val="0"/>
          <w:sz w:val="24"/>
          <w:szCs w:val="24"/>
        </w:rPr>
      </w:pPr>
      <w:r w:rsidRPr="00932429">
        <w:rPr>
          <w:rFonts w:ascii="Times New Roman" w:eastAsia="等线" w:hAnsi="Times New Roman" w:cs="Times New Roman"/>
          <w:bCs/>
          <w:kern w:val="0"/>
          <w:sz w:val="24"/>
          <w:szCs w:val="24"/>
          <w:vertAlign w:val="superscript"/>
        </w:rPr>
        <w:t>8</w:t>
      </w:r>
      <w:r w:rsidRPr="00932429">
        <w:rPr>
          <w:rFonts w:ascii="Times New Roman" w:eastAsia="等线" w:hAnsi="Times New Roman" w:cs="Times New Roman"/>
          <w:bCs/>
          <w:kern w:val="0"/>
          <w:sz w:val="24"/>
          <w:szCs w:val="24"/>
        </w:rPr>
        <w:t>Institute for Superalloy Science and Technology, School of Materials Science and Engineering, Zhejiang University, Hangzhou, 310027, China</w:t>
      </w:r>
    </w:p>
    <w:p w14:paraId="6945D0DA" w14:textId="77777777" w:rsidR="00932429" w:rsidRPr="00932429" w:rsidRDefault="00932429" w:rsidP="00932429">
      <w:pPr>
        <w:widowControl/>
        <w:rPr>
          <w:rFonts w:ascii="Times New Roman" w:eastAsia="等线" w:hAnsi="Times New Roman" w:cs="Times New Roman"/>
          <w:bCs/>
          <w:kern w:val="0"/>
          <w:sz w:val="24"/>
          <w:szCs w:val="24"/>
        </w:rPr>
      </w:pPr>
      <w:r w:rsidRPr="00932429">
        <w:rPr>
          <w:rFonts w:ascii="Times New Roman" w:eastAsia="等线" w:hAnsi="Times New Roman" w:cs="Times New Roman"/>
          <w:bCs/>
          <w:kern w:val="0"/>
          <w:sz w:val="24"/>
          <w:szCs w:val="24"/>
          <w:vertAlign w:val="superscript"/>
        </w:rPr>
        <w:t>9</w:t>
      </w:r>
      <w:r w:rsidRPr="00932429">
        <w:rPr>
          <w:rFonts w:ascii="Times New Roman" w:eastAsia="等线" w:hAnsi="Times New Roman" w:cs="Times New Roman" w:hint="eastAsia"/>
          <w:bCs/>
          <w:kern w:val="0"/>
          <w:sz w:val="24"/>
          <w:szCs w:val="24"/>
        </w:rPr>
        <w:t>Key</w:t>
      </w:r>
      <w:r w:rsidRPr="00932429">
        <w:rPr>
          <w:rFonts w:ascii="Times New Roman" w:eastAsia="等线" w:hAnsi="Times New Roman" w:cs="Times New Roman"/>
          <w:bCs/>
          <w:kern w:val="0"/>
          <w:sz w:val="24"/>
          <w:szCs w:val="24"/>
        </w:rPr>
        <w:t xml:space="preserve"> Laboratory of Earth and Planetary Physics, Institute of Geology and Geophysics, Chinese Academy of Sciences, Beijing 100029, China</w:t>
      </w:r>
    </w:p>
    <w:p w14:paraId="366A260B" w14:textId="77777777" w:rsidR="00932429" w:rsidRPr="00932429" w:rsidRDefault="00932429" w:rsidP="00932429">
      <w:pPr>
        <w:widowControl/>
        <w:rPr>
          <w:rFonts w:ascii="Times New Roman" w:eastAsia="等线" w:hAnsi="Times New Roman" w:cs="Times New Roman"/>
          <w:bCs/>
          <w:kern w:val="0"/>
          <w:sz w:val="24"/>
          <w:szCs w:val="24"/>
        </w:rPr>
      </w:pPr>
      <w:r w:rsidRPr="00932429">
        <w:rPr>
          <w:rFonts w:ascii="Times New Roman" w:eastAsia="等线" w:hAnsi="Times New Roman" w:cs="Times New Roman"/>
          <w:bCs/>
          <w:kern w:val="0"/>
          <w:sz w:val="24"/>
          <w:szCs w:val="24"/>
        </w:rPr>
        <w:t xml:space="preserve">#These authors contributed equally: </w:t>
      </w:r>
      <w:proofErr w:type="spellStart"/>
      <w:r w:rsidRPr="00932429">
        <w:rPr>
          <w:rFonts w:ascii="Times New Roman" w:eastAsia="等线" w:hAnsi="Times New Roman" w:cs="Times New Roman"/>
          <w:bCs/>
          <w:kern w:val="0"/>
          <w:sz w:val="24"/>
          <w:szCs w:val="24"/>
        </w:rPr>
        <w:t>Yujie</w:t>
      </w:r>
      <w:proofErr w:type="spellEnd"/>
      <w:r w:rsidRPr="00932429">
        <w:rPr>
          <w:rFonts w:ascii="Times New Roman" w:eastAsia="等线" w:hAnsi="Times New Roman" w:cs="Times New Roman"/>
          <w:bCs/>
          <w:kern w:val="0"/>
          <w:sz w:val="24"/>
          <w:szCs w:val="24"/>
        </w:rPr>
        <w:t xml:space="preserve"> Chen, Yan Fang, </w:t>
      </w:r>
      <w:proofErr w:type="spellStart"/>
      <w:r w:rsidRPr="00932429">
        <w:rPr>
          <w:rFonts w:ascii="Times New Roman" w:eastAsia="等线" w:hAnsi="Times New Roman" w:cs="Times New Roman"/>
          <w:bCs/>
          <w:kern w:val="0"/>
          <w:sz w:val="24"/>
          <w:szCs w:val="24"/>
        </w:rPr>
        <w:t>Xiaoqian</w:t>
      </w:r>
      <w:proofErr w:type="spellEnd"/>
      <w:r w:rsidRPr="00932429">
        <w:rPr>
          <w:rFonts w:ascii="Times New Roman" w:eastAsia="等线" w:hAnsi="Times New Roman" w:cs="Times New Roman"/>
          <w:bCs/>
          <w:kern w:val="0"/>
          <w:sz w:val="24"/>
          <w:szCs w:val="24"/>
        </w:rPr>
        <w:t xml:space="preserve"> Fu</w:t>
      </w:r>
    </w:p>
    <w:p w14:paraId="1D30663E" w14:textId="21424E96" w:rsidR="00E34B59" w:rsidRDefault="00932429" w:rsidP="00932429">
      <w:pPr>
        <w:widowControl/>
        <w:rPr>
          <w:rFonts w:ascii="Times New Roman" w:eastAsia="等线" w:hAnsi="Times New Roman" w:cs="Times New Roman"/>
          <w:kern w:val="0"/>
          <w:sz w:val="24"/>
          <w:szCs w:val="24"/>
        </w:rPr>
      </w:pPr>
      <w:r w:rsidRPr="00932429">
        <w:rPr>
          <w:rFonts w:ascii="Times New Roman" w:eastAsia="等线" w:hAnsi="Times New Roman" w:cs="Times New Roman"/>
          <w:bCs/>
          <w:color w:val="000000"/>
          <w:kern w:val="0"/>
          <w:sz w:val="24"/>
          <w:szCs w:val="24"/>
        </w:rPr>
        <w:t>Correspondence should be addressed to</w:t>
      </w:r>
      <w:r w:rsidRPr="00932429">
        <w:rPr>
          <w:rFonts w:ascii="Times New Roman" w:eastAsia="等线" w:hAnsi="Times New Roman" w:cs="Times New Roman"/>
          <w:kern w:val="0"/>
          <w:sz w:val="24"/>
          <w:szCs w:val="24"/>
        </w:rPr>
        <w:t xml:space="preserve">: </w:t>
      </w:r>
      <w:r w:rsidRPr="00932429">
        <w:rPr>
          <w:rFonts w:ascii="Times New Roman" w:eastAsia="等线" w:hAnsi="Times New Roman" w:cs="Times New Roman" w:hint="eastAsia"/>
          <w:kern w:val="0"/>
          <w:sz w:val="24"/>
          <w:szCs w:val="24"/>
        </w:rPr>
        <w:t>yu_qian@zju.edu.cn</w:t>
      </w:r>
      <w:r w:rsidRPr="00932429">
        <w:rPr>
          <w:rFonts w:ascii="Times New Roman" w:eastAsia="等线" w:hAnsi="Times New Roman" w:cs="Times New Roman"/>
          <w:kern w:val="0"/>
          <w:sz w:val="24"/>
          <w:szCs w:val="24"/>
        </w:rPr>
        <w:t xml:space="preserve">; lijinhua@mail.iggcas.ac.cn; </w:t>
      </w:r>
      <w:bookmarkStart w:id="7" w:name="OLE_LINK37"/>
      <w:bookmarkStart w:id="8" w:name="OLE_LINK38"/>
      <w:r w:rsidRPr="00932429">
        <w:rPr>
          <w:rFonts w:ascii="Times New Roman" w:eastAsia="等线" w:hAnsi="Times New Roman" w:cs="Times New Roman" w:hint="eastAsia"/>
          <w:kern w:val="0"/>
          <w:sz w:val="24"/>
          <w:szCs w:val="24"/>
        </w:rPr>
        <w:t>xlchen@iphy.ac.cn</w:t>
      </w:r>
      <w:bookmarkEnd w:id="7"/>
      <w:bookmarkEnd w:id="8"/>
      <w:r w:rsidRPr="00932429">
        <w:rPr>
          <w:rFonts w:ascii="Times New Roman" w:eastAsia="等线" w:hAnsi="Times New Roman" w:cs="Times New Roman"/>
          <w:kern w:val="0"/>
          <w:sz w:val="24"/>
          <w:szCs w:val="24"/>
        </w:rPr>
        <w:t xml:space="preserve">, </w:t>
      </w:r>
      <w:r w:rsidRPr="00932429">
        <w:rPr>
          <w:rFonts w:ascii="Times New Roman" w:eastAsia="等线" w:hAnsi="Times New Roman" w:cs="Times New Roman"/>
          <w:bCs/>
          <w:kern w:val="0"/>
          <w:sz w:val="24"/>
          <w:szCs w:val="24"/>
        </w:rPr>
        <w:t>lingu@mail.tsinghua.edu.cn</w:t>
      </w:r>
      <w:r w:rsidRPr="00932429">
        <w:rPr>
          <w:rFonts w:ascii="Times New Roman" w:eastAsia="等线" w:hAnsi="Times New Roman" w:cs="Times New Roman"/>
          <w:kern w:val="0"/>
          <w:sz w:val="24"/>
          <w:szCs w:val="24"/>
        </w:rPr>
        <w:t>.</w:t>
      </w:r>
      <w:bookmarkEnd w:id="0"/>
      <w:bookmarkEnd w:id="3"/>
      <w:r w:rsidR="007077A1" w:rsidRPr="007077A1">
        <w:rPr>
          <w:rFonts w:ascii="Times New Roman" w:eastAsia="等线" w:hAnsi="Times New Roman" w:cs="Times New Roman"/>
          <w:kern w:val="0"/>
          <w:sz w:val="24"/>
          <w:szCs w:val="24"/>
        </w:rPr>
        <w:br w:type="page"/>
      </w:r>
      <w:bookmarkEnd w:id="1"/>
    </w:p>
    <w:p w14:paraId="55B1CA2B" w14:textId="7B76F20A" w:rsidR="009311B2" w:rsidRPr="009311B2" w:rsidRDefault="009311B2" w:rsidP="00232C77">
      <w:pPr>
        <w:spacing w:line="480" w:lineRule="auto"/>
        <w:jc w:val="center"/>
        <w:rPr>
          <w:rFonts w:ascii="Times New Roman" w:eastAsia="等线" w:hAnsi="Times New Roman" w:cs="Times New Roman"/>
          <w:kern w:val="0"/>
          <w:sz w:val="24"/>
          <w:szCs w:val="24"/>
        </w:rPr>
      </w:pPr>
      <w:r>
        <w:rPr>
          <w:rFonts w:ascii="Times New Roman" w:hAnsi="Times New Roman" w:cs="Times New Roman"/>
          <w:b/>
          <w:bCs/>
          <w:noProof/>
        </w:rPr>
        <w:lastRenderedPageBreak/>
        <w:drawing>
          <wp:inline distT="0" distB="0" distL="0" distR="0" wp14:anchorId="35507C89" wp14:editId="6B033CB0">
            <wp:extent cx="3103200" cy="2858368"/>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03200" cy="2858368"/>
                    </a:xfrm>
                    <a:prstGeom prst="rect">
                      <a:avLst/>
                    </a:prstGeom>
                    <a:noFill/>
                    <a:ln>
                      <a:noFill/>
                    </a:ln>
                  </pic:spPr>
                </pic:pic>
              </a:graphicData>
            </a:graphic>
          </wp:inline>
        </w:drawing>
      </w:r>
    </w:p>
    <w:p w14:paraId="169D199D" w14:textId="22C0711D" w:rsidR="009F1533" w:rsidRDefault="009F1533" w:rsidP="00232C77">
      <w:pPr>
        <w:spacing w:line="480" w:lineRule="auto"/>
        <w:jc w:val="center"/>
        <w:rPr>
          <w:rFonts w:ascii="Times New Roman" w:hAnsi="Times New Roman" w:cs="Times New Roman"/>
          <w:b/>
          <w:bCs/>
        </w:rPr>
      </w:pPr>
      <w:r w:rsidRPr="00497B04">
        <w:rPr>
          <w:rFonts w:ascii="Times New Roman" w:hAnsi="Times New Roman" w:cs="Times New Roman"/>
          <w:b/>
          <w:bCs/>
        </w:rPr>
        <w:t xml:space="preserve">Fig. S1. </w:t>
      </w:r>
      <w:r w:rsidR="0010443C">
        <w:rPr>
          <w:rFonts w:ascii="Times New Roman" w:hAnsi="Times New Roman" w:cs="Times New Roman"/>
          <w:b/>
          <w:bCs/>
        </w:rPr>
        <w:t xml:space="preserve">Scanning electron microscopy </w:t>
      </w:r>
      <w:r w:rsidRPr="00497B04">
        <w:rPr>
          <w:rFonts w:ascii="Times New Roman" w:hAnsi="Times New Roman" w:cs="Times New Roman"/>
          <w:b/>
          <w:bCs/>
        </w:rPr>
        <w:t xml:space="preserve">image of </w:t>
      </w:r>
      <w:r w:rsidR="0010443C">
        <w:rPr>
          <w:rFonts w:ascii="Times New Roman" w:hAnsi="Times New Roman" w:cs="Times New Roman"/>
          <w:b/>
          <w:bCs/>
        </w:rPr>
        <w:t xml:space="preserve">the </w:t>
      </w:r>
      <w:r w:rsidRPr="00497B04">
        <w:rPr>
          <w:rFonts w:ascii="Times New Roman" w:hAnsi="Times New Roman" w:cs="Times New Roman"/>
          <w:b/>
          <w:bCs/>
        </w:rPr>
        <w:t>surface of the</w:t>
      </w:r>
      <w:r w:rsidR="00F36D97">
        <w:rPr>
          <w:rFonts w:ascii="Times New Roman" w:hAnsi="Times New Roman" w:cs="Times New Roman"/>
          <w:b/>
          <w:bCs/>
        </w:rPr>
        <w:t xml:space="preserve"> lunar</w:t>
      </w:r>
      <w:r w:rsidRPr="00497B04">
        <w:rPr>
          <w:rFonts w:ascii="Times New Roman" w:hAnsi="Times New Roman" w:cs="Times New Roman"/>
          <w:b/>
          <w:bCs/>
        </w:rPr>
        <w:t xml:space="preserve"> particle.</w:t>
      </w:r>
    </w:p>
    <w:p w14:paraId="7AD636DF" w14:textId="77777777" w:rsidR="004B431F" w:rsidRPr="00B34316" w:rsidRDefault="004B431F" w:rsidP="00232C77">
      <w:pPr>
        <w:spacing w:line="480" w:lineRule="auto"/>
        <w:jc w:val="center"/>
        <w:rPr>
          <w:rFonts w:ascii="Times New Roman" w:hAnsi="Times New Roman" w:cs="Times New Roman"/>
          <w:b/>
          <w:bCs/>
        </w:rPr>
      </w:pPr>
    </w:p>
    <w:p w14:paraId="79DDCDD1" w14:textId="33A5212A" w:rsidR="00F36D97" w:rsidRDefault="009803E9" w:rsidP="00232C77">
      <w:pPr>
        <w:spacing w:line="480" w:lineRule="auto"/>
        <w:jc w:val="center"/>
        <w:rPr>
          <w:rFonts w:ascii="Times New Roman" w:hAnsi="Times New Roman" w:cs="Times New Roman"/>
        </w:rPr>
      </w:pPr>
      <w:r>
        <w:rPr>
          <w:rFonts w:ascii="Times New Roman" w:hAnsi="Times New Roman" w:cs="Times New Roman" w:hint="eastAsia"/>
          <w:noProof/>
        </w:rPr>
        <w:drawing>
          <wp:inline distT="0" distB="0" distL="0" distR="0" wp14:anchorId="294DA224" wp14:editId="49FC6AC1">
            <wp:extent cx="3103664" cy="3113757"/>
            <wp:effectExtent l="0" t="0" r="190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08051" cy="3118158"/>
                    </a:xfrm>
                    <a:prstGeom prst="rect">
                      <a:avLst/>
                    </a:prstGeom>
                    <a:noFill/>
                    <a:ln>
                      <a:noFill/>
                    </a:ln>
                  </pic:spPr>
                </pic:pic>
              </a:graphicData>
            </a:graphic>
          </wp:inline>
        </w:drawing>
      </w:r>
    </w:p>
    <w:p w14:paraId="10CE0E4B" w14:textId="3219CD2E" w:rsidR="00B34316" w:rsidRPr="00EA7B6E" w:rsidRDefault="00FF75C9" w:rsidP="00232C77">
      <w:pPr>
        <w:spacing w:line="480" w:lineRule="auto"/>
        <w:jc w:val="center"/>
        <w:rPr>
          <w:rFonts w:ascii="Times New Roman" w:hAnsi="Times New Roman" w:cs="Times New Roman"/>
          <w:b/>
        </w:rPr>
      </w:pPr>
      <w:r w:rsidRPr="00EA7B6E">
        <w:rPr>
          <w:rFonts w:ascii="Times New Roman" w:hAnsi="Times New Roman" w:cs="Times New Roman"/>
          <w:b/>
          <w:bCs/>
        </w:rPr>
        <w:t xml:space="preserve">Fig. </w:t>
      </w:r>
      <w:r w:rsidR="00B34316" w:rsidRPr="00EA7B6E">
        <w:rPr>
          <w:rFonts w:ascii="Times New Roman" w:hAnsi="Times New Roman" w:cs="Times New Roman"/>
          <w:b/>
          <w:bCs/>
        </w:rPr>
        <w:t xml:space="preserve">S2. </w:t>
      </w:r>
      <w:r w:rsidR="00EA7B6E">
        <w:rPr>
          <w:rFonts w:ascii="Times New Roman" w:hAnsi="Times New Roman" w:cs="Times New Roman"/>
          <w:b/>
        </w:rPr>
        <w:t>H</w:t>
      </w:r>
      <w:r w:rsidR="00B34316" w:rsidRPr="00EA7B6E">
        <w:rPr>
          <w:rFonts w:ascii="Times New Roman" w:hAnsi="Times New Roman" w:cs="Times New Roman"/>
          <w:b/>
        </w:rPr>
        <w:t xml:space="preserve">igh-resolution TEM analysis of the amorphous structure in Part </w:t>
      </w:r>
      <w:r w:rsidR="0010443C" w:rsidRPr="00EA7B6E">
        <w:rPr>
          <w:rFonts w:ascii="Times New Roman" w:eastAsia="等线" w:hAnsi="Times New Roman" w:cs="Times New Roman"/>
          <w:b/>
        </w:rPr>
        <w:t>Ⅱ</w:t>
      </w:r>
      <w:r w:rsidR="00B34316" w:rsidRPr="00EA7B6E">
        <w:rPr>
          <w:rFonts w:ascii="Times New Roman" w:hAnsi="Times New Roman" w:cs="Times New Roman"/>
          <w:b/>
        </w:rPr>
        <w:t>.</w:t>
      </w:r>
    </w:p>
    <w:p w14:paraId="3EC5ED0A" w14:textId="77777777" w:rsidR="004B431F" w:rsidRDefault="004B431F" w:rsidP="00232C77">
      <w:pPr>
        <w:spacing w:line="480" w:lineRule="auto"/>
        <w:jc w:val="center"/>
        <w:rPr>
          <w:rFonts w:ascii="Times New Roman" w:hAnsi="Times New Roman" w:cs="Times New Roman"/>
        </w:rPr>
      </w:pPr>
    </w:p>
    <w:p w14:paraId="7446ECDB" w14:textId="0875E534" w:rsidR="00B34316" w:rsidRDefault="00B34316" w:rsidP="00232C77">
      <w:pPr>
        <w:spacing w:line="48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044350E7" wp14:editId="45FAF3D6">
            <wp:extent cx="4219394" cy="28098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257006" cy="2834922"/>
                    </a:xfrm>
                    <a:prstGeom prst="rect">
                      <a:avLst/>
                    </a:prstGeom>
                    <a:noFill/>
                    <a:ln>
                      <a:noFill/>
                    </a:ln>
                  </pic:spPr>
                </pic:pic>
              </a:graphicData>
            </a:graphic>
          </wp:inline>
        </w:drawing>
      </w:r>
    </w:p>
    <w:p w14:paraId="698F3220" w14:textId="59A7544B" w:rsidR="00B34316" w:rsidRDefault="00FF75C9" w:rsidP="00232C77">
      <w:pPr>
        <w:spacing w:line="480" w:lineRule="auto"/>
        <w:jc w:val="center"/>
        <w:rPr>
          <w:rFonts w:ascii="Times New Roman" w:hAnsi="Times New Roman" w:cs="Times New Roman"/>
          <w:b/>
        </w:rPr>
      </w:pPr>
      <w:r w:rsidRPr="00EA7B6E">
        <w:rPr>
          <w:rFonts w:ascii="Times New Roman" w:hAnsi="Times New Roman" w:cs="Times New Roman"/>
          <w:b/>
          <w:bCs/>
        </w:rPr>
        <w:t xml:space="preserve">Fig. </w:t>
      </w:r>
      <w:r w:rsidR="00B34316" w:rsidRPr="00EA7B6E">
        <w:rPr>
          <w:rFonts w:ascii="Times New Roman" w:hAnsi="Times New Roman" w:cs="Times New Roman"/>
          <w:b/>
          <w:bCs/>
        </w:rPr>
        <w:t xml:space="preserve">S3. </w:t>
      </w:r>
      <w:r w:rsidR="00B34316" w:rsidRPr="00EA7B6E">
        <w:rPr>
          <w:rFonts w:ascii="Times New Roman" w:hAnsi="Times New Roman" w:cs="Times New Roman"/>
          <w:b/>
        </w:rPr>
        <w:t>The HAADF-STEM image of the solar flare tracks in different titling angle</w:t>
      </w:r>
      <w:r w:rsidR="00EA7B6E">
        <w:rPr>
          <w:rFonts w:ascii="Times New Roman" w:hAnsi="Times New Roman" w:cs="Times New Roman"/>
          <w:b/>
        </w:rPr>
        <w:t>s</w:t>
      </w:r>
      <w:r w:rsidR="00B34316" w:rsidRPr="00EA7B6E">
        <w:rPr>
          <w:rFonts w:ascii="Times New Roman" w:hAnsi="Times New Roman" w:cs="Times New Roman"/>
          <w:b/>
        </w:rPr>
        <w:t>.</w:t>
      </w:r>
    </w:p>
    <w:p w14:paraId="0359A4D4" w14:textId="77777777" w:rsidR="0031502C" w:rsidRPr="00EA7B6E" w:rsidRDefault="0031502C" w:rsidP="00232C77">
      <w:pPr>
        <w:spacing w:line="480" w:lineRule="auto"/>
        <w:jc w:val="center"/>
        <w:rPr>
          <w:rFonts w:ascii="Times New Roman" w:hAnsi="Times New Roman" w:cs="Times New Roman"/>
          <w:b/>
        </w:rPr>
      </w:pPr>
    </w:p>
    <w:p w14:paraId="2DE6C399" w14:textId="787C3494" w:rsidR="00B34316" w:rsidRPr="00FF75C9" w:rsidRDefault="00610B02" w:rsidP="00232C77">
      <w:pPr>
        <w:spacing w:line="480" w:lineRule="auto"/>
        <w:jc w:val="center"/>
        <w:rPr>
          <w:rFonts w:ascii="Times New Roman" w:hAnsi="Times New Roman" w:cs="Times New Roman"/>
        </w:rPr>
      </w:pPr>
      <w:r w:rsidRPr="00FF75C9">
        <w:rPr>
          <w:rFonts w:ascii="Times New Roman" w:hAnsi="Times New Roman" w:cs="Times New Roman"/>
          <w:noProof/>
        </w:rPr>
        <w:drawing>
          <wp:inline distT="0" distB="0" distL="0" distR="0" wp14:anchorId="4FFA0A40" wp14:editId="56458200">
            <wp:extent cx="4152844" cy="2743200"/>
            <wp:effectExtent l="0" t="0" r="63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71952" cy="2755822"/>
                    </a:xfrm>
                    <a:prstGeom prst="rect">
                      <a:avLst/>
                    </a:prstGeom>
                    <a:noFill/>
                    <a:ln>
                      <a:noFill/>
                    </a:ln>
                  </pic:spPr>
                </pic:pic>
              </a:graphicData>
            </a:graphic>
          </wp:inline>
        </w:drawing>
      </w:r>
    </w:p>
    <w:p w14:paraId="695FE3C2" w14:textId="3380D215" w:rsidR="00610B02" w:rsidRPr="00EA7B6E" w:rsidRDefault="00FF75C9" w:rsidP="00232C77">
      <w:pPr>
        <w:spacing w:line="480" w:lineRule="auto"/>
        <w:jc w:val="center"/>
        <w:rPr>
          <w:rFonts w:ascii="Times New Roman" w:hAnsi="Times New Roman" w:cs="Times New Roman"/>
        </w:rPr>
      </w:pPr>
      <w:r w:rsidRPr="00EA7B6E">
        <w:rPr>
          <w:rFonts w:ascii="Times New Roman" w:hAnsi="Times New Roman" w:cs="Times New Roman"/>
          <w:b/>
          <w:bCs/>
        </w:rPr>
        <w:t xml:space="preserve">Fig. </w:t>
      </w:r>
      <w:r w:rsidR="00610B02" w:rsidRPr="00EA7B6E">
        <w:rPr>
          <w:rFonts w:ascii="Times New Roman" w:hAnsi="Times New Roman" w:cs="Times New Roman"/>
          <w:b/>
          <w:bCs/>
        </w:rPr>
        <w:t>S4.</w:t>
      </w:r>
      <w:r w:rsidR="00610B02" w:rsidRPr="00EA7B6E">
        <w:rPr>
          <w:rFonts w:ascii="Times New Roman" w:hAnsi="Times New Roman" w:cs="Times New Roman"/>
          <w:b/>
        </w:rPr>
        <w:t xml:space="preserve"> The TEM images </w:t>
      </w:r>
      <w:r w:rsidR="00EA7B6E">
        <w:rPr>
          <w:rFonts w:ascii="Times New Roman" w:hAnsi="Times New Roman" w:cs="Times New Roman"/>
          <w:b/>
        </w:rPr>
        <w:t xml:space="preserve">showing the depth </w:t>
      </w:r>
      <w:r w:rsidR="00610B02" w:rsidRPr="00EA7B6E">
        <w:rPr>
          <w:rFonts w:ascii="Times New Roman" w:hAnsi="Times New Roman" w:cs="Times New Roman"/>
          <w:b/>
        </w:rPr>
        <w:t xml:space="preserve">of the solar flare tracks. </w:t>
      </w:r>
      <w:r w:rsidR="00610B02" w:rsidRPr="00EA7B6E">
        <w:rPr>
          <w:rFonts w:ascii="Times New Roman" w:hAnsi="Times New Roman" w:cs="Times New Roman"/>
        </w:rPr>
        <w:t>The yellow arrows indicate the most depth of penetration of solar flare tacks in olivine without ending up at the surface.</w:t>
      </w:r>
    </w:p>
    <w:p w14:paraId="6938C5F5" w14:textId="3F80458C" w:rsidR="001A0B35" w:rsidRDefault="001A0B35" w:rsidP="00232C77">
      <w:pPr>
        <w:spacing w:line="480" w:lineRule="auto"/>
        <w:jc w:val="center"/>
        <w:rPr>
          <w:rFonts w:ascii="Times New Roman" w:hAnsi="Times New Roman" w:cs="Times New Roman"/>
        </w:rPr>
      </w:pPr>
    </w:p>
    <w:p w14:paraId="36F8D477" w14:textId="1EEB86D7" w:rsidR="001A0B35" w:rsidRDefault="00E63791" w:rsidP="00232C77">
      <w:pPr>
        <w:spacing w:line="480" w:lineRule="auto"/>
        <w:jc w:val="center"/>
        <w:rPr>
          <w:rFonts w:ascii="Times New Roman" w:hAnsi="Times New Roman" w:cs="Times New Roman"/>
        </w:rPr>
      </w:pPr>
      <w:r>
        <w:rPr>
          <w:rFonts w:ascii="Times New Roman" w:hAnsi="Times New Roman" w:cs="Times New Roman" w:hint="eastAsia"/>
          <w:noProof/>
        </w:rPr>
        <w:lastRenderedPageBreak/>
        <w:drawing>
          <wp:inline distT="0" distB="0" distL="0" distR="0" wp14:anchorId="538C8C22" wp14:editId="5A6581A0">
            <wp:extent cx="4670153" cy="2367442"/>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96819" cy="2380960"/>
                    </a:xfrm>
                    <a:prstGeom prst="rect">
                      <a:avLst/>
                    </a:prstGeom>
                    <a:noFill/>
                    <a:ln>
                      <a:noFill/>
                    </a:ln>
                  </pic:spPr>
                </pic:pic>
              </a:graphicData>
            </a:graphic>
          </wp:inline>
        </w:drawing>
      </w:r>
    </w:p>
    <w:p w14:paraId="156D8888" w14:textId="21151BDB" w:rsidR="001A0B35" w:rsidRDefault="00FF75C9" w:rsidP="00232C77">
      <w:pPr>
        <w:spacing w:line="480" w:lineRule="auto"/>
        <w:jc w:val="center"/>
        <w:rPr>
          <w:rFonts w:ascii="Times New Roman" w:hAnsi="Times New Roman" w:cs="Times New Roman"/>
        </w:rPr>
      </w:pPr>
      <w:r w:rsidRPr="00FF75C9">
        <w:rPr>
          <w:rFonts w:ascii="Times New Roman" w:hAnsi="Times New Roman" w:cs="Times New Roman"/>
          <w:b/>
          <w:bCs/>
        </w:rPr>
        <w:t xml:space="preserve">Fig. </w:t>
      </w:r>
      <w:r w:rsidR="001A0B35" w:rsidRPr="00FF75C9">
        <w:rPr>
          <w:rFonts w:ascii="Times New Roman" w:hAnsi="Times New Roman" w:cs="Times New Roman"/>
          <w:b/>
          <w:bCs/>
        </w:rPr>
        <w:t>S5.</w:t>
      </w:r>
      <w:r w:rsidR="001A0B35" w:rsidRPr="001A0B35">
        <w:rPr>
          <w:rFonts w:ascii="Times New Roman" w:hAnsi="Times New Roman" w:cs="Times New Roman"/>
        </w:rPr>
        <w:t xml:space="preserve"> The cross-sectional atomic structure of a typical solar flare track in which the incidence direction o</w:t>
      </w:r>
      <w:r w:rsidR="001A0B35" w:rsidRPr="00FF75C9">
        <w:rPr>
          <w:rFonts w:ascii="Times New Roman" w:hAnsi="Times New Roman" w:cs="Times New Roman"/>
        </w:rPr>
        <w:t>f solar energetic particles w</w:t>
      </w:r>
      <w:r w:rsidR="001A0B35" w:rsidRPr="001A0B35">
        <w:rPr>
          <w:rFonts w:ascii="Times New Roman" w:hAnsi="Times New Roman" w:cs="Times New Roman"/>
        </w:rPr>
        <w:t>as almost along the [100] zone axis of the olivine matrix.</w:t>
      </w:r>
    </w:p>
    <w:p w14:paraId="655E86A7" w14:textId="4186A520" w:rsidR="001A0B35" w:rsidRPr="00610B02" w:rsidRDefault="005E2E0E" w:rsidP="00232C77">
      <w:pPr>
        <w:spacing w:line="480" w:lineRule="auto"/>
        <w:jc w:val="center"/>
        <w:rPr>
          <w:rFonts w:ascii="Times New Roman" w:hAnsi="Times New Roman" w:cs="Times New Roman"/>
        </w:rPr>
      </w:pPr>
      <w:r>
        <w:rPr>
          <w:rFonts w:ascii="Times New Roman" w:hAnsi="Times New Roman" w:cs="Times New Roman" w:hint="eastAsia"/>
          <w:noProof/>
        </w:rPr>
        <w:drawing>
          <wp:inline distT="0" distB="0" distL="0" distR="0" wp14:anchorId="5D5F923A" wp14:editId="06D9A535">
            <wp:extent cx="4550724" cy="440055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587927" cy="4436525"/>
                    </a:xfrm>
                    <a:prstGeom prst="rect">
                      <a:avLst/>
                    </a:prstGeom>
                    <a:noFill/>
                    <a:ln>
                      <a:noFill/>
                    </a:ln>
                  </pic:spPr>
                </pic:pic>
              </a:graphicData>
            </a:graphic>
          </wp:inline>
        </w:drawing>
      </w:r>
    </w:p>
    <w:p w14:paraId="0B791DE7" w14:textId="7E0B2A0D" w:rsidR="001A0B35" w:rsidRDefault="00FF75C9" w:rsidP="00232C77">
      <w:pPr>
        <w:spacing w:line="480" w:lineRule="auto"/>
        <w:jc w:val="center"/>
        <w:rPr>
          <w:rFonts w:ascii="Times New Roman" w:hAnsi="Times New Roman" w:cs="Times New Roman"/>
        </w:rPr>
      </w:pPr>
      <w:r w:rsidRPr="00FF75C9">
        <w:rPr>
          <w:rFonts w:ascii="Times New Roman" w:hAnsi="Times New Roman" w:cs="Times New Roman"/>
          <w:b/>
          <w:bCs/>
        </w:rPr>
        <w:t xml:space="preserve">Fig. </w:t>
      </w:r>
      <w:r w:rsidR="001A0B35" w:rsidRPr="00FF75C9">
        <w:rPr>
          <w:rFonts w:ascii="Times New Roman" w:hAnsi="Times New Roman" w:cs="Times New Roman"/>
          <w:b/>
          <w:bCs/>
        </w:rPr>
        <w:t xml:space="preserve">S6. </w:t>
      </w:r>
      <w:r w:rsidR="001A0B35" w:rsidRPr="001A0B35">
        <w:rPr>
          <w:rFonts w:ascii="Times New Roman" w:hAnsi="Times New Roman" w:cs="Times New Roman"/>
        </w:rPr>
        <w:t xml:space="preserve">The HAADF-STEM and </w:t>
      </w:r>
      <w:proofErr w:type="spellStart"/>
      <w:r w:rsidR="001A0B35" w:rsidRPr="001A0B35">
        <w:rPr>
          <w:rFonts w:ascii="Times New Roman" w:hAnsi="Times New Roman" w:cs="Times New Roman"/>
        </w:rPr>
        <w:t>iDPC</w:t>
      </w:r>
      <w:proofErr w:type="spellEnd"/>
      <w:r w:rsidR="001A0B35" w:rsidRPr="001A0B35">
        <w:rPr>
          <w:rFonts w:ascii="Times New Roman" w:hAnsi="Times New Roman" w:cs="Times New Roman"/>
        </w:rPr>
        <w:t xml:space="preserve"> images and the corresponding eds mapping of the defect. The line profile of Fig. 3c and Fig.3d are the distribution of elements in the position of the blue line (matrix) and the yellow line</w:t>
      </w:r>
      <w:r>
        <w:rPr>
          <w:rFonts w:ascii="Times New Roman" w:hAnsi="Times New Roman" w:cs="Times New Roman"/>
        </w:rPr>
        <w:t xml:space="preserve"> </w:t>
      </w:r>
      <w:r w:rsidR="001A0B35" w:rsidRPr="001A0B35">
        <w:rPr>
          <w:rFonts w:ascii="Times New Roman" w:hAnsi="Times New Roman" w:cs="Times New Roman"/>
        </w:rPr>
        <w:t>(the defect)</w:t>
      </w:r>
    </w:p>
    <w:p w14:paraId="2F902D65" w14:textId="0E08D20D" w:rsidR="00B34316" w:rsidRDefault="00E85F4C" w:rsidP="00232C77">
      <w:pPr>
        <w:spacing w:line="48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14:anchorId="4F3871CD" wp14:editId="2893843F">
            <wp:extent cx="3103200" cy="2106852"/>
            <wp:effectExtent l="0" t="0" r="2540"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03200" cy="2106852"/>
                    </a:xfrm>
                    <a:prstGeom prst="rect">
                      <a:avLst/>
                    </a:prstGeom>
                    <a:noFill/>
                    <a:ln>
                      <a:noFill/>
                    </a:ln>
                  </pic:spPr>
                </pic:pic>
              </a:graphicData>
            </a:graphic>
          </wp:inline>
        </w:drawing>
      </w:r>
    </w:p>
    <w:p w14:paraId="036EE6C3" w14:textId="300D2161" w:rsidR="00E85F4C" w:rsidRDefault="00FF75C9" w:rsidP="00232C77">
      <w:pPr>
        <w:spacing w:line="480" w:lineRule="auto"/>
        <w:jc w:val="center"/>
        <w:rPr>
          <w:rFonts w:ascii="Times New Roman" w:hAnsi="Times New Roman" w:cs="Times New Roman"/>
        </w:rPr>
      </w:pPr>
      <w:r w:rsidRPr="00FF75C9">
        <w:rPr>
          <w:rFonts w:ascii="Times New Roman" w:hAnsi="Times New Roman" w:cs="Times New Roman" w:hint="eastAsia"/>
          <w:b/>
          <w:bCs/>
        </w:rPr>
        <w:t>F</w:t>
      </w:r>
      <w:r w:rsidRPr="00FF75C9">
        <w:rPr>
          <w:rFonts w:ascii="Times New Roman" w:hAnsi="Times New Roman" w:cs="Times New Roman"/>
          <w:b/>
          <w:bCs/>
        </w:rPr>
        <w:t>ig. S7</w:t>
      </w:r>
      <w:r>
        <w:rPr>
          <w:rFonts w:ascii="Times New Roman" w:hAnsi="Times New Roman" w:cs="Times New Roman"/>
          <w:b/>
          <w:bCs/>
        </w:rPr>
        <w:t>.</w:t>
      </w:r>
      <w:r w:rsidRPr="00FF75C9">
        <w:rPr>
          <w:rFonts w:ascii="Times New Roman" w:hAnsi="Times New Roman" w:cs="Times New Roman"/>
          <w:b/>
          <w:bCs/>
        </w:rPr>
        <w:t xml:space="preserve"> </w:t>
      </w:r>
      <w:r w:rsidR="00CF5CB1" w:rsidRPr="00A876D3">
        <w:rPr>
          <w:rFonts w:ascii="Times New Roman" w:hAnsi="Times New Roman" w:cs="Times New Roman"/>
        </w:rPr>
        <w:t>Dependence of the threshold electronic stopping power S</w:t>
      </w:r>
      <w:r w:rsidR="00CF5CB1" w:rsidRPr="00A876D3">
        <w:rPr>
          <w:rFonts w:ascii="Times New Roman" w:hAnsi="Times New Roman" w:cs="Times New Roman"/>
          <w:vertAlign w:val="subscript"/>
        </w:rPr>
        <w:t>et</w:t>
      </w:r>
      <w:r w:rsidR="00CF5CB1" w:rsidRPr="00A876D3">
        <w:rPr>
          <w:rFonts w:ascii="Times New Roman" w:hAnsi="Times New Roman" w:cs="Times New Roman"/>
        </w:rPr>
        <w:t xml:space="preserve"> on the material parameters ρ, c, T</w:t>
      </w:r>
      <w:r w:rsidR="00CF5CB1" w:rsidRPr="00A876D3">
        <w:rPr>
          <w:rFonts w:ascii="Times New Roman" w:hAnsi="Times New Roman" w:cs="Times New Roman"/>
          <w:vertAlign w:val="subscript"/>
        </w:rPr>
        <w:t>m</w:t>
      </w:r>
      <w:r w:rsidR="00CF5CB1" w:rsidRPr="00A876D3">
        <w:rPr>
          <w:rFonts w:ascii="Times New Roman" w:hAnsi="Times New Roman" w:cs="Times New Roman"/>
        </w:rPr>
        <w:t>, and T</w:t>
      </w:r>
      <w:r w:rsidR="00CF5CB1" w:rsidRPr="00A876D3">
        <w:rPr>
          <w:rFonts w:ascii="Times New Roman" w:hAnsi="Times New Roman" w:cs="Times New Roman"/>
          <w:vertAlign w:val="subscript"/>
        </w:rPr>
        <w:t>ir</w:t>
      </w:r>
      <w:r w:rsidR="00CF5CB1" w:rsidRPr="00A876D3">
        <w:rPr>
          <w:rFonts w:ascii="Times New Roman" w:hAnsi="Times New Roman" w:cs="Times New Roman"/>
        </w:rPr>
        <w:t xml:space="preserve"> denoting the density, the specific heat, the melting point, and the irradiation temperature, respectively. The lines at high (E &gt; 8 MeV nucleon</w:t>
      </w:r>
      <w:r w:rsidR="00CF5CB1" w:rsidRPr="00A876D3">
        <w:rPr>
          <w:rFonts w:ascii="Times New Roman" w:hAnsi="Times New Roman" w:cs="Times New Roman"/>
          <w:vertAlign w:val="superscript"/>
        </w:rPr>
        <w:t>−1</w:t>
      </w:r>
      <w:r w:rsidR="00CF5CB1" w:rsidRPr="00A876D3">
        <w:rPr>
          <w:rFonts w:ascii="Times New Roman" w:hAnsi="Times New Roman" w:cs="Times New Roman"/>
        </w:rPr>
        <w:t>) and low (E &lt; 2 MeV nucleon</w:t>
      </w:r>
      <w:r w:rsidR="00CF5CB1" w:rsidRPr="00A876D3">
        <w:rPr>
          <w:rFonts w:ascii="Times New Roman" w:hAnsi="Times New Roman" w:cs="Times New Roman"/>
          <w:vertAlign w:val="superscript"/>
        </w:rPr>
        <w:t>−1</w:t>
      </w:r>
      <w:r w:rsidR="00CF5CB1" w:rsidRPr="00A876D3">
        <w:rPr>
          <w:rFonts w:ascii="Times New Roman" w:hAnsi="Times New Roman" w:cs="Times New Roman"/>
        </w:rPr>
        <w:t>) specific ion energies demonstrate the velocity effect.</w:t>
      </w:r>
    </w:p>
    <w:p w14:paraId="25BECFCD" w14:textId="77777777" w:rsidR="004F1BA3" w:rsidRPr="00FF75C9" w:rsidRDefault="004F1BA3" w:rsidP="00232C77">
      <w:pPr>
        <w:spacing w:line="480" w:lineRule="auto"/>
        <w:rPr>
          <w:rFonts w:ascii="Times New Roman" w:hAnsi="Times New Roman" w:cs="Times New Roman"/>
          <w:b/>
          <w:bCs/>
        </w:rPr>
      </w:pPr>
    </w:p>
    <w:p w14:paraId="5DA9ADB1" w14:textId="5FAC2601" w:rsidR="00E85F4C" w:rsidRDefault="00232C77" w:rsidP="00232C77">
      <w:pPr>
        <w:spacing w:line="480" w:lineRule="auto"/>
        <w:ind w:firstLineChars="600" w:firstLine="1260"/>
        <w:rPr>
          <w:rFonts w:ascii="Times New Roman" w:hAnsi="Times New Roman" w:cs="Times New Roman"/>
        </w:rPr>
      </w:pPr>
      <w:r>
        <w:rPr>
          <w:rFonts w:ascii="Times New Roman" w:hAnsi="Times New Roman" w:cs="Times New Roman"/>
          <w:noProof/>
        </w:rPr>
        <w:drawing>
          <wp:inline distT="0" distB="0" distL="0" distR="0" wp14:anchorId="4327EB1E" wp14:editId="6A3ACF06">
            <wp:extent cx="3355200" cy="2587142"/>
            <wp:effectExtent l="0" t="0" r="0" b="3810"/>
            <wp:docPr id="1" name="图片 1" descr="D:\wechat\WeChat Files\wxid_4b3guh7ks59e22\FileStorage\File\2022-12\si7.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wechat\WeChat Files\wxid_4b3guh7ks59e22\FileStorage\File\2022-12\si7.em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55200" cy="2587142"/>
                    </a:xfrm>
                    <a:prstGeom prst="rect">
                      <a:avLst/>
                    </a:prstGeom>
                    <a:noFill/>
                    <a:ln>
                      <a:noFill/>
                    </a:ln>
                  </pic:spPr>
                </pic:pic>
              </a:graphicData>
            </a:graphic>
          </wp:inline>
        </w:drawing>
      </w:r>
    </w:p>
    <w:p w14:paraId="53358FB1" w14:textId="458CE078" w:rsidR="0002772B" w:rsidRDefault="00FF75C9" w:rsidP="00232C77">
      <w:pPr>
        <w:spacing w:line="480" w:lineRule="auto"/>
        <w:jc w:val="center"/>
        <w:rPr>
          <w:rFonts w:ascii="Times New Roman" w:hAnsi="Times New Roman" w:cs="Times New Roman"/>
          <w:b/>
          <w:bCs/>
        </w:rPr>
      </w:pPr>
      <w:r w:rsidRPr="00FF75C9">
        <w:rPr>
          <w:rFonts w:ascii="Times New Roman" w:hAnsi="Times New Roman" w:cs="Times New Roman"/>
          <w:b/>
          <w:bCs/>
        </w:rPr>
        <w:t>Fig. S8</w:t>
      </w:r>
      <w:r>
        <w:rPr>
          <w:rFonts w:ascii="Times New Roman" w:hAnsi="Times New Roman" w:cs="Times New Roman"/>
          <w:b/>
          <w:bCs/>
        </w:rPr>
        <w:t>.</w:t>
      </w:r>
      <w:r w:rsidRPr="00FF75C9">
        <w:rPr>
          <w:rFonts w:ascii="Times New Roman" w:hAnsi="Times New Roman" w:cs="Times New Roman"/>
          <w:b/>
          <w:bCs/>
        </w:rPr>
        <w:t xml:space="preserve"> </w:t>
      </w:r>
      <w:r w:rsidR="009E2A12" w:rsidRPr="009E2A12">
        <w:rPr>
          <w:rFonts w:ascii="Times New Roman" w:hAnsi="Times New Roman" w:cs="Times New Roman"/>
        </w:rPr>
        <w:t>The heat capacity of fayalite and forsterite</w:t>
      </w:r>
      <w:r w:rsidR="009E2A12">
        <w:rPr>
          <w:rFonts w:ascii="Times New Roman" w:hAnsi="Times New Roman" w:cs="Times New Roman"/>
        </w:rPr>
        <w:t>.</w:t>
      </w:r>
    </w:p>
    <w:p w14:paraId="25685EE4" w14:textId="269385ED" w:rsidR="004F1BA3" w:rsidRDefault="004F1BA3" w:rsidP="00232C77">
      <w:pPr>
        <w:spacing w:line="480" w:lineRule="auto"/>
        <w:jc w:val="center"/>
        <w:rPr>
          <w:rFonts w:ascii="Times New Roman" w:hAnsi="Times New Roman" w:cs="Times New Roman"/>
          <w:b/>
          <w:bCs/>
        </w:rPr>
      </w:pPr>
    </w:p>
    <w:p w14:paraId="04859C5C" w14:textId="384DAA37" w:rsidR="004B431F" w:rsidRDefault="00BA2AD8" w:rsidP="00232C77">
      <w:pPr>
        <w:spacing w:line="480" w:lineRule="auto"/>
        <w:jc w:val="center"/>
        <w:rPr>
          <w:rFonts w:ascii="Times New Roman" w:hAnsi="Times New Roman" w:cs="Times New Roman"/>
          <w:b/>
          <w:bCs/>
        </w:rPr>
      </w:pPr>
      <w:r>
        <w:rPr>
          <w:rFonts w:ascii="Times New Roman" w:hAnsi="Times New Roman" w:cs="Times New Roman" w:hint="eastAsia"/>
          <w:b/>
          <w:bCs/>
          <w:noProof/>
        </w:rPr>
        <w:lastRenderedPageBreak/>
        <w:drawing>
          <wp:inline distT="0" distB="0" distL="0" distR="0" wp14:anchorId="0C05045F" wp14:editId="2EB386F8">
            <wp:extent cx="5264150" cy="2943860"/>
            <wp:effectExtent l="0" t="0" r="0" b="889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64150" cy="2943860"/>
                    </a:xfrm>
                    <a:prstGeom prst="rect">
                      <a:avLst/>
                    </a:prstGeom>
                    <a:noFill/>
                    <a:ln>
                      <a:noFill/>
                    </a:ln>
                  </pic:spPr>
                </pic:pic>
              </a:graphicData>
            </a:graphic>
          </wp:inline>
        </w:drawing>
      </w:r>
    </w:p>
    <w:p w14:paraId="7751C529" w14:textId="3A5528F7" w:rsidR="002D7DD9" w:rsidRPr="00E4148E" w:rsidRDefault="002D7DD9" w:rsidP="00232C77">
      <w:pPr>
        <w:spacing w:line="480" w:lineRule="auto"/>
        <w:jc w:val="center"/>
        <w:rPr>
          <w:rFonts w:ascii="Times New Roman" w:hAnsi="Times New Roman" w:cs="Times New Roman"/>
        </w:rPr>
      </w:pPr>
      <w:r>
        <w:rPr>
          <w:rFonts w:ascii="Times New Roman" w:hAnsi="Times New Roman" w:cs="Times New Roman" w:hint="eastAsia"/>
          <w:b/>
          <w:bCs/>
        </w:rPr>
        <w:t>F</w:t>
      </w:r>
      <w:r>
        <w:rPr>
          <w:rFonts w:ascii="Times New Roman" w:hAnsi="Times New Roman" w:cs="Times New Roman"/>
          <w:b/>
          <w:bCs/>
        </w:rPr>
        <w:t>ig. S9</w:t>
      </w:r>
      <w:r w:rsidR="005C5852">
        <w:rPr>
          <w:rFonts w:ascii="Times New Roman" w:hAnsi="Times New Roman" w:cs="Times New Roman"/>
          <w:b/>
          <w:bCs/>
          <w:i/>
          <w:iCs/>
        </w:rPr>
        <w:t xml:space="preserve"> </w:t>
      </w:r>
      <w:r w:rsidR="005C5852">
        <w:rPr>
          <w:rFonts w:ascii="Times New Roman" w:hAnsi="Times New Roman" w:cs="Times New Roman"/>
          <w:b/>
          <w:bCs/>
        </w:rPr>
        <w:t xml:space="preserve">The dislocation activities </w:t>
      </w:r>
      <w:r w:rsidR="00FE3798">
        <w:rPr>
          <w:rFonts w:ascii="Times New Roman" w:hAnsi="Times New Roman" w:cs="Times New Roman"/>
          <w:b/>
          <w:bCs/>
        </w:rPr>
        <w:t>in</w:t>
      </w:r>
      <w:r>
        <w:rPr>
          <w:rFonts w:ascii="Times New Roman" w:hAnsi="Times New Roman" w:cs="Times New Roman"/>
          <w:b/>
          <w:bCs/>
        </w:rPr>
        <w:t xml:space="preserve"> the earth olivine. </w:t>
      </w:r>
      <w:r w:rsidR="005C5852">
        <w:rPr>
          <w:rFonts w:ascii="Times New Roman" w:hAnsi="Times New Roman" w:cs="Times New Roman"/>
          <w:b/>
          <w:bCs/>
        </w:rPr>
        <w:t xml:space="preserve">a, </w:t>
      </w:r>
      <w:proofErr w:type="gramStart"/>
      <w:r w:rsidR="005C5852" w:rsidRPr="00E453CA">
        <w:rPr>
          <w:rFonts w:ascii="Times New Roman" w:hAnsi="Times New Roman" w:cs="Times New Roman"/>
        </w:rPr>
        <w:t>The</w:t>
      </w:r>
      <w:proofErr w:type="gramEnd"/>
      <w:r w:rsidR="005C5852" w:rsidRPr="00E453CA">
        <w:rPr>
          <w:rFonts w:ascii="Times New Roman" w:hAnsi="Times New Roman" w:cs="Times New Roman"/>
        </w:rPr>
        <w:t xml:space="preserve"> snapshots captured in the in situ TEM compression testing showing the shear </w:t>
      </w:r>
      <w:r w:rsidR="00E453CA" w:rsidRPr="00E453CA">
        <w:rPr>
          <w:rFonts w:ascii="Times New Roman" w:hAnsi="Times New Roman" w:cs="Times New Roman"/>
        </w:rPr>
        <w:t>localization and deformation instability</w:t>
      </w:r>
      <w:r w:rsidR="00E4148E">
        <w:rPr>
          <w:rFonts w:ascii="Times New Roman" w:hAnsi="Times New Roman" w:cs="Times New Roman"/>
        </w:rPr>
        <w:t xml:space="preserve">. </w:t>
      </w:r>
      <w:r w:rsidR="00E4148E" w:rsidRPr="00E4148E">
        <w:rPr>
          <w:rFonts w:ascii="Times New Roman" w:hAnsi="Times New Roman" w:cs="Times New Roman"/>
          <w:b/>
          <w:bCs/>
        </w:rPr>
        <w:t>b,</w:t>
      </w:r>
      <w:r w:rsidR="00E4148E">
        <w:rPr>
          <w:rFonts w:ascii="Times New Roman" w:hAnsi="Times New Roman" w:cs="Times New Roman"/>
        </w:rPr>
        <w:t xml:space="preserve"> The dark-field TEM image of the </w:t>
      </w:r>
      <w:r w:rsidR="00FE3798">
        <w:rPr>
          <w:rFonts w:ascii="Times New Roman" w:hAnsi="Times New Roman" w:cs="Times New Roman"/>
        </w:rPr>
        <w:t>s</w:t>
      </w:r>
      <w:r w:rsidR="00E4148E">
        <w:rPr>
          <w:rFonts w:ascii="Times New Roman" w:hAnsi="Times New Roman" w:cs="Times New Roman"/>
        </w:rPr>
        <w:t xml:space="preserve">hear bands. </w:t>
      </w:r>
      <w:r w:rsidR="00E4148E" w:rsidRPr="00E4148E">
        <w:rPr>
          <w:rFonts w:ascii="Times New Roman" w:hAnsi="Times New Roman" w:cs="Times New Roman"/>
          <w:b/>
          <w:bCs/>
        </w:rPr>
        <w:t>c,</w:t>
      </w:r>
      <w:r w:rsidR="00E4148E">
        <w:rPr>
          <w:rFonts w:ascii="Times New Roman" w:hAnsi="Times New Roman" w:cs="Times New Roman"/>
        </w:rPr>
        <w:t xml:space="preserve"> The dark-field TEM image of </w:t>
      </w:r>
      <w:r w:rsidR="00FE3798">
        <w:rPr>
          <w:rFonts w:ascii="Times New Roman" w:hAnsi="Times New Roman" w:cs="Times New Roman"/>
        </w:rPr>
        <w:t xml:space="preserve">the </w:t>
      </w:r>
      <w:r w:rsidR="00E4148E">
        <w:rPr>
          <w:rFonts w:ascii="Times New Roman" w:hAnsi="Times New Roman" w:cs="Times New Roman"/>
        </w:rPr>
        <w:t>surface nucleation of dislocation</w:t>
      </w:r>
      <w:r w:rsidR="00FE3798">
        <w:rPr>
          <w:rFonts w:ascii="Times New Roman" w:hAnsi="Times New Roman" w:cs="Times New Roman"/>
        </w:rPr>
        <w:t>s in a single slip system</w:t>
      </w:r>
      <w:r w:rsidR="00E4148E">
        <w:rPr>
          <w:rFonts w:ascii="Times New Roman" w:hAnsi="Times New Roman" w:cs="Times New Roman"/>
        </w:rPr>
        <w:t>.</w:t>
      </w:r>
    </w:p>
    <w:p w14:paraId="6550EEEF" w14:textId="35E6F275" w:rsidR="0002772B" w:rsidRDefault="0002772B" w:rsidP="00232C77">
      <w:pPr>
        <w:widowControl/>
        <w:spacing w:line="480" w:lineRule="auto"/>
        <w:rPr>
          <w:rFonts w:ascii="Times New Roman" w:hAnsi="Times New Roman" w:cs="Times New Roman"/>
        </w:rPr>
      </w:pPr>
      <w:r>
        <w:rPr>
          <w:rFonts w:ascii="Times New Roman" w:hAnsi="Times New Roman" w:cs="Times New Roman"/>
        </w:rPr>
        <w:br w:type="page"/>
      </w:r>
    </w:p>
    <w:p w14:paraId="77F041ED" w14:textId="7FC2F0C7" w:rsidR="0002772B" w:rsidRPr="0002772B" w:rsidRDefault="0002772B" w:rsidP="00232C77">
      <w:pPr>
        <w:spacing w:line="480" w:lineRule="auto"/>
        <w:rPr>
          <w:rFonts w:ascii="Times New Roman" w:hAnsi="Times New Roman" w:cs="Times New Roman"/>
        </w:rPr>
      </w:pPr>
      <w:r w:rsidRPr="0002772B">
        <w:rPr>
          <w:rFonts w:ascii="Times New Roman" w:hAnsi="Times New Roman" w:cs="Times New Roman" w:hint="eastAsia"/>
          <w:b/>
          <w:bCs/>
        </w:rPr>
        <w:lastRenderedPageBreak/>
        <w:t>S</w:t>
      </w:r>
      <w:r w:rsidRPr="0002772B">
        <w:rPr>
          <w:rFonts w:ascii="Times New Roman" w:hAnsi="Times New Roman" w:cs="Times New Roman"/>
          <w:b/>
          <w:bCs/>
        </w:rPr>
        <w:t xml:space="preserve">upporting Video 1 </w:t>
      </w:r>
      <w:r>
        <w:rPr>
          <w:rFonts w:ascii="Times New Roman" w:hAnsi="Times New Roman" w:cs="Times New Roman"/>
        </w:rPr>
        <w:t>T</w:t>
      </w:r>
      <w:r w:rsidRPr="0002772B">
        <w:rPr>
          <w:rFonts w:ascii="Times New Roman" w:hAnsi="Times New Roman" w:cs="Times New Roman"/>
        </w:rPr>
        <w:t xml:space="preserve">he three-dimensional </w:t>
      </w:r>
      <w:r w:rsidR="0033480A">
        <w:rPr>
          <w:rFonts w:ascii="Times New Roman" w:hAnsi="Times New Roman" w:cs="Times New Roman"/>
        </w:rPr>
        <w:t xml:space="preserve">TEM </w:t>
      </w:r>
      <w:r w:rsidRPr="0002772B">
        <w:rPr>
          <w:rFonts w:ascii="Times New Roman" w:hAnsi="Times New Roman" w:cs="Times New Roman"/>
        </w:rPr>
        <w:t>tomography analysis along X and Z axis, respectively, demonstrat</w:t>
      </w:r>
      <w:r w:rsidR="0033480A">
        <w:rPr>
          <w:rFonts w:ascii="Times New Roman" w:hAnsi="Times New Roman" w:cs="Times New Roman"/>
        </w:rPr>
        <w:t>ing</w:t>
      </w:r>
      <w:r w:rsidRPr="0002772B">
        <w:rPr>
          <w:rFonts w:ascii="Times New Roman" w:hAnsi="Times New Roman" w:cs="Times New Roman"/>
        </w:rPr>
        <w:t xml:space="preserve"> </w:t>
      </w:r>
      <w:r w:rsidR="0033480A">
        <w:rPr>
          <w:rFonts w:ascii="Times New Roman" w:hAnsi="Times New Roman" w:cs="Times New Roman"/>
        </w:rPr>
        <w:t xml:space="preserve">that </w:t>
      </w:r>
      <w:r w:rsidR="0033480A" w:rsidRPr="0002772B">
        <w:rPr>
          <w:rFonts w:ascii="Times New Roman" w:hAnsi="Times New Roman" w:cs="Times New Roman"/>
        </w:rPr>
        <w:t>the solar flare tracks commonly exist in random planes with random incidence directions.</w:t>
      </w:r>
      <w:r>
        <w:rPr>
          <w:rFonts w:ascii="Times New Roman" w:hAnsi="Times New Roman" w:cs="Times New Roman"/>
        </w:rPr>
        <w:t xml:space="preserve"> </w:t>
      </w:r>
    </w:p>
    <w:p w14:paraId="64F3DA68" w14:textId="77777777" w:rsidR="0002772B" w:rsidRPr="0033480A" w:rsidRDefault="0002772B" w:rsidP="00232C77">
      <w:pPr>
        <w:spacing w:line="480" w:lineRule="auto"/>
        <w:rPr>
          <w:rFonts w:ascii="Times New Roman" w:hAnsi="Times New Roman" w:cs="Times New Roman"/>
        </w:rPr>
      </w:pPr>
    </w:p>
    <w:p w14:paraId="649AA309" w14:textId="5333B9C0" w:rsidR="0002772B" w:rsidRPr="0002772B" w:rsidRDefault="0002772B" w:rsidP="00232C77">
      <w:pPr>
        <w:spacing w:line="480" w:lineRule="auto"/>
        <w:rPr>
          <w:rFonts w:ascii="Times New Roman" w:hAnsi="Times New Roman" w:cs="Times New Roman"/>
          <w:b/>
          <w:bCs/>
        </w:rPr>
      </w:pPr>
      <w:r w:rsidRPr="0002772B">
        <w:rPr>
          <w:rFonts w:ascii="Times New Roman" w:hAnsi="Times New Roman" w:cs="Times New Roman" w:hint="eastAsia"/>
          <w:b/>
          <w:bCs/>
        </w:rPr>
        <w:t>S</w:t>
      </w:r>
      <w:r w:rsidRPr="0002772B">
        <w:rPr>
          <w:rFonts w:ascii="Times New Roman" w:hAnsi="Times New Roman" w:cs="Times New Roman"/>
          <w:b/>
          <w:bCs/>
        </w:rPr>
        <w:t xml:space="preserve">upporting Video 2 </w:t>
      </w:r>
      <w:r w:rsidR="009816F3" w:rsidRPr="0002772B">
        <w:rPr>
          <w:rFonts w:ascii="Times New Roman" w:hAnsi="Times New Roman" w:cs="Times New Roman"/>
          <w:i/>
          <w:iCs/>
        </w:rPr>
        <w:t>In</w:t>
      </w:r>
      <w:r w:rsidR="008D40D2">
        <w:rPr>
          <w:rFonts w:ascii="Times New Roman" w:hAnsi="Times New Roman" w:cs="Times New Roman"/>
          <w:i/>
          <w:iCs/>
        </w:rPr>
        <w:t xml:space="preserve"> </w:t>
      </w:r>
      <w:r w:rsidR="009816F3" w:rsidRPr="0002772B">
        <w:rPr>
          <w:rFonts w:ascii="Times New Roman" w:hAnsi="Times New Roman" w:cs="Times New Roman"/>
          <w:i/>
          <w:iCs/>
        </w:rPr>
        <w:t>situ</w:t>
      </w:r>
      <w:r w:rsidR="009816F3" w:rsidRPr="0002772B">
        <w:rPr>
          <w:rFonts w:ascii="Times New Roman" w:hAnsi="Times New Roman" w:cs="Times New Roman"/>
        </w:rPr>
        <w:t xml:space="preserve"> </w:t>
      </w:r>
      <w:r w:rsidR="00474FFD">
        <w:rPr>
          <w:rFonts w:ascii="Times New Roman" w:hAnsi="Times New Roman" w:cs="Times New Roman"/>
        </w:rPr>
        <w:t xml:space="preserve">TEM </w:t>
      </w:r>
      <w:r w:rsidR="009816F3" w:rsidRPr="0002772B">
        <w:rPr>
          <w:rFonts w:ascii="Times New Roman" w:hAnsi="Times New Roman" w:cs="Times New Roman"/>
        </w:rPr>
        <w:t>nano-compression test</w:t>
      </w:r>
      <w:r w:rsidR="009816F3">
        <w:rPr>
          <w:rFonts w:ascii="Times New Roman" w:hAnsi="Times New Roman" w:cs="Times New Roman"/>
        </w:rPr>
        <w:t>,</w:t>
      </w:r>
      <w:r>
        <w:rPr>
          <w:rFonts w:ascii="Times New Roman" w:hAnsi="Times New Roman" w:cs="Times New Roman"/>
        </w:rPr>
        <w:t xml:space="preserve"> suggesting th</w:t>
      </w:r>
      <w:r w:rsidR="009816F3">
        <w:rPr>
          <w:rFonts w:ascii="Times New Roman" w:hAnsi="Times New Roman" w:cs="Times New Roman"/>
        </w:rPr>
        <w:t xml:space="preserve">at the solar flare tracks can act as </w:t>
      </w:r>
      <w:r w:rsidR="00474FFD">
        <w:rPr>
          <w:rFonts w:ascii="Times New Roman" w:hAnsi="Times New Roman" w:cs="Times New Roman"/>
        </w:rPr>
        <w:t xml:space="preserve">the </w:t>
      </w:r>
      <w:r w:rsidR="009816F3">
        <w:rPr>
          <w:rFonts w:ascii="Times New Roman" w:hAnsi="Times New Roman" w:cs="Times New Roman"/>
        </w:rPr>
        <w:t>effective dislocation source.</w:t>
      </w:r>
    </w:p>
    <w:p w14:paraId="20664AE6" w14:textId="77777777" w:rsidR="0002772B" w:rsidRDefault="0002772B" w:rsidP="00232C77">
      <w:pPr>
        <w:spacing w:line="480" w:lineRule="auto"/>
        <w:rPr>
          <w:rFonts w:ascii="Times New Roman" w:hAnsi="Times New Roman" w:cs="Times New Roman"/>
        </w:rPr>
      </w:pPr>
    </w:p>
    <w:p w14:paraId="2B89D30D" w14:textId="1CEFA000" w:rsidR="00197B17" w:rsidRDefault="0002772B" w:rsidP="00232C77">
      <w:pPr>
        <w:spacing w:line="480" w:lineRule="auto"/>
        <w:rPr>
          <w:rFonts w:ascii="Times New Roman" w:hAnsi="Times New Roman" w:cs="Times New Roman"/>
        </w:rPr>
      </w:pPr>
      <w:r w:rsidRPr="0002772B">
        <w:rPr>
          <w:rFonts w:ascii="Times New Roman" w:hAnsi="Times New Roman" w:cs="Times New Roman" w:hint="eastAsia"/>
          <w:b/>
          <w:bCs/>
        </w:rPr>
        <w:t>S</w:t>
      </w:r>
      <w:r w:rsidRPr="0002772B">
        <w:rPr>
          <w:rFonts w:ascii="Times New Roman" w:hAnsi="Times New Roman" w:cs="Times New Roman"/>
          <w:b/>
          <w:bCs/>
        </w:rPr>
        <w:t xml:space="preserve">upporting Video 3 </w:t>
      </w:r>
      <w:r w:rsidR="009816F3" w:rsidRPr="0002772B">
        <w:rPr>
          <w:rFonts w:ascii="Times New Roman" w:hAnsi="Times New Roman" w:cs="Times New Roman"/>
          <w:i/>
          <w:iCs/>
        </w:rPr>
        <w:t>In</w:t>
      </w:r>
      <w:r w:rsidR="008D40D2">
        <w:rPr>
          <w:rFonts w:ascii="Times New Roman" w:hAnsi="Times New Roman" w:cs="Times New Roman"/>
          <w:i/>
          <w:iCs/>
        </w:rPr>
        <w:t xml:space="preserve"> </w:t>
      </w:r>
      <w:r w:rsidR="009816F3" w:rsidRPr="0002772B">
        <w:rPr>
          <w:rFonts w:ascii="Times New Roman" w:hAnsi="Times New Roman" w:cs="Times New Roman"/>
          <w:i/>
          <w:iCs/>
        </w:rPr>
        <w:t>situ</w:t>
      </w:r>
      <w:r w:rsidR="009816F3" w:rsidRPr="0002772B">
        <w:rPr>
          <w:rFonts w:ascii="Times New Roman" w:hAnsi="Times New Roman" w:cs="Times New Roman"/>
        </w:rPr>
        <w:t xml:space="preserve"> </w:t>
      </w:r>
      <w:r w:rsidR="007D2668">
        <w:rPr>
          <w:rFonts w:ascii="Times New Roman" w:hAnsi="Times New Roman" w:cs="Times New Roman"/>
        </w:rPr>
        <w:t xml:space="preserve">TEM </w:t>
      </w:r>
      <w:r w:rsidR="009816F3" w:rsidRPr="0002772B">
        <w:rPr>
          <w:rFonts w:ascii="Times New Roman" w:hAnsi="Times New Roman" w:cs="Times New Roman"/>
        </w:rPr>
        <w:t>nano-compression test</w:t>
      </w:r>
      <w:r w:rsidR="009816F3">
        <w:rPr>
          <w:rFonts w:ascii="Times New Roman" w:hAnsi="Times New Roman" w:cs="Times New Roman"/>
        </w:rPr>
        <w:t xml:space="preserve">, showing </w:t>
      </w:r>
      <w:r w:rsidR="007D2668">
        <w:rPr>
          <w:rFonts w:ascii="Times New Roman" w:hAnsi="Times New Roman" w:cs="Times New Roman"/>
        </w:rPr>
        <w:t xml:space="preserve">that </w:t>
      </w:r>
      <w:r w:rsidR="009816F3">
        <w:rPr>
          <w:rFonts w:ascii="Times New Roman" w:hAnsi="Times New Roman" w:cs="Times New Roman"/>
        </w:rPr>
        <w:t xml:space="preserve">the solar flare tracks can significantly hinder the motion </w:t>
      </w:r>
      <w:r w:rsidR="007D2668">
        <w:rPr>
          <w:rFonts w:ascii="Times New Roman" w:hAnsi="Times New Roman" w:cs="Times New Roman"/>
        </w:rPr>
        <w:t xml:space="preserve">of dislocations </w:t>
      </w:r>
      <w:r w:rsidR="009816F3">
        <w:rPr>
          <w:rFonts w:ascii="Times New Roman" w:hAnsi="Times New Roman" w:cs="Times New Roman"/>
        </w:rPr>
        <w:t xml:space="preserve">and </w:t>
      </w:r>
      <w:r w:rsidR="007D2668">
        <w:rPr>
          <w:rFonts w:ascii="Times New Roman" w:hAnsi="Times New Roman" w:cs="Times New Roman"/>
        </w:rPr>
        <w:t xml:space="preserve">make </w:t>
      </w:r>
      <w:r w:rsidR="009816F3">
        <w:rPr>
          <w:rFonts w:ascii="Times New Roman" w:hAnsi="Times New Roman" w:cs="Times New Roman"/>
        </w:rPr>
        <w:t>change</w:t>
      </w:r>
      <w:r w:rsidR="00BE2673">
        <w:rPr>
          <w:rFonts w:ascii="Times New Roman" w:hAnsi="Times New Roman" w:cs="Times New Roman"/>
        </w:rPr>
        <w:t>s</w:t>
      </w:r>
      <w:r w:rsidR="009816F3">
        <w:rPr>
          <w:rFonts w:ascii="Times New Roman" w:hAnsi="Times New Roman" w:cs="Times New Roman"/>
        </w:rPr>
        <w:t xml:space="preserve"> </w:t>
      </w:r>
      <w:r w:rsidR="007D2668">
        <w:rPr>
          <w:rFonts w:ascii="Times New Roman" w:hAnsi="Times New Roman" w:cs="Times New Roman"/>
        </w:rPr>
        <w:t xml:space="preserve">on </w:t>
      </w:r>
      <w:r w:rsidR="00BE2673">
        <w:rPr>
          <w:rFonts w:ascii="Times New Roman" w:hAnsi="Times New Roman" w:cs="Times New Roman"/>
        </w:rPr>
        <w:t>dislocations’</w:t>
      </w:r>
      <w:r w:rsidR="007D2668">
        <w:rPr>
          <w:rFonts w:ascii="Times New Roman" w:hAnsi="Times New Roman" w:cs="Times New Roman"/>
        </w:rPr>
        <w:t xml:space="preserve"> g</w:t>
      </w:r>
      <w:r w:rsidR="009816F3">
        <w:rPr>
          <w:rFonts w:ascii="Times New Roman" w:hAnsi="Times New Roman" w:cs="Times New Roman"/>
        </w:rPr>
        <w:t>liding direction</w:t>
      </w:r>
      <w:r w:rsidR="00BE2673">
        <w:rPr>
          <w:rFonts w:ascii="Times New Roman" w:hAnsi="Times New Roman" w:cs="Times New Roman"/>
        </w:rPr>
        <w:t>s</w:t>
      </w:r>
      <w:r w:rsidR="007D2668">
        <w:rPr>
          <w:rFonts w:ascii="Times New Roman" w:hAnsi="Times New Roman" w:cs="Times New Roman"/>
        </w:rPr>
        <w:t>.</w:t>
      </w:r>
    </w:p>
    <w:p w14:paraId="5E4FB429" w14:textId="32EE7E26" w:rsidR="00197B17" w:rsidRPr="00BE2673" w:rsidRDefault="00197B17">
      <w:pPr>
        <w:widowControl/>
        <w:jc w:val="left"/>
        <w:rPr>
          <w:rFonts w:ascii="Times New Roman" w:hAnsi="Times New Roman" w:cs="Times New Roman"/>
        </w:rPr>
      </w:pPr>
    </w:p>
    <w:sectPr w:rsidR="00197B17" w:rsidRPr="00BE2673" w:rsidSect="00452305">
      <w:pgSz w:w="11906" w:h="16838"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22A2A6" w14:textId="77777777" w:rsidR="00B707BF" w:rsidRDefault="00B707BF" w:rsidP="009F1533">
      <w:r>
        <w:separator/>
      </w:r>
    </w:p>
  </w:endnote>
  <w:endnote w:type="continuationSeparator" w:id="0">
    <w:p w14:paraId="108383D6" w14:textId="77777777" w:rsidR="00B707BF" w:rsidRDefault="00B707BF" w:rsidP="009F15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0B4A3C" w14:textId="77777777" w:rsidR="00B707BF" w:rsidRDefault="00B707BF" w:rsidP="009F1533">
      <w:r>
        <w:separator/>
      </w:r>
    </w:p>
  </w:footnote>
  <w:footnote w:type="continuationSeparator" w:id="0">
    <w:p w14:paraId="5F14F38E" w14:textId="77777777" w:rsidR="00B707BF" w:rsidRDefault="00B707BF" w:rsidP="009F15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AB77E5"/>
    <w:multiLevelType w:val="hybridMultilevel"/>
    <w:tmpl w:val="EAD0B50A"/>
    <w:lvl w:ilvl="0" w:tplc="40B0FA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8957032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2118"/>
    <w:rsid w:val="00013AA8"/>
    <w:rsid w:val="0002772B"/>
    <w:rsid w:val="0005542D"/>
    <w:rsid w:val="00070B39"/>
    <w:rsid w:val="00074BF1"/>
    <w:rsid w:val="00081574"/>
    <w:rsid w:val="000919A2"/>
    <w:rsid w:val="000928BB"/>
    <w:rsid w:val="0009505A"/>
    <w:rsid w:val="000A1595"/>
    <w:rsid w:val="000B535E"/>
    <w:rsid w:val="000E164D"/>
    <w:rsid w:val="0010443C"/>
    <w:rsid w:val="00155208"/>
    <w:rsid w:val="00197B17"/>
    <w:rsid w:val="001A0B35"/>
    <w:rsid w:val="001B0F6D"/>
    <w:rsid w:val="001C79DF"/>
    <w:rsid w:val="001E6BE7"/>
    <w:rsid w:val="001F021A"/>
    <w:rsid w:val="00200A0C"/>
    <w:rsid w:val="0021330B"/>
    <w:rsid w:val="00221392"/>
    <w:rsid w:val="00232C77"/>
    <w:rsid w:val="00242C4B"/>
    <w:rsid w:val="00242F58"/>
    <w:rsid w:val="00282E82"/>
    <w:rsid w:val="00290F4E"/>
    <w:rsid w:val="002D7DD9"/>
    <w:rsid w:val="00313AC3"/>
    <w:rsid w:val="0031502C"/>
    <w:rsid w:val="003263EF"/>
    <w:rsid w:val="0033480A"/>
    <w:rsid w:val="003501B4"/>
    <w:rsid w:val="003924E3"/>
    <w:rsid w:val="003A3664"/>
    <w:rsid w:val="003A4CD5"/>
    <w:rsid w:val="003F1B55"/>
    <w:rsid w:val="0044153B"/>
    <w:rsid w:val="00452305"/>
    <w:rsid w:val="0045268F"/>
    <w:rsid w:val="00457821"/>
    <w:rsid w:val="00461AE1"/>
    <w:rsid w:val="00462D52"/>
    <w:rsid w:val="0047360D"/>
    <w:rsid w:val="00474FFD"/>
    <w:rsid w:val="00497B04"/>
    <w:rsid w:val="004B431F"/>
    <w:rsid w:val="004D11AF"/>
    <w:rsid w:val="004D1D94"/>
    <w:rsid w:val="004D5133"/>
    <w:rsid w:val="004E0F29"/>
    <w:rsid w:val="004F1BA3"/>
    <w:rsid w:val="0050662D"/>
    <w:rsid w:val="00517B3A"/>
    <w:rsid w:val="00523D52"/>
    <w:rsid w:val="005374BE"/>
    <w:rsid w:val="005C184C"/>
    <w:rsid w:val="005C5852"/>
    <w:rsid w:val="005C6D41"/>
    <w:rsid w:val="005E2E0E"/>
    <w:rsid w:val="00606182"/>
    <w:rsid w:val="00610B02"/>
    <w:rsid w:val="00654792"/>
    <w:rsid w:val="0067339F"/>
    <w:rsid w:val="006A1A10"/>
    <w:rsid w:val="006A75D5"/>
    <w:rsid w:val="006B3419"/>
    <w:rsid w:val="006B5A01"/>
    <w:rsid w:val="006E595D"/>
    <w:rsid w:val="007077A1"/>
    <w:rsid w:val="00770634"/>
    <w:rsid w:val="00786BFA"/>
    <w:rsid w:val="007B56A5"/>
    <w:rsid w:val="007B758D"/>
    <w:rsid w:val="007D2668"/>
    <w:rsid w:val="007E7492"/>
    <w:rsid w:val="008208DB"/>
    <w:rsid w:val="00850866"/>
    <w:rsid w:val="0085380C"/>
    <w:rsid w:val="0088164C"/>
    <w:rsid w:val="00881E14"/>
    <w:rsid w:val="008B3183"/>
    <w:rsid w:val="008D40D2"/>
    <w:rsid w:val="008F20B6"/>
    <w:rsid w:val="00901F78"/>
    <w:rsid w:val="00902118"/>
    <w:rsid w:val="00922A64"/>
    <w:rsid w:val="009311B2"/>
    <w:rsid w:val="00932429"/>
    <w:rsid w:val="00962B42"/>
    <w:rsid w:val="00974700"/>
    <w:rsid w:val="009803E9"/>
    <w:rsid w:val="009816F3"/>
    <w:rsid w:val="009A361F"/>
    <w:rsid w:val="009A64AB"/>
    <w:rsid w:val="009C07D9"/>
    <w:rsid w:val="009C3123"/>
    <w:rsid w:val="009D2AF7"/>
    <w:rsid w:val="009E0B98"/>
    <w:rsid w:val="009E2A12"/>
    <w:rsid w:val="009F1533"/>
    <w:rsid w:val="009F3C41"/>
    <w:rsid w:val="00A16D68"/>
    <w:rsid w:val="00A32132"/>
    <w:rsid w:val="00A8669F"/>
    <w:rsid w:val="00A876D3"/>
    <w:rsid w:val="00AE3052"/>
    <w:rsid w:val="00B06B9E"/>
    <w:rsid w:val="00B116D5"/>
    <w:rsid w:val="00B20348"/>
    <w:rsid w:val="00B34316"/>
    <w:rsid w:val="00B37905"/>
    <w:rsid w:val="00B707BF"/>
    <w:rsid w:val="00BA2AD8"/>
    <w:rsid w:val="00BB4C06"/>
    <w:rsid w:val="00BE2673"/>
    <w:rsid w:val="00C16186"/>
    <w:rsid w:val="00C233EC"/>
    <w:rsid w:val="00CA5BC7"/>
    <w:rsid w:val="00CB7A5A"/>
    <w:rsid w:val="00CC78C3"/>
    <w:rsid w:val="00CE23D7"/>
    <w:rsid w:val="00CF305B"/>
    <w:rsid w:val="00CF5CB1"/>
    <w:rsid w:val="00D8259D"/>
    <w:rsid w:val="00D86792"/>
    <w:rsid w:val="00DB683C"/>
    <w:rsid w:val="00DF3BEB"/>
    <w:rsid w:val="00E2379C"/>
    <w:rsid w:val="00E34B59"/>
    <w:rsid w:val="00E4148E"/>
    <w:rsid w:val="00E453CA"/>
    <w:rsid w:val="00E63791"/>
    <w:rsid w:val="00E85F4C"/>
    <w:rsid w:val="00EA7B6E"/>
    <w:rsid w:val="00EB5DF4"/>
    <w:rsid w:val="00ED262F"/>
    <w:rsid w:val="00F1204C"/>
    <w:rsid w:val="00F32C02"/>
    <w:rsid w:val="00F36D97"/>
    <w:rsid w:val="00F42E3E"/>
    <w:rsid w:val="00F72E03"/>
    <w:rsid w:val="00FB46B8"/>
    <w:rsid w:val="00FE3798"/>
    <w:rsid w:val="00FF35B2"/>
    <w:rsid w:val="00FF7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3B35AB"/>
  <w15:chartTrackingRefBased/>
  <w15:docId w15:val="{2D32FF74-BAEB-476D-95C9-897BFC179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153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F1533"/>
    <w:rPr>
      <w:sz w:val="18"/>
      <w:szCs w:val="18"/>
    </w:rPr>
  </w:style>
  <w:style w:type="paragraph" w:styleId="a5">
    <w:name w:val="footer"/>
    <w:basedOn w:val="a"/>
    <w:link w:val="a6"/>
    <w:uiPriority w:val="99"/>
    <w:unhideWhenUsed/>
    <w:rsid w:val="009F1533"/>
    <w:pPr>
      <w:tabs>
        <w:tab w:val="center" w:pos="4153"/>
        <w:tab w:val="right" w:pos="8306"/>
      </w:tabs>
      <w:snapToGrid w:val="0"/>
      <w:jc w:val="left"/>
    </w:pPr>
    <w:rPr>
      <w:sz w:val="18"/>
      <w:szCs w:val="18"/>
    </w:rPr>
  </w:style>
  <w:style w:type="character" w:customStyle="1" w:styleId="a6">
    <w:name w:val="页脚 字符"/>
    <w:basedOn w:val="a0"/>
    <w:link w:val="a5"/>
    <w:uiPriority w:val="99"/>
    <w:rsid w:val="009F1533"/>
    <w:rPr>
      <w:sz w:val="18"/>
      <w:szCs w:val="18"/>
    </w:rPr>
  </w:style>
  <w:style w:type="paragraph" w:styleId="a7">
    <w:name w:val="Revision"/>
    <w:hidden/>
    <w:uiPriority w:val="99"/>
    <w:semiHidden/>
    <w:rsid w:val="009F1533"/>
  </w:style>
  <w:style w:type="paragraph" w:styleId="a8">
    <w:name w:val="List Paragraph"/>
    <w:basedOn w:val="a"/>
    <w:uiPriority w:val="34"/>
    <w:qFormat/>
    <w:rsid w:val="007B758D"/>
    <w:pPr>
      <w:ind w:firstLineChars="200" w:firstLine="420"/>
    </w:pPr>
  </w:style>
  <w:style w:type="character" w:styleId="a9">
    <w:name w:val="Hyperlink"/>
    <w:basedOn w:val="a0"/>
    <w:uiPriority w:val="99"/>
    <w:unhideWhenUsed/>
    <w:rsid w:val="009A64AB"/>
    <w:rPr>
      <w:color w:val="0563C1" w:themeColor="hyperlink"/>
      <w:u w:val="single"/>
    </w:rPr>
  </w:style>
  <w:style w:type="character" w:styleId="aa">
    <w:name w:val="Unresolved Mention"/>
    <w:basedOn w:val="a0"/>
    <w:uiPriority w:val="99"/>
    <w:semiHidden/>
    <w:unhideWhenUsed/>
    <w:rsid w:val="009A64AB"/>
    <w:rPr>
      <w:color w:val="605E5C"/>
      <w:shd w:val="clear" w:color="auto" w:fill="E1DFDD"/>
    </w:rPr>
  </w:style>
  <w:style w:type="character" w:styleId="ab">
    <w:name w:val="line number"/>
    <w:basedOn w:val="a0"/>
    <w:uiPriority w:val="99"/>
    <w:semiHidden/>
    <w:unhideWhenUsed/>
    <w:rsid w:val="004523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874213">
      <w:bodyDiv w:val="1"/>
      <w:marLeft w:val="0"/>
      <w:marRight w:val="0"/>
      <w:marTop w:val="0"/>
      <w:marBottom w:val="0"/>
      <w:divBdr>
        <w:top w:val="none" w:sz="0" w:space="0" w:color="auto"/>
        <w:left w:val="none" w:sz="0" w:space="0" w:color="auto"/>
        <w:bottom w:val="none" w:sz="0" w:space="0" w:color="auto"/>
        <w:right w:val="none" w:sz="0" w:space="0" w:color="auto"/>
      </w:divBdr>
    </w:div>
    <w:div w:id="571427971">
      <w:bodyDiv w:val="1"/>
      <w:marLeft w:val="0"/>
      <w:marRight w:val="0"/>
      <w:marTop w:val="0"/>
      <w:marBottom w:val="0"/>
      <w:divBdr>
        <w:top w:val="none" w:sz="0" w:space="0" w:color="auto"/>
        <w:left w:val="none" w:sz="0" w:space="0" w:color="auto"/>
        <w:bottom w:val="none" w:sz="0" w:space="0" w:color="auto"/>
        <w:right w:val="none" w:sz="0" w:space="0" w:color="auto"/>
      </w:divBdr>
    </w:div>
    <w:div w:id="731080255">
      <w:bodyDiv w:val="1"/>
      <w:marLeft w:val="0"/>
      <w:marRight w:val="0"/>
      <w:marTop w:val="0"/>
      <w:marBottom w:val="0"/>
      <w:divBdr>
        <w:top w:val="none" w:sz="0" w:space="0" w:color="auto"/>
        <w:left w:val="none" w:sz="0" w:space="0" w:color="auto"/>
        <w:bottom w:val="none" w:sz="0" w:space="0" w:color="auto"/>
        <w:right w:val="none" w:sz="0" w:space="0" w:color="auto"/>
      </w:divBdr>
    </w:div>
    <w:div w:id="1121387467">
      <w:bodyDiv w:val="1"/>
      <w:marLeft w:val="0"/>
      <w:marRight w:val="0"/>
      <w:marTop w:val="0"/>
      <w:marBottom w:val="0"/>
      <w:divBdr>
        <w:top w:val="none" w:sz="0" w:space="0" w:color="auto"/>
        <w:left w:val="none" w:sz="0" w:space="0" w:color="auto"/>
        <w:bottom w:val="none" w:sz="0" w:space="0" w:color="auto"/>
        <w:right w:val="none" w:sz="0" w:space="0" w:color="auto"/>
      </w:divBdr>
    </w:div>
    <w:div w:id="1638224539">
      <w:bodyDiv w:val="1"/>
      <w:marLeft w:val="0"/>
      <w:marRight w:val="0"/>
      <w:marTop w:val="0"/>
      <w:marBottom w:val="0"/>
      <w:divBdr>
        <w:top w:val="none" w:sz="0" w:space="0" w:color="auto"/>
        <w:left w:val="none" w:sz="0" w:space="0" w:color="auto"/>
        <w:bottom w:val="none" w:sz="0" w:space="0" w:color="auto"/>
        <w:right w:val="none" w:sz="0" w:space="0" w:color="auto"/>
      </w:divBdr>
    </w:div>
    <w:div w:id="1898009397">
      <w:bodyDiv w:val="1"/>
      <w:marLeft w:val="0"/>
      <w:marRight w:val="0"/>
      <w:marTop w:val="0"/>
      <w:marBottom w:val="0"/>
      <w:divBdr>
        <w:top w:val="none" w:sz="0" w:space="0" w:color="auto"/>
        <w:left w:val="none" w:sz="0" w:space="0" w:color="auto"/>
        <w:bottom w:val="none" w:sz="0" w:space="0" w:color="auto"/>
        <w:right w:val="none" w:sz="0" w:space="0" w:color="auto"/>
      </w:divBdr>
    </w:div>
    <w:div w:id="2025473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253</TotalTime>
  <Pages>7</Pages>
  <Words>589</Words>
  <Characters>3363</Characters>
  <Application>Microsoft Office Word</Application>
  <DocSecurity>0</DocSecurity>
  <Lines>28</Lines>
  <Paragraphs>7</Paragraphs>
  <ScaleCrop>false</ScaleCrop>
  <Company/>
  <LinksUpToDate>false</LinksUpToDate>
  <CharactersWithSpaces>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雨洁</dc:creator>
  <cp:keywords/>
  <dc:description/>
  <cp:lastModifiedBy>陈如果</cp:lastModifiedBy>
  <cp:revision>22</cp:revision>
  <dcterms:created xsi:type="dcterms:W3CDTF">2022-12-05T10:48:00Z</dcterms:created>
  <dcterms:modified xsi:type="dcterms:W3CDTF">2023-02-19T08:47:00Z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5cba180a017f4a49b6a14f2d24ea48030c09cec96d56e9b0c5ad3ed6237561d1</vt:lpwstr>
  </property>
</Properties>
</file>