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554"/>
        <w:gridCol w:w="1417"/>
        <w:gridCol w:w="1538"/>
        <w:gridCol w:w="1268"/>
        <w:gridCol w:w="1588"/>
        <w:gridCol w:w="1276"/>
        <w:gridCol w:w="1559"/>
        <w:gridCol w:w="1134"/>
      </w:tblGrid>
      <w:tr w:rsidR="00A346A3" w:rsidRPr="004C55B4" w14:paraId="19084EBB" w14:textId="309D9E74" w:rsidTr="008E36EA">
        <w:trPr>
          <w:trHeight w:val="204"/>
        </w:trPr>
        <w:tc>
          <w:tcPr>
            <w:tcW w:w="14737" w:type="dxa"/>
            <w:gridSpan w:val="9"/>
            <w:shd w:val="clear" w:color="auto" w:fill="auto"/>
            <w:noWrap/>
            <w:vAlign w:val="center"/>
          </w:tcPr>
          <w:p w14:paraId="29D48D87" w14:textId="5297354C" w:rsidR="00A346A3" w:rsidRPr="00982225" w:rsidRDefault="00460224" w:rsidP="00C4772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Supplementary </w:t>
            </w:r>
            <w:r w:rsidR="00A346A3" w:rsidRPr="00982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</w:t>
            </w:r>
            <w:r w:rsidR="00A346A3" w:rsidRPr="00982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. </w:t>
            </w:r>
            <w:r w:rsidR="00C47728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Rates of hospitalization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47728" w:rsidRPr="00D2445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fr-FR"/>
              </w:rPr>
              <w:t>with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(</w:t>
            </w:r>
            <w:r w:rsidR="00C47728" w:rsidRPr="004C55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i.e.</w:t>
            </w:r>
            <w:r w:rsidR="00C47728" w:rsidRPr="004C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, </w:t>
            </w:r>
            <w:proofErr w:type="gramStart"/>
            <w:r w:rsidR="00C47728" w:rsidRPr="004C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principal</w:t>
            </w:r>
            <w:proofErr w:type="gramEnd"/>
            <w:r w:rsidR="00C47728" w:rsidRPr="004C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or </w:t>
            </w:r>
            <w:r w:rsidR="004C55B4" w:rsidRPr="004C55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associated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diagnosis)</w:t>
            </w:r>
            <w:r w:rsidR="00C47728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or </w:t>
            </w:r>
            <w:r w:rsidR="00C47728" w:rsidRPr="00D2445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fr-FR"/>
              </w:rPr>
              <w:t>for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(</w:t>
            </w:r>
            <w:r w:rsidR="00C47728" w:rsidRPr="004C55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i.e.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, </w:t>
            </w:r>
            <w:r w:rsidR="00C47728" w:rsidRPr="004C55B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 w:eastAsia="fr-FR"/>
              </w:rPr>
              <w:t>principal</w:t>
            </w:r>
            <w:r w:rsidR="00C47728" w:rsidRPr="00D2445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diagnosis only) a psychotic disorder </w:t>
            </w:r>
            <w:r w:rsidR="00C47728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after 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previous </w:t>
            </w:r>
            <w:r w:rsidR="00C47728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hospitalization for COVID-19 or for another reason</w:t>
            </w:r>
            <w:r w:rsidR="00C47728" w:rsidRPr="00982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424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(denominator: patients hospitalized during the first </w:t>
            </w:r>
            <w:r w:rsidR="00C47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six </w:t>
            </w:r>
            <w:r w:rsidR="004242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months of 2020)</w:t>
            </w:r>
          </w:p>
        </w:tc>
      </w:tr>
      <w:tr w:rsidR="00A346A3" w:rsidRPr="00D24452" w14:paraId="7984076A" w14:textId="5A462F29" w:rsidTr="008E36EA">
        <w:trPr>
          <w:trHeight w:val="298"/>
        </w:trPr>
        <w:tc>
          <w:tcPr>
            <w:tcW w:w="3403" w:type="dxa"/>
            <w:shd w:val="clear" w:color="auto" w:fill="auto"/>
            <w:noWrap/>
            <w:vAlign w:val="center"/>
          </w:tcPr>
          <w:p w14:paraId="0EF9611F" w14:textId="77777777" w:rsidR="00A346A3" w:rsidRPr="00982225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14:paraId="6BE634CA" w14:textId="2BA2FD98" w:rsidR="00A346A3" w:rsidRPr="00982225" w:rsidRDefault="00C47728" w:rsidP="00C47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fr-FR"/>
              </w:rPr>
              <w:t>Psychotic disorder is p</w:t>
            </w:r>
            <w:r w:rsidRPr="00D2445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fr-FR"/>
              </w:rPr>
              <w:t>rincipal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or </w:t>
            </w:r>
            <w:r w:rsidR="00B5775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fr-FR"/>
              </w:rPr>
              <w:t>associated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d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iagnosis </w:t>
            </w:r>
          </w:p>
        </w:tc>
        <w:tc>
          <w:tcPr>
            <w:tcW w:w="5557" w:type="dxa"/>
            <w:gridSpan w:val="4"/>
            <w:vAlign w:val="center"/>
          </w:tcPr>
          <w:p w14:paraId="518C1DCC" w14:textId="306312BC" w:rsidR="00A346A3" w:rsidRPr="00982225" w:rsidRDefault="00C47728" w:rsidP="00C47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sychotic disorder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is </w:t>
            </w:r>
            <w:r w:rsidRPr="00D2445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GB" w:eastAsia="fr-FR"/>
              </w:rPr>
              <w:t xml:space="preserve">principal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diagnosis</w:t>
            </w:r>
          </w:p>
        </w:tc>
      </w:tr>
      <w:tr w:rsidR="00A346A3" w:rsidRPr="00C47728" w14:paraId="200D98C1" w14:textId="075FF627" w:rsidTr="00740C18">
        <w:trPr>
          <w:trHeight w:val="600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0D3A71F1" w14:textId="613945D7" w:rsidR="00A346A3" w:rsidRPr="00983DD0" w:rsidRDefault="00A346A3" w:rsidP="00983D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1631E7D8" w14:textId="4C81291C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Total</w:t>
            </w:r>
            <w:r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</w:t>
            </w:r>
            <w:r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of hospitalization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981347" w14:textId="1FE20109" w:rsidR="00A346A3" w:rsidRPr="0082662A" w:rsidRDefault="00D24452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o. of previous 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</w:t>
            </w:r>
            <w:r w:rsidR="00A346A3"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ospitalizations for COVID-19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infection: N (%)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14:paraId="4C283B0C" w14:textId="2A40D346" w:rsidR="00A346A3" w:rsidRPr="0082662A" w:rsidRDefault="00C47728" w:rsidP="00C477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of previous 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</w:t>
            </w:r>
            <w:r w:rsidR="00A346A3"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ospitalizations for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another </w:t>
            </w:r>
            <w:r w:rsidR="00A346A3"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reason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: N (%)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14:paraId="3E6E144D" w14:textId="38D5743F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9822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p</w:t>
            </w:r>
            <w:r w:rsidRPr="008266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-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value</w:t>
            </w:r>
            <w:r w:rsidR="008E3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*</w:t>
            </w:r>
          </w:p>
        </w:tc>
        <w:tc>
          <w:tcPr>
            <w:tcW w:w="1588" w:type="dxa"/>
            <w:vAlign w:val="center"/>
          </w:tcPr>
          <w:p w14:paraId="27CB916D" w14:textId="5CC18168" w:rsidR="00A346A3" w:rsidRPr="00982225" w:rsidRDefault="00A346A3" w:rsidP="00A346A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Total</w:t>
            </w:r>
            <w:r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</w:t>
            </w:r>
            <w:r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of hospitalization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1276" w:type="dxa"/>
            <w:vAlign w:val="center"/>
          </w:tcPr>
          <w:p w14:paraId="7BB76592" w14:textId="13F5DB6E" w:rsidR="00A346A3" w:rsidRPr="00982225" w:rsidRDefault="00C47728" w:rsidP="00A346A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of previous 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</w:t>
            </w:r>
            <w:r w:rsidR="00A346A3"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ospitalizations for COVID-19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infection: N (%)</w:t>
            </w:r>
          </w:p>
        </w:tc>
        <w:tc>
          <w:tcPr>
            <w:tcW w:w="1559" w:type="dxa"/>
            <w:vAlign w:val="center"/>
          </w:tcPr>
          <w:p w14:paraId="0BD1BDC0" w14:textId="5F46CAE4" w:rsidR="00A346A3" w:rsidRPr="00982225" w:rsidRDefault="00C47728" w:rsidP="00C4772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of previous 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</w:t>
            </w:r>
            <w:r w:rsidR="00A346A3"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ospitalizations for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another </w:t>
            </w:r>
            <w:r w:rsidR="00A346A3"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reason</w:t>
            </w:r>
            <w:r w:rsidR="00A346A3" w:rsidRPr="009822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: N (%)</w:t>
            </w:r>
          </w:p>
        </w:tc>
        <w:tc>
          <w:tcPr>
            <w:tcW w:w="1134" w:type="dxa"/>
            <w:vAlign w:val="center"/>
          </w:tcPr>
          <w:p w14:paraId="0772DDE2" w14:textId="6FD964C2" w:rsidR="00A346A3" w:rsidRPr="00982225" w:rsidRDefault="00A346A3" w:rsidP="00A346A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98222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p</w:t>
            </w:r>
            <w:r w:rsidRPr="0082662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-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value</w:t>
            </w:r>
            <w:r w:rsidR="008E36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*</w:t>
            </w:r>
          </w:p>
        </w:tc>
      </w:tr>
      <w:tr w:rsidR="00A346A3" w:rsidRPr="00C12FA7" w14:paraId="7022A6C0" w14:textId="0B2683FE" w:rsidTr="006B27AE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2E9A8E8B" w14:textId="77777777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All psychotic disorders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A5B38F1" w14:textId="33A68EFD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27,614 (0.95 %)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47C93" w14:textId="5316CDCD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1,019 (1.06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794BD32A" w14:textId="11ED629D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26,595 (0.95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CF0E233" w14:textId="6D228315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</w:t>
            </w:r>
            <w:r w:rsidR="00796B29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588" w:type="dxa"/>
            <w:vAlign w:val="center"/>
          </w:tcPr>
          <w:p w14:paraId="33871C6D" w14:textId="5CA4F17C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14,622 (0.51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2033E224" w14:textId="529B8389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295 (0.31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59" w:type="dxa"/>
            <w:vAlign w:val="center"/>
          </w:tcPr>
          <w:p w14:paraId="4A4332A9" w14:textId="25DD4216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14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327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51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5FA25C8C" w14:textId="516716FA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A346A3" w:rsidRPr="00982225" w14:paraId="6DBF914C" w14:textId="72C54651" w:rsidTr="000E5F12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7C640710" w14:textId="77777777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Schizophrenia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246FDFA2" w14:textId="79C967B5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12,330 (0.43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2E31633" w14:textId="78515CCA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435 (0.45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14:paraId="0CD7A641" w14:textId="4E8F89FF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11,895 (0.43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4811CBAD" w14:textId="166BB5C0" w:rsidR="00A346A3" w:rsidRPr="00A8666C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0.21</w:t>
            </w:r>
            <w:r w:rsidR="00A8666C"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588" w:type="dxa"/>
            <w:vAlign w:val="center"/>
          </w:tcPr>
          <w:p w14:paraId="62AC26C5" w14:textId="4C0BC4B0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7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179 (0.25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592831BA" w14:textId="55BFF038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166 (0.17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59" w:type="dxa"/>
            <w:vAlign w:val="center"/>
          </w:tcPr>
          <w:p w14:paraId="59B35CF6" w14:textId="64349C9F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7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013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25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15277B01" w14:textId="5A1A3AD7" w:rsidR="00A346A3" w:rsidRPr="00740C18" w:rsidRDefault="00A8666C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A346A3" w:rsidRPr="00982225" w14:paraId="40C745BE" w14:textId="26A6864B" w:rsidTr="000E5F12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69360E90" w14:textId="77777777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Schizotypal disorder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59D99130" w14:textId="7483BA46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373 (0.01 %)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AA3C757" w14:textId="126AFEBA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5 (0.01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14:paraId="48231378" w14:textId="71226120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368 (0,01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04AECBA6" w14:textId="3D2834C2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0.03</w:t>
            </w:r>
            <w:r w:rsidR="00A8666C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</w:t>
            </w:r>
          </w:p>
        </w:tc>
        <w:tc>
          <w:tcPr>
            <w:tcW w:w="1588" w:type="dxa"/>
            <w:vAlign w:val="center"/>
          </w:tcPr>
          <w:p w14:paraId="33A6C8D8" w14:textId="1BBD1F84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196 (0.01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3F36317F" w14:textId="1A8028AC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(0 %)</w:t>
            </w:r>
          </w:p>
        </w:tc>
        <w:tc>
          <w:tcPr>
            <w:tcW w:w="1559" w:type="dxa"/>
            <w:vAlign w:val="center"/>
          </w:tcPr>
          <w:p w14:paraId="5C1002C6" w14:textId="3DED2A69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196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01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5D7AB62C" w14:textId="43CB0922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</w:t>
            </w:r>
            <w:r w:rsidR="00A8666C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009</w:t>
            </w:r>
          </w:p>
        </w:tc>
      </w:tr>
      <w:tr w:rsidR="00A346A3" w:rsidRPr="00982225" w14:paraId="2C5A02E7" w14:textId="47ABA866" w:rsidTr="006B27AE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37CB6AD5" w14:textId="4C592631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Chronic </w:t>
            </w:r>
            <w:r w:rsidR="007E5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elusional </w:t>
            </w:r>
            <w:r w:rsidR="007E5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isorders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11CE3AEF" w14:textId="16DE84C2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7,964 (0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28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B7963A" w14:textId="77A36ACF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299 (0.31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14:paraId="310AF9C6" w14:textId="268C1F5B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7,665 (0.27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0D1CFE72" w14:textId="4A7CBE2F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0.03</w:t>
            </w:r>
            <w:r w:rsidR="00A8666C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</w:t>
            </w:r>
          </w:p>
        </w:tc>
        <w:tc>
          <w:tcPr>
            <w:tcW w:w="1588" w:type="dxa"/>
            <w:vAlign w:val="center"/>
          </w:tcPr>
          <w:p w14:paraId="17462153" w14:textId="6E90EC97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562 (0.12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656D6CE7" w14:textId="74A4B0E1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67 (0.07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59" w:type="dxa"/>
            <w:vAlign w:val="center"/>
          </w:tcPr>
          <w:p w14:paraId="65C467EE" w14:textId="68B35C6C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495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12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1F6838E8" w14:textId="5F2A3F95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A346A3" w:rsidRPr="00982225" w14:paraId="2C3683AC" w14:textId="7C5BECAD" w:rsidTr="006B27AE">
        <w:trPr>
          <w:trHeight w:val="76"/>
        </w:trPr>
        <w:tc>
          <w:tcPr>
            <w:tcW w:w="3403" w:type="dxa"/>
            <w:shd w:val="clear" w:color="auto" w:fill="auto"/>
            <w:vAlign w:val="center"/>
            <w:hideMark/>
          </w:tcPr>
          <w:p w14:paraId="142E2732" w14:textId="74C99C11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Acute and transient psychotic disorders</w:t>
            </w:r>
            <w:r w:rsidR="00CB5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(</w:t>
            </w:r>
            <w:r w:rsidR="000E5F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</w:t>
            </w:r>
            <w:r w:rsidR="00CB5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cute psychotic disorders)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14:paraId="49A26362" w14:textId="6466BB94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3,075 (0.11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CB859C" w14:textId="2AFE47E5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52 (0.05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14:paraId="1BD197CD" w14:textId="35BF7E89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3,023 (0.11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2B95D20" w14:textId="2DFBC41D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</w:t>
            </w:r>
            <w:r w:rsidR="00A8666C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01</w:t>
            </w:r>
          </w:p>
        </w:tc>
        <w:tc>
          <w:tcPr>
            <w:tcW w:w="1588" w:type="dxa"/>
            <w:vAlign w:val="center"/>
          </w:tcPr>
          <w:p w14:paraId="5D033E45" w14:textId="48D14861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171 (0.08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08E59210" w14:textId="624A400F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19 (0.02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59" w:type="dxa"/>
            <w:vAlign w:val="center"/>
          </w:tcPr>
          <w:p w14:paraId="70BB2131" w14:textId="240404C5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152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08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6D93A53A" w14:textId="72D615FC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A346A3" w:rsidRPr="00982225" w14:paraId="7EADAD51" w14:textId="54368FFD" w:rsidTr="007E5073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4266184E" w14:textId="624D1671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Induced </w:t>
            </w:r>
            <w:r w:rsidR="00C4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elusional </w:t>
            </w:r>
            <w:r w:rsidR="00C41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d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isorder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1BF325D" w14:textId="5EB3068B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99 (0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FC054E" w14:textId="711EFD04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 (0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25647447" w14:textId="7EBFCC36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98 (0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19CD93D9" w14:textId="7A6F7371" w:rsidR="00A346A3" w:rsidRPr="007B59E1" w:rsidRDefault="006854FC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-</w:t>
            </w:r>
          </w:p>
        </w:tc>
        <w:tc>
          <w:tcPr>
            <w:tcW w:w="1588" w:type="dxa"/>
            <w:vAlign w:val="center"/>
          </w:tcPr>
          <w:p w14:paraId="15F606F3" w14:textId="1A54B6D3" w:rsidR="00A346A3" w:rsidRPr="00A8666C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52 (0</w:t>
            </w:r>
            <w:r w:rsidR="007E0A17"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152E15BB" w14:textId="546CA7C3" w:rsidR="00A346A3" w:rsidRPr="00A8666C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 (0</w:t>
            </w:r>
            <w:r w:rsidR="00C67A7D"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59" w:type="dxa"/>
            <w:vAlign w:val="center"/>
          </w:tcPr>
          <w:p w14:paraId="3EBCA544" w14:textId="09BB475F" w:rsidR="00A346A3" w:rsidRPr="00A8666C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52 (0</w:t>
            </w:r>
            <w:r w:rsidR="00C67A7D"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4C3EC8BB" w14:textId="5D32F8AD" w:rsidR="00A346A3" w:rsidRPr="00A8666C" w:rsidRDefault="008E36EA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-</w:t>
            </w:r>
          </w:p>
        </w:tc>
      </w:tr>
      <w:tr w:rsidR="00A346A3" w:rsidRPr="00982225" w14:paraId="430BFB37" w14:textId="1FA79663" w:rsidTr="007E5073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67DEF32F" w14:textId="77777777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Schizoaffective disorders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F244E87" w14:textId="7957FC2F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3,194 (0.11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E585EE" w14:textId="654CA26B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68 (0.07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264FE317" w14:textId="6769DA7A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3,126 (0.11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61C7A4D9" w14:textId="4272A6A4" w:rsidR="00A346A3" w:rsidRPr="007B59E1" w:rsidRDefault="00A8666C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</w:t>
            </w:r>
            <w:r w:rsidR="00A346A3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0.00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</w:t>
            </w:r>
          </w:p>
        </w:tc>
        <w:tc>
          <w:tcPr>
            <w:tcW w:w="1588" w:type="dxa"/>
            <w:vAlign w:val="center"/>
          </w:tcPr>
          <w:p w14:paraId="246314B2" w14:textId="0F18D516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184 (0.08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550A8B74" w14:textId="7310B876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39 (0.04 %)</w:t>
            </w:r>
          </w:p>
        </w:tc>
        <w:tc>
          <w:tcPr>
            <w:tcW w:w="1559" w:type="dxa"/>
            <w:vAlign w:val="center"/>
          </w:tcPr>
          <w:p w14:paraId="0274A374" w14:textId="2C8CD1ED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145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08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7B410F61" w14:textId="47E21159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A346A3" w:rsidRPr="00982225" w14:paraId="5FC30CA6" w14:textId="09F7FE05" w:rsidTr="000E5F12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3DB1336A" w14:textId="77777777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Other non-organic psychotic disorders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20E3975" w14:textId="2725B2F1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1,940 (0.07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BF1014" w14:textId="3D55917B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113 (0.12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6AD8892F" w14:textId="15A9F5F8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1,827 (0.07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1013B994" w14:textId="436FB5DF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  <w:tc>
          <w:tcPr>
            <w:tcW w:w="1588" w:type="dxa"/>
            <w:vAlign w:val="center"/>
          </w:tcPr>
          <w:p w14:paraId="78229D39" w14:textId="6B82C203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432 (0.01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389BD567" w14:textId="1789C84F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8 (0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01 %)</w:t>
            </w:r>
          </w:p>
        </w:tc>
        <w:tc>
          <w:tcPr>
            <w:tcW w:w="1559" w:type="dxa"/>
            <w:vAlign w:val="center"/>
          </w:tcPr>
          <w:p w14:paraId="14AAA919" w14:textId="51D93134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424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02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134" w:type="dxa"/>
            <w:vAlign w:val="center"/>
          </w:tcPr>
          <w:p w14:paraId="09D8AA03" w14:textId="46C06005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0.08</w:t>
            </w:r>
            <w:r w:rsidR="00A8666C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7</w:t>
            </w:r>
          </w:p>
        </w:tc>
      </w:tr>
      <w:tr w:rsidR="00A346A3" w:rsidRPr="00982225" w14:paraId="73C88087" w14:textId="57FEDE4D" w:rsidTr="007E5073">
        <w:trPr>
          <w:trHeight w:val="66"/>
        </w:trPr>
        <w:tc>
          <w:tcPr>
            <w:tcW w:w="3403" w:type="dxa"/>
            <w:shd w:val="clear" w:color="auto" w:fill="auto"/>
            <w:vAlign w:val="center"/>
            <w:hideMark/>
          </w:tcPr>
          <w:p w14:paraId="58C92ABF" w14:textId="77777777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Non-organic psychosis, unspecified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879D78D" w14:textId="1E19BBF2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5,163 (0.18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4F00DC" w14:textId="1E91FA09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243 (0.25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32E0BA16" w14:textId="2DC191C9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4,920 (0.18</w:t>
            </w:r>
            <w:r w:rsidR="007E0A17"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724FA060" w14:textId="2FA1131D" w:rsidR="00A346A3" w:rsidRPr="007B59E1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B5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  <w:tc>
          <w:tcPr>
            <w:tcW w:w="1588" w:type="dxa"/>
            <w:vAlign w:val="center"/>
          </w:tcPr>
          <w:p w14:paraId="2997D7C1" w14:textId="503F89C5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12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030 (0.04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10333EA3" w14:textId="0280C356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19 (0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02 %)</w:t>
            </w:r>
          </w:p>
        </w:tc>
        <w:tc>
          <w:tcPr>
            <w:tcW w:w="1559" w:type="dxa"/>
            <w:vAlign w:val="center"/>
          </w:tcPr>
          <w:p w14:paraId="34912F2B" w14:textId="7EF6518A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,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184 (0</w:t>
            </w:r>
            <w:r w:rsidR="00C67A7D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.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04 %)</w:t>
            </w:r>
          </w:p>
        </w:tc>
        <w:tc>
          <w:tcPr>
            <w:tcW w:w="1134" w:type="dxa"/>
            <w:vAlign w:val="center"/>
          </w:tcPr>
          <w:p w14:paraId="67A30610" w14:textId="4ACC1118" w:rsidR="00A346A3" w:rsidRPr="00740C18" w:rsidRDefault="00A8666C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A346A3" w:rsidRPr="00982225" w14:paraId="249AB5FF" w14:textId="6D8F4299" w:rsidTr="006B27AE">
        <w:trPr>
          <w:trHeight w:val="66"/>
        </w:trPr>
        <w:tc>
          <w:tcPr>
            <w:tcW w:w="3403" w:type="dxa"/>
            <w:shd w:val="clear" w:color="auto" w:fill="auto"/>
            <w:noWrap/>
            <w:vAlign w:val="center"/>
            <w:hideMark/>
          </w:tcPr>
          <w:p w14:paraId="6C0A5378" w14:textId="42901198" w:rsidR="00A346A3" w:rsidRPr="0082662A" w:rsidRDefault="00A346A3" w:rsidP="00A346A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Chronic </w:t>
            </w:r>
            <w:r w:rsidR="002875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p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sychotic disorder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3312558" w14:textId="55593E7A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21197 (0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73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727975" w14:textId="3CF8956C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730 (0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.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76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538" w:type="dxa"/>
            <w:shd w:val="clear" w:color="auto" w:fill="auto"/>
            <w:noWrap/>
            <w:vAlign w:val="center"/>
            <w:hideMark/>
          </w:tcPr>
          <w:p w14:paraId="15AA6B34" w14:textId="3DE10C13" w:rsidR="00A346A3" w:rsidRPr="0082662A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20,467 (0.73</w:t>
            </w:r>
            <w:r w:rsidR="007E0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826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45DF5A5F" w14:textId="20457752" w:rsidR="00A346A3" w:rsidRPr="00A8666C" w:rsidRDefault="00A346A3" w:rsidP="00A346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A86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0.34</w:t>
            </w:r>
            <w:r w:rsidR="00685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5</w:t>
            </w:r>
          </w:p>
        </w:tc>
        <w:tc>
          <w:tcPr>
            <w:tcW w:w="1588" w:type="dxa"/>
            <w:vAlign w:val="center"/>
          </w:tcPr>
          <w:p w14:paraId="3C345CA9" w14:textId="641E4166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12,083 (0.42</w:t>
            </w:r>
            <w:r w:rsidR="007E0A17"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%</w:t>
            </w: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)</w:t>
            </w:r>
          </w:p>
        </w:tc>
        <w:tc>
          <w:tcPr>
            <w:tcW w:w="1276" w:type="dxa"/>
            <w:vAlign w:val="center"/>
          </w:tcPr>
          <w:p w14:paraId="50E9EF28" w14:textId="7AAF34EC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256 (0.27 %)</w:t>
            </w:r>
          </w:p>
        </w:tc>
        <w:tc>
          <w:tcPr>
            <w:tcW w:w="1559" w:type="dxa"/>
            <w:vAlign w:val="center"/>
          </w:tcPr>
          <w:p w14:paraId="33B3F95D" w14:textId="23AF587D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11,827 (0.42 %)</w:t>
            </w:r>
          </w:p>
        </w:tc>
        <w:tc>
          <w:tcPr>
            <w:tcW w:w="1134" w:type="dxa"/>
            <w:vAlign w:val="center"/>
          </w:tcPr>
          <w:p w14:paraId="2BFAD102" w14:textId="13DB60D8" w:rsidR="00A346A3" w:rsidRPr="00740C18" w:rsidRDefault="00A346A3" w:rsidP="00A346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740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8E36EA" w:rsidRPr="004C55B4" w14:paraId="70BC4940" w14:textId="77777777" w:rsidTr="000E5F12">
        <w:trPr>
          <w:trHeight w:val="174"/>
        </w:trPr>
        <w:tc>
          <w:tcPr>
            <w:tcW w:w="14737" w:type="dxa"/>
            <w:gridSpan w:val="9"/>
            <w:shd w:val="clear" w:color="auto" w:fill="auto"/>
            <w:noWrap/>
            <w:vAlign w:val="center"/>
          </w:tcPr>
          <w:p w14:paraId="51CCC8CC" w14:textId="3E9C3AD3" w:rsidR="008E36EA" w:rsidRDefault="008E36EA" w:rsidP="008E36E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B42A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Legends: *: </w:t>
            </w:r>
            <w:r w:rsidRPr="00AB166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p</w:t>
            </w:r>
            <w:r w:rsidRPr="00B42A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-values of chi-square tests comparing the rates of hospitalization for a psychotic disorder</w:t>
            </w:r>
            <w:r w:rsidR="00B42A85" w:rsidRPr="00B42A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after 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previous </w:t>
            </w:r>
            <w:r w:rsidR="00C47728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hospitalization</w:t>
            </w:r>
            <w:r w:rsidR="00C477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for COVID-19</w:t>
            </w:r>
            <w:r w:rsidR="00C47728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="00C47728" w:rsidRPr="00021A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vs. </w:t>
            </w:r>
            <w:r w:rsidR="00C47728" w:rsidRPr="00F974E4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GB" w:eastAsia="fr-FR"/>
              </w:rPr>
              <w:t>previous</w:t>
            </w:r>
            <w:r w:rsidR="00C477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="00B42A85" w:rsidRPr="00B42A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hospitalization for another reason.</w:t>
            </w:r>
          </w:p>
          <w:p w14:paraId="5D57148D" w14:textId="57AD224E" w:rsidR="007B59E1" w:rsidRPr="00B42A85" w:rsidRDefault="00C47728" w:rsidP="00C4772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</w:t>
            </w:r>
            <w:r w:rsidR="007B59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ignificant associations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are in bold.</w:t>
            </w:r>
          </w:p>
        </w:tc>
      </w:tr>
    </w:tbl>
    <w:p w14:paraId="24DD38D4" w14:textId="77777777" w:rsidR="0082662A" w:rsidRPr="004F0D2B" w:rsidRDefault="0082662A" w:rsidP="0082662A">
      <w:pPr>
        <w:rPr>
          <w:rFonts w:ascii="Times New Roman" w:hAnsi="Times New Roman" w:cs="Times New Roman"/>
          <w:lang w:val="en-GB"/>
        </w:rPr>
      </w:pPr>
    </w:p>
    <w:sectPr w:rsidR="0082662A" w:rsidRPr="004F0D2B" w:rsidSect="008266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2A"/>
    <w:rsid w:val="000812CD"/>
    <w:rsid w:val="000B3D4E"/>
    <w:rsid w:val="000E5F12"/>
    <w:rsid w:val="00241A10"/>
    <w:rsid w:val="0028754D"/>
    <w:rsid w:val="00424231"/>
    <w:rsid w:val="004523AC"/>
    <w:rsid w:val="00460224"/>
    <w:rsid w:val="004C55B4"/>
    <w:rsid w:val="004F0D2B"/>
    <w:rsid w:val="005053A7"/>
    <w:rsid w:val="00580721"/>
    <w:rsid w:val="00601E4A"/>
    <w:rsid w:val="006854FC"/>
    <w:rsid w:val="006B27AE"/>
    <w:rsid w:val="006C1E23"/>
    <w:rsid w:val="00740C18"/>
    <w:rsid w:val="00796B29"/>
    <w:rsid w:val="007B59E1"/>
    <w:rsid w:val="007E0A17"/>
    <w:rsid w:val="007E5073"/>
    <w:rsid w:val="0082662A"/>
    <w:rsid w:val="008E36EA"/>
    <w:rsid w:val="00982225"/>
    <w:rsid w:val="00983DD0"/>
    <w:rsid w:val="00A346A3"/>
    <w:rsid w:val="00A8666C"/>
    <w:rsid w:val="00AB1661"/>
    <w:rsid w:val="00AC7276"/>
    <w:rsid w:val="00B42A85"/>
    <w:rsid w:val="00B5775E"/>
    <w:rsid w:val="00BD0E25"/>
    <w:rsid w:val="00C12FA7"/>
    <w:rsid w:val="00C41F8E"/>
    <w:rsid w:val="00C47728"/>
    <w:rsid w:val="00C67A7D"/>
    <w:rsid w:val="00CB5907"/>
    <w:rsid w:val="00D24452"/>
    <w:rsid w:val="00D43402"/>
    <w:rsid w:val="00F9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902E"/>
  <w15:docId w15:val="{B1F58FD6-577D-9940-AF3E-C22919A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C72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727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27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72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727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77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7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INSERM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Baptiste Pignon</dc:creator>
  <cp:lastModifiedBy>Baptiste Pignon</cp:lastModifiedBy>
  <cp:revision>2</cp:revision>
  <dcterms:created xsi:type="dcterms:W3CDTF">2023-01-26T11:31:00Z</dcterms:created>
  <dcterms:modified xsi:type="dcterms:W3CDTF">2023-01-26T11:31:00Z</dcterms:modified>
</cp:coreProperties>
</file>