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FFFE" w14:textId="77777777" w:rsidR="00402A4D" w:rsidRPr="00F2044F" w:rsidRDefault="00402A4D" w:rsidP="00402A4D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2044F">
        <w:rPr>
          <w:rFonts w:ascii="Times New Roman" w:hAnsi="Times New Roman" w:cs="Times New Roman"/>
          <w:b/>
          <w:sz w:val="20"/>
          <w:szCs w:val="20"/>
        </w:rPr>
        <w:t xml:space="preserve">Supplementary Table 1. Definitions of clinical outcomes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5"/>
        <w:gridCol w:w="3406"/>
        <w:gridCol w:w="2885"/>
      </w:tblGrid>
      <w:tr w:rsidR="00402A4D" w:rsidRPr="00F2044F" w14:paraId="0F153CAC" w14:textId="77777777" w:rsidTr="00013B65"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</w:tcPr>
          <w:p w14:paraId="14588FE3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Diagnosis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4" w:space="0" w:color="auto"/>
            </w:tcBorders>
          </w:tcPr>
          <w:p w14:paraId="2494BE6D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ICD-10-CM code and definition</w:t>
            </w:r>
          </w:p>
        </w:tc>
        <w:tc>
          <w:tcPr>
            <w:tcW w:w="4341" w:type="dxa"/>
            <w:tcBorders>
              <w:top w:val="single" w:sz="12" w:space="0" w:color="auto"/>
              <w:bottom w:val="single" w:sz="4" w:space="0" w:color="auto"/>
            </w:tcBorders>
          </w:tcPr>
          <w:p w14:paraId="795A0F98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Diagnostic definition</w:t>
            </w:r>
          </w:p>
        </w:tc>
      </w:tr>
      <w:tr w:rsidR="00402A4D" w:rsidRPr="00F2044F" w14:paraId="68D00237" w14:textId="77777777" w:rsidTr="00013B65">
        <w:tc>
          <w:tcPr>
            <w:tcW w:w="4111" w:type="dxa"/>
          </w:tcPr>
          <w:p w14:paraId="3CC54F1A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Recurrent Ischemic stroke </w:t>
            </w:r>
          </w:p>
        </w:tc>
        <w:tc>
          <w:tcPr>
            <w:tcW w:w="5245" w:type="dxa"/>
          </w:tcPr>
          <w:p w14:paraId="78787042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I63, I64</w:t>
            </w:r>
          </w:p>
        </w:tc>
        <w:tc>
          <w:tcPr>
            <w:tcW w:w="4341" w:type="dxa"/>
            <w:shd w:val="clear" w:color="auto" w:fill="auto"/>
          </w:tcPr>
          <w:p w14:paraId="3F778FAF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New event admission≥1 and brain imaging (CT or MRI) ≥1after index stroke </w:t>
            </w:r>
          </w:p>
        </w:tc>
      </w:tr>
      <w:tr w:rsidR="00402A4D" w:rsidRPr="00F2044F" w14:paraId="63CF1492" w14:textId="77777777" w:rsidTr="00013B65">
        <w:tc>
          <w:tcPr>
            <w:tcW w:w="4111" w:type="dxa"/>
          </w:tcPr>
          <w:p w14:paraId="0EF1E96D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Intracranial hemorrhage</w:t>
            </w:r>
          </w:p>
        </w:tc>
        <w:tc>
          <w:tcPr>
            <w:tcW w:w="5245" w:type="dxa"/>
          </w:tcPr>
          <w:p w14:paraId="7194AE38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I60-62</w:t>
            </w:r>
          </w:p>
        </w:tc>
        <w:tc>
          <w:tcPr>
            <w:tcW w:w="4341" w:type="dxa"/>
            <w:shd w:val="clear" w:color="auto" w:fill="auto"/>
          </w:tcPr>
          <w:p w14:paraId="6FECA050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Admission≥1 or RBC transfusion≥1</w:t>
            </w:r>
          </w:p>
        </w:tc>
      </w:tr>
      <w:tr w:rsidR="00402A4D" w:rsidRPr="00F2044F" w14:paraId="1E1C489D" w14:textId="77777777" w:rsidTr="00013B65">
        <w:tc>
          <w:tcPr>
            <w:tcW w:w="4111" w:type="dxa"/>
          </w:tcPr>
          <w:p w14:paraId="1A551A74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GI bleeding</w:t>
            </w:r>
          </w:p>
        </w:tc>
        <w:tc>
          <w:tcPr>
            <w:tcW w:w="5245" w:type="dxa"/>
          </w:tcPr>
          <w:p w14:paraId="4DE49FD1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K22.6, K25.0, K25.2, K25.4, K25.6, K26.0, K26.2, K26.4, K26.6, K27.0, K27.2, K27.4, K27.6, K28.0, K28.2, K28.4, K28.6, K29.0, K62.5, K92.0, K92.1, K92.2</w:t>
            </w:r>
          </w:p>
        </w:tc>
        <w:tc>
          <w:tcPr>
            <w:tcW w:w="4341" w:type="dxa"/>
            <w:shd w:val="clear" w:color="auto" w:fill="auto"/>
          </w:tcPr>
          <w:p w14:paraId="56D4004C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Admission≥1 and RBC transfusion≥1</w:t>
            </w:r>
          </w:p>
        </w:tc>
      </w:tr>
      <w:tr w:rsidR="00402A4D" w:rsidRPr="00F2044F" w14:paraId="15503D88" w14:textId="77777777" w:rsidTr="00013B65">
        <w:tc>
          <w:tcPr>
            <w:tcW w:w="4111" w:type="dxa"/>
          </w:tcPr>
          <w:p w14:paraId="3E1A832E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Major bleeding </w:t>
            </w:r>
          </w:p>
        </w:tc>
        <w:tc>
          <w:tcPr>
            <w:tcW w:w="5245" w:type="dxa"/>
          </w:tcPr>
          <w:p w14:paraId="1A2754E1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Intracranial bleeding or gastrointestinal bleeding</w:t>
            </w:r>
          </w:p>
        </w:tc>
        <w:tc>
          <w:tcPr>
            <w:tcW w:w="4341" w:type="dxa"/>
            <w:shd w:val="clear" w:color="auto" w:fill="auto"/>
          </w:tcPr>
          <w:p w14:paraId="71EFF50E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ICH, admission≥1 or RBC transfusion≥1</w:t>
            </w:r>
          </w:p>
          <w:p w14:paraId="1D991891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 bleeding, admission≥1 and RBC transfusion≥1</w:t>
            </w:r>
          </w:p>
        </w:tc>
      </w:tr>
      <w:tr w:rsidR="00402A4D" w:rsidRPr="00F2044F" w14:paraId="5A83A0AA" w14:textId="77777777" w:rsidTr="00013B65">
        <w:trPr>
          <w:trHeight w:val="106"/>
        </w:trPr>
        <w:tc>
          <w:tcPr>
            <w:tcW w:w="4111" w:type="dxa"/>
          </w:tcPr>
          <w:p w14:paraId="42554F7E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5245" w:type="dxa"/>
          </w:tcPr>
          <w:p w14:paraId="5DD75A61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I21, I22</w:t>
            </w:r>
          </w:p>
        </w:tc>
        <w:tc>
          <w:tcPr>
            <w:tcW w:w="4341" w:type="dxa"/>
          </w:tcPr>
          <w:p w14:paraId="29B331A0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Admission or outpatient department</w:t>
            </w:r>
            <w:r w:rsidRPr="00F2044F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≥</w:t>
            </w: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402A4D" w:rsidRPr="00F2044F" w14:paraId="236ABBE0" w14:textId="77777777" w:rsidTr="00013B65">
        <w:tc>
          <w:tcPr>
            <w:tcW w:w="4111" w:type="dxa"/>
            <w:tcBorders>
              <w:bottom w:val="single" w:sz="12" w:space="0" w:color="auto"/>
            </w:tcBorders>
          </w:tcPr>
          <w:p w14:paraId="06B775EC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All-cause death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14:paraId="4733A23F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41" w:type="dxa"/>
            <w:tcBorders>
              <w:bottom w:val="single" w:sz="12" w:space="0" w:color="auto"/>
            </w:tcBorders>
          </w:tcPr>
          <w:p w14:paraId="22E4179E" w14:textId="77777777" w:rsidR="00402A4D" w:rsidRPr="00F2044F" w:rsidRDefault="00402A4D" w:rsidP="00013B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Censored the claim data more than 1 year</w:t>
            </w:r>
          </w:p>
        </w:tc>
      </w:tr>
    </w:tbl>
    <w:p w14:paraId="50B6520C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D766FBF" w14:textId="77777777" w:rsidR="00402A4D" w:rsidRPr="00F2044F" w:rsidRDefault="00402A4D" w:rsidP="00402A4D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044F">
        <w:rPr>
          <w:rFonts w:ascii="Times New Roman" w:hAnsi="Times New Roman" w:cs="Times New Roman"/>
          <w:b/>
          <w:sz w:val="20"/>
          <w:szCs w:val="20"/>
        </w:rPr>
        <w:t>References</w:t>
      </w:r>
    </w:p>
    <w:p w14:paraId="43A9E6FA" w14:textId="77777777" w:rsidR="00402A4D" w:rsidRPr="00F2044F" w:rsidRDefault="00402A4D" w:rsidP="00402A4D">
      <w:pPr>
        <w:pStyle w:val="a4"/>
        <w:numPr>
          <w:ilvl w:val="0"/>
          <w:numId w:val="1"/>
        </w:numPr>
        <w:spacing w:line="276" w:lineRule="auto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Lee S-R, Lee H-J, Choi E-K, Han K-D, Jung J-H, Cha M-J, et al. Direct oral anticoagulants in patients with atrial fibrillation and liver disease. </w:t>
      </w:r>
      <w:r w:rsidRPr="00F2044F">
        <w:rPr>
          <w:rFonts w:ascii="Times New Roman" w:hAnsi="Times New Roman" w:cs="Times New Roman"/>
          <w:i/>
          <w:iCs/>
          <w:sz w:val="20"/>
          <w:szCs w:val="20"/>
        </w:rPr>
        <w:t>J Am Coll Cardiol</w:t>
      </w:r>
      <w:r w:rsidRPr="00F2044F">
        <w:rPr>
          <w:rFonts w:ascii="Times New Roman" w:hAnsi="Times New Roman" w:cs="Times New Roman"/>
          <w:sz w:val="20"/>
          <w:szCs w:val="20"/>
        </w:rPr>
        <w:t>. 2019;73:3295-3308</w:t>
      </w:r>
    </w:p>
    <w:p w14:paraId="680ED092" w14:textId="77777777" w:rsidR="00402A4D" w:rsidRPr="00F2044F" w:rsidRDefault="00402A4D" w:rsidP="00402A4D">
      <w:pPr>
        <w:pStyle w:val="a4"/>
        <w:numPr>
          <w:ilvl w:val="0"/>
          <w:numId w:val="1"/>
        </w:numPr>
        <w:spacing w:line="276" w:lineRule="auto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Lee S-R, Choi E-K, Park CS, Han K-D, Jung J-H, Oh S, et al. Direct oral anticoagulants in patients with nonvalvular atrial fibrillation and low body weight. </w:t>
      </w:r>
      <w:r w:rsidRPr="00F2044F">
        <w:rPr>
          <w:rFonts w:ascii="Times New Roman" w:hAnsi="Times New Roman" w:cs="Times New Roman"/>
          <w:i/>
          <w:iCs/>
          <w:sz w:val="20"/>
          <w:szCs w:val="20"/>
        </w:rPr>
        <w:t>J Am Coll Cardiol</w:t>
      </w:r>
      <w:r w:rsidRPr="00F2044F">
        <w:rPr>
          <w:rFonts w:ascii="Times New Roman" w:hAnsi="Times New Roman" w:cs="Times New Roman"/>
          <w:sz w:val="20"/>
          <w:szCs w:val="20"/>
        </w:rPr>
        <w:t>. 2019;73:919-931</w:t>
      </w:r>
    </w:p>
    <w:p w14:paraId="1B646362" w14:textId="77777777" w:rsidR="00402A4D" w:rsidRPr="00F2044F" w:rsidRDefault="00402A4D" w:rsidP="00402A4D">
      <w:pPr>
        <w:pStyle w:val="a4"/>
        <w:numPr>
          <w:ilvl w:val="0"/>
          <w:numId w:val="1"/>
        </w:numPr>
        <w:spacing w:line="276" w:lineRule="auto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Lee S-R, Choi E-K, Kwon S, Jung J-H, Han K-D, Cha M-J, et al. Oral anticoagulation in asian patients with atrial fibrillation and a history of intracranial hemorrhage. </w:t>
      </w:r>
      <w:r w:rsidRPr="00F2044F">
        <w:rPr>
          <w:rFonts w:ascii="Times New Roman" w:hAnsi="Times New Roman" w:cs="Times New Roman"/>
          <w:i/>
          <w:iCs/>
          <w:sz w:val="20"/>
          <w:szCs w:val="20"/>
        </w:rPr>
        <w:t>Stroke</w:t>
      </w:r>
      <w:r w:rsidRPr="00F2044F">
        <w:rPr>
          <w:rFonts w:ascii="Times New Roman" w:hAnsi="Times New Roman" w:cs="Times New Roman"/>
          <w:sz w:val="20"/>
          <w:szCs w:val="20"/>
        </w:rPr>
        <w:t>. 2020;51:416-423</w:t>
      </w:r>
    </w:p>
    <w:p w14:paraId="7545611E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1ABB6C9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8FEC4D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69110E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0C010B6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34E1306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53C9F27" w14:textId="77777777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1B26A12" w14:textId="01F44F12" w:rsidR="00402A4D" w:rsidRPr="00F2044F" w:rsidRDefault="00402A4D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48A1951" w14:textId="10F9FF9D" w:rsidR="00D62733" w:rsidRPr="00F2044F" w:rsidRDefault="00D62733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1CFE394" w14:textId="7F5A91C8" w:rsidR="00D62733" w:rsidRPr="00F2044F" w:rsidRDefault="00D62733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097B0DF" w14:textId="666947BB" w:rsidR="00D62733" w:rsidRPr="00F2044F" w:rsidRDefault="00D62733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8AE4320" w14:textId="77777777" w:rsidR="0033672B" w:rsidRPr="00F2044F" w:rsidRDefault="0033672B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  <w:sectPr w:rsidR="0033672B" w:rsidRPr="00F2044F" w:rsidSect="004F141E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FF1C046" w14:textId="77777777" w:rsidR="00D62733" w:rsidRPr="00F2044F" w:rsidRDefault="00D62733" w:rsidP="00402A4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C11EBA8" w14:textId="33917B70" w:rsidR="0033672B" w:rsidRPr="00F2044F" w:rsidRDefault="0033672B" w:rsidP="003367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Table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Primary and secondary outcomes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according to types of antiplatelet agents in SAPT group</w:t>
      </w:r>
    </w:p>
    <w:tbl>
      <w:tblPr>
        <w:tblStyle w:val="a3"/>
        <w:tblW w:w="1375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1719"/>
        <w:gridCol w:w="1720"/>
        <w:gridCol w:w="1720"/>
        <w:gridCol w:w="1720"/>
        <w:gridCol w:w="1720"/>
        <w:gridCol w:w="1720"/>
        <w:gridCol w:w="1720"/>
      </w:tblGrid>
      <w:tr w:rsidR="0033672B" w:rsidRPr="00F2044F" w14:paraId="15DE9835" w14:textId="77777777" w:rsidTr="00716E52">
        <w:trPr>
          <w:trHeight w:val="668"/>
        </w:trPr>
        <w:tc>
          <w:tcPr>
            <w:tcW w:w="1719" w:type="dxa"/>
            <w:tcBorders>
              <w:top w:val="single" w:sz="12" w:space="0" w:color="auto"/>
              <w:bottom w:val="single" w:sz="4" w:space="0" w:color="auto"/>
            </w:tcBorders>
          </w:tcPr>
          <w:p w14:paraId="268A393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APT (n = 5,565)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4" w:space="0" w:color="auto"/>
            </w:tcBorders>
          </w:tcPr>
          <w:p w14:paraId="1FC1BAC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(n = 1,761)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14:paraId="6626A520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Clopidogrel (n = 2,781)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14:paraId="7399B81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Cilostazol (n = 585)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14:paraId="6B38CAD5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Dipyridamole (n = 2)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14:paraId="7CCA444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Ticlopidine (n = 88)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14:paraId="76AAAEE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Triflusal (n = 348)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14:paraId="0D050D5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value*</w:t>
            </w:r>
          </w:p>
        </w:tc>
      </w:tr>
      <w:tr w:rsidR="0033672B" w:rsidRPr="00F2044F" w14:paraId="3955DAB4" w14:textId="77777777" w:rsidTr="00716E52">
        <w:trPr>
          <w:trHeight w:val="993"/>
        </w:trPr>
        <w:tc>
          <w:tcPr>
            <w:tcW w:w="1719" w:type="dxa"/>
            <w:tcBorders>
              <w:top w:val="single" w:sz="4" w:space="0" w:color="auto"/>
            </w:tcBorders>
          </w:tcPr>
          <w:p w14:paraId="1781E08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Composite outcome (n = 648)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14:paraId="6C905D0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215 (12.2)</w:t>
            </w:r>
          </w:p>
          <w:p w14:paraId="794D031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1A7D9D9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315 (11.3)</w:t>
            </w:r>
          </w:p>
          <w:p w14:paraId="6013A84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6D2AD63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71 (12.1)</w:t>
            </w:r>
          </w:p>
          <w:p w14:paraId="1F69384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22A0C11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C1CDCF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4A558D0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11 (12.5)</w:t>
            </w:r>
          </w:p>
          <w:p w14:paraId="4F10203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8B062D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36 (10.3)</w:t>
            </w:r>
          </w:p>
          <w:p w14:paraId="61CD179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140FDAB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0.859 </w:t>
            </w:r>
          </w:p>
          <w:p w14:paraId="3F479CC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19CBA430" w14:textId="77777777" w:rsidTr="00716E52">
        <w:trPr>
          <w:trHeight w:val="993"/>
        </w:trPr>
        <w:tc>
          <w:tcPr>
            <w:tcW w:w="1719" w:type="dxa"/>
          </w:tcPr>
          <w:p w14:paraId="2DB3FA8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Ischemic stroke (n = 345)</w:t>
            </w:r>
          </w:p>
        </w:tc>
        <w:tc>
          <w:tcPr>
            <w:tcW w:w="1719" w:type="dxa"/>
          </w:tcPr>
          <w:p w14:paraId="6C9E6C9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92 (5.2)</w:t>
            </w:r>
          </w:p>
          <w:p w14:paraId="14B910D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AC7A0E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191 (6.9)</w:t>
            </w:r>
          </w:p>
          <w:p w14:paraId="7774C2D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56394C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36 (6.2)</w:t>
            </w:r>
          </w:p>
          <w:p w14:paraId="684FC56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754C6D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A5D692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C97830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9 (10.2)</w:t>
            </w:r>
          </w:p>
          <w:p w14:paraId="7B89EA5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74F1280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17 (4.9)</w:t>
            </w:r>
          </w:p>
          <w:p w14:paraId="6298CB5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ABD90C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0.139 </w:t>
            </w:r>
          </w:p>
          <w:p w14:paraId="75675F9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2E78FFA7" w14:textId="77777777" w:rsidTr="00716E52">
        <w:trPr>
          <w:trHeight w:val="906"/>
        </w:trPr>
        <w:tc>
          <w:tcPr>
            <w:tcW w:w="1719" w:type="dxa"/>
          </w:tcPr>
          <w:p w14:paraId="3466880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</w:rPr>
              <w:t>Myocardial infarction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61)</w:t>
            </w:r>
          </w:p>
        </w:tc>
        <w:tc>
          <w:tcPr>
            <w:tcW w:w="1719" w:type="dxa"/>
          </w:tcPr>
          <w:p w14:paraId="5C7E208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24 (1.4)</w:t>
            </w:r>
          </w:p>
          <w:p w14:paraId="6DB3CC8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25B9B12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24 (0.9)</w:t>
            </w:r>
          </w:p>
          <w:p w14:paraId="5FCD1C6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AC8487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6 (1.0)</w:t>
            </w:r>
          </w:p>
          <w:p w14:paraId="50916A1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759F617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E6B417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73BC2CD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(1.1)</w:t>
            </w:r>
          </w:p>
          <w:p w14:paraId="15119C5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FA658F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6 (1.7)</w:t>
            </w:r>
          </w:p>
          <w:p w14:paraId="0BAEF20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1873C7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0.541 </w:t>
            </w:r>
          </w:p>
          <w:p w14:paraId="4C27D09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3C0E674A" w14:textId="77777777" w:rsidTr="00716E52">
        <w:trPr>
          <w:trHeight w:val="334"/>
        </w:trPr>
        <w:tc>
          <w:tcPr>
            <w:tcW w:w="1719" w:type="dxa"/>
          </w:tcPr>
          <w:p w14:paraId="72F46D40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ICH (n = 14)</w:t>
            </w:r>
          </w:p>
        </w:tc>
        <w:tc>
          <w:tcPr>
            <w:tcW w:w="1719" w:type="dxa"/>
          </w:tcPr>
          <w:p w14:paraId="26102A4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 (0.2)</w:t>
            </w:r>
          </w:p>
          <w:p w14:paraId="5533EE7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445130C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10 (0.4)</w:t>
            </w:r>
          </w:p>
          <w:p w14:paraId="79C9872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4351DD5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(0.2)</w:t>
            </w:r>
          </w:p>
          <w:p w14:paraId="36A5699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02D0798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2D4232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6F55CF4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49FE09D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31CD8EA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35E6399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C3C340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0.710 </w:t>
            </w:r>
          </w:p>
          <w:p w14:paraId="0CA549D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0CC7EEB9" w14:textId="77777777" w:rsidTr="00716E52">
        <w:trPr>
          <w:trHeight w:val="659"/>
        </w:trPr>
        <w:tc>
          <w:tcPr>
            <w:tcW w:w="1719" w:type="dxa"/>
          </w:tcPr>
          <w:p w14:paraId="0F9D65D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 bleeding (n = 65)</w:t>
            </w:r>
          </w:p>
        </w:tc>
        <w:tc>
          <w:tcPr>
            <w:tcW w:w="1719" w:type="dxa"/>
          </w:tcPr>
          <w:p w14:paraId="2458A86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26 (1.5)</w:t>
            </w:r>
          </w:p>
          <w:p w14:paraId="7841FD5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6A1D99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23 (0.8)</w:t>
            </w:r>
          </w:p>
          <w:p w14:paraId="5A25329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6013E38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11 (1.9)</w:t>
            </w:r>
          </w:p>
          <w:p w14:paraId="760C0C0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47374B6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F5491D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A6C0D1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E3F34B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9D58ED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5 (1.4)</w:t>
            </w:r>
          </w:p>
          <w:p w14:paraId="70D5C9C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4AC062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0.138 </w:t>
            </w:r>
          </w:p>
          <w:p w14:paraId="66740A9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7329327B" w14:textId="77777777" w:rsidTr="00716E52">
        <w:trPr>
          <w:trHeight w:val="1002"/>
        </w:trPr>
        <w:tc>
          <w:tcPr>
            <w:tcW w:w="1719" w:type="dxa"/>
          </w:tcPr>
          <w:p w14:paraId="6D1DDFD5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Major bleeding (n = 79)</w:t>
            </w:r>
          </w:p>
        </w:tc>
        <w:tc>
          <w:tcPr>
            <w:tcW w:w="1719" w:type="dxa"/>
          </w:tcPr>
          <w:p w14:paraId="2E20EA2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29 (1.6)</w:t>
            </w:r>
          </w:p>
          <w:p w14:paraId="3FC4036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DC4795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33 (1.2)</w:t>
            </w:r>
          </w:p>
          <w:p w14:paraId="556ED08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743669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12 (2.1)</w:t>
            </w:r>
          </w:p>
          <w:p w14:paraId="0FC2D57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40841BA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726E02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972921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B5A2B6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2D3F119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5 (1.4)</w:t>
            </w:r>
          </w:p>
          <w:p w14:paraId="6792902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7CB191F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0.430 </w:t>
            </w:r>
          </w:p>
          <w:p w14:paraId="4338BFF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0E9831A5" w14:textId="77777777" w:rsidTr="00716E52">
        <w:trPr>
          <w:trHeight w:val="993"/>
        </w:trPr>
        <w:tc>
          <w:tcPr>
            <w:tcW w:w="1719" w:type="dxa"/>
          </w:tcPr>
          <w:p w14:paraId="0E828B0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cause of death (n = 292)</w:t>
            </w:r>
          </w:p>
        </w:tc>
        <w:tc>
          <w:tcPr>
            <w:tcW w:w="1719" w:type="dxa"/>
          </w:tcPr>
          <w:p w14:paraId="411C463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120 (6.8)</w:t>
            </w:r>
          </w:p>
          <w:p w14:paraId="74BE681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47AB6E4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119 (4.3)</w:t>
            </w:r>
          </w:p>
          <w:p w14:paraId="16B3723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7D32681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34 (5.8)</w:t>
            </w:r>
          </w:p>
          <w:p w14:paraId="11CF798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F769ED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4B873A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133A77F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 (3.4)</w:t>
            </w:r>
          </w:p>
          <w:p w14:paraId="4518D01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63F4C7C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16 (4.6)</w:t>
            </w:r>
          </w:p>
          <w:p w14:paraId="40A0A53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6DEFD26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0.008 </w:t>
            </w:r>
          </w:p>
          <w:p w14:paraId="2466961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B53924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SAPT: single antiplatelet therapy, ICH: intracerebral hemorrhage, GI: gastrointestinal </w:t>
      </w:r>
    </w:p>
    <w:p w14:paraId="665E0EBD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*</w:t>
      </w:r>
      <w:r w:rsidRPr="00F2044F">
        <w:rPr>
          <w:rFonts w:ascii="Times New Roman" w:hAnsi="Times New Roman" w:cs="Times New Roman" w:hint="eastAsia"/>
          <w:sz w:val="20"/>
          <w:szCs w:val="20"/>
        </w:rPr>
        <w:t>P</w:t>
      </w:r>
      <w:r w:rsidRPr="00F2044F">
        <w:rPr>
          <w:rFonts w:ascii="Times New Roman" w:hAnsi="Times New Roman" w:cs="Times New Roman"/>
          <w:sz w:val="20"/>
          <w:szCs w:val="20"/>
        </w:rPr>
        <w:t xml:space="preserve"> value by log-rank test </w:t>
      </w:r>
    </w:p>
    <w:p w14:paraId="416861D2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5C7D841D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564229AC" w14:textId="056C748C" w:rsidR="0033672B" w:rsidRPr="00F2044F" w:rsidRDefault="0033672B" w:rsidP="003367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Table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Primary and secondary outcomes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according to combinations of antiplatelet agents in DAPT group</w:t>
      </w:r>
    </w:p>
    <w:tbl>
      <w:tblPr>
        <w:tblStyle w:val="a3"/>
        <w:tblW w:w="1369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228"/>
        <w:gridCol w:w="1074"/>
        <w:gridCol w:w="1187"/>
        <w:gridCol w:w="982"/>
        <w:gridCol w:w="1229"/>
        <w:gridCol w:w="1187"/>
        <w:gridCol w:w="1061"/>
        <w:gridCol w:w="1228"/>
        <w:gridCol w:w="1228"/>
        <w:gridCol w:w="1183"/>
        <w:gridCol w:w="806"/>
      </w:tblGrid>
      <w:tr w:rsidR="0033672B" w:rsidRPr="00F2044F" w14:paraId="0520979C" w14:textId="77777777" w:rsidTr="00716E52">
        <w:trPr>
          <w:trHeight w:val="622"/>
        </w:trPr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14:paraId="43457CD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DAPT (n = 3,638)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4" w:space="0" w:color="auto"/>
            </w:tcBorders>
          </w:tcPr>
          <w:p w14:paraId="5BD3C170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Clopidogrel (n = 2,736))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4" w:space="0" w:color="auto"/>
            </w:tcBorders>
          </w:tcPr>
          <w:p w14:paraId="65B0C465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Cilostazol (n = 629)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4" w:space="0" w:color="auto"/>
            </w:tcBorders>
          </w:tcPr>
          <w:p w14:paraId="496B474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Ticlopidine (n = 48)</w:t>
            </w:r>
          </w:p>
        </w:tc>
        <w:tc>
          <w:tcPr>
            <w:tcW w:w="1169" w:type="dxa"/>
            <w:tcBorders>
              <w:top w:val="single" w:sz="12" w:space="0" w:color="auto"/>
              <w:bottom w:val="single" w:sz="4" w:space="0" w:color="auto"/>
            </w:tcBorders>
          </w:tcPr>
          <w:p w14:paraId="339B7BC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Triflusal (n = 27)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4" w:space="0" w:color="auto"/>
            </w:tcBorders>
          </w:tcPr>
          <w:p w14:paraId="6EE7CE6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Cilostazol + Clopidogrel (n = 140)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4" w:space="0" w:color="auto"/>
            </w:tcBorders>
          </w:tcPr>
          <w:p w14:paraId="4DE6ABE6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Cilostazol + Ticlopidine (n = 2)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255D65E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Cilostazol + Triflusal (n = 17)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</w:tcPr>
          <w:p w14:paraId="0B1B367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Clopidogrel  + Ticlopidine (n = 3)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</w:tcPr>
          <w:p w14:paraId="2E05747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Clopidogrel + Triflusal (n = 32)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</w:tcPr>
          <w:p w14:paraId="22527930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Ticlopidine + Triflusal (n = 4)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</w:tcPr>
          <w:p w14:paraId="50FFEC7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value*</w:t>
            </w:r>
          </w:p>
        </w:tc>
      </w:tr>
      <w:tr w:rsidR="0033672B" w:rsidRPr="00F2044F" w14:paraId="769BE084" w14:textId="77777777" w:rsidTr="00716E52">
        <w:trPr>
          <w:trHeight w:val="925"/>
        </w:trPr>
        <w:tc>
          <w:tcPr>
            <w:tcW w:w="1304" w:type="dxa"/>
            <w:tcBorders>
              <w:top w:val="single" w:sz="4" w:space="0" w:color="auto"/>
            </w:tcBorders>
          </w:tcPr>
          <w:p w14:paraId="4E64FC7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Composite outcome (n = 490)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1336FF7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364 (13.3)</w:t>
            </w:r>
          </w:p>
          <w:p w14:paraId="3FF3004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685D5B6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88 (14.0)</w:t>
            </w:r>
          </w:p>
          <w:p w14:paraId="6089966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195BC88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7 (14.6)</w:t>
            </w:r>
          </w:p>
          <w:p w14:paraId="7128DE7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47EAC1D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(14.8)</w:t>
            </w:r>
          </w:p>
          <w:p w14:paraId="141B037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6B61969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20 (14.3)</w:t>
            </w:r>
          </w:p>
          <w:p w14:paraId="19DB2A4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07F280C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D43EE1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212F73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(23.5)</w:t>
            </w:r>
          </w:p>
          <w:p w14:paraId="1CA2349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5C7A51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71584A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7F8FBD75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 (9.4)</w:t>
            </w:r>
          </w:p>
          <w:p w14:paraId="48641ED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43FF5F1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36EFD86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2A4E12E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0.939 </w:t>
            </w:r>
          </w:p>
          <w:p w14:paraId="103905B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1869B67E" w14:textId="77777777" w:rsidTr="00716E52">
        <w:trPr>
          <w:trHeight w:val="925"/>
        </w:trPr>
        <w:tc>
          <w:tcPr>
            <w:tcW w:w="1304" w:type="dxa"/>
          </w:tcPr>
          <w:p w14:paraId="55010EE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Ischemic stroke (n = 267)</w:t>
            </w:r>
          </w:p>
        </w:tc>
        <w:tc>
          <w:tcPr>
            <w:tcW w:w="1232" w:type="dxa"/>
          </w:tcPr>
          <w:p w14:paraId="24A5A3F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194 (7.1)</w:t>
            </w:r>
          </w:p>
          <w:p w14:paraId="018EF6D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64A183D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46 (7.3)</w:t>
            </w:r>
          </w:p>
          <w:p w14:paraId="234B4C6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1ABF28C5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7 (14.6)</w:t>
            </w:r>
          </w:p>
          <w:p w14:paraId="328BD22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14:paraId="3908F72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 (7.4)</w:t>
            </w:r>
          </w:p>
          <w:p w14:paraId="27FF8C9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14:paraId="11C1070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13 (9.3)</w:t>
            </w:r>
          </w:p>
          <w:p w14:paraId="353825C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460F56D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583F58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26F6AC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(23.5)</w:t>
            </w:r>
          </w:p>
          <w:p w14:paraId="47601E3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4D753B7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5762EC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41EC474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(3.1)</w:t>
            </w:r>
          </w:p>
          <w:p w14:paraId="20774C3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1BB43A5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C2E08D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</w:tcPr>
          <w:p w14:paraId="3D15407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0.193 </w:t>
            </w:r>
          </w:p>
          <w:p w14:paraId="73582AA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5DE8BD1D" w14:textId="77777777" w:rsidTr="00716E52">
        <w:trPr>
          <w:trHeight w:val="844"/>
        </w:trPr>
        <w:tc>
          <w:tcPr>
            <w:tcW w:w="1304" w:type="dxa"/>
          </w:tcPr>
          <w:p w14:paraId="2A8AC7A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</w:rPr>
              <w:t>Myocardial infarction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37)</w:t>
            </w:r>
          </w:p>
        </w:tc>
        <w:tc>
          <w:tcPr>
            <w:tcW w:w="1232" w:type="dxa"/>
          </w:tcPr>
          <w:p w14:paraId="29194CB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24 (0.9)</w:t>
            </w:r>
          </w:p>
          <w:p w14:paraId="4AA20C6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5C1F30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9 (1.4)</w:t>
            </w:r>
          </w:p>
          <w:p w14:paraId="3C943A5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1D8DFDC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(2.1)</w:t>
            </w:r>
          </w:p>
          <w:p w14:paraId="6B4EB38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14:paraId="45495CB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A77A8A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14:paraId="4B8F1C3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 (2.1)</w:t>
            </w:r>
          </w:p>
          <w:p w14:paraId="4C3B21C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138AE1E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20906E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F5A974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16B0E1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5309174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ECF914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1C0451D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CC570A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6D7FFA6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1B5462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</w:tcPr>
          <w:p w14:paraId="0251748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0.860 </w:t>
            </w:r>
          </w:p>
          <w:p w14:paraId="09F02C8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4B878F88" w14:textId="77777777" w:rsidTr="00716E52">
        <w:trPr>
          <w:trHeight w:val="311"/>
        </w:trPr>
        <w:tc>
          <w:tcPr>
            <w:tcW w:w="1304" w:type="dxa"/>
          </w:tcPr>
          <w:p w14:paraId="44ABE75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ICH (n = 6)</w:t>
            </w:r>
          </w:p>
        </w:tc>
        <w:tc>
          <w:tcPr>
            <w:tcW w:w="1232" w:type="dxa"/>
          </w:tcPr>
          <w:p w14:paraId="11D752D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 (0.1)</w:t>
            </w:r>
          </w:p>
          <w:p w14:paraId="0C91F89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56F9B32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 (0.5)</w:t>
            </w:r>
          </w:p>
          <w:p w14:paraId="445BEA1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153144C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E289C3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6FE224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E76DDE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14:paraId="212AEEE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(0.7)</w:t>
            </w:r>
          </w:p>
          <w:p w14:paraId="071B2E6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38CF877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C8C077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3064A85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365D3A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04760AA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3F82B59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147CC89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228B3F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3E8D7D9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5173EA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</w:tcPr>
          <w:p w14:paraId="77CA723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0.549 </w:t>
            </w:r>
          </w:p>
          <w:p w14:paraId="2C8D808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5BEECEDB" w14:textId="77777777" w:rsidTr="00716E52">
        <w:trPr>
          <w:trHeight w:val="614"/>
        </w:trPr>
        <w:tc>
          <w:tcPr>
            <w:tcW w:w="1304" w:type="dxa"/>
          </w:tcPr>
          <w:p w14:paraId="2A9A36D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 bleeding (n = 63)</w:t>
            </w:r>
          </w:p>
        </w:tc>
        <w:tc>
          <w:tcPr>
            <w:tcW w:w="1232" w:type="dxa"/>
          </w:tcPr>
          <w:p w14:paraId="793789A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54 (2.0)</w:t>
            </w:r>
          </w:p>
          <w:p w14:paraId="62A9F0C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C86622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5 (0.8)</w:t>
            </w:r>
          </w:p>
          <w:p w14:paraId="3A70289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7BD1179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F820E2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14:paraId="5B6617B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6A93CC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14:paraId="558E2C1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 (2.1)</w:t>
            </w:r>
          </w:p>
          <w:p w14:paraId="4A3F0B7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6FA766C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420153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DDA250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(5.9)</w:t>
            </w:r>
          </w:p>
          <w:p w14:paraId="14CCA0F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0949035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11317D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6486AC7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D93E3E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4D9B842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22A1845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</w:tcPr>
          <w:p w14:paraId="03F2072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0.514 </w:t>
            </w:r>
          </w:p>
          <w:p w14:paraId="770A29B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68E8B65C" w14:textId="77777777" w:rsidTr="00716E52">
        <w:trPr>
          <w:trHeight w:val="934"/>
        </w:trPr>
        <w:tc>
          <w:tcPr>
            <w:tcW w:w="1304" w:type="dxa"/>
          </w:tcPr>
          <w:p w14:paraId="73829A1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Major bleeding (n = 69)</w:t>
            </w:r>
          </w:p>
        </w:tc>
        <w:tc>
          <w:tcPr>
            <w:tcW w:w="1232" w:type="dxa"/>
          </w:tcPr>
          <w:p w14:paraId="745F8D0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56 (2.0)</w:t>
            </w:r>
          </w:p>
          <w:p w14:paraId="10B2F3E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3C42D595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8 (1.3)</w:t>
            </w:r>
          </w:p>
          <w:p w14:paraId="6B087C9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3FA1517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ABE8E7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14:paraId="6B6BE4A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52F1BA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14:paraId="1B44B8C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(2.9)</w:t>
            </w:r>
          </w:p>
          <w:p w14:paraId="36724FD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5A6E9E6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0BF124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D2D379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(5.9)</w:t>
            </w:r>
          </w:p>
          <w:p w14:paraId="6ABA50C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08B8DF1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3753738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1784241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436A421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5E76C9E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E2D1A7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</w:tcPr>
          <w:p w14:paraId="735DBFE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0.728 </w:t>
            </w:r>
          </w:p>
          <w:p w14:paraId="6E986F0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462A8DF2" w14:textId="77777777" w:rsidTr="00716E52">
        <w:trPr>
          <w:trHeight w:val="925"/>
        </w:trPr>
        <w:tc>
          <w:tcPr>
            <w:tcW w:w="1304" w:type="dxa"/>
          </w:tcPr>
          <w:p w14:paraId="42A8DEA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cause of death (n = 211)</w:t>
            </w:r>
          </w:p>
        </w:tc>
        <w:tc>
          <w:tcPr>
            <w:tcW w:w="1232" w:type="dxa"/>
          </w:tcPr>
          <w:p w14:paraId="6371C65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165 (6.0)</w:t>
            </w:r>
          </w:p>
          <w:p w14:paraId="1ED1E69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589296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34 (5.4)</w:t>
            </w:r>
          </w:p>
          <w:p w14:paraId="2A05D40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3CA4876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EEC743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032E8A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 (7.4)</w:t>
            </w:r>
          </w:p>
          <w:p w14:paraId="5C14088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14:paraId="07976C2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7 (5.0)</w:t>
            </w:r>
          </w:p>
          <w:p w14:paraId="571BB5A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14:paraId="5D13CF8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C0E744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18F544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(5.9)</w:t>
            </w:r>
          </w:p>
          <w:p w14:paraId="62A21AF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7FF22FE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924A28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5D7B3D2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 (6.3)</w:t>
            </w:r>
          </w:p>
          <w:p w14:paraId="5BE5D88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06" w:type="dxa"/>
          </w:tcPr>
          <w:p w14:paraId="1BB0D1A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968550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110" w:type="dxa"/>
          </w:tcPr>
          <w:p w14:paraId="6293BBF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0.902 </w:t>
            </w:r>
          </w:p>
          <w:p w14:paraId="589E262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944657" w14:textId="77777777" w:rsidR="0033672B" w:rsidRPr="00F2044F" w:rsidRDefault="0033672B" w:rsidP="0033672B">
      <w:pPr>
        <w:rPr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DAPT: dual antiplatelet therapy, ICH: intracerebral hemorrhage, GI: gastrointestinal </w:t>
      </w:r>
    </w:p>
    <w:p w14:paraId="785B781B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*</w:t>
      </w:r>
      <w:r w:rsidRPr="00F2044F">
        <w:rPr>
          <w:rFonts w:ascii="Times New Roman" w:hAnsi="Times New Roman" w:cs="Times New Roman" w:hint="eastAsia"/>
          <w:sz w:val="20"/>
          <w:szCs w:val="20"/>
        </w:rPr>
        <w:t>P</w:t>
      </w:r>
      <w:r w:rsidRPr="00F2044F">
        <w:rPr>
          <w:rFonts w:ascii="Times New Roman" w:hAnsi="Times New Roman" w:cs="Times New Roman"/>
          <w:sz w:val="20"/>
          <w:szCs w:val="20"/>
        </w:rPr>
        <w:t xml:space="preserve"> value by log-rank test </w:t>
      </w:r>
    </w:p>
    <w:p w14:paraId="681B915A" w14:textId="77777777" w:rsidR="0033672B" w:rsidRPr="00F2044F" w:rsidRDefault="0033672B" w:rsidP="0033672B">
      <w:pPr>
        <w:rPr>
          <w:sz w:val="20"/>
          <w:szCs w:val="20"/>
        </w:rPr>
      </w:pPr>
    </w:p>
    <w:p w14:paraId="04A4191E" w14:textId="77777777" w:rsidR="0033672B" w:rsidRPr="00F2044F" w:rsidRDefault="0033672B" w:rsidP="0033672B">
      <w:pPr>
        <w:rPr>
          <w:sz w:val="20"/>
          <w:szCs w:val="20"/>
        </w:rPr>
      </w:pPr>
    </w:p>
    <w:p w14:paraId="26644B33" w14:textId="7FFBA973" w:rsidR="0033672B" w:rsidRPr="00F2044F" w:rsidRDefault="0033672B" w:rsidP="003367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Table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Primary and secondary outcomes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according to combinations of antiplatelet agents in TAPT group</w:t>
      </w:r>
    </w:p>
    <w:tbl>
      <w:tblPr>
        <w:tblStyle w:val="a3"/>
        <w:tblW w:w="134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1805"/>
        <w:gridCol w:w="1907"/>
        <w:gridCol w:w="1560"/>
        <w:gridCol w:w="1805"/>
        <w:gridCol w:w="1739"/>
        <w:gridCol w:w="1739"/>
        <w:gridCol w:w="988"/>
      </w:tblGrid>
      <w:tr w:rsidR="0033672B" w:rsidRPr="00F2044F" w14:paraId="1562CABF" w14:textId="77777777" w:rsidTr="00716E52">
        <w:trPr>
          <w:trHeight w:val="575"/>
        </w:trPr>
        <w:tc>
          <w:tcPr>
            <w:tcW w:w="1917" w:type="dxa"/>
            <w:tcBorders>
              <w:top w:val="single" w:sz="12" w:space="0" w:color="auto"/>
              <w:bottom w:val="single" w:sz="4" w:space="0" w:color="auto"/>
            </w:tcBorders>
          </w:tcPr>
          <w:p w14:paraId="70A598F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TAPT (n = 81)</w:t>
            </w:r>
          </w:p>
        </w:tc>
        <w:tc>
          <w:tcPr>
            <w:tcW w:w="1805" w:type="dxa"/>
            <w:tcBorders>
              <w:top w:val="single" w:sz="12" w:space="0" w:color="auto"/>
              <w:bottom w:val="single" w:sz="4" w:space="0" w:color="auto"/>
            </w:tcBorders>
          </w:tcPr>
          <w:p w14:paraId="1BE98FA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Clopidogrel + Cilostazol (n = 64)</w:t>
            </w:r>
          </w:p>
        </w:tc>
        <w:tc>
          <w:tcPr>
            <w:tcW w:w="1907" w:type="dxa"/>
            <w:tcBorders>
              <w:top w:val="single" w:sz="12" w:space="0" w:color="auto"/>
              <w:bottom w:val="single" w:sz="4" w:space="0" w:color="auto"/>
            </w:tcBorders>
          </w:tcPr>
          <w:p w14:paraId="6A399AD0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Cilostazol +Ticlopidine (n = 3)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3EF51BE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Cilostazol + Triflusal (n = 4)</w:t>
            </w:r>
          </w:p>
        </w:tc>
        <w:tc>
          <w:tcPr>
            <w:tcW w:w="1805" w:type="dxa"/>
            <w:tcBorders>
              <w:top w:val="single" w:sz="12" w:space="0" w:color="auto"/>
              <w:bottom w:val="single" w:sz="4" w:space="0" w:color="auto"/>
            </w:tcBorders>
          </w:tcPr>
          <w:p w14:paraId="5C3BDD1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Clopidogrel + Ticlopidine (n = 1)</w:t>
            </w:r>
          </w:p>
        </w:tc>
        <w:tc>
          <w:tcPr>
            <w:tcW w:w="1739" w:type="dxa"/>
            <w:tcBorders>
              <w:top w:val="single" w:sz="12" w:space="0" w:color="auto"/>
              <w:bottom w:val="single" w:sz="4" w:space="0" w:color="auto"/>
            </w:tcBorders>
          </w:tcPr>
          <w:p w14:paraId="7F9E487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+ Clopidogrel + Triflusal (n = 6)</w:t>
            </w:r>
          </w:p>
        </w:tc>
        <w:tc>
          <w:tcPr>
            <w:tcW w:w="1739" w:type="dxa"/>
            <w:tcBorders>
              <w:top w:val="single" w:sz="12" w:space="0" w:color="auto"/>
              <w:bottom w:val="single" w:sz="4" w:space="0" w:color="auto"/>
            </w:tcBorders>
          </w:tcPr>
          <w:p w14:paraId="76501B5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Cilostazol + Clopidogrel + Triflusal (n = 3)</w:t>
            </w:r>
          </w:p>
        </w:tc>
        <w:tc>
          <w:tcPr>
            <w:tcW w:w="988" w:type="dxa"/>
            <w:tcBorders>
              <w:top w:val="single" w:sz="12" w:space="0" w:color="auto"/>
              <w:bottom w:val="single" w:sz="4" w:space="0" w:color="auto"/>
            </w:tcBorders>
          </w:tcPr>
          <w:p w14:paraId="7A366F8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value*</w:t>
            </w:r>
          </w:p>
        </w:tc>
      </w:tr>
      <w:tr w:rsidR="0033672B" w:rsidRPr="00F2044F" w14:paraId="76BC0A56" w14:textId="77777777" w:rsidTr="00716E52">
        <w:trPr>
          <w:trHeight w:val="856"/>
        </w:trPr>
        <w:tc>
          <w:tcPr>
            <w:tcW w:w="1917" w:type="dxa"/>
            <w:tcBorders>
              <w:top w:val="single" w:sz="4" w:space="0" w:color="auto"/>
            </w:tcBorders>
          </w:tcPr>
          <w:p w14:paraId="0A08B65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Composite outcome (n = 14)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0B48D16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10 (15.6)</w:t>
            </w:r>
          </w:p>
          <w:p w14:paraId="0394FD3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05C2AFFA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8E5B58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F70EBB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A1044E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0D30B90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135EF5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2D2CD61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(66.7)</w:t>
            </w:r>
          </w:p>
          <w:p w14:paraId="2C1E349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1DD4E8A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BED964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4A9D15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0.013 </w:t>
            </w:r>
          </w:p>
          <w:p w14:paraId="71D0EA5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0907DBA4" w14:textId="77777777" w:rsidTr="00716E52">
        <w:trPr>
          <w:trHeight w:val="856"/>
        </w:trPr>
        <w:tc>
          <w:tcPr>
            <w:tcW w:w="1917" w:type="dxa"/>
          </w:tcPr>
          <w:p w14:paraId="26E57E8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Ischemic stroke (n = 4)</w:t>
            </w:r>
          </w:p>
        </w:tc>
        <w:tc>
          <w:tcPr>
            <w:tcW w:w="1805" w:type="dxa"/>
          </w:tcPr>
          <w:p w14:paraId="4D34C40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(6.3)</w:t>
            </w:r>
          </w:p>
          <w:p w14:paraId="7C524F4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CB97E0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326091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537E37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C1E2EE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4CFA82F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417E8A1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2E8501E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3FA5E6E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A9942A1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449DF23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7A628FC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0.961 </w:t>
            </w:r>
          </w:p>
          <w:p w14:paraId="3233D1E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311191A2" w14:textId="77777777" w:rsidTr="00716E52">
        <w:trPr>
          <w:trHeight w:val="781"/>
        </w:trPr>
        <w:tc>
          <w:tcPr>
            <w:tcW w:w="1917" w:type="dxa"/>
          </w:tcPr>
          <w:p w14:paraId="0D81E4D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</w:rPr>
              <w:t>Myocardial infarction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2)</w:t>
            </w:r>
          </w:p>
        </w:tc>
        <w:tc>
          <w:tcPr>
            <w:tcW w:w="1805" w:type="dxa"/>
          </w:tcPr>
          <w:p w14:paraId="4B33EF4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2 (3.1)</w:t>
            </w:r>
          </w:p>
          <w:p w14:paraId="226F705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283511D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6F96DD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9F6E48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FAA2E0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0EB5208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5AEC92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2D6756F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07F7F3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663F6F9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AA9BAC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4C6EDE2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0.993 </w:t>
            </w:r>
          </w:p>
          <w:p w14:paraId="544D35B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3440DB02" w14:textId="77777777" w:rsidTr="00716E52">
        <w:trPr>
          <w:trHeight w:val="287"/>
        </w:trPr>
        <w:tc>
          <w:tcPr>
            <w:tcW w:w="1917" w:type="dxa"/>
          </w:tcPr>
          <w:p w14:paraId="0A0CAE86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ICH (n = 1)</w:t>
            </w:r>
          </w:p>
        </w:tc>
        <w:tc>
          <w:tcPr>
            <w:tcW w:w="1805" w:type="dxa"/>
          </w:tcPr>
          <w:p w14:paraId="239006C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(1.6)</w:t>
            </w:r>
          </w:p>
          <w:p w14:paraId="6760A75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020033B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CCC79B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65A4C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56FC54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5BF0243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6AA095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6435A47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8F2B90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12B2096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320956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24108575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0.999 </w:t>
            </w:r>
          </w:p>
          <w:p w14:paraId="28DCA8B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7972AA99" w14:textId="77777777" w:rsidTr="00716E52">
        <w:trPr>
          <w:trHeight w:val="568"/>
        </w:trPr>
        <w:tc>
          <w:tcPr>
            <w:tcW w:w="1917" w:type="dxa"/>
          </w:tcPr>
          <w:p w14:paraId="371E987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 bleeding (n = 5)</w:t>
            </w:r>
          </w:p>
        </w:tc>
        <w:tc>
          <w:tcPr>
            <w:tcW w:w="1805" w:type="dxa"/>
          </w:tcPr>
          <w:p w14:paraId="2BCCFF87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(6.3)</w:t>
            </w:r>
          </w:p>
          <w:p w14:paraId="7273AB2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5A7980C2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024D75E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0B1208B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63A577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173AD22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469C7B5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7C35287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(16.7)</w:t>
            </w:r>
          </w:p>
          <w:p w14:paraId="1E5DAE2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0AEFCB7E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C5E5DC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3B3FFC8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0.755 </w:t>
            </w:r>
          </w:p>
          <w:p w14:paraId="20C67B3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121D749A" w14:textId="77777777" w:rsidTr="00716E52">
        <w:trPr>
          <w:trHeight w:val="864"/>
        </w:trPr>
        <w:tc>
          <w:tcPr>
            <w:tcW w:w="1917" w:type="dxa"/>
          </w:tcPr>
          <w:p w14:paraId="3F07AED0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Major bleeding (n = 6)</w:t>
            </w:r>
          </w:p>
        </w:tc>
        <w:tc>
          <w:tcPr>
            <w:tcW w:w="1805" w:type="dxa"/>
          </w:tcPr>
          <w:p w14:paraId="24CA258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5 (7.8)</w:t>
            </w:r>
          </w:p>
          <w:p w14:paraId="7A0E55D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130073AD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362617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4276E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0D8B09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3FAA868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621B6FA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1982E24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1 (16.7)</w:t>
            </w:r>
          </w:p>
          <w:p w14:paraId="562F034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649E9436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32A8C36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0F5CC320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 xml:space="preserve">0.796 </w:t>
            </w:r>
          </w:p>
          <w:p w14:paraId="74B6566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74602DD0" w14:textId="77777777" w:rsidTr="00716E52">
        <w:trPr>
          <w:trHeight w:val="856"/>
        </w:trPr>
        <w:tc>
          <w:tcPr>
            <w:tcW w:w="1917" w:type="dxa"/>
          </w:tcPr>
          <w:p w14:paraId="0F0F010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cause of death (n = 8)</w:t>
            </w:r>
          </w:p>
        </w:tc>
        <w:tc>
          <w:tcPr>
            <w:tcW w:w="1805" w:type="dxa"/>
          </w:tcPr>
          <w:p w14:paraId="4DA63AA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(6.3)</w:t>
            </w:r>
          </w:p>
          <w:p w14:paraId="7D25412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14:paraId="19426F1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24AD402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827D0C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1A03F24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4725B1F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521E791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76197153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4 (66.7)</w:t>
            </w:r>
          </w:p>
          <w:p w14:paraId="491D7FE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14:paraId="0BC09969" w14:textId="77777777" w:rsidR="0033672B" w:rsidRPr="00F2044F" w:rsidRDefault="0033672B" w:rsidP="00716E52">
            <w:pPr>
              <w:rPr>
                <w:rFonts w:ascii="Times New Roman" w:eastAsia="맑은 고딕" w:hAnsi="Times New Roman" w:cs="Times New Roman"/>
                <w:color w:val="000000"/>
              </w:rPr>
            </w:pPr>
            <w:r w:rsidRPr="00F2044F">
              <w:rPr>
                <w:rFonts w:ascii="Times New Roman" w:eastAsia="맑은 고딕" w:hAnsi="Times New Roman" w:cs="Times New Roman"/>
                <w:color w:val="000000"/>
              </w:rPr>
              <w:t>0 (0.0)</w:t>
            </w:r>
          </w:p>
          <w:p w14:paraId="76CA187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4219D72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&lt;0..001</w:t>
            </w:r>
          </w:p>
        </w:tc>
      </w:tr>
    </w:tbl>
    <w:p w14:paraId="28CA7050" w14:textId="77777777" w:rsidR="0033672B" w:rsidRPr="00F2044F" w:rsidRDefault="0033672B" w:rsidP="0033672B">
      <w:pPr>
        <w:rPr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TAPT: dual antiplatelet therapy, ICH: intracerebral hemorrhage, GI: gastrointestinal </w:t>
      </w:r>
    </w:p>
    <w:p w14:paraId="79436854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*</w:t>
      </w:r>
      <w:r w:rsidRPr="00F2044F">
        <w:rPr>
          <w:rFonts w:ascii="Times New Roman" w:hAnsi="Times New Roman" w:cs="Times New Roman" w:hint="eastAsia"/>
          <w:sz w:val="20"/>
          <w:szCs w:val="20"/>
        </w:rPr>
        <w:t>P</w:t>
      </w:r>
      <w:r w:rsidRPr="00F2044F">
        <w:rPr>
          <w:rFonts w:ascii="Times New Roman" w:hAnsi="Times New Roman" w:cs="Times New Roman"/>
          <w:sz w:val="20"/>
          <w:szCs w:val="20"/>
        </w:rPr>
        <w:t xml:space="preserve"> value by log-rank test </w:t>
      </w:r>
    </w:p>
    <w:p w14:paraId="74A0A7A5" w14:textId="77777777" w:rsidR="0033672B" w:rsidRPr="00F2044F" w:rsidRDefault="0033672B" w:rsidP="004F141E">
      <w:pPr>
        <w:rPr>
          <w:rFonts w:ascii="Times New Roman" w:hAnsi="Times New Roman" w:cs="Times New Roman"/>
          <w:b/>
          <w:bCs/>
          <w:sz w:val="20"/>
          <w:szCs w:val="20"/>
        </w:rPr>
        <w:sectPr w:rsidR="0033672B" w:rsidRPr="00F2044F" w:rsidSect="0033672B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1CEAC5DB" w14:textId="578C114A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33672B" w:rsidRPr="00F2044F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 xml:space="preserve">. Baseline characteristics of the 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>m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inor stroke patients (NIHSS 0-3)</w:t>
      </w:r>
    </w:p>
    <w:tbl>
      <w:tblPr>
        <w:tblStyle w:val="a3"/>
        <w:tblW w:w="92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1331"/>
        <w:gridCol w:w="1276"/>
        <w:gridCol w:w="1418"/>
        <w:gridCol w:w="1275"/>
        <w:gridCol w:w="1276"/>
      </w:tblGrid>
      <w:tr w:rsidR="004F141E" w:rsidRPr="00F2044F" w14:paraId="250423D9" w14:textId="77777777" w:rsidTr="008E5BC7">
        <w:trPr>
          <w:trHeight w:val="709"/>
        </w:trPr>
        <w:tc>
          <w:tcPr>
            <w:tcW w:w="263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B52E3C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2BB9F2B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5,460)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2D619B3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SAPT</w:t>
            </w:r>
          </w:p>
          <w:p w14:paraId="5AA4C32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3,381, 61.9%)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DDF111E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DAPT</w:t>
            </w:r>
          </w:p>
          <w:p w14:paraId="71A0B25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2,039, 37.3%)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CE5C889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TAPT</w:t>
            </w:r>
          </w:p>
          <w:p w14:paraId="564AF407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40, 0.7%)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4809C98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4F141E" w:rsidRPr="00F2044F" w14:paraId="687D3D68" w14:textId="77777777" w:rsidTr="008E5BC7">
        <w:trPr>
          <w:trHeight w:val="345"/>
        </w:trPr>
        <w:tc>
          <w:tcPr>
            <w:tcW w:w="2633" w:type="dxa"/>
            <w:tcBorders>
              <w:top w:val="single" w:sz="4" w:space="0" w:color="auto"/>
            </w:tcBorders>
            <w:noWrap/>
            <w:hideMark/>
          </w:tcPr>
          <w:p w14:paraId="2AE01140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mean (SD)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hideMark/>
          </w:tcPr>
          <w:p w14:paraId="7102A0C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67.3 (10.9)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0CDF256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66.8 (11.1)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67A98C2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68.2 (10.5)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6E72511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67.5 (10.0)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329DBD8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&lt;0.001 </w:t>
            </w:r>
          </w:p>
        </w:tc>
      </w:tr>
      <w:tr w:rsidR="004F141E" w:rsidRPr="00F2044F" w14:paraId="17FC2A25" w14:textId="77777777" w:rsidTr="008E5BC7">
        <w:trPr>
          <w:trHeight w:val="345"/>
        </w:trPr>
        <w:tc>
          <w:tcPr>
            <w:tcW w:w="2633" w:type="dxa"/>
            <w:noWrap/>
            <w:hideMark/>
          </w:tcPr>
          <w:p w14:paraId="27A9BCA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Male, n (%)</w:t>
            </w:r>
          </w:p>
        </w:tc>
        <w:tc>
          <w:tcPr>
            <w:tcW w:w="1331" w:type="dxa"/>
            <w:noWrap/>
            <w:hideMark/>
          </w:tcPr>
          <w:p w14:paraId="35B77F3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3236 (59.3)</w:t>
            </w:r>
          </w:p>
        </w:tc>
        <w:tc>
          <w:tcPr>
            <w:tcW w:w="1276" w:type="dxa"/>
            <w:hideMark/>
          </w:tcPr>
          <w:p w14:paraId="5B98BA1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1955 (57.8)</w:t>
            </w:r>
          </w:p>
        </w:tc>
        <w:tc>
          <w:tcPr>
            <w:tcW w:w="1418" w:type="dxa"/>
            <w:noWrap/>
            <w:hideMark/>
          </w:tcPr>
          <w:p w14:paraId="0D29203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1252 (61.4)</w:t>
            </w:r>
          </w:p>
        </w:tc>
        <w:tc>
          <w:tcPr>
            <w:tcW w:w="1275" w:type="dxa"/>
            <w:noWrap/>
            <w:hideMark/>
          </w:tcPr>
          <w:p w14:paraId="7DC689F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29 (72.5)</w:t>
            </w:r>
          </w:p>
        </w:tc>
        <w:tc>
          <w:tcPr>
            <w:tcW w:w="1276" w:type="dxa"/>
            <w:noWrap/>
            <w:hideMark/>
          </w:tcPr>
          <w:p w14:paraId="44A8BA3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</w:tr>
      <w:tr w:rsidR="004F141E" w:rsidRPr="00F2044F" w14:paraId="34BAE4BE" w14:textId="77777777" w:rsidTr="008E5BC7">
        <w:trPr>
          <w:trHeight w:val="345"/>
        </w:trPr>
        <w:tc>
          <w:tcPr>
            <w:tcW w:w="2633" w:type="dxa"/>
            <w:noWrap/>
          </w:tcPr>
          <w:p w14:paraId="3FE98B5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Hypertension, n (%)</w:t>
            </w:r>
          </w:p>
        </w:tc>
        <w:tc>
          <w:tcPr>
            <w:tcW w:w="1331" w:type="dxa"/>
            <w:noWrap/>
          </w:tcPr>
          <w:p w14:paraId="7D93171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4564 (83.6)</w:t>
            </w:r>
          </w:p>
        </w:tc>
        <w:tc>
          <w:tcPr>
            <w:tcW w:w="1276" w:type="dxa"/>
          </w:tcPr>
          <w:p w14:paraId="0EE8C33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2767 (81.8)</w:t>
            </w:r>
          </w:p>
        </w:tc>
        <w:tc>
          <w:tcPr>
            <w:tcW w:w="1418" w:type="dxa"/>
            <w:noWrap/>
          </w:tcPr>
          <w:p w14:paraId="1294E46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1762 (86.4)</w:t>
            </w:r>
          </w:p>
        </w:tc>
        <w:tc>
          <w:tcPr>
            <w:tcW w:w="1275" w:type="dxa"/>
            <w:noWrap/>
          </w:tcPr>
          <w:p w14:paraId="750A0BD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35 (87.5)</w:t>
            </w:r>
          </w:p>
        </w:tc>
        <w:tc>
          <w:tcPr>
            <w:tcW w:w="1276" w:type="dxa"/>
            <w:noWrap/>
          </w:tcPr>
          <w:p w14:paraId="1D75369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.001</w:t>
            </w:r>
          </w:p>
        </w:tc>
      </w:tr>
      <w:tr w:rsidR="004F141E" w:rsidRPr="00F2044F" w14:paraId="3894FF4A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0E609DF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Diabetes mellitus, n (%)</w:t>
            </w:r>
          </w:p>
        </w:tc>
        <w:tc>
          <w:tcPr>
            <w:tcW w:w="1331" w:type="dxa"/>
            <w:noWrap/>
            <w:hideMark/>
          </w:tcPr>
          <w:p w14:paraId="1415500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2463 (45.1)</w:t>
            </w:r>
          </w:p>
        </w:tc>
        <w:tc>
          <w:tcPr>
            <w:tcW w:w="1276" w:type="dxa"/>
            <w:noWrap/>
            <w:hideMark/>
          </w:tcPr>
          <w:p w14:paraId="10AB25B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1500 (44.4)</w:t>
            </w:r>
          </w:p>
        </w:tc>
        <w:tc>
          <w:tcPr>
            <w:tcW w:w="1418" w:type="dxa"/>
            <w:noWrap/>
            <w:hideMark/>
          </w:tcPr>
          <w:p w14:paraId="10D272F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938 (46.0)</w:t>
            </w:r>
          </w:p>
        </w:tc>
        <w:tc>
          <w:tcPr>
            <w:tcW w:w="1275" w:type="dxa"/>
            <w:noWrap/>
            <w:hideMark/>
          </w:tcPr>
          <w:p w14:paraId="74909C7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 (62.5)</w:t>
            </w:r>
          </w:p>
        </w:tc>
        <w:tc>
          <w:tcPr>
            <w:tcW w:w="1276" w:type="dxa"/>
            <w:noWrap/>
            <w:hideMark/>
          </w:tcPr>
          <w:p w14:paraId="6ACF950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0.043 </w:t>
            </w:r>
          </w:p>
        </w:tc>
      </w:tr>
      <w:tr w:rsidR="004F141E" w:rsidRPr="00F2044F" w14:paraId="2EE8D2E8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47129A5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Hyperlipidemia, n (%)</w:t>
            </w:r>
          </w:p>
        </w:tc>
        <w:tc>
          <w:tcPr>
            <w:tcW w:w="1331" w:type="dxa"/>
            <w:noWrap/>
            <w:hideMark/>
          </w:tcPr>
          <w:p w14:paraId="2FB6E68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2071 (37.9)</w:t>
            </w:r>
          </w:p>
        </w:tc>
        <w:tc>
          <w:tcPr>
            <w:tcW w:w="1276" w:type="dxa"/>
            <w:noWrap/>
            <w:hideMark/>
          </w:tcPr>
          <w:p w14:paraId="16B5848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1317 (39.0)</w:t>
            </w:r>
          </w:p>
        </w:tc>
        <w:tc>
          <w:tcPr>
            <w:tcW w:w="1418" w:type="dxa"/>
            <w:noWrap/>
            <w:hideMark/>
          </w:tcPr>
          <w:p w14:paraId="4CA9380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739 (36.2)</w:t>
            </w:r>
          </w:p>
        </w:tc>
        <w:tc>
          <w:tcPr>
            <w:tcW w:w="1275" w:type="dxa"/>
            <w:noWrap/>
            <w:hideMark/>
          </w:tcPr>
          <w:p w14:paraId="12D8603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15 (37.5)</w:t>
            </w:r>
          </w:p>
        </w:tc>
        <w:tc>
          <w:tcPr>
            <w:tcW w:w="1276" w:type="dxa"/>
            <w:noWrap/>
            <w:hideMark/>
          </w:tcPr>
          <w:p w14:paraId="11EF930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0.137 </w:t>
            </w:r>
          </w:p>
        </w:tc>
      </w:tr>
      <w:tr w:rsidR="004F141E" w:rsidRPr="00F2044F" w14:paraId="4B9619D2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34EFD3D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Coronary artery disease, n (%)</w:t>
            </w:r>
          </w:p>
        </w:tc>
        <w:tc>
          <w:tcPr>
            <w:tcW w:w="1331" w:type="dxa"/>
            <w:noWrap/>
            <w:hideMark/>
          </w:tcPr>
          <w:p w14:paraId="6F9DC1F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513 (9.4)</w:t>
            </w:r>
          </w:p>
        </w:tc>
        <w:tc>
          <w:tcPr>
            <w:tcW w:w="1276" w:type="dxa"/>
            <w:noWrap/>
            <w:hideMark/>
          </w:tcPr>
          <w:p w14:paraId="122797D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326 (9.6)</w:t>
            </w:r>
          </w:p>
        </w:tc>
        <w:tc>
          <w:tcPr>
            <w:tcW w:w="1418" w:type="dxa"/>
            <w:noWrap/>
            <w:hideMark/>
          </w:tcPr>
          <w:p w14:paraId="13F9156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181 (8.9)</w:t>
            </w:r>
          </w:p>
        </w:tc>
        <w:tc>
          <w:tcPr>
            <w:tcW w:w="1275" w:type="dxa"/>
            <w:noWrap/>
            <w:hideMark/>
          </w:tcPr>
          <w:p w14:paraId="55B70BC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 (15.0)</w:t>
            </w:r>
          </w:p>
        </w:tc>
        <w:tc>
          <w:tcPr>
            <w:tcW w:w="1276" w:type="dxa"/>
            <w:noWrap/>
            <w:hideMark/>
          </w:tcPr>
          <w:p w14:paraId="6A4A9DD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0.307 </w:t>
            </w:r>
          </w:p>
        </w:tc>
      </w:tr>
      <w:tr w:rsidR="004F141E" w:rsidRPr="00F2044F" w14:paraId="34A5EF69" w14:textId="77777777" w:rsidTr="008E5BC7">
        <w:trPr>
          <w:trHeight w:val="330"/>
        </w:trPr>
        <w:tc>
          <w:tcPr>
            <w:tcW w:w="2633" w:type="dxa"/>
            <w:noWrap/>
            <w:hideMark/>
          </w:tcPr>
          <w:p w14:paraId="58696986" w14:textId="348C862E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Previous stroke</w:t>
            </w:r>
            <w:r w:rsidR="0076093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TIA, n (%)</w:t>
            </w:r>
          </w:p>
        </w:tc>
        <w:tc>
          <w:tcPr>
            <w:tcW w:w="1331" w:type="dxa"/>
            <w:noWrap/>
          </w:tcPr>
          <w:p w14:paraId="5F022A8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1376 (25.2)</w:t>
            </w:r>
          </w:p>
        </w:tc>
        <w:tc>
          <w:tcPr>
            <w:tcW w:w="1276" w:type="dxa"/>
            <w:noWrap/>
          </w:tcPr>
          <w:p w14:paraId="71261F4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812 (24.0)</w:t>
            </w:r>
          </w:p>
        </w:tc>
        <w:tc>
          <w:tcPr>
            <w:tcW w:w="1418" w:type="dxa"/>
            <w:noWrap/>
          </w:tcPr>
          <w:p w14:paraId="5E8B0DB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553 (27.1)</w:t>
            </w:r>
          </w:p>
        </w:tc>
        <w:tc>
          <w:tcPr>
            <w:tcW w:w="1275" w:type="dxa"/>
            <w:noWrap/>
          </w:tcPr>
          <w:p w14:paraId="179AB37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11 (27.5)</w:t>
            </w:r>
          </w:p>
        </w:tc>
        <w:tc>
          <w:tcPr>
            <w:tcW w:w="1276" w:type="dxa"/>
            <w:noWrap/>
            <w:hideMark/>
          </w:tcPr>
          <w:p w14:paraId="24E3079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0.037 </w:t>
            </w:r>
          </w:p>
        </w:tc>
      </w:tr>
      <w:tr w:rsidR="004F141E" w:rsidRPr="00F2044F" w14:paraId="17FAD6AE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CDE6FA7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Smoking, n (%)</w:t>
            </w:r>
          </w:p>
        </w:tc>
        <w:tc>
          <w:tcPr>
            <w:tcW w:w="1331" w:type="dxa"/>
            <w:noWrap/>
            <w:hideMark/>
          </w:tcPr>
          <w:p w14:paraId="5C6E31B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2085 (38.2)</w:t>
            </w:r>
          </w:p>
        </w:tc>
        <w:tc>
          <w:tcPr>
            <w:tcW w:w="1276" w:type="dxa"/>
            <w:noWrap/>
            <w:hideMark/>
          </w:tcPr>
          <w:p w14:paraId="0A75D70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1263 (37.4)</w:t>
            </w:r>
          </w:p>
        </w:tc>
        <w:tc>
          <w:tcPr>
            <w:tcW w:w="1418" w:type="dxa"/>
            <w:noWrap/>
            <w:hideMark/>
          </w:tcPr>
          <w:p w14:paraId="65C60A9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809 (39.7)</w:t>
            </w:r>
          </w:p>
        </w:tc>
        <w:tc>
          <w:tcPr>
            <w:tcW w:w="1275" w:type="dxa"/>
            <w:noWrap/>
            <w:hideMark/>
          </w:tcPr>
          <w:p w14:paraId="7990484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 (32.5)</w:t>
            </w:r>
          </w:p>
        </w:tc>
        <w:tc>
          <w:tcPr>
            <w:tcW w:w="1276" w:type="dxa"/>
            <w:noWrap/>
            <w:hideMark/>
          </w:tcPr>
          <w:p w14:paraId="2F3178F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0.178 </w:t>
            </w:r>
          </w:p>
        </w:tc>
      </w:tr>
      <w:tr w:rsidR="004F141E" w:rsidRPr="00F2044F" w14:paraId="3465B6C4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D0A8C1C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Pre-stroke mRS=0, n (%)</w:t>
            </w:r>
          </w:p>
        </w:tc>
        <w:tc>
          <w:tcPr>
            <w:tcW w:w="1331" w:type="dxa"/>
            <w:noWrap/>
            <w:hideMark/>
          </w:tcPr>
          <w:p w14:paraId="68ADB8C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4219 (77.3)</w:t>
            </w:r>
          </w:p>
        </w:tc>
        <w:tc>
          <w:tcPr>
            <w:tcW w:w="1276" w:type="dxa"/>
            <w:noWrap/>
            <w:hideMark/>
          </w:tcPr>
          <w:p w14:paraId="6B979E3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2585 (76.5)</w:t>
            </w:r>
          </w:p>
        </w:tc>
        <w:tc>
          <w:tcPr>
            <w:tcW w:w="1418" w:type="dxa"/>
            <w:noWrap/>
            <w:hideMark/>
          </w:tcPr>
          <w:p w14:paraId="329E571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1606 (78.8)</w:t>
            </w:r>
          </w:p>
        </w:tc>
        <w:tc>
          <w:tcPr>
            <w:tcW w:w="1275" w:type="dxa"/>
            <w:noWrap/>
            <w:hideMark/>
          </w:tcPr>
          <w:p w14:paraId="7F80BBF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28 (70.0)</w:t>
            </w:r>
          </w:p>
        </w:tc>
        <w:tc>
          <w:tcPr>
            <w:tcW w:w="1276" w:type="dxa"/>
            <w:noWrap/>
            <w:hideMark/>
          </w:tcPr>
          <w:p w14:paraId="08B8CB8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0.082 </w:t>
            </w:r>
          </w:p>
        </w:tc>
      </w:tr>
      <w:tr w:rsidR="004F141E" w:rsidRPr="00F2044F" w14:paraId="3C0767D8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3D214F2D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 NIHSS, median (IQR)</w:t>
            </w:r>
          </w:p>
        </w:tc>
        <w:tc>
          <w:tcPr>
            <w:tcW w:w="1331" w:type="dxa"/>
            <w:noWrap/>
            <w:hideMark/>
          </w:tcPr>
          <w:p w14:paraId="41E7403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(1.0-2.0)</w:t>
            </w:r>
          </w:p>
        </w:tc>
        <w:tc>
          <w:tcPr>
            <w:tcW w:w="1276" w:type="dxa"/>
            <w:noWrap/>
            <w:hideMark/>
          </w:tcPr>
          <w:p w14:paraId="5F9894F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(1.0-2.0)</w:t>
            </w:r>
          </w:p>
        </w:tc>
        <w:tc>
          <w:tcPr>
            <w:tcW w:w="1418" w:type="dxa"/>
            <w:noWrap/>
            <w:hideMark/>
          </w:tcPr>
          <w:p w14:paraId="7B98A18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(1.0-2.0)</w:t>
            </w:r>
          </w:p>
        </w:tc>
        <w:tc>
          <w:tcPr>
            <w:tcW w:w="1275" w:type="dxa"/>
            <w:noWrap/>
            <w:hideMark/>
          </w:tcPr>
          <w:p w14:paraId="297975E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2.0 (1.0-3.0)</w:t>
            </w:r>
          </w:p>
        </w:tc>
        <w:tc>
          <w:tcPr>
            <w:tcW w:w="1276" w:type="dxa"/>
            <w:noWrap/>
            <w:hideMark/>
          </w:tcPr>
          <w:p w14:paraId="33AE2D2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&lt;0.001 </w:t>
            </w:r>
          </w:p>
        </w:tc>
      </w:tr>
      <w:tr w:rsidR="004F141E" w:rsidRPr="00F2044F" w14:paraId="034BCC8C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3279D2B" w14:textId="5E78B880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Stroke </w:t>
            </w:r>
            <w:r w:rsidR="003E6FB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mechanisms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1" w:type="dxa"/>
            <w:noWrap/>
            <w:hideMark/>
          </w:tcPr>
          <w:p w14:paraId="21C529F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23E82DD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1D348A8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3B2E73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015DB74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&lt;0.001 </w:t>
            </w:r>
          </w:p>
        </w:tc>
      </w:tr>
      <w:tr w:rsidR="004F141E" w:rsidRPr="00F2044F" w14:paraId="0B86F36D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DF2D67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LAA</w:t>
            </w:r>
          </w:p>
        </w:tc>
        <w:tc>
          <w:tcPr>
            <w:tcW w:w="1331" w:type="dxa"/>
            <w:noWrap/>
            <w:hideMark/>
          </w:tcPr>
          <w:p w14:paraId="381ACD7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2300 (42.1)</w:t>
            </w:r>
          </w:p>
        </w:tc>
        <w:tc>
          <w:tcPr>
            <w:tcW w:w="1276" w:type="dxa"/>
            <w:noWrap/>
            <w:hideMark/>
          </w:tcPr>
          <w:p w14:paraId="77490FD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1194 (35.3)</w:t>
            </w:r>
          </w:p>
        </w:tc>
        <w:tc>
          <w:tcPr>
            <w:tcW w:w="1418" w:type="dxa"/>
            <w:noWrap/>
            <w:hideMark/>
          </w:tcPr>
          <w:p w14:paraId="48F1260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1087 (53.3)</w:t>
            </w:r>
          </w:p>
        </w:tc>
        <w:tc>
          <w:tcPr>
            <w:tcW w:w="1275" w:type="dxa"/>
            <w:noWrap/>
            <w:hideMark/>
          </w:tcPr>
          <w:p w14:paraId="664C0D7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 (47.5)</w:t>
            </w:r>
          </w:p>
        </w:tc>
        <w:tc>
          <w:tcPr>
            <w:tcW w:w="1276" w:type="dxa"/>
            <w:noWrap/>
            <w:hideMark/>
          </w:tcPr>
          <w:p w14:paraId="0EAC856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7373054F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3354DC0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SVO</w:t>
            </w:r>
          </w:p>
        </w:tc>
        <w:tc>
          <w:tcPr>
            <w:tcW w:w="1331" w:type="dxa"/>
            <w:noWrap/>
            <w:hideMark/>
          </w:tcPr>
          <w:p w14:paraId="3EF49E9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1960 (35.9)</w:t>
            </w:r>
          </w:p>
        </w:tc>
        <w:tc>
          <w:tcPr>
            <w:tcW w:w="1276" w:type="dxa"/>
            <w:noWrap/>
            <w:hideMark/>
          </w:tcPr>
          <w:p w14:paraId="4974A02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1384 (40.9)</w:t>
            </w:r>
          </w:p>
        </w:tc>
        <w:tc>
          <w:tcPr>
            <w:tcW w:w="1418" w:type="dxa"/>
            <w:noWrap/>
            <w:hideMark/>
          </w:tcPr>
          <w:p w14:paraId="1A31EDB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561 (27.5)</w:t>
            </w:r>
          </w:p>
        </w:tc>
        <w:tc>
          <w:tcPr>
            <w:tcW w:w="1275" w:type="dxa"/>
            <w:noWrap/>
            <w:hideMark/>
          </w:tcPr>
          <w:p w14:paraId="08783EC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15 (37.5)</w:t>
            </w:r>
          </w:p>
        </w:tc>
        <w:tc>
          <w:tcPr>
            <w:tcW w:w="1276" w:type="dxa"/>
            <w:noWrap/>
            <w:hideMark/>
          </w:tcPr>
          <w:p w14:paraId="080CF08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16F9E7D2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1E9FAB5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determined</w:t>
            </w:r>
          </w:p>
        </w:tc>
        <w:tc>
          <w:tcPr>
            <w:tcW w:w="1331" w:type="dxa"/>
            <w:noWrap/>
            <w:hideMark/>
          </w:tcPr>
          <w:p w14:paraId="6E7D54B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136 (2.5)</w:t>
            </w:r>
          </w:p>
        </w:tc>
        <w:tc>
          <w:tcPr>
            <w:tcW w:w="1276" w:type="dxa"/>
            <w:noWrap/>
            <w:hideMark/>
          </w:tcPr>
          <w:p w14:paraId="5927D31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82 (2.4)</w:t>
            </w:r>
          </w:p>
        </w:tc>
        <w:tc>
          <w:tcPr>
            <w:tcW w:w="1418" w:type="dxa"/>
            <w:noWrap/>
            <w:hideMark/>
          </w:tcPr>
          <w:p w14:paraId="67D9CE5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52 (2.6)</w:t>
            </w:r>
          </w:p>
        </w:tc>
        <w:tc>
          <w:tcPr>
            <w:tcW w:w="1275" w:type="dxa"/>
            <w:noWrap/>
            <w:hideMark/>
          </w:tcPr>
          <w:p w14:paraId="29CD567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  <w:tc>
          <w:tcPr>
            <w:tcW w:w="1276" w:type="dxa"/>
            <w:noWrap/>
            <w:hideMark/>
          </w:tcPr>
          <w:p w14:paraId="457AE6E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23E45145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C3F0EF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Undetermined</w:t>
            </w:r>
          </w:p>
        </w:tc>
        <w:tc>
          <w:tcPr>
            <w:tcW w:w="1331" w:type="dxa"/>
            <w:noWrap/>
            <w:hideMark/>
          </w:tcPr>
          <w:p w14:paraId="6A2E3C5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1064 (19.5)</w:t>
            </w:r>
          </w:p>
        </w:tc>
        <w:tc>
          <w:tcPr>
            <w:tcW w:w="1276" w:type="dxa"/>
            <w:noWrap/>
            <w:hideMark/>
          </w:tcPr>
          <w:p w14:paraId="0ACD1C2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721 (21.3)</w:t>
            </w:r>
          </w:p>
        </w:tc>
        <w:tc>
          <w:tcPr>
            <w:tcW w:w="1418" w:type="dxa"/>
            <w:noWrap/>
            <w:hideMark/>
          </w:tcPr>
          <w:p w14:paraId="79BD385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339 (16.6)</w:t>
            </w:r>
          </w:p>
        </w:tc>
        <w:tc>
          <w:tcPr>
            <w:tcW w:w="1275" w:type="dxa"/>
            <w:noWrap/>
            <w:hideMark/>
          </w:tcPr>
          <w:p w14:paraId="6B27425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 (10.0)</w:t>
            </w:r>
          </w:p>
        </w:tc>
        <w:tc>
          <w:tcPr>
            <w:tcW w:w="1276" w:type="dxa"/>
            <w:noWrap/>
            <w:hideMark/>
          </w:tcPr>
          <w:p w14:paraId="5C28CA4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176219E0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90E913F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Reperfusion therapy, n (%)</w:t>
            </w:r>
          </w:p>
        </w:tc>
        <w:tc>
          <w:tcPr>
            <w:tcW w:w="1331" w:type="dxa"/>
            <w:noWrap/>
            <w:hideMark/>
          </w:tcPr>
          <w:p w14:paraId="0EE6D4D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487EE88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47AA9ED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79D63B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6C08599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0.480 </w:t>
            </w:r>
          </w:p>
        </w:tc>
      </w:tr>
      <w:tr w:rsidR="004F141E" w:rsidRPr="00F2044F" w14:paraId="6D4E72D0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2987716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 thrombolysis only</w:t>
            </w:r>
          </w:p>
        </w:tc>
        <w:tc>
          <w:tcPr>
            <w:tcW w:w="1331" w:type="dxa"/>
            <w:noWrap/>
            <w:hideMark/>
          </w:tcPr>
          <w:p w14:paraId="4C15694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21 (0.4)</w:t>
            </w:r>
          </w:p>
        </w:tc>
        <w:tc>
          <w:tcPr>
            <w:tcW w:w="1276" w:type="dxa"/>
            <w:noWrap/>
            <w:hideMark/>
          </w:tcPr>
          <w:p w14:paraId="6C73ECB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 (0.4)</w:t>
            </w:r>
          </w:p>
        </w:tc>
        <w:tc>
          <w:tcPr>
            <w:tcW w:w="1418" w:type="dxa"/>
            <w:noWrap/>
            <w:hideMark/>
          </w:tcPr>
          <w:p w14:paraId="364CAC8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9 (0.4)</w:t>
            </w:r>
          </w:p>
        </w:tc>
        <w:tc>
          <w:tcPr>
            <w:tcW w:w="1275" w:type="dxa"/>
            <w:noWrap/>
            <w:hideMark/>
          </w:tcPr>
          <w:p w14:paraId="368389B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noWrap/>
            <w:hideMark/>
          </w:tcPr>
          <w:p w14:paraId="6F460C3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77476FD1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75978C9F" w14:textId="767088BF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072D5B"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="00072D5B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only</w:t>
            </w:r>
          </w:p>
        </w:tc>
        <w:tc>
          <w:tcPr>
            <w:tcW w:w="1331" w:type="dxa"/>
            <w:noWrap/>
            <w:hideMark/>
          </w:tcPr>
          <w:p w14:paraId="51FAA1B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85 (1.6)</w:t>
            </w:r>
          </w:p>
        </w:tc>
        <w:tc>
          <w:tcPr>
            <w:tcW w:w="1276" w:type="dxa"/>
            <w:noWrap/>
            <w:hideMark/>
          </w:tcPr>
          <w:p w14:paraId="171B410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55 (1.6)</w:t>
            </w:r>
          </w:p>
        </w:tc>
        <w:tc>
          <w:tcPr>
            <w:tcW w:w="1418" w:type="dxa"/>
            <w:noWrap/>
            <w:hideMark/>
          </w:tcPr>
          <w:p w14:paraId="0B9B597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30 (1.5)</w:t>
            </w:r>
          </w:p>
        </w:tc>
        <w:tc>
          <w:tcPr>
            <w:tcW w:w="1275" w:type="dxa"/>
            <w:noWrap/>
            <w:hideMark/>
          </w:tcPr>
          <w:p w14:paraId="61C386C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noWrap/>
            <w:hideMark/>
          </w:tcPr>
          <w:p w14:paraId="2516D07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55F58694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A998CEE" w14:textId="30BBE7BF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Combined IV thrombolysis and E</w:t>
            </w:r>
            <w:r w:rsidR="00072D5B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331" w:type="dxa"/>
            <w:noWrap/>
            <w:hideMark/>
          </w:tcPr>
          <w:p w14:paraId="3FC03E6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 (0.1)</w:t>
            </w:r>
          </w:p>
        </w:tc>
        <w:tc>
          <w:tcPr>
            <w:tcW w:w="1276" w:type="dxa"/>
            <w:noWrap/>
            <w:hideMark/>
          </w:tcPr>
          <w:p w14:paraId="4D27F61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18" w:type="dxa"/>
            <w:noWrap/>
            <w:hideMark/>
          </w:tcPr>
          <w:p w14:paraId="11190BC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 (0.2)</w:t>
            </w:r>
          </w:p>
        </w:tc>
        <w:tc>
          <w:tcPr>
            <w:tcW w:w="1275" w:type="dxa"/>
            <w:noWrap/>
            <w:hideMark/>
          </w:tcPr>
          <w:p w14:paraId="08E4A97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6" w:type="dxa"/>
            <w:noWrap/>
            <w:hideMark/>
          </w:tcPr>
          <w:p w14:paraId="4745A5C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74253D57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4738B9F3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Discharge NIHSS, median (IQR)</w:t>
            </w:r>
          </w:p>
        </w:tc>
        <w:tc>
          <w:tcPr>
            <w:tcW w:w="1331" w:type="dxa"/>
            <w:noWrap/>
            <w:hideMark/>
          </w:tcPr>
          <w:p w14:paraId="6642857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(0.0-2.0)</w:t>
            </w:r>
          </w:p>
        </w:tc>
        <w:tc>
          <w:tcPr>
            <w:tcW w:w="1276" w:type="dxa"/>
            <w:noWrap/>
            <w:hideMark/>
          </w:tcPr>
          <w:p w14:paraId="2107903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(0.0-2.0)</w:t>
            </w:r>
          </w:p>
        </w:tc>
        <w:tc>
          <w:tcPr>
            <w:tcW w:w="1418" w:type="dxa"/>
            <w:noWrap/>
            <w:hideMark/>
          </w:tcPr>
          <w:p w14:paraId="3A350B6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(0.0-2.0)</w:t>
            </w:r>
          </w:p>
        </w:tc>
        <w:tc>
          <w:tcPr>
            <w:tcW w:w="1275" w:type="dxa"/>
            <w:noWrap/>
            <w:hideMark/>
          </w:tcPr>
          <w:p w14:paraId="2002BAA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1.0 (0.0-3.0)</w:t>
            </w:r>
          </w:p>
        </w:tc>
        <w:tc>
          <w:tcPr>
            <w:tcW w:w="1276" w:type="dxa"/>
            <w:noWrap/>
            <w:hideMark/>
          </w:tcPr>
          <w:p w14:paraId="23BF121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&lt;0.001 </w:t>
            </w:r>
          </w:p>
        </w:tc>
      </w:tr>
      <w:tr w:rsidR="004F141E" w:rsidRPr="00F2044F" w14:paraId="1B9F5899" w14:textId="77777777" w:rsidTr="008E5BC7">
        <w:trPr>
          <w:trHeight w:val="340"/>
        </w:trPr>
        <w:tc>
          <w:tcPr>
            <w:tcW w:w="2633" w:type="dxa"/>
            <w:noWrap/>
          </w:tcPr>
          <w:p w14:paraId="53AF15A9" w14:textId="544B31FD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Anticoagulants</w:t>
            </w:r>
            <w:r w:rsidR="003E6FB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stroke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1" w:type="dxa"/>
            <w:noWrap/>
          </w:tcPr>
          <w:p w14:paraId="7EDED35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356 (6.5)</w:t>
            </w:r>
          </w:p>
        </w:tc>
        <w:tc>
          <w:tcPr>
            <w:tcW w:w="1276" w:type="dxa"/>
            <w:noWrap/>
          </w:tcPr>
          <w:p w14:paraId="455E1CA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215 (6.4)</w:t>
            </w:r>
          </w:p>
        </w:tc>
        <w:tc>
          <w:tcPr>
            <w:tcW w:w="1418" w:type="dxa"/>
            <w:noWrap/>
          </w:tcPr>
          <w:p w14:paraId="467EE6B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137 (6.7)</w:t>
            </w:r>
          </w:p>
        </w:tc>
        <w:tc>
          <w:tcPr>
            <w:tcW w:w="1275" w:type="dxa"/>
            <w:noWrap/>
          </w:tcPr>
          <w:p w14:paraId="0D65304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 (10.0)</w:t>
            </w:r>
          </w:p>
        </w:tc>
        <w:tc>
          <w:tcPr>
            <w:tcW w:w="1276" w:type="dxa"/>
            <w:noWrap/>
          </w:tcPr>
          <w:p w14:paraId="7DFADA8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585</w:t>
            </w:r>
          </w:p>
        </w:tc>
      </w:tr>
      <w:tr w:rsidR="004F141E" w:rsidRPr="00F2044F" w14:paraId="2F7D23EA" w14:textId="77777777" w:rsidTr="008E5BC7">
        <w:trPr>
          <w:trHeight w:val="340"/>
        </w:trPr>
        <w:tc>
          <w:tcPr>
            <w:tcW w:w="2633" w:type="dxa"/>
            <w:noWrap/>
          </w:tcPr>
          <w:p w14:paraId="4B16A558" w14:textId="7E30D2CA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 protectants</w:t>
            </w:r>
            <w:r w:rsidR="003E6FB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stroke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1" w:type="dxa"/>
            <w:noWrap/>
          </w:tcPr>
          <w:p w14:paraId="3ED210E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3700 (67.8)</w:t>
            </w:r>
          </w:p>
        </w:tc>
        <w:tc>
          <w:tcPr>
            <w:tcW w:w="1276" w:type="dxa"/>
            <w:noWrap/>
          </w:tcPr>
          <w:p w14:paraId="1BDFA2B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2255 (66.7)</w:t>
            </w:r>
          </w:p>
        </w:tc>
        <w:tc>
          <w:tcPr>
            <w:tcW w:w="1418" w:type="dxa"/>
            <w:noWrap/>
          </w:tcPr>
          <w:p w14:paraId="6D72522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1413 (69.3)</w:t>
            </w:r>
          </w:p>
        </w:tc>
        <w:tc>
          <w:tcPr>
            <w:tcW w:w="1275" w:type="dxa"/>
            <w:noWrap/>
          </w:tcPr>
          <w:p w14:paraId="55C6457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32 (80.0)</w:t>
            </w:r>
          </w:p>
        </w:tc>
        <w:tc>
          <w:tcPr>
            <w:tcW w:w="1276" w:type="dxa"/>
            <w:noWrap/>
          </w:tcPr>
          <w:p w14:paraId="326388A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0.035</w:t>
            </w:r>
          </w:p>
        </w:tc>
      </w:tr>
    </w:tbl>
    <w:p w14:paraId="6ED78DEA" w14:textId="415A0B9C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SAPT: single antiplatelet therapy; DAPT: dual antiplatelet therapy; TAPT: triple antiplatelet therapy; SD: Standard deviation; TIA: transient ischemic attack; mRS: modified Rankin Scale; NIHSS: National Institute of Health Stroke Scale; IQR: interquartile range; LAA: large artery atherosclerosis; SVO: small vessel occlusion; IV: intravenous; E</w:t>
      </w:r>
      <w:r w:rsidR="00072D5B" w:rsidRPr="00F2044F">
        <w:rPr>
          <w:rFonts w:ascii="Times New Roman" w:hAnsi="Times New Roman" w:cs="Times New Roman"/>
          <w:sz w:val="20"/>
          <w:szCs w:val="20"/>
        </w:rPr>
        <w:t>V</w:t>
      </w:r>
      <w:r w:rsidRPr="00F2044F">
        <w:rPr>
          <w:rFonts w:ascii="Times New Roman" w:hAnsi="Times New Roman" w:cs="Times New Roman"/>
          <w:sz w:val="20"/>
          <w:szCs w:val="20"/>
        </w:rPr>
        <w:t xml:space="preserve">T: endovascular therapy; GI: gastrointestinal </w:t>
      </w:r>
    </w:p>
    <w:p w14:paraId="5E6C35E7" w14:textId="77777777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5CCE55" w14:textId="77777777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6496E8" w14:textId="77777777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D1C5149" w14:textId="286A3A7D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E528709" w14:textId="0F130B89" w:rsidR="00D62733" w:rsidRPr="00F2044F" w:rsidRDefault="00D62733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8AE4123" w14:textId="0005C8AA" w:rsidR="00D62733" w:rsidRPr="00F2044F" w:rsidRDefault="00D62733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EFD947" w14:textId="246F697D" w:rsidR="00D62733" w:rsidRPr="00F2044F" w:rsidRDefault="00D62733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2EA904" w14:textId="77777777" w:rsidR="00D62733" w:rsidRPr="00F2044F" w:rsidRDefault="00D62733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96E364" w14:textId="594E0259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33672B" w:rsidRPr="00F2044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 xml:space="preserve">. Baseline characteristics of the moderate to severe stroke patients (NIHSS </w:t>
      </w:r>
      <w:r w:rsidRPr="00F2044F">
        <w:rPr>
          <w:rFonts w:ascii="맑은 고딕" w:eastAsia="맑은 고딕" w:hAnsi="맑은 고딕" w:cs="Times New Roman" w:hint="eastAsia"/>
          <w:b/>
          <w:bCs/>
          <w:sz w:val="20"/>
          <w:szCs w:val="20"/>
        </w:rPr>
        <w:t>≥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4)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1336"/>
        <w:gridCol w:w="1418"/>
        <w:gridCol w:w="1276"/>
        <w:gridCol w:w="1275"/>
        <w:gridCol w:w="988"/>
      </w:tblGrid>
      <w:tr w:rsidR="004F141E" w:rsidRPr="00F2044F" w14:paraId="387CCA4E" w14:textId="77777777" w:rsidTr="008E5BC7">
        <w:trPr>
          <w:trHeight w:val="563"/>
        </w:trPr>
        <w:tc>
          <w:tcPr>
            <w:tcW w:w="263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9E5B42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31FA3FB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Total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br/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822)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FE2A61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SAPT</w:t>
            </w:r>
          </w:p>
          <w:p w14:paraId="150A471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182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57.1%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6550149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DAPT</w:t>
            </w:r>
          </w:p>
          <w:p w14:paraId="461F2A8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599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41.8%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4AE80A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TAPT</w:t>
            </w:r>
          </w:p>
          <w:p w14:paraId="258ABF8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41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1.1%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6E208E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</w:tr>
      <w:tr w:rsidR="004F141E" w:rsidRPr="00F2044F" w14:paraId="3009D8DD" w14:textId="77777777" w:rsidTr="008E5BC7">
        <w:trPr>
          <w:trHeight w:val="345"/>
        </w:trPr>
        <w:tc>
          <w:tcPr>
            <w:tcW w:w="2633" w:type="dxa"/>
            <w:tcBorders>
              <w:top w:val="single" w:sz="4" w:space="0" w:color="auto"/>
            </w:tcBorders>
            <w:noWrap/>
            <w:hideMark/>
          </w:tcPr>
          <w:p w14:paraId="2669EF40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Age, mean (SD)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hideMark/>
          </w:tcPr>
          <w:p w14:paraId="490C26B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69.3 (10.8)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72362AB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69.1 (11.0)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2311D8C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69.6 (10.5)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7EB6B8A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71.6 (8.5)</w:t>
            </w:r>
          </w:p>
        </w:tc>
        <w:tc>
          <w:tcPr>
            <w:tcW w:w="988" w:type="dxa"/>
            <w:tcBorders>
              <w:top w:val="single" w:sz="4" w:space="0" w:color="auto"/>
            </w:tcBorders>
            <w:hideMark/>
          </w:tcPr>
          <w:p w14:paraId="42D63DB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&lt;0.001 </w:t>
            </w:r>
          </w:p>
        </w:tc>
      </w:tr>
      <w:tr w:rsidR="004F141E" w:rsidRPr="00F2044F" w14:paraId="0B313F8B" w14:textId="77777777" w:rsidTr="008E5BC7">
        <w:trPr>
          <w:trHeight w:val="345"/>
        </w:trPr>
        <w:tc>
          <w:tcPr>
            <w:tcW w:w="2633" w:type="dxa"/>
            <w:noWrap/>
            <w:hideMark/>
          </w:tcPr>
          <w:p w14:paraId="04D17227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  <w:hideMark/>
          </w:tcPr>
          <w:p w14:paraId="7214E9C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2163 (56.6)</w:t>
            </w:r>
          </w:p>
        </w:tc>
        <w:tc>
          <w:tcPr>
            <w:tcW w:w="1418" w:type="dxa"/>
            <w:hideMark/>
          </w:tcPr>
          <w:p w14:paraId="275A610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1188 (54.4)</w:t>
            </w:r>
          </w:p>
        </w:tc>
        <w:tc>
          <w:tcPr>
            <w:tcW w:w="1276" w:type="dxa"/>
            <w:noWrap/>
            <w:hideMark/>
          </w:tcPr>
          <w:p w14:paraId="5149E1B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954 (59.7)</w:t>
            </w:r>
          </w:p>
        </w:tc>
        <w:tc>
          <w:tcPr>
            <w:tcW w:w="1275" w:type="dxa"/>
            <w:noWrap/>
            <w:hideMark/>
          </w:tcPr>
          <w:p w14:paraId="1A646FC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21 (51.2)</w:t>
            </w:r>
          </w:p>
        </w:tc>
        <w:tc>
          <w:tcPr>
            <w:tcW w:w="988" w:type="dxa"/>
            <w:noWrap/>
            <w:hideMark/>
          </w:tcPr>
          <w:p w14:paraId="1A21511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0.005 </w:t>
            </w:r>
          </w:p>
        </w:tc>
      </w:tr>
      <w:tr w:rsidR="004F141E" w:rsidRPr="00F2044F" w14:paraId="2F219E5F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7B5F7CF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ypertension, n (%)</w:t>
            </w:r>
          </w:p>
        </w:tc>
        <w:tc>
          <w:tcPr>
            <w:tcW w:w="1336" w:type="dxa"/>
            <w:noWrap/>
          </w:tcPr>
          <w:p w14:paraId="1949851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3238 (84.7)</w:t>
            </w:r>
          </w:p>
        </w:tc>
        <w:tc>
          <w:tcPr>
            <w:tcW w:w="1418" w:type="dxa"/>
            <w:noWrap/>
          </w:tcPr>
          <w:p w14:paraId="3483A54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1805 (82.7)</w:t>
            </w:r>
          </w:p>
        </w:tc>
        <w:tc>
          <w:tcPr>
            <w:tcW w:w="1276" w:type="dxa"/>
            <w:noWrap/>
          </w:tcPr>
          <w:p w14:paraId="3968CAD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1394 (87.2)</w:t>
            </w:r>
          </w:p>
        </w:tc>
        <w:tc>
          <w:tcPr>
            <w:tcW w:w="1275" w:type="dxa"/>
            <w:noWrap/>
          </w:tcPr>
          <w:p w14:paraId="043B8F5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39 (95.1)</w:t>
            </w:r>
          </w:p>
        </w:tc>
        <w:tc>
          <w:tcPr>
            <w:tcW w:w="988" w:type="dxa"/>
            <w:noWrap/>
            <w:hideMark/>
          </w:tcPr>
          <w:p w14:paraId="7BF6337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4F141E" w:rsidRPr="00F2044F" w14:paraId="02AA3E63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37C56E4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Diabetes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mellitus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</w:tcPr>
          <w:p w14:paraId="2C23F2A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1869 (48.9)</w:t>
            </w:r>
          </w:p>
        </w:tc>
        <w:tc>
          <w:tcPr>
            <w:tcW w:w="1418" w:type="dxa"/>
            <w:noWrap/>
          </w:tcPr>
          <w:p w14:paraId="7A21DE1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1028 (47.1)</w:t>
            </w:r>
          </w:p>
        </w:tc>
        <w:tc>
          <w:tcPr>
            <w:tcW w:w="1276" w:type="dxa"/>
            <w:noWrap/>
          </w:tcPr>
          <w:p w14:paraId="0052133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816 (51.0)</w:t>
            </w:r>
          </w:p>
        </w:tc>
        <w:tc>
          <w:tcPr>
            <w:tcW w:w="1275" w:type="dxa"/>
            <w:noWrap/>
          </w:tcPr>
          <w:p w14:paraId="67B8E0C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25 (61.0)</w:t>
            </w:r>
          </w:p>
        </w:tc>
        <w:tc>
          <w:tcPr>
            <w:tcW w:w="988" w:type="dxa"/>
            <w:noWrap/>
            <w:hideMark/>
          </w:tcPr>
          <w:p w14:paraId="3A9509E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</w:tr>
      <w:tr w:rsidR="004F141E" w:rsidRPr="00F2044F" w14:paraId="18ED6293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828106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Hyperlipidemia, n (%)</w:t>
            </w:r>
          </w:p>
        </w:tc>
        <w:tc>
          <w:tcPr>
            <w:tcW w:w="1336" w:type="dxa"/>
            <w:noWrap/>
            <w:hideMark/>
          </w:tcPr>
          <w:p w14:paraId="140A920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1439 (37.7)</w:t>
            </w:r>
          </w:p>
        </w:tc>
        <w:tc>
          <w:tcPr>
            <w:tcW w:w="1418" w:type="dxa"/>
            <w:noWrap/>
            <w:hideMark/>
          </w:tcPr>
          <w:p w14:paraId="7491912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819 (37.5)</w:t>
            </w:r>
          </w:p>
        </w:tc>
        <w:tc>
          <w:tcPr>
            <w:tcW w:w="1276" w:type="dxa"/>
            <w:noWrap/>
            <w:hideMark/>
          </w:tcPr>
          <w:p w14:paraId="0F7B5BB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601 (37.6)</w:t>
            </w:r>
          </w:p>
        </w:tc>
        <w:tc>
          <w:tcPr>
            <w:tcW w:w="1275" w:type="dxa"/>
            <w:noWrap/>
            <w:hideMark/>
          </w:tcPr>
          <w:p w14:paraId="0A7B4D3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19 (46.3)</w:t>
            </w:r>
          </w:p>
        </w:tc>
        <w:tc>
          <w:tcPr>
            <w:tcW w:w="988" w:type="dxa"/>
            <w:noWrap/>
            <w:hideMark/>
          </w:tcPr>
          <w:p w14:paraId="374CD0A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0.513 </w:t>
            </w:r>
          </w:p>
        </w:tc>
      </w:tr>
      <w:tr w:rsidR="004F141E" w:rsidRPr="00F2044F" w14:paraId="34BEE260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65EB54F3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Coronary artery disease, n (%)</w:t>
            </w:r>
          </w:p>
        </w:tc>
        <w:tc>
          <w:tcPr>
            <w:tcW w:w="1336" w:type="dxa"/>
            <w:noWrap/>
            <w:hideMark/>
          </w:tcPr>
          <w:p w14:paraId="1026ED4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328 (8.6)</w:t>
            </w:r>
          </w:p>
        </w:tc>
        <w:tc>
          <w:tcPr>
            <w:tcW w:w="1418" w:type="dxa"/>
            <w:noWrap/>
            <w:hideMark/>
          </w:tcPr>
          <w:p w14:paraId="4069B86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190 (8.7)</w:t>
            </w:r>
          </w:p>
        </w:tc>
        <w:tc>
          <w:tcPr>
            <w:tcW w:w="1276" w:type="dxa"/>
            <w:noWrap/>
            <w:hideMark/>
          </w:tcPr>
          <w:p w14:paraId="32D4FC3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135 (8.4)</w:t>
            </w:r>
          </w:p>
        </w:tc>
        <w:tc>
          <w:tcPr>
            <w:tcW w:w="1275" w:type="dxa"/>
            <w:noWrap/>
            <w:hideMark/>
          </w:tcPr>
          <w:p w14:paraId="2FDBF8C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 (7.3)</w:t>
            </w:r>
          </w:p>
        </w:tc>
        <w:tc>
          <w:tcPr>
            <w:tcW w:w="988" w:type="dxa"/>
            <w:noWrap/>
            <w:hideMark/>
          </w:tcPr>
          <w:p w14:paraId="24E3083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0.920 </w:t>
            </w:r>
          </w:p>
        </w:tc>
      </w:tr>
      <w:tr w:rsidR="004F141E" w:rsidRPr="00F2044F" w14:paraId="71CE90CB" w14:textId="77777777" w:rsidTr="008E5BC7">
        <w:trPr>
          <w:trHeight w:val="330"/>
        </w:trPr>
        <w:tc>
          <w:tcPr>
            <w:tcW w:w="2633" w:type="dxa"/>
            <w:noWrap/>
            <w:hideMark/>
          </w:tcPr>
          <w:p w14:paraId="19FF3FCA" w14:textId="1B5F9628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Previous stroke</w:t>
            </w:r>
            <w:r w:rsidR="0076093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TIA, n (%)</w:t>
            </w:r>
          </w:p>
        </w:tc>
        <w:tc>
          <w:tcPr>
            <w:tcW w:w="1336" w:type="dxa"/>
            <w:noWrap/>
            <w:hideMark/>
          </w:tcPr>
          <w:p w14:paraId="703EE3B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1274 (33.3)</w:t>
            </w:r>
          </w:p>
        </w:tc>
        <w:tc>
          <w:tcPr>
            <w:tcW w:w="1418" w:type="dxa"/>
            <w:noWrap/>
            <w:hideMark/>
          </w:tcPr>
          <w:p w14:paraId="37B32B0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699 (32.0)</w:t>
            </w:r>
          </w:p>
        </w:tc>
        <w:tc>
          <w:tcPr>
            <w:tcW w:w="1276" w:type="dxa"/>
            <w:noWrap/>
            <w:hideMark/>
          </w:tcPr>
          <w:p w14:paraId="6F86073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553 (34.6)</w:t>
            </w:r>
          </w:p>
        </w:tc>
        <w:tc>
          <w:tcPr>
            <w:tcW w:w="1275" w:type="dxa"/>
            <w:noWrap/>
            <w:hideMark/>
          </w:tcPr>
          <w:p w14:paraId="03CF2C1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22 (53.7)</w:t>
            </w:r>
          </w:p>
        </w:tc>
        <w:tc>
          <w:tcPr>
            <w:tcW w:w="988" w:type="dxa"/>
            <w:noWrap/>
            <w:hideMark/>
          </w:tcPr>
          <w:p w14:paraId="3DDA111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0.006 </w:t>
            </w:r>
          </w:p>
        </w:tc>
      </w:tr>
      <w:tr w:rsidR="004F141E" w:rsidRPr="00F2044F" w14:paraId="26F69631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1C95BC1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Smoking, n (%)</w:t>
            </w:r>
          </w:p>
        </w:tc>
        <w:tc>
          <w:tcPr>
            <w:tcW w:w="1336" w:type="dxa"/>
            <w:noWrap/>
            <w:hideMark/>
          </w:tcPr>
          <w:p w14:paraId="375DEAC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1422 (37.2)</w:t>
            </w:r>
          </w:p>
        </w:tc>
        <w:tc>
          <w:tcPr>
            <w:tcW w:w="1418" w:type="dxa"/>
            <w:noWrap/>
            <w:hideMark/>
          </w:tcPr>
          <w:p w14:paraId="2904395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818 (37.5)</w:t>
            </w:r>
          </w:p>
        </w:tc>
        <w:tc>
          <w:tcPr>
            <w:tcW w:w="1276" w:type="dxa"/>
            <w:noWrap/>
            <w:hideMark/>
          </w:tcPr>
          <w:p w14:paraId="2217C9A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591 (37.0)</w:t>
            </w:r>
          </w:p>
        </w:tc>
        <w:tc>
          <w:tcPr>
            <w:tcW w:w="1275" w:type="dxa"/>
            <w:noWrap/>
            <w:hideMark/>
          </w:tcPr>
          <w:p w14:paraId="059F840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13 (31.7)</w:t>
            </w:r>
          </w:p>
        </w:tc>
        <w:tc>
          <w:tcPr>
            <w:tcW w:w="988" w:type="dxa"/>
            <w:noWrap/>
            <w:hideMark/>
          </w:tcPr>
          <w:p w14:paraId="5398C62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0.724 </w:t>
            </w:r>
          </w:p>
        </w:tc>
      </w:tr>
      <w:tr w:rsidR="004F141E" w:rsidRPr="00F2044F" w14:paraId="14D2BED9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CECAF57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Pre-stroke mRS=0, n (%)</w:t>
            </w:r>
          </w:p>
        </w:tc>
        <w:tc>
          <w:tcPr>
            <w:tcW w:w="1336" w:type="dxa"/>
            <w:noWrap/>
            <w:hideMark/>
          </w:tcPr>
          <w:p w14:paraId="7F0F78C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2457 (64.4)</w:t>
            </w:r>
          </w:p>
        </w:tc>
        <w:tc>
          <w:tcPr>
            <w:tcW w:w="1418" w:type="dxa"/>
            <w:noWrap/>
            <w:hideMark/>
          </w:tcPr>
          <w:p w14:paraId="0F98E11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1393 (64.0)</w:t>
            </w:r>
          </w:p>
        </w:tc>
        <w:tc>
          <w:tcPr>
            <w:tcW w:w="1276" w:type="dxa"/>
            <w:noWrap/>
            <w:hideMark/>
          </w:tcPr>
          <w:p w14:paraId="76FF891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1045 (65.4)</w:t>
            </w:r>
          </w:p>
        </w:tc>
        <w:tc>
          <w:tcPr>
            <w:tcW w:w="1275" w:type="dxa"/>
            <w:noWrap/>
            <w:hideMark/>
          </w:tcPr>
          <w:p w14:paraId="443A31F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19 (46.3)</w:t>
            </w:r>
          </w:p>
        </w:tc>
        <w:tc>
          <w:tcPr>
            <w:tcW w:w="988" w:type="dxa"/>
            <w:noWrap/>
            <w:hideMark/>
          </w:tcPr>
          <w:p w14:paraId="079C5E1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0.037 </w:t>
            </w:r>
          </w:p>
        </w:tc>
      </w:tr>
      <w:tr w:rsidR="004F141E" w:rsidRPr="00F2044F" w14:paraId="0F14FDD8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73F05588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Initial NIHSS, median (IQR)</w:t>
            </w:r>
          </w:p>
        </w:tc>
        <w:tc>
          <w:tcPr>
            <w:tcW w:w="1336" w:type="dxa"/>
            <w:noWrap/>
            <w:hideMark/>
          </w:tcPr>
          <w:p w14:paraId="660E464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6.0 (4.0-9.0)</w:t>
            </w:r>
          </w:p>
        </w:tc>
        <w:tc>
          <w:tcPr>
            <w:tcW w:w="1418" w:type="dxa"/>
            <w:noWrap/>
            <w:hideMark/>
          </w:tcPr>
          <w:p w14:paraId="4CAB060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6.0 (4.0-9.0)</w:t>
            </w:r>
          </w:p>
        </w:tc>
        <w:tc>
          <w:tcPr>
            <w:tcW w:w="1276" w:type="dxa"/>
            <w:noWrap/>
            <w:hideMark/>
          </w:tcPr>
          <w:p w14:paraId="58124A0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6.0 (4.0-9.0)</w:t>
            </w:r>
          </w:p>
        </w:tc>
        <w:tc>
          <w:tcPr>
            <w:tcW w:w="1275" w:type="dxa"/>
            <w:noWrap/>
            <w:hideMark/>
          </w:tcPr>
          <w:p w14:paraId="50ADC29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7.0 (4.0-9.0)</w:t>
            </w:r>
          </w:p>
        </w:tc>
        <w:tc>
          <w:tcPr>
            <w:tcW w:w="988" w:type="dxa"/>
            <w:noWrap/>
            <w:hideMark/>
          </w:tcPr>
          <w:p w14:paraId="350EAD2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.001 </w:t>
            </w:r>
          </w:p>
        </w:tc>
      </w:tr>
      <w:tr w:rsidR="004F141E" w:rsidRPr="00F2044F" w14:paraId="283D9772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335B110D" w14:textId="68ACD8DF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Stroke </w:t>
            </w:r>
            <w:r w:rsidR="003E6FB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mechanisms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  <w:hideMark/>
          </w:tcPr>
          <w:p w14:paraId="47A9E16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5B3A44A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65679E2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32ABA1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noWrap/>
            <w:hideMark/>
          </w:tcPr>
          <w:p w14:paraId="2933187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.001 </w:t>
            </w:r>
          </w:p>
        </w:tc>
      </w:tr>
      <w:tr w:rsidR="004F141E" w:rsidRPr="00F2044F" w14:paraId="59334DD5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DE7B592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LAA</w:t>
            </w:r>
          </w:p>
        </w:tc>
        <w:tc>
          <w:tcPr>
            <w:tcW w:w="1336" w:type="dxa"/>
            <w:noWrap/>
            <w:hideMark/>
          </w:tcPr>
          <w:p w14:paraId="1D2D94F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1981 (51.8)</w:t>
            </w:r>
          </w:p>
        </w:tc>
        <w:tc>
          <w:tcPr>
            <w:tcW w:w="1418" w:type="dxa"/>
            <w:noWrap/>
            <w:hideMark/>
          </w:tcPr>
          <w:p w14:paraId="78B92D1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1012 (46.4)</w:t>
            </w:r>
          </w:p>
        </w:tc>
        <w:tc>
          <w:tcPr>
            <w:tcW w:w="1276" w:type="dxa"/>
            <w:noWrap/>
            <w:hideMark/>
          </w:tcPr>
          <w:p w14:paraId="73037EE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944 (59.0)</w:t>
            </w:r>
          </w:p>
        </w:tc>
        <w:tc>
          <w:tcPr>
            <w:tcW w:w="1275" w:type="dxa"/>
            <w:noWrap/>
            <w:hideMark/>
          </w:tcPr>
          <w:p w14:paraId="682862E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25 (61.0)</w:t>
            </w:r>
          </w:p>
        </w:tc>
        <w:tc>
          <w:tcPr>
            <w:tcW w:w="988" w:type="dxa"/>
            <w:noWrap/>
            <w:hideMark/>
          </w:tcPr>
          <w:p w14:paraId="7067CD1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24F48E84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203DCF0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SVO</w:t>
            </w:r>
          </w:p>
        </w:tc>
        <w:tc>
          <w:tcPr>
            <w:tcW w:w="1336" w:type="dxa"/>
            <w:noWrap/>
            <w:hideMark/>
          </w:tcPr>
          <w:p w14:paraId="7E3B1F0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1015 (26.6)</w:t>
            </w:r>
          </w:p>
        </w:tc>
        <w:tc>
          <w:tcPr>
            <w:tcW w:w="1418" w:type="dxa"/>
            <w:noWrap/>
            <w:hideMark/>
          </w:tcPr>
          <w:p w14:paraId="3D22E65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647 (29.7)</w:t>
            </w:r>
          </w:p>
        </w:tc>
        <w:tc>
          <w:tcPr>
            <w:tcW w:w="1276" w:type="dxa"/>
            <w:noWrap/>
            <w:hideMark/>
          </w:tcPr>
          <w:p w14:paraId="7EEBE02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359 (22.5)</w:t>
            </w:r>
          </w:p>
        </w:tc>
        <w:tc>
          <w:tcPr>
            <w:tcW w:w="1275" w:type="dxa"/>
            <w:noWrap/>
            <w:hideMark/>
          </w:tcPr>
          <w:p w14:paraId="3A0474F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9 (22.0)</w:t>
            </w:r>
          </w:p>
        </w:tc>
        <w:tc>
          <w:tcPr>
            <w:tcW w:w="988" w:type="dxa"/>
            <w:noWrap/>
            <w:hideMark/>
          </w:tcPr>
          <w:p w14:paraId="580723C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1407E7AD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50C362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Other determined</w:t>
            </w:r>
          </w:p>
        </w:tc>
        <w:tc>
          <w:tcPr>
            <w:tcW w:w="1336" w:type="dxa"/>
            <w:noWrap/>
            <w:hideMark/>
          </w:tcPr>
          <w:p w14:paraId="5085FB43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80 (2.1)</w:t>
            </w:r>
          </w:p>
        </w:tc>
        <w:tc>
          <w:tcPr>
            <w:tcW w:w="1418" w:type="dxa"/>
            <w:noWrap/>
            <w:hideMark/>
          </w:tcPr>
          <w:p w14:paraId="3F0520A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56 (2.6)</w:t>
            </w:r>
          </w:p>
        </w:tc>
        <w:tc>
          <w:tcPr>
            <w:tcW w:w="1276" w:type="dxa"/>
            <w:noWrap/>
            <w:hideMark/>
          </w:tcPr>
          <w:p w14:paraId="42C3061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24 (1.5)</w:t>
            </w:r>
          </w:p>
        </w:tc>
        <w:tc>
          <w:tcPr>
            <w:tcW w:w="1275" w:type="dxa"/>
            <w:noWrap/>
            <w:hideMark/>
          </w:tcPr>
          <w:p w14:paraId="4ECE064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988" w:type="dxa"/>
            <w:noWrap/>
            <w:hideMark/>
          </w:tcPr>
          <w:p w14:paraId="50D4EFF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2036501C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E4F89C1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Undetermined</w:t>
            </w:r>
          </w:p>
        </w:tc>
        <w:tc>
          <w:tcPr>
            <w:tcW w:w="1336" w:type="dxa"/>
            <w:noWrap/>
            <w:hideMark/>
          </w:tcPr>
          <w:p w14:paraId="1C64638B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746 (19.5)</w:t>
            </w:r>
          </w:p>
        </w:tc>
        <w:tc>
          <w:tcPr>
            <w:tcW w:w="1418" w:type="dxa"/>
            <w:noWrap/>
            <w:hideMark/>
          </w:tcPr>
          <w:p w14:paraId="524B885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467 (21.4)</w:t>
            </w:r>
          </w:p>
        </w:tc>
        <w:tc>
          <w:tcPr>
            <w:tcW w:w="1276" w:type="dxa"/>
            <w:noWrap/>
            <w:hideMark/>
          </w:tcPr>
          <w:p w14:paraId="36BA37F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272 (17.0)</w:t>
            </w:r>
          </w:p>
        </w:tc>
        <w:tc>
          <w:tcPr>
            <w:tcW w:w="1275" w:type="dxa"/>
            <w:noWrap/>
            <w:hideMark/>
          </w:tcPr>
          <w:p w14:paraId="2101C7B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7 (17.1)</w:t>
            </w:r>
          </w:p>
        </w:tc>
        <w:tc>
          <w:tcPr>
            <w:tcW w:w="988" w:type="dxa"/>
            <w:noWrap/>
            <w:hideMark/>
          </w:tcPr>
          <w:p w14:paraId="5C5767C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1E330D00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EAC08D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Reperfusion therapy, n (%)</w:t>
            </w:r>
          </w:p>
        </w:tc>
        <w:tc>
          <w:tcPr>
            <w:tcW w:w="1336" w:type="dxa"/>
            <w:noWrap/>
            <w:hideMark/>
          </w:tcPr>
          <w:p w14:paraId="08DB91D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6A77DE3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394EBC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32503A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noWrap/>
            <w:hideMark/>
          </w:tcPr>
          <w:p w14:paraId="4E0B2FB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0.693 </w:t>
            </w:r>
          </w:p>
        </w:tc>
      </w:tr>
      <w:tr w:rsidR="004F141E" w:rsidRPr="00F2044F" w14:paraId="4C103D24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27867A57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 thrombolysis only</w:t>
            </w:r>
          </w:p>
        </w:tc>
        <w:tc>
          <w:tcPr>
            <w:tcW w:w="1336" w:type="dxa"/>
            <w:noWrap/>
            <w:hideMark/>
          </w:tcPr>
          <w:p w14:paraId="6D101E1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74 (1.9)</w:t>
            </w:r>
          </w:p>
        </w:tc>
        <w:tc>
          <w:tcPr>
            <w:tcW w:w="1418" w:type="dxa"/>
            <w:noWrap/>
            <w:hideMark/>
          </w:tcPr>
          <w:p w14:paraId="1E5E507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45 (2.1)</w:t>
            </w:r>
          </w:p>
        </w:tc>
        <w:tc>
          <w:tcPr>
            <w:tcW w:w="1276" w:type="dxa"/>
            <w:noWrap/>
            <w:hideMark/>
          </w:tcPr>
          <w:p w14:paraId="23409FA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29 (1.8)</w:t>
            </w:r>
          </w:p>
        </w:tc>
        <w:tc>
          <w:tcPr>
            <w:tcW w:w="1275" w:type="dxa"/>
            <w:noWrap/>
            <w:hideMark/>
          </w:tcPr>
          <w:p w14:paraId="0139574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988" w:type="dxa"/>
            <w:noWrap/>
            <w:hideMark/>
          </w:tcPr>
          <w:p w14:paraId="0FD7276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176364D3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26066A6E" w14:textId="54ABFFCC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072D5B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only</w:t>
            </w:r>
          </w:p>
        </w:tc>
        <w:tc>
          <w:tcPr>
            <w:tcW w:w="1336" w:type="dxa"/>
            <w:noWrap/>
            <w:hideMark/>
          </w:tcPr>
          <w:p w14:paraId="5F2DBFB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383 (10.0)</w:t>
            </w:r>
          </w:p>
        </w:tc>
        <w:tc>
          <w:tcPr>
            <w:tcW w:w="1418" w:type="dxa"/>
            <w:noWrap/>
            <w:hideMark/>
          </w:tcPr>
          <w:p w14:paraId="7921EEA8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228 (10.4)</w:t>
            </w:r>
          </w:p>
        </w:tc>
        <w:tc>
          <w:tcPr>
            <w:tcW w:w="1276" w:type="dxa"/>
            <w:noWrap/>
            <w:hideMark/>
          </w:tcPr>
          <w:p w14:paraId="25CD8EE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153 (9.6)</w:t>
            </w:r>
          </w:p>
        </w:tc>
        <w:tc>
          <w:tcPr>
            <w:tcW w:w="1275" w:type="dxa"/>
            <w:noWrap/>
            <w:hideMark/>
          </w:tcPr>
          <w:p w14:paraId="59F10984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 (4.9)</w:t>
            </w:r>
          </w:p>
        </w:tc>
        <w:tc>
          <w:tcPr>
            <w:tcW w:w="988" w:type="dxa"/>
            <w:noWrap/>
            <w:hideMark/>
          </w:tcPr>
          <w:p w14:paraId="0F06EA9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66CA9A43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5B1FB9AF" w14:textId="2640AE42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Combined IV thrombolysis and E</w:t>
            </w:r>
            <w:r w:rsidR="00072D5B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336" w:type="dxa"/>
            <w:noWrap/>
            <w:hideMark/>
          </w:tcPr>
          <w:p w14:paraId="6B234FE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80 (2.1)</w:t>
            </w:r>
          </w:p>
        </w:tc>
        <w:tc>
          <w:tcPr>
            <w:tcW w:w="1418" w:type="dxa"/>
            <w:noWrap/>
            <w:hideMark/>
          </w:tcPr>
          <w:p w14:paraId="44BD4F3F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41 (1.9)</w:t>
            </w:r>
          </w:p>
        </w:tc>
        <w:tc>
          <w:tcPr>
            <w:tcW w:w="1276" w:type="dxa"/>
            <w:noWrap/>
            <w:hideMark/>
          </w:tcPr>
          <w:p w14:paraId="2D96075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38 (2.4)</w:t>
            </w:r>
          </w:p>
        </w:tc>
        <w:tc>
          <w:tcPr>
            <w:tcW w:w="1275" w:type="dxa"/>
            <w:noWrap/>
            <w:hideMark/>
          </w:tcPr>
          <w:p w14:paraId="6FA389B0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 (2.4)</w:t>
            </w:r>
          </w:p>
        </w:tc>
        <w:tc>
          <w:tcPr>
            <w:tcW w:w="988" w:type="dxa"/>
            <w:noWrap/>
            <w:hideMark/>
          </w:tcPr>
          <w:p w14:paraId="6FE607E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41E" w:rsidRPr="00F2044F" w14:paraId="6EB35049" w14:textId="77777777" w:rsidTr="008E5BC7">
        <w:trPr>
          <w:trHeight w:val="340"/>
        </w:trPr>
        <w:tc>
          <w:tcPr>
            <w:tcW w:w="2633" w:type="dxa"/>
            <w:noWrap/>
            <w:hideMark/>
          </w:tcPr>
          <w:p w14:paraId="058CD8BB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Discharge NIHSS, median (IQR)</w:t>
            </w:r>
          </w:p>
        </w:tc>
        <w:tc>
          <w:tcPr>
            <w:tcW w:w="1336" w:type="dxa"/>
            <w:noWrap/>
            <w:hideMark/>
          </w:tcPr>
          <w:p w14:paraId="07632FF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4.0 (2.0-7.0)</w:t>
            </w:r>
          </w:p>
        </w:tc>
        <w:tc>
          <w:tcPr>
            <w:tcW w:w="1418" w:type="dxa"/>
            <w:noWrap/>
            <w:hideMark/>
          </w:tcPr>
          <w:p w14:paraId="0334BD4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4.0 (2.0-7.0)</w:t>
            </w:r>
          </w:p>
        </w:tc>
        <w:tc>
          <w:tcPr>
            <w:tcW w:w="1276" w:type="dxa"/>
            <w:noWrap/>
            <w:hideMark/>
          </w:tcPr>
          <w:p w14:paraId="194E0165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4.0 (3.0-7.0)</w:t>
            </w:r>
          </w:p>
        </w:tc>
        <w:tc>
          <w:tcPr>
            <w:tcW w:w="1275" w:type="dxa"/>
            <w:noWrap/>
            <w:hideMark/>
          </w:tcPr>
          <w:p w14:paraId="609846C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4.0 (3.0-7.0)</w:t>
            </w:r>
          </w:p>
        </w:tc>
        <w:tc>
          <w:tcPr>
            <w:tcW w:w="988" w:type="dxa"/>
            <w:noWrap/>
            <w:hideMark/>
          </w:tcPr>
          <w:p w14:paraId="4CE0FF69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.001 </w:t>
            </w:r>
          </w:p>
        </w:tc>
      </w:tr>
      <w:tr w:rsidR="004F141E" w:rsidRPr="00F2044F" w14:paraId="19981BA5" w14:textId="77777777" w:rsidTr="008E5BC7">
        <w:trPr>
          <w:trHeight w:val="340"/>
        </w:trPr>
        <w:tc>
          <w:tcPr>
            <w:tcW w:w="2633" w:type="dxa"/>
            <w:noWrap/>
          </w:tcPr>
          <w:p w14:paraId="701BE4FF" w14:textId="14FBEC9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Anticoagulants</w:t>
            </w:r>
            <w:r w:rsidR="003E6FB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stroke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</w:tcPr>
          <w:p w14:paraId="792CFACD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310 (8.1)</w:t>
            </w:r>
          </w:p>
        </w:tc>
        <w:tc>
          <w:tcPr>
            <w:tcW w:w="1418" w:type="dxa"/>
            <w:noWrap/>
          </w:tcPr>
          <w:p w14:paraId="4D9E8787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194 (8.9)</w:t>
            </w:r>
          </w:p>
        </w:tc>
        <w:tc>
          <w:tcPr>
            <w:tcW w:w="1276" w:type="dxa"/>
            <w:noWrap/>
          </w:tcPr>
          <w:p w14:paraId="55C22606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110 (6.9)</w:t>
            </w:r>
          </w:p>
        </w:tc>
        <w:tc>
          <w:tcPr>
            <w:tcW w:w="1275" w:type="dxa"/>
            <w:noWrap/>
          </w:tcPr>
          <w:p w14:paraId="1439A82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 (14.6)</w:t>
            </w:r>
          </w:p>
        </w:tc>
        <w:tc>
          <w:tcPr>
            <w:tcW w:w="988" w:type="dxa"/>
            <w:noWrap/>
          </w:tcPr>
          <w:p w14:paraId="02F55A5C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F141E" w:rsidRPr="00F2044F" w14:paraId="316B7AAF" w14:textId="77777777" w:rsidTr="008E5BC7">
        <w:trPr>
          <w:trHeight w:val="340"/>
        </w:trPr>
        <w:tc>
          <w:tcPr>
            <w:tcW w:w="2633" w:type="dxa"/>
            <w:noWrap/>
          </w:tcPr>
          <w:p w14:paraId="7B694076" w14:textId="2729956E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 protectants</w:t>
            </w:r>
            <w:r w:rsidR="003E6FB8"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stroke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</w:tcPr>
          <w:p w14:paraId="0FDAF691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2519 (65.9)</w:t>
            </w:r>
          </w:p>
        </w:tc>
        <w:tc>
          <w:tcPr>
            <w:tcW w:w="1418" w:type="dxa"/>
            <w:noWrap/>
          </w:tcPr>
          <w:p w14:paraId="5E31CA5A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1395 (63.9)</w:t>
            </w:r>
          </w:p>
        </w:tc>
        <w:tc>
          <w:tcPr>
            <w:tcW w:w="1276" w:type="dxa"/>
            <w:noWrap/>
          </w:tcPr>
          <w:p w14:paraId="372CC8F2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1096 (68.5)</w:t>
            </w:r>
          </w:p>
        </w:tc>
        <w:tc>
          <w:tcPr>
            <w:tcW w:w="1275" w:type="dxa"/>
            <w:noWrap/>
          </w:tcPr>
          <w:p w14:paraId="4C25B51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28 (68.3)</w:t>
            </w:r>
          </w:p>
        </w:tc>
        <w:tc>
          <w:tcPr>
            <w:tcW w:w="988" w:type="dxa"/>
            <w:noWrap/>
          </w:tcPr>
          <w:p w14:paraId="5DA22B7E" w14:textId="77777777" w:rsidR="004F141E" w:rsidRPr="00F2044F" w:rsidRDefault="004F141E" w:rsidP="008E5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0.012</w:t>
            </w:r>
          </w:p>
        </w:tc>
      </w:tr>
    </w:tbl>
    <w:p w14:paraId="034E535C" w14:textId="1D3C2E27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SAPT: single antiplatelet therapy; DAPT: dual antiplatelet therapy; TAPT: triple antiplatelet therapy; SD: Standard deviation; TIA: transient ischemic attack; mRS: modified Rankin Scale; NIHSS: National Institute of Health Stroke Scale; IQR: interquartile range; LAA: large artery atherosclerosis; SVO: small vessel occlusion; IV: intravenous; E</w:t>
      </w:r>
      <w:r w:rsidR="00072D5B" w:rsidRPr="00F2044F">
        <w:rPr>
          <w:rFonts w:ascii="Times New Roman" w:hAnsi="Times New Roman" w:cs="Times New Roman"/>
          <w:sz w:val="20"/>
          <w:szCs w:val="20"/>
        </w:rPr>
        <w:t>V</w:t>
      </w:r>
      <w:r w:rsidRPr="00F2044F">
        <w:rPr>
          <w:rFonts w:ascii="Times New Roman" w:hAnsi="Times New Roman" w:cs="Times New Roman"/>
          <w:sz w:val="20"/>
          <w:szCs w:val="20"/>
        </w:rPr>
        <w:t>T: endovascular</w:t>
      </w:r>
      <w:r w:rsidR="00072D5B" w:rsidRPr="00F2044F">
        <w:rPr>
          <w:rFonts w:ascii="Times New Roman" w:hAnsi="Times New Roman" w:cs="Times New Roman"/>
          <w:sz w:val="20"/>
          <w:szCs w:val="20"/>
        </w:rPr>
        <w:t xml:space="preserve"> </w:t>
      </w:r>
      <w:r w:rsidRPr="00F2044F">
        <w:rPr>
          <w:rFonts w:ascii="Times New Roman" w:hAnsi="Times New Roman" w:cs="Times New Roman"/>
          <w:sz w:val="20"/>
          <w:szCs w:val="20"/>
        </w:rPr>
        <w:t xml:space="preserve">therapy; GI: gastrointestinal </w:t>
      </w:r>
    </w:p>
    <w:p w14:paraId="6EE0A458" w14:textId="77777777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</w:pPr>
    </w:p>
    <w:p w14:paraId="3B0DBF74" w14:textId="77777777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</w:pPr>
    </w:p>
    <w:p w14:paraId="19769CE2" w14:textId="77777777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</w:pPr>
    </w:p>
    <w:p w14:paraId="19B1D80D" w14:textId="77777777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  <w:sectPr w:rsidR="004F141E" w:rsidRPr="00F2044F" w:rsidSect="0033672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98D55E0" w14:textId="77777777" w:rsidR="004F141E" w:rsidRPr="00F2044F" w:rsidRDefault="004F141E" w:rsidP="004F141E">
      <w:pPr>
        <w:rPr>
          <w:rFonts w:ascii="Times New Roman" w:hAnsi="Times New Roman" w:cs="Times New Roman"/>
          <w:sz w:val="20"/>
          <w:szCs w:val="20"/>
        </w:rPr>
      </w:pPr>
    </w:p>
    <w:p w14:paraId="1E876E71" w14:textId="77777777" w:rsidR="0033672B" w:rsidRPr="00F2044F" w:rsidRDefault="0033672B" w:rsidP="004F141E">
      <w:pPr>
        <w:rPr>
          <w:rFonts w:ascii="Times New Roman" w:hAnsi="Times New Roman" w:cs="Times New Roman"/>
          <w:sz w:val="20"/>
          <w:szCs w:val="20"/>
        </w:rPr>
      </w:pPr>
    </w:p>
    <w:p w14:paraId="66926A21" w14:textId="77777777" w:rsidR="0033672B" w:rsidRPr="00F2044F" w:rsidRDefault="0033672B" w:rsidP="004F141E">
      <w:pPr>
        <w:rPr>
          <w:rFonts w:ascii="Times New Roman" w:hAnsi="Times New Roman" w:cs="Times New Roman"/>
          <w:sz w:val="20"/>
          <w:szCs w:val="20"/>
        </w:rPr>
      </w:pPr>
    </w:p>
    <w:p w14:paraId="4DDC9A17" w14:textId="77777777" w:rsidR="0033672B" w:rsidRPr="00F2044F" w:rsidRDefault="0033672B" w:rsidP="004F141E">
      <w:pPr>
        <w:rPr>
          <w:rFonts w:ascii="Times New Roman" w:hAnsi="Times New Roman" w:cs="Times New Roman"/>
          <w:sz w:val="20"/>
          <w:szCs w:val="20"/>
        </w:rPr>
      </w:pPr>
    </w:p>
    <w:p w14:paraId="23104012" w14:textId="77777777" w:rsidR="0033672B" w:rsidRPr="00F2044F" w:rsidRDefault="0033672B" w:rsidP="004F141E">
      <w:pPr>
        <w:rPr>
          <w:rFonts w:ascii="Times New Roman" w:hAnsi="Times New Roman" w:cs="Times New Roman"/>
          <w:sz w:val="20"/>
          <w:szCs w:val="20"/>
        </w:rPr>
        <w:sectPr w:rsidR="0033672B" w:rsidRPr="00F2044F" w:rsidSect="0033672B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BE81A02" w14:textId="19FE5A58" w:rsidR="0033672B" w:rsidRPr="00F2044F" w:rsidRDefault="0033672B" w:rsidP="004F141E">
      <w:pPr>
        <w:rPr>
          <w:rFonts w:ascii="Times New Roman" w:hAnsi="Times New Roman" w:cs="Times New Roman"/>
          <w:sz w:val="20"/>
          <w:szCs w:val="20"/>
        </w:rPr>
        <w:sectPr w:rsidR="0033672B" w:rsidRPr="00F2044F" w:rsidSect="0033672B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723AA8E6" w14:textId="01AEA367" w:rsidR="004F141E" w:rsidRPr="00F2044F" w:rsidRDefault="004F141E" w:rsidP="004F141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 w:rsidR="0033672B" w:rsidRPr="00F2044F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Primary and secondary outcomes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 xml:space="preserve">according to stroke severity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000"/>
        <w:gridCol w:w="703"/>
        <w:gridCol w:w="1888"/>
        <w:gridCol w:w="2040"/>
        <w:gridCol w:w="874"/>
        <w:gridCol w:w="1785"/>
        <w:gridCol w:w="966"/>
        <w:gridCol w:w="1510"/>
        <w:gridCol w:w="873"/>
      </w:tblGrid>
      <w:tr w:rsidR="004F141E" w:rsidRPr="00F2044F" w14:paraId="2234C19A" w14:textId="77777777" w:rsidTr="008E5BC7">
        <w:trPr>
          <w:trHeight w:val="330"/>
        </w:trPr>
        <w:tc>
          <w:tcPr>
            <w:tcW w:w="2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6E6827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9E8FE3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of patients</w:t>
            </w:r>
          </w:p>
          <w:p w14:paraId="3302CAA3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249A8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 of event</w:t>
            </w:r>
          </w:p>
        </w:tc>
        <w:tc>
          <w:tcPr>
            <w:tcW w:w="18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48A8D9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Incidence rate per 1,000 person -years (95% CI)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82601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10-year cumulative rate (%)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ACB18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23BF8C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Crude HR (95% CI) 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780B1F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4F4CA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Adjusted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HR (95% CI) 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3C5279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</w:tr>
      <w:tr w:rsidR="004F141E" w:rsidRPr="00F2044F" w14:paraId="1A2EED3B" w14:textId="77777777" w:rsidTr="008E5BC7">
        <w:trPr>
          <w:trHeight w:val="330"/>
        </w:trPr>
        <w:tc>
          <w:tcPr>
            <w:tcW w:w="2058" w:type="dxa"/>
            <w:tcBorders>
              <w:left w:val="nil"/>
              <w:bottom w:val="nil"/>
              <w:right w:val="nil"/>
            </w:tcBorders>
            <w:noWrap/>
          </w:tcPr>
          <w:p w14:paraId="5CF3FC06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NIHSS 0-3</w:t>
            </w:r>
          </w:p>
        </w:tc>
        <w:tc>
          <w:tcPr>
            <w:tcW w:w="11639" w:type="dxa"/>
            <w:gridSpan w:val="9"/>
            <w:tcBorders>
              <w:left w:val="nil"/>
              <w:bottom w:val="nil"/>
              <w:right w:val="nil"/>
            </w:tcBorders>
          </w:tcPr>
          <w:p w14:paraId="17184C2C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5460</w:t>
            </w:r>
          </w:p>
        </w:tc>
      </w:tr>
      <w:tr w:rsidR="004F141E" w:rsidRPr="00F2044F" w14:paraId="37A95ED6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FC195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Primary outcomes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2401B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2108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08773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9050C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34EA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D972A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D0412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1E9E6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701B6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141E" w:rsidRPr="00F2044F" w14:paraId="149FCFEE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808A9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Composite outcomes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1423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522F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512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A934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FE95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6DE5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0.117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D34A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9E49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2C98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ADA2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77B2AC9C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8950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B31B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3381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0494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296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8CB7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8.75 (7.80-9.71)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177E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15.28 (13.63-17.12)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2C30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1782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C47D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DCA3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4880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6C546560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4CE7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267F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2039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ACD9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211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ECEF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10.35 (9.03-11.67)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58AE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19.80 (17.30-22.66)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F99B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8BF7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1.19 (1.00-1.42)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55A9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0.052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06AE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1.07 (0.90-1.28)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308C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0.441</w:t>
            </w:r>
          </w:p>
        </w:tc>
      </w:tr>
      <w:tr w:rsidR="004F141E" w:rsidRPr="00F2044F" w14:paraId="11A3BEF9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1FEB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5D9F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6F18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DA9D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12.50 (2.25-22.75)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A052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23.06 (9.60-55.41)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4BE2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EAF5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1.48 (0.61-3.58)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A3F2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0.385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68AC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1.29 (0.55-3.01)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6973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0.557</w:t>
            </w:r>
          </w:p>
        </w:tc>
      </w:tr>
      <w:tr w:rsidR="004F141E" w:rsidRPr="00F2044F" w14:paraId="731C9226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20D74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Ischemic stroke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B016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23D6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325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9DEC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51E2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2F3D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0.262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277D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C7E6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9DC3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2A0B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1E11124F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FBDC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1675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3381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771B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188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1666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5.62 (4.84-6.40)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21B7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9.64 (8.35-11.12)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477D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6B4F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87E1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9C11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2A5D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60AA745E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8151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D527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2039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193E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135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38AE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6.71 (5.61-7.80)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4FAD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12.60 (10.64-14.91)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8D18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B927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1.20 (0.96-1.50)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FD32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0.106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5324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1.04 (0.83-1.31)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77C5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0.706</w:t>
            </w:r>
          </w:p>
        </w:tc>
      </w:tr>
      <w:tr w:rsidR="004F141E" w:rsidRPr="00F2044F" w14:paraId="03DE9EFB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F14B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0B614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02A6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8699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5.13 (0.00-12.05)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6D51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8.92 (2.23-35.66)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99F0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6E14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0.91 (0.23-3.67)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D45C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0.896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B774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1.04 (0.30-3.65)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AD1C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0.950</w:t>
            </w:r>
          </w:p>
        </w:tc>
      </w:tr>
      <w:tr w:rsidR="004F141E" w:rsidRPr="00F2044F" w14:paraId="7B98A202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5B4F0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B260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F391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DA03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9142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8289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AEB3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DC70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9975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07E4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15CD1591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C267B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Major bleeding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D0AF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B384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A76E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287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B496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B05C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865C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6352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1E9A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55BECB24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11F1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3614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3381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8584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F9A6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1.11 (0.75-1.47)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3FA0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1.82 (1.32-2.51)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B9B6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4EB5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4983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006E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61AC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076A601E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4056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0651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2039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3C67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11D7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1.55 (1.01-2.09)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4497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2.76 (1.94-3.92)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2BE4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AB39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1.39 (0.87-2.25)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85CC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0.172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B3B1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1.21 (0.75-1.98)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6DF8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0.435</w:t>
            </w:r>
          </w:p>
        </w:tc>
      </w:tr>
      <w:tr w:rsidR="004F141E" w:rsidRPr="00F2044F" w14:paraId="28A61291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6F60E1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87E5E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8C467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78BBE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2.56 (0.00-7.52)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CDFB0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4.37 (0.62-31.03)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24925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0FCA8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2.31 (0.32-16.81)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DAA27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96C8C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2.84 (0.53-15.21)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A2551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0.222</w:t>
            </w:r>
          </w:p>
        </w:tc>
      </w:tr>
      <w:tr w:rsidR="004F141E" w:rsidRPr="00F2044F" w14:paraId="3FFAE90A" w14:textId="77777777" w:rsidTr="008E5BC7">
        <w:trPr>
          <w:trHeight w:val="330"/>
        </w:trPr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2310A9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NIHSS </w:t>
            </w:r>
            <w:r w:rsidRPr="00F2044F">
              <w:rPr>
                <w:rFonts w:ascii="Times New Roman" w:eastAsia="바탕" w:hAnsi="Times New Roman" w:cs="Times New Roman"/>
                <w:b/>
                <w:bCs/>
                <w:sz w:val="20"/>
                <w:szCs w:val="20"/>
              </w:rPr>
              <w:t>≥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163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2CE8F" w14:textId="77777777" w:rsidR="004F141E" w:rsidRPr="00F2044F" w:rsidRDefault="004F141E" w:rsidP="008E5B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3822</w:t>
            </w:r>
          </w:p>
        </w:tc>
      </w:tr>
      <w:tr w:rsidR="004F141E" w:rsidRPr="00F2044F" w14:paraId="797771A6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AFB1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Primary outcomes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FDF7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C11C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3A2D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AE2E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EA43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F6B2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FDEB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CB7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A165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00D146E6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FE50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Composite outcomes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294A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E041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640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0BBF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75D4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32EC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0.391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5B5D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F0D5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FC10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C540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468D595A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9A6A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BC20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2182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FEFC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352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F29B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16.13 (14.59-17.68)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1468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29.61 (26.67-32.87)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C519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3A4F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C79A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431B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52EB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4D657AD6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9A0B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lastRenderedPageBreak/>
              <w:t>DAPT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88B1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1599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BD02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279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E801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17.45 (15.59-19.31)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45EF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34.77 (30.92-39.10)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B687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3956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1.09 (0.93-1.27)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7EAD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0.285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8D9B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1.08 (0.92-1.27)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5811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0.330</w:t>
            </w:r>
          </w:p>
        </w:tc>
      </w:tr>
      <w:tr w:rsidR="004F141E" w:rsidRPr="00F2044F" w14:paraId="507A7471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641C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6478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411B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962D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21.95 (9.28-34.62)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2A50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40.70 (21.18-78.22)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106B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B247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1.38 (0.71-2.68)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2095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0.336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C7BC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1.19 (0.61-2.31)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6990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0.609</w:t>
            </w:r>
          </w:p>
        </w:tc>
      </w:tr>
      <w:tr w:rsidR="004F141E" w:rsidRPr="00F2044F" w14:paraId="57C0E211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2027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Ischemic stroke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5934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F006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291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F367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8BB1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EF92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0.409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896F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581F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7A59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8690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45A11026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D817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B88A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2182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6DFF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157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9CF8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7.45 (6.32-8.57)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B69F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13.09 (11.19-15.30)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D6B6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DD7C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C088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0A41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51B3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53F257BA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56A7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2C10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1599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338C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132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5F5F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8.58 (7.18-9.98)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A167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16.21 (13.66-19.22)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CB83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4A9F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1.15 (0.91-1.45)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85BB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0.237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35B2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1.12 (0.88-1.41)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D326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0.363</w:t>
            </w:r>
          </w:p>
        </w:tc>
      </w:tr>
      <w:tr w:rsidR="004F141E" w:rsidRPr="00F2044F" w14:paraId="40DC4959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C660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2936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E8CA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5894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5.58 (0.00-13.12)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12B2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9.04 (2.26-36.16)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0A13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5FAC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0.69 (0.17-2.78)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33DF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0.604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C64F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0.65 (0.16-2.63)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997A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0.546</w:t>
            </w:r>
          </w:p>
        </w:tc>
      </w:tr>
      <w:tr w:rsidR="004F141E" w:rsidRPr="00F2044F" w14:paraId="513700BA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6A71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4C2F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884F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23F5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4C24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CDC5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D5C82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2A07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3131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0C1C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68CC0E23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3CF1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Major bleeding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B7D7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82FB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B6D4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B0E0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73F2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&lt;0.001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F603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AE0B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CACDE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0A44D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2BFFFC8B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751C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8D27A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2182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F58F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553A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2.02 (1.42-2.63)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7DA0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3.31 (2.45-4.48)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537F5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088E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1942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EAFC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B5EC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141E" w:rsidRPr="00F2044F" w14:paraId="2B505C9A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82AD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FC1B0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1599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6390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6B54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2.48 (1.70-3.26)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66F0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4.38 (3.19-6.02)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E4123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5B8F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1.24 (0.80-1.92)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7144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0.341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2F657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1.23 (0.79-1.92)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120B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0.361</w:t>
            </w:r>
          </w:p>
        </w:tc>
      </w:tr>
      <w:tr w:rsidR="004F141E" w:rsidRPr="00F2044F" w14:paraId="5106E5A2" w14:textId="77777777" w:rsidTr="008E5BC7">
        <w:trPr>
          <w:trHeight w:val="330"/>
        </w:trPr>
        <w:tc>
          <w:tcPr>
            <w:tcW w:w="20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4FD572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605AA38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25FF684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6810D6F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13.24 (2.39-24.09)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FED08E1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23.40 (9.74-56.22)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37A8A5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F1AD78B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7.03 (2.78-17.78)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3CBCD89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&lt;0.001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C98B2AC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6.69 (2.59-17.25)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90B4946" w14:textId="77777777" w:rsidR="004F141E" w:rsidRPr="00F2044F" w:rsidRDefault="004F141E" w:rsidP="008E5B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&lt;0.001</w:t>
            </w:r>
          </w:p>
        </w:tc>
      </w:tr>
    </w:tbl>
    <w:p w14:paraId="1C8B0926" w14:textId="6240FC11" w:rsidR="004F141E" w:rsidRPr="00F2044F" w:rsidRDefault="004F141E" w:rsidP="00402A4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SAPT: single antiplatelet therapy; DAPT: dual antiplatelet therapy; TAPT: triple antiplatelet therapy</w:t>
      </w:r>
    </w:p>
    <w:p w14:paraId="24FEDA6D" w14:textId="69AF7688" w:rsidR="003E6FB8" w:rsidRPr="00F2044F" w:rsidRDefault="003E6FB8" w:rsidP="003E6FB8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C</w:t>
      </w:r>
      <w:r w:rsidRPr="00F2044F">
        <w:rPr>
          <w:rFonts w:ascii="Times New Roman" w:hAnsi="Times New Roman" w:cs="Times New Roman"/>
          <w:sz w:val="20"/>
          <w:szCs w:val="20"/>
        </w:rPr>
        <w:t xml:space="preserve">omposite outcome: Adjusted for age, sex, </w:t>
      </w:r>
      <w:r w:rsidR="00072D5B" w:rsidRPr="00F2044F">
        <w:rPr>
          <w:rFonts w:ascii="Times New Roman" w:hAnsi="Times New Roman" w:cs="Times New Roman"/>
          <w:sz w:val="20"/>
          <w:szCs w:val="20"/>
        </w:rPr>
        <w:t>hypertension</w:t>
      </w:r>
      <w:r w:rsidRPr="00F2044F">
        <w:rPr>
          <w:rFonts w:ascii="Times New Roman" w:hAnsi="Times New Roman" w:cs="Times New Roman"/>
          <w:sz w:val="20"/>
          <w:szCs w:val="20"/>
        </w:rPr>
        <w:t xml:space="preserve">, DM, previous stroke/TIA, pre-stroke mRS, initial NIHSS, stroke mechanism, thrombolytic therapy, anticoagulants, </w:t>
      </w:r>
      <w:r w:rsidRPr="00F2044F">
        <w:rPr>
          <w:rFonts w:ascii="Times New Roman" w:hAnsi="Times New Roman" w:cs="Times New Roman" w:hint="eastAsia"/>
          <w:sz w:val="20"/>
          <w:szCs w:val="20"/>
        </w:rPr>
        <w:t>a</w:t>
      </w:r>
      <w:r w:rsidRPr="00F2044F">
        <w:rPr>
          <w:rFonts w:ascii="Times New Roman" w:hAnsi="Times New Roman" w:cs="Times New Roman"/>
          <w:sz w:val="20"/>
          <w:szCs w:val="20"/>
        </w:rPr>
        <w:t>ntiplatelet agents</w:t>
      </w:r>
    </w:p>
    <w:p w14:paraId="600E4B55" w14:textId="1BB63BD5" w:rsidR="003E6FB8" w:rsidRPr="00F2044F" w:rsidRDefault="003E6FB8" w:rsidP="003E6FB8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I</w:t>
      </w:r>
      <w:r w:rsidRPr="00F2044F">
        <w:rPr>
          <w:rFonts w:ascii="Times New Roman" w:hAnsi="Times New Roman" w:cs="Times New Roman"/>
          <w:sz w:val="20"/>
          <w:szCs w:val="20"/>
        </w:rPr>
        <w:t xml:space="preserve">schemic stroke: Adjusted for age, sex, </w:t>
      </w:r>
      <w:r w:rsidR="00072D5B" w:rsidRPr="00F2044F">
        <w:rPr>
          <w:rFonts w:ascii="Times New Roman" w:hAnsi="Times New Roman" w:cs="Times New Roman"/>
          <w:sz w:val="20"/>
          <w:szCs w:val="20"/>
        </w:rPr>
        <w:t>hypertension</w:t>
      </w:r>
      <w:r w:rsidRPr="00F2044F">
        <w:rPr>
          <w:rFonts w:ascii="Times New Roman" w:hAnsi="Times New Roman" w:cs="Times New Roman"/>
          <w:sz w:val="20"/>
          <w:szCs w:val="20"/>
        </w:rPr>
        <w:t>, DM, previous stroke/TIA, pre-stroke mRS, initial NIHSS, stroke mechanism, thrombolytic therapy, antiplatelet agents</w:t>
      </w:r>
    </w:p>
    <w:p w14:paraId="5D1F7CAD" w14:textId="1BFEF3E2" w:rsidR="0033672B" w:rsidRPr="00F2044F" w:rsidRDefault="003E6FB8" w:rsidP="00402A4D">
      <w:pPr>
        <w:rPr>
          <w:rFonts w:ascii="Times New Roman" w:hAnsi="Times New Roman" w:cs="Times New Roman"/>
          <w:sz w:val="20"/>
          <w:szCs w:val="20"/>
        </w:rPr>
        <w:sectPr w:rsidR="0033672B" w:rsidRPr="00F2044F" w:rsidSect="0033672B">
          <w:type w:val="continuous"/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  <w:r w:rsidRPr="00F2044F">
        <w:rPr>
          <w:rFonts w:ascii="Times New Roman" w:hAnsi="Times New Roman" w:cs="Times New Roman"/>
          <w:sz w:val="20"/>
          <w:szCs w:val="20"/>
        </w:rPr>
        <w:t xml:space="preserve">Major bleeding: Adjusted for age, sex, </w:t>
      </w:r>
      <w:r w:rsidR="00072D5B" w:rsidRPr="00F2044F">
        <w:rPr>
          <w:rFonts w:ascii="Times New Roman" w:hAnsi="Times New Roman" w:cs="Times New Roman"/>
          <w:sz w:val="20"/>
          <w:szCs w:val="20"/>
        </w:rPr>
        <w:t>hypertension</w:t>
      </w:r>
      <w:r w:rsidRPr="00F2044F">
        <w:rPr>
          <w:rFonts w:ascii="Times New Roman" w:hAnsi="Times New Roman" w:cs="Times New Roman"/>
          <w:sz w:val="20"/>
          <w:szCs w:val="20"/>
        </w:rPr>
        <w:t>, DM, previous stroke/TIA, pre-stroke mRS, initial NIHSS, stroke mechanism, thrombolytic therapy, anticoagulants, GI protectants, antiplatelet agents</w:t>
      </w:r>
    </w:p>
    <w:p w14:paraId="35A7B534" w14:textId="3C15B437" w:rsidR="0033672B" w:rsidRPr="00F2044F" w:rsidRDefault="0033672B" w:rsidP="003367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8. Baseline characteristics of the LAA patients 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1207"/>
        <w:gridCol w:w="1275"/>
        <w:gridCol w:w="1276"/>
        <w:gridCol w:w="1276"/>
        <w:gridCol w:w="1271"/>
      </w:tblGrid>
      <w:tr w:rsidR="0033672B" w:rsidRPr="00F2044F" w14:paraId="4688711B" w14:textId="77777777" w:rsidTr="00716E52">
        <w:trPr>
          <w:trHeight w:val="680"/>
        </w:trPr>
        <w:tc>
          <w:tcPr>
            <w:tcW w:w="262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DDF569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C09E2B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4,282)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24BEDC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SAPT </w:t>
            </w:r>
          </w:p>
          <w:p w14:paraId="55EE075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2,207, 51.5%)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79D88B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DAPT </w:t>
            </w:r>
          </w:p>
          <w:p w14:paraId="619215E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2,031, 47.3%)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C5F988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TAPT </w:t>
            </w:r>
          </w:p>
          <w:p w14:paraId="3A6A9FA6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44, 1.0%)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77B76C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3672B" w:rsidRPr="00F2044F" w14:paraId="60F13B3F" w14:textId="77777777" w:rsidTr="00716E52">
        <w:trPr>
          <w:trHeight w:val="345"/>
        </w:trPr>
        <w:tc>
          <w:tcPr>
            <w:tcW w:w="2621" w:type="dxa"/>
            <w:tcBorders>
              <w:top w:val="single" w:sz="4" w:space="0" w:color="auto"/>
            </w:tcBorders>
            <w:noWrap/>
            <w:hideMark/>
          </w:tcPr>
          <w:p w14:paraId="7B67F73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mean (SD)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hideMark/>
          </w:tcPr>
          <w:p w14:paraId="5E83F41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69.1 (10.3)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0737DA9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69.0 (10.5)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04CAA51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69.3 (10.0)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6D2BED9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69.6 (10.1)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hideMark/>
          </w:tcPr>
          <w:p w14:paraId="4947C22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0.544 </w:t>
            </w:r>
          </w:p>
        </w:tc>
      </w:tr>
      <w:tr w:rsidR="0033672B" w:rsidRPr="00F2044F" w14:paraId="27E1A535" w14:textId="77777777" w:rsidTr="00716E52">
        <w:trPr>
          <w:trHeight w:val="345"/>
        </w:trPr>
        <w:tc>
          <w:tcPr>
            <w:tcW w:w="2621" w:type="dxa"/>
            <w:noWrap/>
            <w:hideMark/>
          </w:tcPr>
          <w:p w14:paraId="217AC63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Male, n (%)</w:t>
            </w:r>
          </w:p>
        </w:tc>
        <w:tc>
          <w:tcPr>
            <w:tcW w:w="1207" w:type="dxa"/>
            <w:noWrap/>
            <w:hideMark/>
          </w:tcPr>
          <w:p w14:paraId="7E13F0A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2582 (60.3)</w:t>
            </w:r>
          </w:p>
        </w:tc>
        <w:tc>
          <w:tcPr>
            <w:tcW w:w="1275" w:type="dxa"/>
            <w:noWrap/>
            <w:hideMark/>
          </w:tcPr>
          <w:p w14:paraId="5E03C5A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1274 (57.7)</w:t>
            </w:r>
          </w:p>
        </w:tc>
        <w:tc>
          <w:tcPr>
            <w:tcW w:w="1276" w:type="dxa"/>
            <w:noWrap/>
            <w:hideMark/>
          </w:tcPr>
          <w:p w14:paraId="51C27E1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1280 (63.0)</w:t>
            </w:r>
          </w:p>
        </w:tc>
        <w:tc>
          <w:tcPr>
            <w:tcW w:w="1276" w:type="dxa"/>
            <w:noWrap/>
            <w:hideMark/>
          </w:tcPr>
          <w:p w14:paraId="2D6C442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28 (63.6)</w:t>
            </w:r>
          </w:p>
        </w:tc>
        <w:tc>
          <w:tcPr>
            <w:tcW w:w="1271" w:type="dxa"/>
            <w:noWrap/>
            <w:hideMark/>
          </w:tcPr>
          <w:p w14:paraId="2D80239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</w:tr>
      <w:tr w:rsidR="0033672B" w:rsidRPr="00F2044F" w14:paraId="0404A831" w14:textId="77777777" w:rsidTr="00716E52">
        <w:trPr>
          <w:trHeight w:val="345"/>
        </w:trPr>
        <w:tc>
          <w:tcPr>
            <w:tcW w:w="2621" w:type="dxa"/>
            <w:noWrap/>
          </w:tcPr>
          <w:p w14:paraId="168B9DD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Hypertension, n (%)</w:t>
            </w:r>
          </w:p>
        </w:tc>
        <w:tc>
          <w:tcPr>
            <w:tcW w:w="1207" w:type="dxa"/>
            <w:noWrap/>
          </w:tcPr>
          <w:p w14:paraId="05326AA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3691 (86.2)</w:t>
            </w:r>
          </w:p>
        </w:tc>
        <w:tc>
          <w:tcPr>
            <w:tcW w:w="1275" w:type="dxa"/>
            <w:noWrap/>
          </w:tcPr>
          <w:p w14:paraId="7A31D7E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1871 (84.8)</w:t>
            </w:r>
          </w:p>
        </w:tc>
        <w:tc>
          <w:tcPr>
            <w:tcW w:w="1276" w:type="dxa"/>
            <w:noWrap/>
          </w:tcPr>
          <w:p w14:paraId="6534162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1779 (87.6)</w:t>
            </w:r>
          </w:p>
        </w:tc>
        <w:tc>
          <w:tcPr>
            <w:tcW w:w="1276" w:type="dxa"/>
            <w:noWrap/>
          </w:tcPr>
          <w:p w14:paraId="1A42A53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41 (93.2)</w:t>
            </w:r>
          </w:p>
        </w:tc>
        <w:tc>
          <w:tcPr>
            <w:tcW w:w="1271" w:type="dxa"/>
            <w:noWrap/>
          </w:tcPr>
          <w:p w14:paraId="09C9210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0.012</w:t>
            </w:r>
          </w:p>
        </w:tc>
      </w:tr>
      <w:tr w:rsidR="0033672B" w:rsidRPr="00F2044F" w14:paraId="71227131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41B51E7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Diabetes mellitus, n (%)</w:t>
            </w:r>
          </w:p>
        </w:tc>
        <w:tc>
          <w:tcPr>
            <w:tcW w:w="1207" w:type="dxa"/>
            <w:noWrap/>
            <w:hideMark/>
          </w:tcPr>
          <w:p w14:paraId="5C5DA93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2066 (48.2)</w:t>
            </w:r>
          </w:p>
        </w:tc>
        <w:tc>
          <w:tcPr>
            <w:tcW w:w="1275" w:type="dxa"/>
            <w:noWrap/>
            <w:hideMark/>
          </w:tcPr>
          <w:p w14:paraId="1030BC5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1058 (47.9)</w:t>
            </w:r>
          </w:p>
        </w:tc>
        <w:tc>
          <w:tcPr>
            <w:tcW w:w="1276" w:type="dxa"/>
            <w:noWrap/>
            <w:hideMark/>
          </w:tcPr>
          <w:p w14:paraId="38B5C23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987 (48.6)</w:t>
            </w:r>
          </w:p>
        </w:tc>
        <w:tc>
          <w:tcPr>
            <w:tcW w:w="1276" w:type="dxa"/>
            <w:noWrap/>
            <w:hideMark/>
          </w:tcPr>
          <w:p w14:paraId="2FE7F6A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21 (47.7)</w:t>
            </w:r>
          </w:p>
        </w:tc>
        <w:tc>
          <w:tcPr>
            <w:tcW w:w="1271" w:type="dxa"/>
            <w:noWrap/>
            <w:hideMark/>
          </w:tcPr>
          <w:p w14:paraId="70EDE2C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0.910 </w:t>
            </w:r>
          </w:p>
        </w:tc>
      </w:tr>
      <w:tr w:rsidR="0033672B" w:rsidRPr="00F2044F" w14:paraId="3434CEEE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515D50E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Hyperlipidemia, n (%)</w:t>
            </w:r>
          </w:p>
        </w:tc>
        <w:tc>
          <w:tcPr>
            <w:tcW w:w="1207" w:type="dxa"/>
            <w:noWrap/>
            <w:hideMark/>
          </w:tcPr>
          <w:p w14:paraId="03F64BC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1619 (37.8)</w:t>
            </w:r>
          </w:p>
        </w:tc>
        <w:tc>
          <w:tcPr>
            <w:tcW w:w="1275" w:type="dxa"/>
            <w:noWrap/>
            <w:hideMark/>
          </w:tcPr>
          <w:p w14:paraId="1AC59CD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846 (38.3)</w:t>
            </w:r>
          </w:p>
        </w:tc>
        <w:tc>
          <w:tcPr>
            <w:tcW w:w="1276" w:type="dxa"/>
            <w:noWrap/>
            <w:hideMark/>
          </w:tcPr>
          <w:p w14:paraId="2A1E702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751 (37.0)</w:t>
            </w:r>
          </w:p>
        </w:tc>
        <w:tc>
          <w:tcPr>
            <w:tcW w:w="1276" w:type="dxa"/>
            <w:noWrap/>
            <w:hideMark/>
          </w:tcPr>
          <w:p w14:paraId="6CC204D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22 (50.0)</w:t>
            </w:r>
          </w:p>
        </w:tc>
        <w:tc>
          <w:tcPr>
            <w:tcW w:w="1271" w:type="dxa"/>
            <w:noWrap/>
            <w:hideMark/>
          </w:tcPr>
          <w:p w14:paraId="6A3FFF5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0.162 </w:t>
            </w:r>
          </w:p>
        </w:tc>
      </w:tr>
      <w:tr w:rsidR="0033672B" w:rsidRPr="00F2044F" w14:paraId="7018B1A4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68F35E1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Coronary artery disease, n (%)</w:t>
            </w:r>
          </w:p>
        </w:tc>
        <w:tc>
          <w:tcPr>
            <w:tcW w:w="1207" w:type="dxa"/>
            <w:noWrap/>
            <w:hideMark/>
          </w:tcPr>
          <w:p w14:paraId="5B6EA70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421 (9.8)</w:t>
            </w:r>
          </w:p>
        </w:tc>
        <w:tc>
          <w:tcPr>
            <w:tcW w:w="1275" w:type="dxa"/>
            <w:noWrap/>
            <w:hideMark/>
          </w:tcPr>
          <w:p w14:paraId="3F0B64C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241 (10.9)</w:t>
            </w:r>
          </w:p>
        </w:tc>
        <w:tc>
          <w:tcPr>
            <w:tcW w:w="1276" w:type="dxa"/>
            <w:noWrap/>
            <w:hideMark/>
          </w:tcPr>
          <w:p w14:paraId="3325217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174 (8.6)</w:t>
            </w:r>
          </w:p>
        </w:tc>
        <w:tc>
          <w:tcPr>
            <w:tcW w:w="1276" w:type="dxa"/>
            <w:noWrap/>
            <w:hideMark/>
          </w:tcPr>
          <w:p w14:paraId="3280EA6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 (13.6)</w:t>
            </w:r>
          </w:p>
        </w:tc>
        <w:tc>
          <w:tcPr>
            <w:tcW w:w="1271" w:type="dxa"/>
            <w:noWrap/>
            <w:hideMark/>
          </w:tcPr>
          <w:p w14:paraId="16AC6E8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0.026 </w:t>
            </w:r>
          </w:p>
        </w:tc>
      </w:tr>
      <w:tr w:rsidR="0033672B" w:rsidRPr="00F2044F" w14:paraId="02736ACF" w14:textId="77777777" w:rsidTr="00716E52">
        <w:trPr>
          <w:trHeight w:val="330"/>
        </w:trPr>
        <w:tc>
          <w:tcPr>
            <w:tcW w:w="2621" w:type="dxa"/>
            <w:noWrap/>
            <w:hideMark/>
          </w:tcPr>
          <w:p w14:paraId="7E63CBC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Previous stroke/TIA, n (%)</w:t>
            </w:r>
          </w:p>
        </w:tc>
        <w:tc>
          <w:tcPr>
            <w:tcW w:w="1207" w:type="dxa"/>
            <w:noWrap/>
          </w:tcPr>
          <w:p w14:paraId="558E4E9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1286 (30.0)</w:t>
            </w:r>
          </w:p>
        </w:tc>
        <w:tc>
          <w:tcPr>
            <w:tcW w:w="1275" w:type="dxa"/>
            <w:noWrap/>
          </w:tcPr>
          <w:p w14:paraId="4F6AC07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651 (29.5)</w:t>
            </w:r>
          </w:p>
        </w:tc>
        <w:tc>
          <w:tcPr>
            <w:tcW w:w="1276" w:type="dxa"/>
            <w:noWrap/>
          </w:tcPr>
          <w:p w14:paraId="4D66707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616 (30.3)</w:t>
            </w:r>
          </w:p>
        </w:tc>
        <w:tc>
          <w:tcPr>
            <w:tcW w:w="1276" w:type="dxa"/>
            <w:noWrap/>
          </w:tcPr>
          <w:p w14:paraId="6DF674C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 (43.2)</w:t>
            </w:r>
          </w:p>
        </w:tc>
        <w:tc>
          <w:tcPr>
            <w:tcW w:w="1271" w:type="dxa"/>
            <w:noWrap/>
            <w:hideMark/>
          </w:tcPr>
          <w:p w14:paraId="22E9E7E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0.135 </w:t>
            </w:r>
          </w:p>
        </w:tc>
      </w:tr>
      <w:tr w:rsidR="0033672B" w:rsidRPr="00F2044F" w14:paraId="0376D09F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20D5366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Smoking, n (%)</w:t>
            </w:r>
          </w:p>
        </w:tc>
        <w:tc>
          <w:tcPr>
            <w:tcW w:w="1207" w:type="dxa"/>
            <w:noWrap/>
            <w:hideMark/>
          </w:tcPr>
          <w:p w14:paraId="2E94F7E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1693 (39.5)</w:t>
            </w:r>
          </w:p>
        </w:tc>
        <w:tc>
          <w:tcPr>
            <w:tcW w:w="1275" w:type="dxa"/>
            <w:noWrap/>
            <w:hideMark/>
          </w:tcPr>
          <w:p w14:paraId="23F6DAF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850 (38.5)</w:t>
            </w:r>
          </w:p>
        </w:tc>
        <w:tc>
          <w:tcPr>
            <w:tcW w:w="1276" w:type="dxa"/>
            <w:noWrap/>
            <w:hideMark/>
          </w:tcPr>
          <w:p w14:paraId="503A25B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824 (40.6)</w:t>
            </w:r>
          </w:p>
        </w:tc>
        <w:tc>
          <w:tcPr>
            <w:tcW w:w="1276" w:type="dxa"/>
            <w:noWrap/>
            <w:hideMark/>
          </w:tcPr>
          <w:p w14:paraId="61C5D95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 (43.2)</w:t>
            </w:r>
          </w:p>
        </w:tc>
        <w:tc>
          <w:tcPr>
            <w:tcW w:w="1271" w:type="dxa"/>
            <w:noWrap/>
            <w:hideMark/>
          </w:tcPr>
          <w:p w14:paraId="7E2F9BB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0.347 </w:t>
            </w:r>
          </w:p>
        </w:tc>
      </w:tr>
      <w:tr w:rsidR="0033672B" w:rsidRPr="00F2044F" w14:paraId="74458DEC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002E1C56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Pre-stroke mRS=0, n (%)</w:t>
            </w:r>
          </w:p>
        </w:tc>
        <w:tc>
          <w:tcPr>
            <w:tcW w:w="1207" w:type="dxa"/>
            <w:noWrap/>
            <w:hideMark/>
          </w:tcPr>
          <w:p w14:paraId="0401C80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3108 (72.7)</w:t>
            </w:r>
          </w:p>
        </w:tc>
        <w:tc>
          <w:tcPr>
            <w:tcW w:w="1275" w:type="dxa"/>
            <w:noWrap/>
            <w:hideMark/>
          </w:tcPr>
          <w:p w14:paraId="5363F55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1569 (71.4)</w:t>
            </w:r>
          </w:p>
        </w:tc>
        <w:tc>
          <w:tcPr>
            <w:tcW w:w="1276" w:type="dxa"/>
            <w:noWrap/>
            <w:hideMark/>
          </w:tcPr>
          <w:p w14:paraId="3CC7B3F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1514 (74.5)</w:t>
            </w:r>
          </w:p>
        </w:tc>
        <w:tc>
          <w:tcPr>
            <w:tcW w:w="1276" w:type="dxa"/>
            <w:noWrap/>
            <w:hideMark/>
          </w:tcPr>
          <w:p w14:paraId="544F64D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 (56.8)</w:t>
            </w:r>
          </w:p>
        </w:tc>
        <w:tc>
          <w:tcPr>
            <w:tcW w:w="1271" w:type="dxa"/>
            <w:noWrap/>
            <w:hideMark/>
          </w:tcPr>
          <w:p w14:paraId="04DB833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</w:tr>
      <w:tr w:rsidR="0033672B" w:rsidRPr="00F2044F" w14:paraId="68345591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2B6298B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 NIHSS, median (IQR)</w:t>
            </w:r>
          </w:p>
        </w:tc>
        <w:tc>
          <w:tcPr>
            <w:tcW w:w="1207" w:type="dxa"/>
            <w:noWrap/>
            <w:hideMark/>
          </w:tcPr>
          <w:p w14:paraId="008A43D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3.0 (1.0-6.0)</w:t>
            </w:r>
          </w:p>
        </w:tc>
        <w:tc>
          <w:tcPr>
            <w:tcW w:w="1275" w:type="dxa"/>
            <w:noWrap/>
            <w:hideMark/>
          </w:tcPr>
          <w:p w14:paraId="53590C8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3.0 (1.0-6.0)</w:t>
            </w:r>
          </w:p>
        </w:tc>
        <w:tc>
          <w:tcPr>
            <w:tcW w:w="1276" w:type="dxa"/>
            <w:noWrap/>
            <w:hideMark/>
          </w:tcPr>
          <w:p w14:paraId="1A439D0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3.0 (1.0-6.0)</w:t>
            </w:r>
          </w:p>
        </w:tc>
        <w:tc>
          <w:tcPr>
            <w:tcW w:w="1276" w:type="dxa"/>
            <w:noWrap/>
            <w:hideMark/>
          </w:tcPr>
          <w:p w14:paraId="2EECA52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4.0 (1.5-7.5)</w:t>
            </w:r>
          </w:p>
        </w:tc>
        <w:tc>
          <w:tcPr>
            <w:tcW w:w="1271" w:type="dxa"/>
            <w:noWrap/>
            <w:hideMark/>
          </w:tcPr>
          <w:p w14:paraId="4788DA8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0.436 </w:t>
            </w:r>
          </w:p>
        </w:tc>
      </w:tr>
      <w:tr w:rsidR="0033672B" w:rsidRPr="00F2044F" w14:paraId="231A20E0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3AC3846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Reperfusion therapy, n (%)</w:t>
            </w:r>
          </w:p>
        </w:tc>
        <w:tc>
          <w:tcPr>
            <w:tcW w:w="1207" w:type="dxa"/>
            <w:noWrap/>
            <w:hideMark/>
          </w:tcPr>
          <w:p w14:paraId="79BC20E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14695C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4BEBFF8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37B6C5E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hideMark/>
          </w:tcPr>
          <w:p w14:paraId="79D2B29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0.697 </w:t>
            </w:r>
          </w:p>
        </w:tc>
      </w:tr>
      <w:tr w:rsidR="0033672B" w:rsidRPr="00F2044F" w14:paraId="3348AAEE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3C6BF8E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IV thrombolysis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only</w:t>
            </w:r>
          </w:p>
        </w:tc>
        <w:tc>
          <w:tcPr>
            <w:tcW w:w="1207" w:type="dxa"/>
            <w:noWrap/>
            <w:hideMark/>
          </w:tcPr>
          <w:p w14:paraId="1539AE3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66 (1.5)</w:t>
            </w:r>
          </w:p>
        </w:tc>
        <w:tc>
          <w:tcPr>
            <w:tcW w:w="1275" w:type="dxa"/>
            <w:noWrap/>
            <w:hideMark/>
          </w:tcPr>
          <w:p w14:paraId="60DD08B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34 (1.5)</w:t>
            </w:r>
          </w:p>
        </w:tc>
        <w:tc>
          <w:tcPr>
            <w:tcW w:w="1276" w:type="dxa"/>
            <w:noWrap/>
            <w:hideMark/>
          </w:tcPr>
          <w:p w14:paraId="1AA4FA3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32 (1.6)</w:t>
            </w:r>
          </w:p>
        </w:tc>
        <w:tc>
          <w:tcPr>
            <w:tcW w:w="1276" w:type="dxa"/>
            <w:noWrap/>
            <w:hideMark/>
          </w:tcPr>
          <w:p w14:paraId="461F519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71" w:type="dxa"/>
            <w:noWrap/>
            <w:hideMark/>
          </w:tcPr>
          <w:p w14:paraId="3A88F5C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6FFFCA95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05D240A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EVT only</w:t>
            </w:r>
          </w:p>
        </w:tc>
        <w:tc>
          <w:tcPr>
            <w:tcW w:w="1207" w:type="dxa"/>
            <w:noWrap/>
            <w:hideMark/>
          </w:tcPr>
          <w:p w14:paraId="6E08335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245 (5.7)</w:t>
            </w:r>
          </w:p>
        </w:tc>
        <w:tc>
          <w:tcPr>
            <w:tcW w:w="1275" w:type="dxa"/>
            <w:noWrap/>
            <w:hideMark/>
          </w:tcPr>
          <w:p w14:paraId="4BA6928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135 (6.1)</w:t>
            </w:r>
          </w:p>
        </w:tc>
        <w:tc>
          <w:tcPr>
            <w:tcW w:w="1276" w:type="dxa"/>
            <w:noWrap/>
            <w:hideMark/>
          </w:tcPr>
          <w:p w14:paraId="5050440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108 (5.3)</w:t>
            </w:r>
          </w:p>
        </w:tc>
        <w:tc>
          <w:tcPr>
            <w:tcW w:w="1276" w:type="dxa"/>
            <w:noWrap/>
            <w:hideMark/>
          </w:tcPr>
          <w:p w14:paraId="324F55A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 (4.5)</w:t>
            </w:r>
          </w:p>
        </w:tc>
        <w:tc>
          <w:tcPr>
            <w:tcW w:w="1271" w:type="dxa"/>
            <w:noWrap/>
            <w:hideMark/>
          </w:tcPr>
          <w:p w14:paraId="2894D01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7AE3317B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430BBA3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Combined IV thrombolysis and EVT</w:t>
            </w:r>
          </w:p>
        </w:tc>
        <w:tc>
          <w:tcPr>
            <w:tcW w:w="1207" w:type="dxa"/>
            <w:noWrap/>
            <w:hideMark/>
          </w:tcPr>
          <w:p w14:paraId="33F425E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55 (1.3)</w:t>
            </w:r>
          </w:p>
        </w:tc>
        <w:tc>
          <w:tcPr>
            <w:tcW w:w="1275" w:type="dxa"/>
            <w:noWrap/>
            <w:hideMark/>
          </w:tcPr>
          <w:p w14:paraId="385ED8C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25 (1.1)</w:t>
            </w:r>
          </w:p>
        </w:tc>
        <w:tc>
          <w:tcPr>
            <w:tcW w:w="1276" w:type="dxa"/>
            <w:noWrap/>
            <w:hideMark/>
          </w:tcPr>
          <w:p w14:paraId="29AFE7B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29 (1.4)</w:t>
            </w:r>
          </w:p>
        </w:tc>
        <w:tc>
          <w:tcPr>
            <w:tcW w:w="1276" w:type="dxa"/>
            <w:noWrap/>
            <w:hideMark/>
          </w:tcPr>
          <w:p w14:paraId="5C586C7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 (2.3)</w:t>
            </w:r>
          </w:p>
        </w:tc>
        <w:tc>
          <w:tcPr>
            <w:tcW w:w="1271" w:type="dxa"/>
            <w:noWrap/>
            <w:hideMark/>
          </w:tcPr>
          <w:p w14:paraId="47469C3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6F7DEF3C" w14:textId="77777777" w:rsidTr="00716E52">
        <w:trPr>
          <w:trHeight w:val="340"/>
        </w:trPr>
        <w:tc>
          <w:tcPr>
            <w:tcW w:w="2621" w:type="dxa"/>
            <w:noWrap/>
            <w:hideMark/>
          </w:tcPr>
          <w:p w14:paraId="78EE3D8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Discharge NIHSS, median (IQR)</w:t>
            </w:r>
          </w:p>
        </w:tc>
        <w:tc>
          <w:tcPr>
            <w:tcW w:w="1207" w:type="dxa"/>
            <w:noWrap/>
            <w:hideMark/>
          </w:tcPr>
          <w:p w14:paraId="66BB825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2.0 (1.0-4.0)</w:t>
            </w:r>
          </w:p>
        </w:tc>
        <w:tc>
          <w:tcPr>
            <w:tcW w:w="1275" w:type="dxa"/>
            <w:noWrap/>
            <w:hideMark/>
          </w:tcPr>
          <w:p w14:paraId="428522A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2.0 (1.0-4.0)</w:t>
            </w:r>
          </w:p>
        </w:tc>
        <w:tc>
          <w:tcPr>
            <w:tcW w:w="1276" w:type="dxa"/>
            <w:noWrap/>
            <w:hideMark/>
          </w:tcPr>
          <w:p w14:paraId="088EED4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2.0 (1.0-5.0)</w:t>
            </w:r>
          </w:p>
        </w:tc>
        <w:tc>
          <w:tcPr>
            <w:tcW w:w="1276" w:type="dxa"/>
            <w:noWrap/>
            <w:hideMark/>
          </w:tcPr>
          <w:p w14:paraId="6E30C43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3.0 (0.0-6.0)</w:t>
            </w:r>
          </w:p>
        </w:tc>
        <w:tc>
          <w:tcPr>
            <w:tcW w:w="1271" w:type="dxa"/>
            <w:noWrap/>
            <w:hideMark/>
          </w:tcPr>
          <w:p w14:paraId="5FE501A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 xml:space="preserve">0.667 </w:t>
            </w:r>
          </w:p>
        </w:tc>
      </w:tr>
      <w:tr w:rsidR="0033672B" w:rsidRPr="00F2044F" w14:paraId="463C1A7C" w14:textId="77777777" w:rsidTr="00716E52">
        <w:trPr>
          <w:trHeight w:val="340"/>
        </w:trPr>
        <w:tc>
          <w:tcPr>
            <w:tcW w:w="2621" w:type="dxa"/>
            <w:noWrap/>
          </w:tcPr>
          <w:p w14:paraId="4D4FC32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Anticoagulants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after stroke, n (%)</w:t>
            </w:r>
          </w:p>
        </w:tc>
        <w:tc>
          <w:tcPr>
            <w:tcW w:w="1207" w:type="dxa"/>
            <w:noWrap/>
          </w:tcPr>
          <w:p w14:paraId="07FDF6C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322 (7.5)</w:t>
            </w:r>
          </w:p>
        </w:tc>
        <w:tc>
          <w:tcPr>
            <w:tcW w:w="1275" w:type="dxa"/>
            <w:noWrap/>
          </w:tcPr>
          <w:p w14:paraId="34EFDFD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189 (8.6)</w:t>
            </w:r>
          </w:p>
        </w:tc>
        <w:tc>
          <w:tcPr>
            <w:tcW w:w="1276" w:type="dxa"/>
            <w:noWrap/>
          </w:tcPr>
          <w:p w14:paraId="716B2ED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124 (6.1)</w:t>
            </w:r>
          </w:p>
        </w:tc>
        <w:tc>
          <w:tcPr>
            <w:tcW w:w="1276" w:type="dxa"/>
            <w:noWrap/>
          </w:tcPr>
          <w:p w14:paraId="37F1ECD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9 (20.5)</w:t>
            </w:r>
          </w:p>
        </w:tc>
        <w:tc>
          <w:tcPr>
            <w:tcW w:w="1271" w:type="dxa"/>
            <w:noWrap/>
          </w:tcPr>
          <w:p w14:paraId="5717C70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3672B" w:rsidRPr="00F2044F" w14:paraId="6F86E437" w14:textId="77777777" w:rsidTr="00716E52">
        <w:trPr>
          <w:trHeight w:val="340"/>
        </w:trPr>
        <w:tc>
          <w:tcPr>
            <w:tcW w:w="2621" w:type="dxa"/>
            <w:noWrap/>
          </w:tcPr>
          <w:p w14:paraId="0AD0DBF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 protectants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stroke, n (%)</w:t>
            </w:r>
          </w:p>
        </w:tc>
        <w:tc>
          <w:tcPr>
            <w:tcW w:w="1207" w:type="dxa"/>
            <w:noWrap/>
          </w:tcPr>
          <w:p w14:paraId="09927EA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2870 (67.0)</w:t>
            </w:r>
          </w:p>
        </w:tc>
        <w:tc>
          <w:tcPr>
            <w:tcW w:w="1275" w:type="dxa"/>
            <w:noWrap/>
          </w:tcPr>
          <w:p w14:paraId="5412695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1438 (65.2)</w:t>
            </w:r>
          </w:p>
        </w:tc>
        <w:tc>
          <w:tcPr>
            <w:tcW w:w="1276" w:type="dxa"/>
            <w:noWrap/>
          </w:tcPr>
          <w:p w14:paraId="615F4AA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1398 (68.8)</w:t>
            </w:r>
          </w:p>
        </w:tc>
        <w:tc>
          <w:tcPr>
            <w:tcW w:w="1276" w:type="dxa"/>
            <w:noWrap/>
          </w:tcPr>
          <w:p w14:paraId="1FBFB6A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34 (77.3)</w:t>
            </w:r>
          </w:p>
        </w:tc>
        <w:tc>
          <w:tcPr>
            <w:tcW w:w="1271" w:type="dxa"/>
            <w:noWrap/>
          </w:tcPr>
          <w:p w14:paraId="18CF9B5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0.014</w:t>
            </w:r>
          </w:p>
        </w:tc>
      </w:tr>
    </w:tbl>
    <w:p w14:paraId="24EE181B" w14:textId="3816230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 xml:space="preserve">SAPT: single antiplatelet therapy; DAPT: dual antiplatelet therapy; TAPT: triple antiplatelet therapy; SD: Standard deviation; TIA: transient ischemic attack; mRS: modified Rankin Scale; NIHSS: National Institute of Health Stroke Scale; IQR: interquartile range; LAA: large artery atherosclerosis; SVO: small vessel occlusion; IV: intravenous; EVT: endovascular therapy; GI: gastrointestinal </w:t>
      </w:r>
    </w:p>
    <w:p w14:paraId="444A8A0D" w14:textId="7A9EEBA3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3DC2C107" w14:textId="73740A46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45BB0C60" w14:textId="33D69CE9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4B4E6EE9" w14:textId="1B01B970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2C33BA88" w14:textId="5787B9C3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0CEE5D30" w14:textId="2F79AAC5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6999011C" w14:textId="2DCC7C32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18C548A8" w14:textId="63811B3D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6AFED491" w14:textId="4D2D9D9C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6A0448E7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5A6A532F" w14:textId="49B5BCB2" w:rsidR="0033672B" w:rsidRPr="00F2044F" w:rsidRDefault="0033672B" w:rsidP="00402A4D">
      <w:pPr>
        <w:rPr>
          <w:rFonts w:ascii="Times New Roman" w:hAnsi="Times New Roman" w:cs="Times New Roman"/>
          <w:sz w:val="20"/>
          <w:szCs w:val="20"/>
        </w:rPr>
      </w:pPr>
    </w:p>
    <w:p w14:paraId="5C14D845" w14:textId="77777777" w:rsidR="00F2044F" w:rsidRPr="00F2044F" w:rsidRDefault="00F2044F" w:rsidP="00402A4D">
      <w:pPr>
        <w:rPr>
          <w:rFonts w:ascii="Times New Roman" w:hAnsi="Times New Roman" w:cs="Times New Roman" w:hint="eastAsia"/>
          <w:sz w:val="20"/>
          <w:szCs w:val="20"/>
        </w:rPr>
      </w:pPr>
    </w:p>
    <w:p w14:paraId="29E8F7F4" w14:textId="61BBF9BE" w:rsidR="0033672B" w:rsidRPr="00F2044F" w:rsidRDefault="0033672B" w:rsidP="003367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9. Baseline characteristics of the SVO patients </w:t>
      </w:r>
    </w:p>
    <w:tbl>
      <w:tblPr>
        <w:tblStyle w:val="a3"/>
        <w:tblW w:w="92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1336"/>
        <w:gridCol w:w="1418"/>
        <w:gridCol w:w="1417"/>
        <w:gridCol w:w="1276"/>
        <w:gridCol w:w="1129"/>
      </w:tblGrid>
      <w:tr w:rsidR="0033672B" w:rsidRPr="00F2044F" w14:paraId="3AB6EE0A" w14:textId="77777777" w:rsidTr="00716E52">
        <w:trPr>
          <w:trHeight w:val="680"/>
        </w:trPr>
        <w:tc>
          <w:tcPr>
            <w:tcW w:w="263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97D0BD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D3C9D95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Total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br/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975)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97652D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SAPT</w:t>
            </w:r>
          </w:p>
          <w:p w14:paraId="6B54E9B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031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68.3%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3978CC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DAPT</w:t>
            </w:r>
          </w:p>
          <w:p w14:paraId="580103E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920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30.9%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9FFFC6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TAPT</w:t>
            </w:r>
          </w:p>
          <w:p w14:paraId="2C81DCF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24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0.8%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D06033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</w:tr>
      <w:tr w:rsidR="0033672B" w:rsidRPr="00F2044F" w14:paraId="3298A665" w14:textId="77777777" w:rsidTr="00716E52">
        <w:trPr>
          <w:trHeight w:val="345"/>
        </w:trPr>
        <w:tc>
          <w:tcPr>
            <w:tcW w:w="2633" w:type="dxa"/>
            <w:tcBorders>
              <w:top w:val="single" w:sz="4" w:space="0" w:color="auto"/>
            </w:tcBorders>
            <w:noWrap/>
            <w:hideMark/>
          </w:tcPr>
          <w:p w14:paraId="16D6B5E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Age, mean (SD)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hideMark/>
          </w:tcPr>
          <w:p w14:paraId="460DF2B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67.4 (10.5)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2025BB2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66.9 (10.6)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6289FBD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68.5 (10.3)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628E7EA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68.3 (8.8)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hideMark/>
          </w:tcPr>
          <w:p w14:paraId="0F9DC4E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0.001 </w:t>
            </w:r>
          </w:p>
        </w:tc>
      </w:tr>
      <w:tr w:rsidR="0033672B" w:rsidRPr="00F2044F" w14:paraId="09349E1B" w14:textId="77777777" w:rsidTr="00716E52">
        <w:trPr>
          <w:trHeight w:val="345"/>
        </w:trPr>
        <w:tc>
          <w:tcPr>
            <w:tcW w:w="2633" w:type="dxa"/>
            <w:noWrap/>
            <w:hideMark/>
          </w:tcPr>
          <w:p w14:paraId="2534328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  <w:hideMark/>
          </w:tcPr>
          <w:p w14:paraId="5E843E7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1651 (55.5)</w:t>
            </w:r>
          </w:p>
        </w:tc>
        <w:tc>
          <w:tcPr>
            <w:tcW w:w="1418" w:type="dxa"/>
            <w:hideMark/>
          </w:tcPr>
          <w:p w14:paraId="125D1CA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1111 (54.7)</w:t>
            </w:r>
          </w:p>
        </w:tc>
        <w:tc>
          <w:tcPr>
            <w:tcW w:w="1417" w:type="dxa"/>
            <w:noWrap/>
            <w:hideMark/>
          </w:tcPr>
          <w:p w14:paraId="1920AF6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524 (57.0)</w:t>
            </w:r>
          </w:p>
        </w:tc>
        <w:tc>
          <w:tcPr>
            <w:tcW w:w="1276" w:type="dxa"/>
            <w:noWrap/>
            <w:hideMark/>
          </w:tcPr>
          <w:p w14:paraId="15F4A9A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16 (66.7)</w:t>
            </w:r>
          </w:p>
        </w:tc>
        <w:tc>
          <w:tcPr>
            <w:tcW w:w="1129" w:type="dxa"/>
            <w:noWrap/>
            <w:hideMark/>
          </w:tcPr>
          <w:p w14:paraId="661D32D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0.283 </w:t>
            </w:r>
          </w:p>
        </w:tc>
      </w:tr>
      <w:tr w:rsidR="0033672B" w:rsidRPr="00F2044F" w14:paraId="7D361169" w14:textId="77777777" w:rsidTr="00716E52">
        <w:trPr>
          <w:trHeight w:val="345"/>
        </w:trPr>
        <w:tc>
          <w:tcPr>
            <w:tcW w:w="2633" w:type="dxa"/>
            <w:noWrap/>
          </w:tcPr>
          <w:p w14:paraId="42A21B2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ypertension, n (%)</w:t>
            </w:r>
          </w:p>
        </w:tc>
        <w:tc>
          <w:tcPr>
            <w:tcW w:w="1336" w:type="dxa"/>
            <w:noWrap/>
          </w:tcPr>
          <w:p w14:paraId="5FF924A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2467 (82.9)</w:t>
            </w:r>
          </w:p>
        </w:tc>
        <w:tc>
          <w:tcPr>
            <w:tcW w:w="1418" w:type="dxa"/>
          </w:tcPr>
          <w:p w14:paraId="73FFE0F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1644 (80.9)</w:t>
            </w:r>
          </w:p>
        </w:tc>
        <w:tc>
          <w:tcPr>
            <w:tcW w:w="1417" w:type="dxa"/>
            <w:noWrap/>
          </w:tcPr>
          <w:p w14:paraId="3A65B2A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801 (87.1)</w:t>
            </w:r>
          </w:p>
        </w:tc>
        <w:tc>
          <w:tcPr>
            <w:tcW w:w="1276" w:type="dxa"/>
            <w:noWrap/>
          </w:tcPr>
          <w:p w14:paraId="6A838B8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22 (91.7)</w:t>
            </w:r>
          </w:p>
        </w:tc>
        <w:tc>
          <w:tcPr>
            <w:tcW w:w="1129" w:type="dxa"/>
            <w:noWrap/>
          </w:tcPr>
          <w:p w14:paraId="538DAD1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33672B" w:rsidRPr="00F2044F" w14:paraId="187DDAA0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1E46E2F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Diabetes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mellitus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336" w:type="dxa"/>
            <w:noWrap/>
            <w:hideMark/>
          </w:tcPr>
          <w:p w14:paraId="207E782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1426 (47.9)</w:t>
            </w:r>
          </w:p>
        </w:tc>
        <w:tc>
          <w:tcPr>
            <w:tcW w:w="1418" w:type="dxa"/>
            <w:noWrap/>
            <w:hideMark/>
          </w:tcPr>
          <w:p w14:paraId="2ED40FC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931 (45.8)</w:t>
            </w:r>
          </w:p>
        </w:tc>
        <w:tc>
          <w:tcPr>
            <w:tcW w:w="1417" w:type="dxa"/>
            <w:noWrap/>
            <w:hideMark/>
          </w:tcPr>
          <w:p w14:paraId="186E84E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473 (51.4)</w:t>
            </w:r>
          </w:p>
        </w:tc>
        <w:tc>
          <w:tcPr>
            <w:tcW w:w="1276" w:type="dxa"/>
            <w:noWrap/>
            <w:hideMark/>
          </w:tcPr>
          <w:p w14:paraId="62ECBD6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22 (91.7)</w:t>
            </w:r>
          </w:p>
        </w:tc>
        <w:tc>
          <w:tcPr>
            <w:tcW w:w="1129" w:type="dxa"/>
            <w:noWrap/>
            <w:hideMark/>
          </w:tcPr>
          <w:p w14:paraId="2F2AD01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.001 </w:t>
            </w:r>
          </w:p>
        </w:tc>
      </w:tr>
      <w:tr w:rsidR="0033672B" w:rsidRPr="00F2044F" w14:paraId="25ED7C20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2F38DE8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Hyperlipidemia, n (%)</w:t>
            </w:r>
          </w:p>
        </w:tc>
        <w:tc>
          <w:tcPr>
            <w:tcW w:w="1336" w:type="dxa"/>
            <w:noWrap/>
            <w:hideMark/>
          </w:tcPr>
          <w:p w14:paraId="33BEAA6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1154 (38.8)</w:t>
            </w:r>
          </w:p>
        </w:tc>
        <w:tc>
          <w:tcPr>
            <w:tcW w:w="1418" w:type="dxa"/>
            <w:noWrap/>
            <w:hideMark/>
          </w:tcPr>
          <w:p w14:paraId="349D045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815 (40.1)</w:t>
            </w:r>
          </w:p>
        </w:tc>
        <w:tc>
          <w:tcPr>
            <w:tcW w:w="1417" w:type="dxa"/>
            <w:noWrap/>
            <w:hideMark/>
          </w:tcPr>
          <w:p w14:paraId="06BB86C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331 (36.0)</w:t>
            </w:r>
          </w:p>
        </w:tc>
        <w:tc>
          <w:tcPr>
            <w:tcW w:w="1276" w:type="dxa"/>
            <w:noWrap/>
            <w:hideMark/>
          </w:tcPr>
          <w:p w14:paraId="632E0A4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 (33.3)</w:t>
            </w:r>
          </w:p>
        </w:tc>
        <w:tc>
          <w:tcPr>
            <w:tcW w:w="1129" w:type="dxa"/>
            <w:noWrap/>
            <w:hideMark/>
          </w:tcPr>
          <w:p w14:paraId="784C65E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0.087 </w:t>
            </w:r>
          </w:p>
        </w:tc>
      </w:tr>
      <w:tr w:rsidR="0033672B" w:rsidRPr="00F2044F" w14:paraId="5610B484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22BF963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Coronary artery disease, n (%)</w:t>
            </w:r>
          </w:p>
        </w:tc>
        <w:tc>
          <w:tcPr>
            <w:tcW w:w="1336" w:type="dxa"/>
            <w:noWrap/>
            <w:hideMark/>
          </w:tcPr>
          <w:p w14:paraId="2AF1A2F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210 (7.1)</w:t>
            </w:r>
          </w:p>
        </w:tc>
        <w:tc>
          <w:tcPr>
            <w:tcW w:w="1418" w:type="dxa"/>
            <w:noWrap/>
            <w:hideMark/>
          </w:tcPr>
          <w:p w14:paraId="13062E1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150 (7.4)</w:t>
            </w:r>
          </w:p>
        </w:tc>
        <w:tc>
          <w:tcPr>
            <w:tcW w:w="1417" w:type="dxa"/>
            <w:noWrap/>
            <w:hideMark/>
          </w:tcPr>
          <w:p w14:paraId="6F23A11D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58 (6.3)</w:t>
            </w:r>
          </w:p>
        </w:tc>
        <w:tc>
          <w:tcPr>
            <w:tcW w:w="1276" w:type="dxa"/>
            <w:noWrap/>
            <w:hideMark/>
          </w:tcPr>
          <w:p w14:paraId="44E8D78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 (8.3)</w:t>
            </w:r>
          </w:p>
        </w:tc>
        <w:tc>
          <w:tcPr>
            <w:tcW w:w="1129" w:type="dxa"/>
            <w:noWrap/>
            <w:hideMark/>
          </w:tcPr>
          <w:p w14:paraId="33A1824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0.552 </w:t>
            </w:r>
          </w:p>
        </w:tc>
      </w:tr>
      <w:tr w:rsidR="0033672B" w:rsidRPr="00F2044F" w14:paraId="01A34472" w14:textId="77777777" w:rsidTr="00716E52">
        <w:trPr>
          <w:trHeight w:val="330"/>
        </w:trPr>
        <w:tc>
          <w:tcPr>
            <w:tcW w:w="2633" w:type="dxa"/>
            <w:noWrap/>
            <w:hideMark/>
          </w:tcPr>
          <w:p w14:paraId="59E9FF0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Previous stroke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TIA, n (%)</w:t>
            </w:r>
          </w:p>
        </w:tc>
        <w:tc>
          <w:tcPr>
            <w:tcW w:w="1336" w:type="dxa"/>
            <w:noWrap/>
            <w:hideMark/>
          </w:tcPr>
          <w:p w14:paraId="00EA5A1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820 (27.6)</w:t>
            </w:r>
          </w:p>
        </w:tc>
        <w:tc>
          <w:tcPr>
            <w:tcW w:w="1418" w:type="dxa"/>
            <w:noWrap/>
            <w:hideMark/>
          </w:tcPr>
          <w:p w14:paraId="398DBE1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525 (25.8)</w:t>
            </w:r>
          </w:p>
        </w:tc>
        <w:tc>
          <w:tcPr>
            <w:tcW w:w="1417" w:type="dxa"/>
            <w:noWrap/>
            <w:hideMark/>
          </w:tcPr>
          <w:p w14:paraId="0DC2BE5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285 (31.0)</w:t>
            </w:r>
          </w:p>
        </w:tc>
        <w:tc>
          <w:tcPr>
            <w:tcW w:w="1276" w:type="dxa"/>
            <w:noWrap/>
            <w:hideMark/>
          </w:tcPr>
          <w:p w14:paraId="030C0AB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10 (41.7)</w:t>
            </w:r>
          </w:p>
        </w:tc>
        <w:tc>
          <w:tcPr>
            <w:tcW w:w="1129" w:type="dxa"/>
            <w:noWrap/>
            <w:hideMark/>
          </w:tcPr>
          <w:p w14:paraId="0002AC9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0.005 </w:t>
            </w:r>
          </w:p>
        </w:tc>
      </w:tr>
      <w:tr w:rsidR="0033672B" w:rsidRPr="00F2044F" w14:paraId="0121807C" w14:textId="77777777" w:rsidTr="00716E52">
        <w:trPr>
          <w:trHeight w:val="345"/>
        </w:trPr>
        <w:tc>
          <w:tcPr>
            <w:tcW w:w="2633" w:type="dxa"/>
            <w:noWrap/>
            <w:hideMark/>
          </w:tcPr>
          <w:p w14:paraId="6F8586F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Smoking, n (%)</w:t>
            </w:r>
          </w:p>
        </w:tc>
        <w:tc>
          <w:tcPr>
            <w:tcW w:w="1336" w:type="dxa"/>
            <w:noWrap/>
            <w:hideMark/>
          </w:tcPr>
          <w:p w14:paraId="7098DFE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1077 (36.2)</w:t>
            </w:r>
          </w:p>
        </w:tc>
        <w:tc>
          <w:tcPr>
            <w:tcW w:w="1418" w:type="dxa"/>
            <w:noWrap/>
            <w:hideMark/>
          </w:tcPr>
          <w:p w14:paraId="33D1ECD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734 (36.1)</w:t>
            </w:r>
          </w:p>
        </w:tc>
        <w:tc>
          <w:tcPr>
            <w:tcW w:w="1417" w:type="dxa"/>
            <w:noWrap/>
            <w:hideMark/>
          </w:tcPr>
          <w:p w14:paraId="1777EB2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339 (36.8)</w:t>
            </w:r>
          </w:p>
        </w:tc>
        <w:tc>
          <w:tcPr>
            <w:tcW w:w="1276" w:type="dxa"/>
            <w:noWrap/>
            <w:hideMark/>
          </w:tcPr>
          <w:p w14:paraId="6E859C2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 (16.7)</w:t>
            </w:r>
          </w:p>
        </w:tc>
        <w:tc>
          <w:tcPr>
            <w:tcW w:w="1129" w:type="dxa"/>
            <w:noWrap/>
            <w:hideMark/>
          </w:tcPr>
          <w:p w14:paraId="16C43B3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0.127 </w:t>
            </w:r>
          </w:p>
        </w:tc>
      </w:tr>
      <w:tr w:rsidR="0033672B" w:rsidRPr="00F2044F" w14:paraId="019F249C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7D4AC90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Pre-stroke mRS=0, n (%)</w:t>
            </w:r>
          </w:p>
        </w:tc>
        <w:tc>
          <w:tcPr>
            <w:tcW w:w="1336" w:type="dxa"/>
            <w:noWrap/>
            <w:hideMark/>
          </w:tcPr>
          <w:p w14:paraId="390FAD7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2177 (73.2)</w:t>
            </w:r>
          </w:p>
        </w:tc>
        <w:tc>
          <w:tcPr>
            <w:tcW w:w="1418" w:type="dxa"/>
            <w:noWrap/>
            <w:hideMark/>
          </w:tcPr>
          <w:p w14:paraId="297DDCE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1485 (73.2)</w:t>
            </w:r>
          </w:p>
        </w:tc>
        <w:tc>
          <w:tcPr>
            <w:tcW w:w="1417" w:type="dxa"/>
            <w:noWrap/>
            <w:hideMark/>
          </w:tcPr>
          <w:p w14:paraId="5C91939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678 (73.7)</w:t>
            </w:r>
          </w:p>
        </w:tc>
        <w:tc>
          <w:tcPr>
            <w:tcW w:w="1276" w:type="dxa"/>
            <w:noWrap/>
            <w:hideMark/>
          </w:tcPr>
          <w:p w14:paraId="57D7EEB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14 (58.3)</w:t>
            </w:r>
          </w:p>
        </w:tc>
        <w:tc>
          <w:tcPr>
            <w:tcW w:w="1129" w:type="dxa"/>
            <w:noWrap/>
            <w:hideMark/>
          </w:tcPr>
          <w:p w14:paraId="11EE64D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0.244 </w:t>
            </w:r>
          </w:p>
        </w:tc>
      </w:tr>
      <w:tr w:rsidR="0033672B" w:rsidRPr="00F2044F" w14:paraId="33813B0C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514C375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Initial NIHSS, median (IQR)</w:t>
            </w:r>
          </w:p>
        </w:tc>
        <w:tc>
          <w:tcPr>
            <w:tcW w:w="1336" w:type="dxa"/>
            <w:noWrap/>
            <w:hideMark/>
          </w:tcPr>
          <w:p w14:paraId="73F4913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3.0 (1.0-4.0)</w:t>
            </w:r>
          </w:p>
        </w:tc>
        <w:tc>
          <w:tcPr>
            <w:tcW w:w="1418" w:type="dxa"/>
            <w:noWrap/>
            <w:hideMark/>
          </w:tcPr>
          <w:p w14:paraId="087423F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2.0 (1.0-4.0)</w:t>
            </w:r>
          </w:p>
        </w:tc>
        <w:tc>
          <w:tcPr>
            <w:tcW w:w="1417" w:type="dxa"/>
            <w:noWrap/>
            <w:hideMark/>
          </w:tcPr>
          <w:p w14:paraId="6A9519C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3.0 (1.0-4.0)</w:t>
            </w:r>
          </w:p>
        </w:tc>
        <w:tc>
          <w:tcPr>
            <w:tcW w:w="1276" w:type="dxa"/>
            <w:noWrap/>
            <w:hideMark/>
          </w:tcPr>
          <w:p w14:paraId="750B50C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3.0 (2.0-4.0)</w:t>
            </w:r>
          </w:p>
        </w:tc>
        <w:tc>
          <w:tcPr>
            <w:tcW w:w="1129" w:type="dxa"/>
            <w:noWrap/>
            <w:hideMark/>
          </w:tcPr>
          <w:p w14:paraId="4E266F1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0.001 </w:t>
            </w:r>
          </w:p>
        </w:tc>
      </w:tr>
      <w:tr w:rsidR="0033672B" w:rsidRPr="00F2044F" w14:paraId="48E7D222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7FC305D6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Reperfusion therapy, n (%)</w:t>
            </w:r>
          </w:p>
        </w:tc>
        <w:tc>
          <w:tcPr>
            <w:tcW w:w="1336" w:type="dxa"/>
            <w:noWrap/>
            <w:hideMark/>
          </w:tcPr>
          <w:p w14:paraId="77C3D1B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2E510D6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767C23F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37CF57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noWrap/>
            <w:hideMark/>
          </w:tcPr>
          <w:p w14:paraId="3BE12F7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0.603 </w:t>
            </w:r>
          </w:p>
        </w:tc>
      </w:tr>
      <w:tr w:rsidR="0033672B" w:rsidRPr="00F2044F" w14:paraId="535DB99A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007548A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IV thrombolysis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only</w:t>
            </w:r>
          </w:p>
        </w:tc>
        <w:tc>
          <w:tcPr>
            <w:tcW w:w="1336" w:type="dxa"/>
            <w:noWrap/>
            <w:hideMark/>
          </w:tcPr>
          <w:p w14:paraId="2E70200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4 (0.1)</w:t>
            </w:r>
          </w:p>
        </w:tc>
        <w:tc>
          <w:tcPr>
            <w:tcW w:w="1418" w:type="dxa"/>
            <w:noWrap/>
            <w:hideMark/>
          </w:tcPr>
          <w:p w14:paraId="1E88A633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 (0.1)</w:t>
            </w:r>
          </w:p>
        </w:tc>
        <w:tc>
          <w:tcPr>
            <w:tcW w:w="1417" w:type="dxa"/>
            <w:noWrap/>
            <w:hideMark/>
          </w:tcPr>
          <w:p w14:paraId="7B5CBDB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 (0.1)</w:t>
            </w:r>
          </w:p>
        </w:tc>
        <w:tc>
          <w:tcPr>
            <w:tcW w:w="1276" w:type="dxa"/>
            <w:noWrap/>
            <w:hideMark/>
          </w:tcPr>
          <w:p w14:paraId="2FE70D1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129" w:type="dxa"/>
            <w:noWrap/>
            <w:hideMark/>
          </w:tcPr>
          <w:p w14:paraId="4DEE8B2A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4DA18797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4DA61FA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EVT only</w:t>
            </w:r>
          </w:p>
        </w:tc>
        <w:tc>
          <w:tcPr>
            <w:tcW w:w="1336" w:type="dxa"/>
            <w:noWrap/>
            <w:hideMark/>
          </w:tcPr>
          <w:p w14:paraId="7918901F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91 (3.1)</w:t>
            </w:r>
          </w:p>
        </w:tc>
        <w:tc>
          <w:tcPr>
            <w:tcW w:w="1418" w:type="dxa"/>
            <w:noWrap/>
            <w:hideMark/>
          </w:tcPr>
          <w:p w14:paraId="3E5DE24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66 (3.2)</w:t>
            </w:r>
          </w:p>
        </w:tc>
        <w:tc>
          <w:tcPr>
            <w:tcW w:w="1417" w:type="dxa"/>
            <w:noWrap/>
            <w:hideMark/>
          </w:tcPr>
          <w:p w14:paraId="32BEC91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25 (2.7)</w:t>
            </w:r>
          </w:p>
        </w:tc>
        <w:tc>
          <w:tcPr>
            <w:tcW w:w="1276" w:type="dxa"/>
            <w:noWrap/>
            <w:hideMark/>
          </w:tcPr>
          <w:p w14:paraId="5C351E2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129" w:type="dxa"/>
            <w:noWrap/>
            <w:hideMark/>
          </w:tcPr>
          <w:p w14:paraId="7CD334E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7D4FBA55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48DB877E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Combined IV thrombolysis and EVT</w:t>
            </w:r>
          </w:p>
        </w:tc>
        <w:tc>
          <w:tcPr>
            <w:tcW w:w="1336" w:type="dxa"/>
            <w:noWrap/>
            <w:hideMark/>
          </w:tcPr>
          <w:p w14:paraId="28E9CC3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 (0.0)</w:t>
            </w:r>
          </w:p>
        </w:tc>
        <w:tc>
          <w:tcPr>
            <w:tcW w:w="1418" w:type="dxa"/>
            <w:noWrap/>
            <w:hideMark/>
          </w:tcPr>
          <w:p w14:paraId="2C4CDD0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hideMark/>
          </w:tcPr>
          <w:p w14:paraId="1BC76CF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 (0.1)</w:t>
            </w:r>
          </w:p>
        </w:tc>
        <w:tc>
          <w:tcPr>
            <w:tcW w:w="1276" w:type="dxa"/>
            <w:noWrap/>
            <w:hideMark/>
          </w:tcPr>
          <w:p w14:paraId="4CAB43E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129" w:type="dxa"/>
            <w:noWrap/>
            <w:hideMark/>
          </w:tcPr>
          <w:p w14:paraId="6157B88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72B" w:rsidRPr="00F2044F" w14:paraId="200D3C56" w14:textId="77777777" w:rsidTr="00716E52">
        <w:trPr>
          <w:trHeight w:val="340"/>
        </w:trPr>
        <w:tc>
          <w:tcPr>
            <w:tcW w:w="2633" w:type="dxa"/>
            <w:noWrap/>
            <w:hideMark/>
          </w:tcPr>
          <w:p w14:paraId="76AC492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Discharge NIHSS, median (IQR)</w:t>
            </w:r>
          </w:p>
        </w:tc>
        <w:tc>
          <w:tcPr>
            <w:tcW w:w="1336" w:type="dxa"/>
            <w:noWrap/>
            <w:hideMark/>
          </w:tcPr>
          <w:p w14:paraId="4A7F948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2.0 (1.0-3.0)</w:t>
            </w:r>
          </w:p>
        </w:tc>
        <w:tc>
          <w:tcPr>
            <w:tcW w:w="1418" w:type="dxa"/>
            <w:noWrap/>
            <w:hideMark/>
          </w:tcPr>
          <w:p w14:paraId="1B717814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1.0 (1.0-3.0)</w:t>
            </w:r>
          </w:p>
        </w:tc>
        <w:tc>
          <w:tcPr>
            <w:tcW w:w="1417" w:type="dxa"/>
            <w:noWrap/>
            <w:hideMark/>
          </w:tcPr>
          <w:p w14:paraId="6B184ED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2.0 (1.0-4.0)</w:t>
            </w:r>
          </w:p>
        </w:tc>
        <w:tc>
          <w:tcPr>
            <w:tcW w:w="1276" w:type="dxa"/>
            <w:noWrap/>
            <w:hideMark/>
          </w:tcPr>
          <w:p w14:paraId="1E964596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3.0 (0.0-4.0)</w:t>
            </w:r>
          </w:p>
        </w:tc>
        <w:tc>
          <w:tcPr>
            <w:tcW w:w="1129" w:type="dxa"/>
            <w:noWrap/>
            <w:hideMark/>
          </w:tcPr>
          <w:p w14:paraId="05F8421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.001 </w:t>
            </w:r>
          </w:p>
        </w:tc>
      </w:tr>
      <w:tr w:rsidR="0033672B" w:rsidRPr="00F2044F" w14:paraId="130DA22F" w14:textId="77777777" w:rsidTr="00716E52">
        <w:trPr>
          <w:trHeight w:val="340"/>
        </w:trPr>
        <w:tc>
          <w:tcPr>
            <w:tcW w:w="2633" w:type="dxa"/>
            <w:noWrap/>
          </w:tcPr>
          <w:p w14:paraId="36D0750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Anticoagulants after stroke, n (%)</w:t>
            </w:r>
          </w:p>
        </w:tc>
        <w:tc>
          <w:tcPr>
            <w:tcW w:w="1336" w:type="dxa"/>
            <w:noWrap/>
          </w:tcPr>
          <w:p w14:paraId="76255EF5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138 (4.6)</w:t>
            </w:r>
          </w:p>
        </w:tc>
        <w:tc>
          <w:tcPr>
            <w:tcW w:w="1418" w:type="dxa"/>
            <w:noWrap/>
          </w:tcPr>
          <w:p w14:paraId="12B8D4A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80 (3.9)</w:t>
            </w:r>
          </w:p>
        </w:tc>
        <w:tc>
          <w:tcPr>
            <w:tcW w:w="1417" w:type="dxa"/>
            <w:noWrap/>
          </w:tcPr>
          <w:p w14:paraId="57C35ABE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57 (6.2)</w:t>
            </w:r>
          </w:p>
        </w:tc>
        <w:tc>
          <w:tcPr>
            <w:tcW w:w="1276" w:type="dxa"/>
            <w:noWrap/>
          </w:tcPr>
          <w:p w14:paraId="7C7D14D2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 (4.2)</w:t>
            </w:r>
          </w:p>
        </w:tc>
        <w:tc>
          <w:tcPr>
            <w:tcW w:w="1129" w:type="dxa"/>
            <w:noWrap/>
          </w:tcPr>
          <w:p w14:paraId="6594A869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</w:tr>
      <w:tr w:rsidR="0033672B" w:rsidRPr="00F2044F" w14:paraId="63427A83" w14:textId="77777777" w:rsidTr="00716E52">
        <w:trPr>
          <w:trHeight w:val="340"/>
        </w:trPr>
        <w:tc>
          <w:tcPr>
            <w:tcW w:w="2633" w:type="dxa"/>
            <w:noWrap/>
          </w:tcPr>
          <w:p w14:paraId="0D1396FB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 protectants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stroke, n (%)</w:t>
            </w:r>
          </w:p>
        </w:tc>
        <w:tc>
          <w:tcPr>
            <w:tcW w:w="1336" w:type="dxa"/>
            <w:noWrap/>
          </w:tcPr>
          <w:p w14:paraId="4393CD9C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1969 (66.2)</w:t>
            </w:r>
          </w:p>
        </w:tc>
        <w:tc>
          <w:tcPr>
            <w:tcW w:w="1418" w:type="dxa"/>
            <w:noWrap/>
          </w:tcPr>
          <w:p w14:paraId="1843BCE1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1313 (64.6)</w:t>
            </w:r>
          </w:p>
        </w:tc>
        <w:tc>
          <w:tcPr>
            <w:tcW w:w="1417" w:type="dxa"/>
            <w:noWrap/>
          </w:tcPr>
          <w:p w14:paraId="79B1CA18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639 (69.5)</w:t>
            </w:r>
          </w:p>
        </w:tc>
        <w:tc>
          <w:tcPr>
            <w:tcW w:w="1276" w:type="dxa"/>
            <w:noWrap/>
          </w:tcPr>
          <w:p w14:paraId="34A2EA10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sz w:val="20"/>
                <w:szCs w:val="20"/>
              </w:rPr>
              <w:t>17 (70.8)</w:t>
            </w:r>
          </w:p>
        </w:tc>
        <w:tc>
          <w:tcPr>
            <w:tcW w:w="1129" w:type="dxa"/>
            <w:noWrap/>
          </w:tcPr>
          <w:p w14:paraId="68FA3EA7" w14:textId="77777777" w:rsidR="0033672B" w:rsidRPr="00F2044F" w:rsidRDefault="0033672B" w:rsidP="00716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sz w:val="20"/>
                <w:szCs w:val="20"/>
              </w:rPr>
              <w:t>0.034</w:t>
            </w:r>
          </w:p>
        </w:tc>
      </w:tr>
    </w:tbl>
    <w:p w14:paraId="531373C0" w14:textId="7F03AE91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  <w:sectPr w:rsidR="0033672B" w:rsidRPr="00F2044F" w:rsidSect="0033672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F2044F">
        <w:rPr>
          <w:rFonts w:ascii="Times New Roman" w:hAnsi="Times New Roman" w:cs="Times New Roman"/>
          <w:sz w:val="20"/>
          <w:szCs w:val="20"/>
        </w:rPr>
        <w:t xml:space="preserve">SAPT: single antiplatelet therapy; DAPT: dual antiplatelet therapy; TAPT: triple antiplatelet therapy; SD: Standard deviation; TIA: transient ischemic attack; mRS: modified Rankin Scale; NIHSS: National Institute of Health Stroke Scale; IQR: interquartile range; LAA: large artery atherosclerosis; SVO: small vessel occlusion; IV: intravenous; EVT: endovascular therapy; GI: gastrointestinal </w:t>
      </w:r>
    </w:p>
    <w:p w14:paraId="285401DD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39D83FD8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p w14:paraId="3E0B0BFC" w14:textId="29FCE0F6" w:rsidR="0033672B" w:rsidRPr="00F2044F" w:rsidRDefault="0033672B" w:rsidP="003367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Table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F2044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Primary and secondary outcomes </w:t>
      </w:r>
      <w:r w:rsidRPr="00F2044F">
        <w:rPr>
          <w:rFonts w:ascii="Times New Roman" w:hAnsi="Times New Roman" w:cs="Times New Roman"/>
          <w:b/>
          <w:bCs/>
          <w:sz w:val="20"/>
          <w:szCs w:val="20"/>
        </w:rPr>
        <w:t xml:space="preserve">according to stroke subtypes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999"/>
        <w:gridCol w:w="716"/>
        <w:gridCol w:w="1886"/>
        <w:gridCol w:w="2038"/>
        <w:gridCol w:w="873"/>
        <w:gridCol w:w="1783"/>
        <w:gridCol w:w="965"/>
        <w:gridCol w:w="1508"/>
        <w:gridCol w:w="872"/>
      </w:tblGrid>
      <w:tr w:rsidR="0033672B" w:rsidRPr="00F2044F" w14:paraId="698E8C90" w14:textId="77777777" w:rsidTr="00716E52">
        <w:trPr>
          <w:trHeight w:val="330"/>
        </w:trPr>
        <w:tc>
          <w:tcPr>
            <w:tcW w:w="20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D7A28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3090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</w:t>
            </w: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of patients</w:t>
            </w:r>
          </w:p>
          <w:p w14:paraId="24FE58A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9B522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 of event</w:t>
            </w:r>
          </w:p>
        </w:tc>
        <w:tc>
          <w:tcPr>
            <w:tcW w:w="18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ABCCC7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Incidence rate per 1,000 person -years (95% CI)</w:t>
            </w:r>
          </w:p>
        </w:tc>
        <w:tc>
          <w:tcPr>
            <w:tcW w:w="20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BDEF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10-year cumulative rate (%)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064A95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67F23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Crude HR (95% CI) </w:t>
            </w: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C4421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28F81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Adjusted </w:t>
            </w: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HR (95% CI) 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C1CAD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P-value</w:t>
            </w:r>
          </w:p>
        </w:tc>
      </w:tr>
      <w:tr w:rsidR="0033672B" w:rsidRPr="00F2044F" w14:paraId="187E1D30" w14:textId="77777777" w:rsidTr="00716E52">
        <w:trPr>
          <w:trHeight w:val="330"/>
        </w:trPr>
        <w:tc>
          <w:tcPr>
            <w:tcW w:w="2057" w:type="dxa"/>
            <w:tcBorders>
              <w:left w:val="nil"/>
              <w:bottom w:val="nil"/>
              <w:right w:val="nil"/>
            </w:tcBorders>
            <w:noWrap/>
          </w:tcPr>
          <w:p w14:paraId="1CB36BF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LAA</w:t>
            </w:r>
          </w:p>
        </w:tc>
        <w:tc>
          <w:tcPr>
            <w:tcW w:w="11640" w:type="dxa"/>
            <w:gridSpan w:val="9"/>
            <w:tcBorders>
              <w:left w:val="nil"/>
              <w:bottom w:val="nil"/>
              <w:right w:val="nil"/>
            </w:tcBorders>
          </w:tcPr>
          <w:p w14:paraId="2A40F18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4282</w:t>
            </w:r>
          </w:p>
        </w:tc>
      </w:tr>
      <w:tr w:rsidR="0033672B" w:rsidRPr="00F2044F" w14:paraId="30059249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271CF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Primary outcomes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4F4F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61DE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67BB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4EFED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525C6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6EC2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D879A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213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478A8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672B" w:rsidRPr="00F2044F" w14:paraId="719A8F17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9B869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Composite outcomes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46F5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FEBE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630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965C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1E52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1A23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0.850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94B5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CDC6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0C01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6670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1F51BD38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05DC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9FE2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2207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7B86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318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9C43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14.41 (12.94-15.87)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8934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26.30 (23.57-29.36)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6A77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4560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6234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49D6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687B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3507B2B5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4D9B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1CEF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D846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305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D3B1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15.02 (13.46-16.57)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1F25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29.89 (26.72-33.44)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A95D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3800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1.04 (0.89-1.22)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41A8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0.608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9D86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1.10 (0.94-1.29)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EAB2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0.238</w:t>
            </w:r>
          </w:p>
        </w:tc>
      </w:tr>
      <w:tr w:rsidR="0033672B" w:rsidRPr="00F2044F" w14:paraId="4C88F53A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F998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2A13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FC9D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0326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15.91 (5.10-26.72)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A4A5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29.24 (13.94-61.34)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3034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0ED6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1.12 (0.53-2.37)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FFD2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0.763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09E1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0.81 (0.38-1.72)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E6E4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0.587</w:t>
            </w:r>
          </w:p>
        </w:tc>
      </w:tr>
      <w:tr w:rsidR="0033672B" w:rsidRPr="00F2044F" w14:paraId="263ED189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499B2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Ischemic stroke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9238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487B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348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6A47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012D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EAE7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0.436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91E6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0D85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984C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6F4E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53A5A1F9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9396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C0CF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2207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9624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171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CFB4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7.95 (6.81-9.10)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02AA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14.00 (12.05-16.26)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054E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609C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19AF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2CBD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22C2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6FC640AA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3AF5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9727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845D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175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C65C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8.84 (7.59-10.09)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97C3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17.03 (14.68-19.75)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F9D5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46F3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1.11 (0.90-1.37)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AA16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0.323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F279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1.11 (0.90-1.37)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E9BA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0.330</w:t>
            </w:r>
          </w:p>
        </w:tc>
      </w:tr>
      <w:tr w:rsidR="0033672B" w:rsidRPr="00F2044F" w14:paraId="0AC4B883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BA24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D8CF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6577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5773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4.82 (0.00-11.34)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B922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8.18 (2.05-32.72)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206A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7237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0.59 (0.15-2.39)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784E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0.462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2B6D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0.55(0.14-2.23)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D01A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0.406</w:t>
            </w:r>
          </w:p>
        </w:tc>
      </w:tr>
      <w:tr w:rsidR="0033672B" w:rsidRPr="00F2044F" w14:paraId="46C11C25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73B74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09E0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AE73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58BD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3776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957D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C3C6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750E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895C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79D0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387A7309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18D3B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Major bleeding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40FD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F704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4670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2748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E37B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0.016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C2FF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7D67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B69A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FE32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49335C41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C03A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3E56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2207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520F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EC7E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1.64 (1.10-2.18)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79B7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2.69 (1.93-3.75)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521E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2F27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D6F2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D87B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CC7A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5AF38793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7119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B925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B144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6233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2.35 (1.68-3.02)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0CD2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4.21 (3.15-5.62)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ABCB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67BC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1.43 (0.92-2.21)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6EC6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0.113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7782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1.46 (0.94-2.28)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9DA2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0.092</w:t>
            </w:r>
          </w:p>
        </w:tc>
      </w:tr>
      <w:tr w:rsidR="0033672B" w:rsidRPr="00F2044F" w14:paraId="7678F5AB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A4F81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CE03C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732A4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29C8D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7.32 (0.00-15.29)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0B0B9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12.37 (3.99-38.36)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C97DA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E512B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4.50 (1.39-14.62)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0B6A5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FB927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3.94 (1.19-12.98)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2F2A5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0.024</w:t>
            </w:r>
          </w:p>
        </w:tc>
      </w:tr>
      <w:tr w:rsidR="0033672B" w:rsidRPr="00F2044F" w14:paraId="062A8A30" w14:textId="77777777" w:rsidTr="00716E52">
        <w:trPr>
          <w:trHeight w:val="330"/>
        </w:trPr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97590B1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SVO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C9B9C" w14:textId="77777777" w:rsidR="0033672B" w:rsidRPr="00F2044F" w:rsidRDefault="0033672B" w:rsidP="00716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2975</w:t>
            </w:r>
          </w:p>
        </w:tc>
      </w:tr>
      <w:tr w:rsidR="0033672B" w:rsidRPr="00F2044F" w14:paraId="7969A86A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4171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Primary outcomes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6F4B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814F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9D9F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BD17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EA76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9F67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0DC1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751C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9958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334224F7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EE4F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Composite outcomes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1C3E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519E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243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0B55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9004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C767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88DF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A159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2C4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24A8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43C044C8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0DE3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AA11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24AB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92F2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7.24 (6.11-8.36)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237B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12.14 (10.33-14.27)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F636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4778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A301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4999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5BDD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63E680FE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B938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lastRenderedPageBreak/>
              <w:t>DAPT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7B14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9E29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5975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9.89 (7.96-11.82)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C979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18.21 (14.83-22.36)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0364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FF58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1.39 (1.07-1.80)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AEF7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0.014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0B31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1.19 (0.92-1.56)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4636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0.189</w:t>
            </w:r>
          </w:p>
        </w:tc>
      </w:tr>
      <w:tr w:rsidR="0033672B" w:rsidRPr="00F2044F" w14:paraId="08315503" w14:textId="77777777" w:rsidTr="00716E52">
        <w:trPr>
          <w:trHeight w:val="5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F85E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11C3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4BC1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0316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20.83 (4.59-37.08)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3B94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41.48 (17.26-99.65)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7742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F6E6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3.12 (1.28-7.60)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A6F4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0.013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AFFA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2.47 (1.01-6.07)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B13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0.048</w:t>
            </w:r>
          </w:p>
        </w:tc>
      </w:tr>
      <w:tr w:rsidR="0033672B" w:rsidRPr="00F2044F" w14:paraId="34DEC28F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7193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Ischemic stroke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078D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828E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131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6994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35E2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0203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0.510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199B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35F0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2072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A55E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7CF2256E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AA58A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D84D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CE5B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4B81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4.28 (3.39-5.16)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7A08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7.06 (5.72-8.73)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52D7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CDA7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6ABC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7C36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F703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7E79D85A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2F99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E608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A4EA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7F8D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4.78 (3.38-6.17)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2355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8.49 (6.30-11.45)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4E6ED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C054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1.12 (0.77-1.61)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2BC2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0.555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8CB5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1.06 (0.74-1.54)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E3BD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0.743</w:t>
            </w:r>
          </w:p>
        </w:tc>
      </w:tr>
      <w:tr w:rsidR="0033672B" w:rsidRPr="00F2044F" w14:paraId="62A63DF4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DF8A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8A6D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31D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6C82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8.90 (0.00-20.69)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8292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16.25 (4.07-64.99)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E7E9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C9D5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2.09 (0.51-8.47)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CC49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0.304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E67E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1.93 (0.47-7.94)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44E8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0.361</w:t>
            </w:r>
          </w:p>
        </w:tc>
      </w:tr>
      <w:tr w:rsidR="0033672B" w:rsidRPr="00F2044F" w14:paraId="70E3FAC2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3A57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F885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D6D3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365A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01BA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28B6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B845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0590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4BC4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711D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06C7ED32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7D14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Major bleeding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43A6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06DE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45E5B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4881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5118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0.706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E2C9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1F18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AA88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FDB2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7663CA6C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3523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59A3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9029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57549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0.85 (0.45-1.25)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132D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1.35 (0.84-2.17)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8E461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E61D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erence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D223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77EE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ef</w:t>
            </w: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erence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BBD8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672B" w:rsidRPr="00F2044F" w14:paraId="5524DADA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9894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DAPT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3F59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2178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E205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1.11 (0.43-1.79)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B723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1.90 (1.02-3.53)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95BD4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4C888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1.34 (0.61-2.95)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E3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0.461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BFDE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1.17 (0.53-2.60)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8411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0.696</w:t>
            </w:r>
          </w:p>
        </w:tc>
      </w:tr>
      <w:tr w:rsidR="0033672B" w:rsidRPr="00F2044F" w14:paraId="28682CDE" w14:textId="77777777" w:rsidTr="00716E52">
        <w:trPr>
          <w:trHeight w:val="330"/>
        </w:trPr>
        <w:tc>
          <w:tcPr>
            <w:tcW w:w="20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1ECC77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TAPT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3AC299E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EC57E0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97F8A42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0.00 (0.00-0.00)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CE7F206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0.00 (-)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93CA72C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6E61867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2.54 (0.14-45.74)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44303F5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0.527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9FB8DFF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1.66 (0.09-31.</w:t>
            </w:r>
          </w:p>
          <w:p w14:paraId="128327C3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97)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C991930" w14:textId="77777777" w:rsidR="0033672B" w:rsidRPr="00F2044F" w:rsidRDefault="0033672B" w:rsidP="00716E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044F">
              <w:rPr>
                <w:rFonts w:ascii="Times New Roman" w:hAnsi="Times New Roman" w:cs="Times New Roman"/>
                <w:bCs/>
                <w:sz w:val="20"/>
                <w:szCs w:val="20"/>
              </w:rPr>
              <w:t>0.738</w:t>
            </w:r>
          </w:p>
        </w:tc>
      </w:tr>
    </w:tbl>
    <w:p w14:paraId="3F8DFFBD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SAPT: single antiplatelet therapy; DAPT: dual antiplatelet therapy; TAPT: triple antiplatelet therapy</w:t>
      </w:r>
    </w:p>
    <w:p w14:paraId="4598CD40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L</w:t>
      </w:r>
      <w:r w:rsidRPr="00F2044F">
        <w:rPr>
          <w:rFonts w:ascii="Times New Roman" w:hAnsi="Times New Roman" w:cs="Times New Roman"/>
          <w:sz w:val="20"/>
          <w:szCs w:val="20"/>
        </w:rPr>
        <w:t>AA group:</w:t>
      </w:r>
    </w:p>
    <w:p w14:paraId="1206F70E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C</w:t>
      </w:r>
      <w:r w:rsidRPr="00F2044F">
        <w:rPr>
          <w:rFonts w:ascii="Times New Roman" w:hAnsi="Times New Roman" w:cs="Times New Roman"/>
          <w:sz w:val="20"/>
          <w:szCs w:val="20"/>
        </w:rPr>
        <w:t xml:space="preserve">omposite outcome: Adjusted for age, sex, hypertension, previous stroke/TIA, coronary artery disease, pre-stroke mRS, initial NIHSS, anticoagulants, </w:t>
      </w:r>
      <w:r w:rsidRPr="00F2044F">
        <w:rPr>
          <w:rFonts w:ascii="Times New Roman" w:hAnsi="Times New Roman" w:cs="Times New Roman" w:hint="eastAsia"/>
          <w:sz w:val="20"/>
          <w:szCs w:val="20"/>
        </w:rPr>
        <w:t>a</w:t>
      </w:r>
      <w:r w:rsidRPr="00F2044F">
        <w:rPr>
          <w:rFonts w:ascii="Times New Roman" w:hAnsi="Times New Roman" w:cs="Times New Roman"/>
          <w:sz w:val="20"/>
          <w:szCs w:val="20"/>
        </w:rPr>
        <w:t>ntiplatelet agents</w:t>
      </w:r>
    </w:p>
    <w:p w14:paraId="30408FA8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I</w:t>
      </w:r>
      <w:r w:rsidRPr="00F2044F">
        <w:rPr>
          <w:rFonts w:ascii="Times New Roman" w:hAnsi="Times New Roman" w:cs="Times New Roman"/>
          <w:sz w:val="20"/>
          <w:szCs w:val="20"/>
        </w:rPr>
        <w:t>schemic stroke: Adjusted for age, sex, hypertension, previous stroke/TIA, coronary artery disease, pre-stroke mRS, initial NIHSS, antiplatelet agents</w:t>
      </w:r>
    </w:p>
    <w:p w14:paraId="37D3E305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Major bleeding: Adjusted for age, sex, hypertension, previous stroke/TIA, coronary artery disease, pre-stroke mRS, initial NIHSS, anticoagulants, GI protectants, antiplatelet agents</w:t>
      </w:r>
    </w:p>
    <w:p w14:paraId="56B8F920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SVO group:</w:t>
      </w:r>
    </w:p>
    <w:p w14:paraId="113A3751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C</w:t>
      </w:r>
      <w:r w:rsidRPr="00F2044F">
        <w:rPr>
          <w:rFonts w:ascii="Times New Roman" w:hAnsi="Times New Roman" w:cs="Times New Roman"/>
          <w:sz w:val="20"/>
          <w:szCs w:val="20"/>
        </w:rPr>
        <w:t xml:space="preserve">omposite outcome: Adjusted for age, sex, hypertension, DM, previous stroke/TIA, pre-stroke mRS, initial NIHSS, anticoagulants, </w:t>
      </w:r>
      <w:r w:rsidRPr="00F2044F">
        <w:rPr>
          <w:rFonts w:ascii="Times New Roman" w:hAnsi="Times New Roman" w:cs="Times New Roman" w:hint="eastAsia"/>
          <w:sz w:val="20"/>
          <w:szCs w:val="20"/>
        </w:rPr>
        <w:t>a</w:t>
      </w:r>
      <w:r w:rsidRPr="00F2044F">
        <w:rPr>
          <w:rFonts w:ascii="Times New Roman" w:hAnsi="Times New Roman" w:cs="Times New Roman"/>
          <w:sz w:val="20"/>
          <w:szCs w:val="20"/>
        </w:rPr>
        <w:t>ntiplatelet agents</w:t>
      </w:r>
    </w:p>
    <w:p w14:paraId="0168C71E" w14:textId="77777777" w:rsidR="0033672B" w:rsidRPr="00F2044F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 w:hint="eastAsia"/>
          <w:sz w:val="20"/>
          <w:szCs w:val="20"/>
        </w:rPr>
        <w:t>I</w:t>
      </w:r>
      <w:r w:rsidRPr="00F2044F">
        <w:rPr>
          <w:rFonts w:ascii="Times New Roman" w:hAnsi="Times New Roman" w:cs="Times New Roman"/>
          <w:sz w:val="20"/>
          <w:szCs w:val="20"/>
        </w:rPr>
        <w:t>schemic stroke: Adjusted for age, sex, hypertension, DM, previous stroke/TIA, pre-stroke mRS, initial NIHSS, antiplatelet agents</w:t>
      </w:r>
    </w:p>
    <w:p w14:paraId="2BAB6F37" w14:textId="77777777" w:rsidR="0033672B" w:rsidRPr="00DB03ED" w:rsidRDefault="0033672B" w:rsidP="0033672B">
      <w:pPr>
        <w:rPr>
          <w:rFonts w:ascii="Times New Roman" w:hAnsi="Times New Roman" w:cs="Times New Roman"/>
          <w:sz w:val="20"/>
          <w:szCs w:val="20"/>
        </w:rPr>
      </w:pPr>
      <w:r w:rsidRPr="00F2044F">
        <w:rPr>
          <w:rFonts w:ascii="Times New Roman" w:hAnsi="Times New Roman" w:cs="Times New Roman"/>
          <w:sz w:val="20"/>
          <w:szCs w:val="20"/>
        </w:rPr>
        <w:t>Major bleeding: Adjusted for age, sex, hypertension, DM, previous stroke/TIA, pre-stroke mRS, initial NIHSS, anticoagulants, GI protectants, antiplatelet agents</w:t>
      </w:r>
    </w:p>
    <w:p w14:paraId="6AD655FD" w14:textId="77777777" w:rsidR="0033672B" w:rsidRPr="00DB03ED" w:rsidRDefault="0033672B" w:rsidP="0033672B">
      <w:pPr>
        <w:rPr>
          <w:rFonts w:ascii="Times New Roman" w:hAnsi="Times New Roman" w:cs="Times New Roman"/>
          <w:sz w:val="20"/>
          <w:szCs w:val="20"/>
        </w:rPr>
      </w:pPr>
    </w:p>
    <w:sectPr w:rsidR="0033672B" w:rsidRPr="00DB03ED" w:rsidSect="0033672B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9E091" w14:textId="77777777" w:rsidR="00291660" w:rsidRDefault="00291660" w:rsidP="004F141E">
      <w:pPr>
        <w:spacing w:after="0" w:line="240" w:lineRule="auto"/>
      </w:pPr>
      <w:r>
        <w:separator/>
      </w:r>
    </w:p>
  </w:endnote>
  <w:endnote w:type="continuationSeparator" w:id="0">
    <w:p w14:paraId="19EFA542" w14:textId="77777777" w:rsidR="00291660" w:rsidRDefault="00291660" w:rsidP="004F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1FA7A" w14:textId="77777777" w:rsidR="00291660" w:rsidRDefault="00291660" w:rsidP="004F141E">
      <w:pPr>
        <w:spacing w:after="0" w:line="240" w:lineRule="auto"/>
      </w:pPr>
      <w:r>
        <w:separator/>
      </w:r>
    </w:p>
  </w:footnote>
  <w:footnote w:type="continuationSeparator" w:id="0">
    <w:p w14:paraId="2F7AC700" w14:textId="77777777" w:rsidR="00291660" w:rsidRDefault="00291660" w:rsidP="004F1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460CA"/>
    <w:multiLevelType w:val="hybridMultilevel"/>
    <w:tmpl w:val="04CC73D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38236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4D"/>
    <w:rsid w:val="00072D5B"/>
    <w:rsid w:val="0013562D"/>
    <w:rsid w:val="001D5B44"/>
    <w:rsid w:val="001F1431"/>
    <w:rsid w:val="00274C43"/>
    <w:rsid w:val="00291660"/>
    <w:rsid w:val="002E1F3A"/>
    <w:rsid w:val="002F0539"/>
    <w:rsid w:val="0033672B"/>
    <w:rsid w:val="00390B88"/>
    <w:rsid w:val="003E33F4"/>
    <w:rsid w:val="003E6FB8"/>
    <w:rsid w:val="00402A4D"/>
    <w:rsid w:val="00492309"/>
    <w:rsid w:val="004F141E"/>
    <w:rsid w:val="00760938"/>
    <w:rsid w:val="007B356C"/>
    <w:rsid w:val="00976B42"/>
    <w:rsid w:val="009977FF"/>
    <w:rsid w:val="009E14CE"/>
    <w:rsid w:val="00CA7738"/>
    <w:rsid w:val="00D57D07"/>
    <w:rsid w:val="00D62733"/>
    <w:rsid w:val="00D90191"/>
    <w:rsid w:val="00DB03ED"/>
    <w:rsid w:val="00F2044F"/>
    <w:rsid w:val="00F210E6"/>
    <w:rsid w:val="00FD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9299F"/>
  <w15:chartTrackingRefBased/>
  <w15:docId w15:val="{A7476C45-03D3-4BB9-B62A-49C8D7A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A4D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2A4D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4F141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F141E"/>
    <w:rPr>
      <w:kern w:val="0"/>
      <w:sz w:val="22"/>
    </w:rPr>
  </w:style>
  <w:style w:type="paragraph" w:styleId="a6">
    <w:name w:val="footer"/>
    <w:basedOn w:val="a"/>
    <w:link w:val="Char0"/>
    <w:uiPriority w:val="99"/>
    <w:unhideWhenUsed/>
    <w:rsid w:val="004F14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F141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태정</dc:creator>
  <cp:keywords/>
  <dc:description/>
  <cp:lastModifiedBy>김 태정</cp:lastModifiedBy>
  <cp:revision>5</cp:revision>
  <dcterms:created xsi:type="dcterms:W3CDTF">2022-12-15T04:13:00Z</dcterms:created>
  <dcterms:modified xsi:type="dcterms:W3CDTF">2023-02-15T11:28:00Z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6b9650ee671ce31a74a399cc069b2deccf067ca3475bebb5c1f2c35843d992c9</vt:lpwstr>
  </property>
</Properties>
</file>