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9D957" w14:textId="77777777" w:rsidR="00F50776" w:rsidRPr="00B43D12" w:rsidRDefault="00F50776" w:rsidP="00F50776">
      <w:pPr>
        <w:rPr>
          <w:rFonts w:ascii="Times New Roman" w:hAnsi="Times New Roman" w:cs="Times New Roman"/>
          <w:sz w:val="24"/>
          <w:szCs w:val="24"/>
        </w:rPr>
      </w:pPr>
      <w:r w:rsidRPr="00B43D12">
        <w:rPr>
          <w:rFonts w:ascii="Times New Roman" w:hAnsi="Times New Roman" w:cs="Times New Roman"/>
          <w:sz w:val="24"/>
          <w:szCs w:val="24"/>
        </w:rPr>
        <w:t>Table 1: Characteristics of studies of pregnant women with pelvic pain, low back pain, and lumbopelvic pain</w:t>
      </w:r>
    </w:p>
    <w:tbl>
      <w:tblPr>
        <w:tblStyle w:val="PlainTable41"/>
        <w:tblW w:w="138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7"/>
        <w:gridCol w:w="1116"/>
        <w:gridCol w:w="946"/>
        <w:gridCol w:w="39"/>
        <w:gridCol w:w="720"/>
        <w:gridCol w:w="709"/>
        <w:gridCol w:w="1134"/>
        <w:gridCol w:w="1238"/>
        <w:gridCol w:w="1455"/>
        <w:gridCol w:w="992"/>
        <w:gridCol w:w="851"/>
        <w:gridCol w:w="1152"/>
        <w:gridCol w:w="1683"/>
        <w:gridCol w:w="362"/>
      </w:tblGrid>
      <w:tr w:rsidR="00F50776" w:rsidRPr="00CC72DE" w14:paraId="19591997" w14:textId="77777777" w:rsidTr="004306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9" w:type="dxa"/>
            <w:gridSpan w:val="12"/>
          </w:tcPr>
          <w:p w14:paraId="2AA39C46" w14:textId="77777777" w:rsidR="00F50776" w:rsidRPr="00761A1E" w:rsidRDefault="00F50776" w:rsidP="00DA3586">
            <w:pPr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A1E">
              <w:rPr>
                <w:rFonts w:ascii="Times New Roman" w:hAnsi="Times New Roman" w:cs="Times New Roman"/>
                <w:sz w:val="28"/>
                <w:szCs w:val="28"/>
              </w:rPr>
              <w:t>Pelvic pain</w:t>
            </w:r>
          </w:p>
        </w:tc>
        <w:tc>
          <w:tcPr>
            <w:tcW w:w="1683" w:type="dxa"/>
          </w:tcPr>
          <w:p w14:paraId="61AEEFB6" w14:textId="77777777" w:rsidR="00F50776" w:rsidRPr="00CC72DE" w:rsidRDefault="00F50776" w:rsidP="00F50776">
            <w:pPr>
              <w:spacing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dxa"/>
          </w:tcPr>
          <w:p w14:paraId="0F2F017F" w14:textId="77777777" w:rsidR="00F50776" w:rsidRPr="00CC72DE" w:rsidRDefault="00F50776" w:rsidP="00F50776">
            <w:pPr>
              <w:spacing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5226A134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0A376F08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Author (year)</w:t>
            </w:r>
          </w:p>
        </w:tc>
        <w:tc>
          <w:tcPr>
            <w:tcW w:w="1116" w:type="dxa"/>
          </w:tcPr>
          <w:p w14:paraId="0BAB29B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1705" w:type="dxa"/>
            <w:gridSpan w:val="3"/>
          </w:tcPr>
          <w:p w14:paraId="406C714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Participant characteristics</w:t>
            </w:r>
          </w:p>
        </w:tc>
        <w:tc>
          <w:tcPr>
            <w:tcW w:w="709" w:type="dxa"/>
          </w:tcPr>
          <w:p w14:paraId="1B4381A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Study sample size</w:t>
            </w:r>
          </w:p>
        </w:tc>
        <w:tc>
          <w:tcPr>
            <w:tcW w:w="1134" w:type="dxa"/>
          </w:tcPr>
          <w:p w14:paraId="07D2702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Study design</w:t>
            </w:r>
          </w:p>
        </w:tc>
        <w:tc>
          <w:tcPr>
            <w:tcW w:w="1238" w:type="dxa"/>
          </w:tcPr>
          <w:p w14:paraId="291186CE" w14:textId="31FBD09D" w:rsidR="00624C90" w:rsidRDefault="00F50776" w:rsidP="003C2183">
            <w:pPr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Intervention</w:t>
            </w:r>
          </w:p>
          <w:p w14:paraId="2F24C196" w14:textId="654BD404" w:rsidR="00F50776" w:rsidRPr="00CC72DE" w:rsidRDefault="00F50776" w:rsidP="003C2183">
            <w:pPr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setting</w:t>
            </w:r>
          </w:p>
        </w:tc>
        <w:tc>
          <w:tcPr>
            <w:tcW w:w="1455" w:type="dxa"/>
          </w:tcPr>
          <w:p w14:paraId="30236D49" w14:textId="77777777" w:rsidR="00F50776" w:rsidRPr="00CC72DE" w:rsidRDefault="00F50776" w:rsidP="003E3F8A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Who delivered the intervention</w:t>
            </w:r>
          </w:p>
        </w:tc>
        <w:tc>
          <w:tcPr>
            <w:tcW w:w="992" w:type="dxa"/>
          </w:tcPr>
          <w:p w14:paraId="5A24628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Intervention duration and follow-up periods</w:t>
            </w:r>
          </w:p>
        </w:tc>
        <w:tc>
          <w:tcPr>
            <w:tcW w:w="851" w:type="dxa"/>
          </w:tcPr>
          <w:p w14:paraId="40E4F38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Attrition rate</w:t>
            </w:r>
          </w:p>
        </w:tc>
        <w:tc>
          <w:tcPr>
            <w:tcW w:w="1152" w:type="dxa"/>
          </w:tcPr>
          <w:p w14:paraId="2A5EEF50" w14:textId="338F3E3E" w:rsidR="00F50776" w:rsidRPr="00CC72DE" w:rsidRDefault="00A36F18" w:rsidP="0041689C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Relevant o</w:t>
            </w:r>
            <w:r w:rsidR="00F50776" w:rsidRPr="00CC72DE">
              <w:rPr>
                <w:rFonts w:ascii="Times New Roman" w:hAnsi="Times New Roman" w:cs="Times New Roman"/>
                <w:sz w:val="18"/>
                <w:szCs w:val="18"/>
              </w:rPr>
              <w:t>utcome (s) assessed</w:t>
            </w:r>
          </w:p>
        </w:tc>
        <w:tc>
          <w:tcPr>
            <w:tcW w:w="1683" w:type="dxa"/>
          </w:tcPr>
          <w:p w14:paraId="170F9A2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Outcome measures</w:t>
            </w:r>
          </w:p>
        </w:tc>
        <w:tc>
          <w:tcPr>
            <w:tcW w:w="362" w:type="dxa"/>
          </w:tcPr>
          <w:p w14:paraId="4C9A2FBF" w14:textId="2EAF03F9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18349EBA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2F033A88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</w:tcPr>
          <w:p w14:paraId="29E949C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</w:tcPr>
          <w:p w14:paraId="75C10181" w14:textId="77777777" w:rsidR="00F50776" w:rsidRPr="00CC72DE" w:rsidRDefault="00F50776" w:rsidP="00A1489C">
            <w:pPr>
              <w:spacing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Age range or mean age (years) (SD)</w:t>
            </w:r>
          </w:p>
        </w:tc>
        <w:tc>
          <w:tcPr>
            <w:tcW w:w="759" w:type="dxa"/>
            <w:gridSpan w:val="2"/>
          </w:tcPr>
          <w:p w14:paraId="0863AF5F" w14:textId="77777777" w:rsidR="00F50776" w:rsidRPr="00CC72DE" w:rsidRDefault="00F50776" w:rsidP="00A1489C">
            <w:pPr>
              <w:spacing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Education</w:t>
            </w:r>
          </w:p>
        </w:tc>
        <w:tc>
          <w:tcPr>
            <w:tcW w:w="709" w:type="dxa"/>
          </w:tcPr>
          <w:p w14:paraId="734B8C9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45CE50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8" w:type="dxa"/>
          </w:tcPr>
          <w:p w14:paraId="6ACB20A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5" w:type="dxa"/>
          </w:tcPr>
          <w:p w14:paraId="0DB14C3E" w14:textId="77777777" w:rsidR="00F50776" w:rsidRPr="00CC72DE" w:rsidRDefault="00F50776" w:rsidP="00F50776">
            <w:pPr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C68D6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0D2BD96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</w:tcPr>
          <w:p w14:paraId="663FF93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3" w:type="dxa"/>
          </w:tcPr>
          <w:p w14:paraId="3F499B8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dxa"/>
          </w:tcPr>
          <w:p w14:paraId="05E0B2B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39C1BA87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35B9F84C" w14:textId="77777777" w:rsidR="00F50776" w:rsidRPr="00CC72DE" w:rsidRDefault="00F50776" w:rsidP="00B92E7D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Elden et al., 2008</w:t>
            </w:r>
            <w:bookmarkEnd w:id="0"/>
          </w:p>
        </w:tc>
        <w:tc>
          <w:tcPr>
            <w:tcW w:w="1116" w:type="dxa"/>
          </w:tcPr>
          <w:p w14:paraId="3A77545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46" w:type="dxa"/>
          </w:tcPr>
          <w:p w14:paraId="0EEAD06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31 (4); C= 30 (4)</w:t>
            </w:r>
          </w:p>
        </w:tc>
        <w:tc>
          <w:tcPr>
            <w:tcW w:w="759" w:type="dxa"/>
            <w:gridSpan w:val="2"/>
          </w:tcPr>
          <w:p w14:paraId="614956C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940BC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2B95B80D" w14:textId="77777777" w:rsidR="00F50776" w:rsidRPr="00CC72DE" w:rsidRDefault="00F50776" w:rsidP="00A1489C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115 (58 in I; 57 in C)</w:t>
            </w:r>
          </w:p>
        </w:tc>
        <w:tc>
          <w:tcPr>
            <w:tcW w:w="1134" w:type="dxa"/>
          </w:tcPr>
          <w:p w14:paraId="29C298E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296F8E29" w14:textId="247EDE85" w:rsidR="00F50776" w:rsidRPr="00123204" w:rsidRDefault="000E172A" w:rsidP="00B01889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F50776" w:rsidRPr="00E935E2">
              <w:rPr>
                <w:rFonts w:ascii="Times New Roman" w:hAnsi="Times New Roman" w:cs="Times New Roman"/>
                <w:sz w:val="18"/>
                <w:szCs w:val="18"/>
              </w:rPr>
              <w:t>ntenatal primary care units</w:t>
            </w:r>
          </w:p>
        </w:tc>
        <w:tc>
          <w:tcPr>
            <w:tcW w:w="1455" w:type="dxa"/>
          </w:tcPr>
          <w:p w14:paraId="37AD8AF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Midwives</w:t>
            </w:r>
          </w:p>
        </w:tc>
        <w:tc>
          <w:tcPr>
            <w:tcW w:w="992" w:type="dxa"/>
          </w:tcPr>
          <w:p w14:paraId="17BA12C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8wks</w:t>
            </w:r>
          </w:p>
        </w:tc>
        <w:tc>
          <w:tcPr>
            <w:tcW w:w="851" w:type="dxa"/>
          </w:tcPr>
          <w:p w14:paraId="586F5AB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 (I=5; C=7)</w:t>
            </w:r>
          </w:p>
        </w:tc>
        <w:tc>
          <w:tcPr>
            <w:tcW w:w="1152" w:type="dxa"/>
          </w:tcPr>
          <w:p w14:paraId="42F748E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intensity, quality of life, sick leave</w:t>
            </w:r>
          </w:p>
        </w:tc>
        <w:tc>
          <w:tcPr>
            <w:tcW w:w="1683" w:type="dxa"/>
          </w:tcPr>
          <w:p w14:paraId="23B50237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VAS, DRI, ODI, EQ-5D, EQ-5D -VAS</w:t>
            </w:r>
          </w:p>
        </w:tc>
        <w:tc>
          <w:tcPr>
            <w:tcW w:w="362" w:type="dxa"/>
          </w:tcPr>
          <w:p w14:paraId="7222BD36" w14:textId="0B3822CE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4CF21F31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581D94E6" w14:textId="77777777" w:rsidR="00F50776" w:rsidRPr="00CC72DE" w:rsidRDefault="00F50776" w:rsidP="008F2ECD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Lund et al., 2006</w:t>
            </w:r>
          </w:p>
        </w:tc>
        <w:tc>
          <w:tcPr>
            <w:tcW w:w="1116" w:type="dxa"/>
          </w:tcPr>
          <w:p w14:paraId="01E61CD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46" w:type="dxa"/>
          </w:tcPr>
          <w:p w14:paraId="73EC288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 29.9 (3.0); 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= 29.0 (5.5)</w:t>
            </w:r>
          </w:p>
        </w:tc>
        <w:tc>
          <w:tcPr>
            <w:tcW w:w="759" w:type="dxa"/>
            <w:gridSpan w:val="2"/>
          </w:tcPr>
          <w:p w14:paraId="45DCDD5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4524A9B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70 (G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=35; 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=35)</w:t>
            </w:r>
          </w:p>
        </w:tc>
        <w:tc>
          <w:tcPr>
            <w:tcW w:w="1134" w:type="dxa"/>
          </w:tcPr>
          <w:p w14:paraId="2A900AD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72FD3591" w14:textId="322B52BC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Maternity health care </w:t>
            </w:r>
          </w:p>
        </w:tc>
        <w:tc>
          <w:tcPr>
            <w:tcW w:w="1455" w:type="dxa"/>
          </w:tcPr>
          <w:p w14:paraId="76FCFCD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</w:t>
            </w:r>
          </w:p>
        </w:tc>
        <w:tc>
          <w:tcPr>
            <w:tcW w:w="992" w:type="dxa"/>
          </w:tcPr>
          <w:p w14:paraId="627D16B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wks</w:t>
            </w:r>
            <w:proofErr w:type="spellEnd"/>
          </w:p>
        </w:tc>
        <w:tc>
          <w:tcPr>
            <w:tcW w:w="851" w:type="dxa"/>
          </w:tcPr>
          <w:p w14:paraId="73DDCE2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23 </w:t>
            </w:r>
          </w:p>
          <w:p w14:paraId="1F3BE18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1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=13</w:t>
            </w:r>
          </w:p>
          <w:p w14:paraId="5746D23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=10 </w:t>
            </w:r>
          </w:p>
        </w:tc>
        <w:tc>
          <w:tcPr>
            <w:tcW w:w="1152" w:type="dxa"/>
          </w:tcPr>
          <w:p w14:paraId="52FBD60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Pain, Quality of life</w:t>
            </w:r>
          </w:p>
        </w:tc>
        <w:tc>
          <w:tcPr>
            <w:tcW w:w="1683" w:type="dxa"/>
          </w:tcPr>
          <w:p w14:paraId="224EDE6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VAS, NHPQ</w:t>
            </w:r>
          </w:p>
        </w:tc>
        <w:tc>
          <w:tcPr>
            <w:tcW w:w="362" w:type="dxa"/>
          </w:tcPr>
          <w:p w14:paraId="46B5F12D" w14:textId="039BE6EC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3DD25674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7FA37E74" w14:textId="77777777" w:rsidR="00F50776" w:rsidRPr="00CC72DE" w:rsidRDefault="00F50776" w:rsidP="00936052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Elden et al., 2005</w:t>
            </w:r>
          </w:p>
        </w:tc>
        <w:tc>
          <w:tcPr>
            <w:tcW w:w="1116" w:type="dxa"/>
          </w:tcPr>
          <w:p w14:paraId="3E37184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46" w:type="dxa"/>
          </w:tcPr>
          <w:p w14:paraId="62AC656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30.6 (4);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30.8 (4.8); SEG = 30.0 (4)</w:t>
            </w:r>
          </w:p>
        </w:tc>
        <w:tc>
          <w:tcPr>
            <w:tcW w:w="759" w:type="dxa"/>
            <w:gridSpan w:val="2"/>
          </w:tcPr>
          <w:p w14:paraId="0ABA8D3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31C923D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386  (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C=130; I=125; 131 SEG)</w:t>
            </w:r>
          </w:p>
        </w:tc>
        <w:tc>
          <w:tcPr>
            <w:tcW w:w="1134" w:type="dxa"/>
          </w:tcPr>
          <w:p w14:paraId="0C6FEDC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3D01D7DD" w14:textId="196E2E4D" w:rsidR="00F50776" w:rsidRPr="00CC72DE" w:rsidRDefault="00F50776" w:rsidP="007A278C">
            <w:pPr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Maternity care </w:t>
            </w:r>
            <w:r w:rsidR="004674F5" w:rsidRPr="00CC72DE">
              <w:rPr>
                <w:rFonts w:ascii="Times New Roman" w:hAnsi="Times New Roman" w:cs="Times New Roman"/>
                <w:sz w:val="18"/>
                <w:szCs w:val="18"/>
              </w:rPr>
              <w:t>centre</w:t>
            </w:r>
          </w:p>
        </w:tc>
        <w:tc>
          <w:tcPr>
            <w:tcW w:w="1455" w:type="dxa"/>
          </w:tcPr>
          <w:p w14:paraId="0AC31AB2" w14:textId="77777777" w:rsidR="00F50776" w:rsidRPr="00CC72DE" w:rsidRDefault="00F50776" w:rsidP="00DA0972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Physiotherapists &amp; Medical acupuncturists</w:t>
            </w:r>
          </w:p>
        </w:tc>
        <w:tc>
          <w:tcPr>
            <w:tcW w:w="992" w:type="dxa"/>
          </w:tcPr>
          <w:p w14:paraId="79E3D73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6wks with 1wk of follow-up</w:t>
            </w:r>
          </w:p>
        </w:tc>
        <w:tc>
          <w:tcPr>
            <w:tcW w:w="851" w:type="dxa"/>
          </w:tcPr>
          <w:p w14:paraId="34C4F7F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65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( I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=18; C=22, 25 in SEG)</w:t>
            </w:r>
          </w:p>
        </w:tc>
        <w:tc>
          <w:tcPr>
            <w:tcW w:w="1152" w:type="dxa"/>
          </w:tcPr>
          <w:p w14:paraId="03693FD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77C383D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22A562F7" w14:textId="0EF6940D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196F6D38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494B66DF" w14:textId="77777777" w:rsidR="00F50776" w:rsidRPr="00CC72DE" w:rsidRDefault="00F50776" w:rsidP="008A5ED2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Elden et al., 2013</w:t>
            </w:r>
          </w:p>
        </w:tc>
        <w:tc>
          <w:tcPr>
            <w:tcW w:w="1116" w:type="dxa"/>
          </w:tcPr>
          <w:p w14:paraId="6CB664D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46" w:type="dxa"/>
          </w:tcPr>
          <w:p w14:paraId="2C4727D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I= 30.6 (3.9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);  C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= 31.3( 4.3)</w:t>
            </w:r>
          </w:p>
        </w:tc>
        <w:tc>
          <w:tcPr>
            <w:tcW w:w="759" w:type="dxa"/>
            <w:gridSpan w:val="2"/>
          </w:tcPr>
          <w:p w14:paraId="40CFD1F2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7FB61A42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123 </w:t>
            </w:r>
          </w:p>
          <w:p w14:paraId="081A650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63</w:t>
            </w:r>
          </w:p>
          <w:p w14:paraId="77A21AD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C = 60 </w:t>
            </w:r>
          </w:p>
        </w:tc>
        <w:tc>
          <w:tcPr>
            <w:tcW w:w="1134" w:type="dxa"/>
          </w:tcPr>
          <w:p w14:paraId="20ECF33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3D3B4C8A" w14:textId="19C7E9AA" w:rsidR="00F50776" w:rsidRPr="00CC72DE" w:rsidRDefault="00F50776" w:rsidP="008E7B54">
            <w:pPr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Antenatal clinics</w:t>
            </w:r>
          </w:p>
        </w:tc>
        <w:tc>
          <w:tcPr>
            <w:tcW w:w="1455" w:type="dxa"/>
          </w:tcPr>
          <w:p w14:paraId="26F40F8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Craniosacral therapists</w:t>
            </w:r>
          </w:p>
        </w:tc>
        <w:tc>
          <w:tcPr>
            <w:tcW w:w="992" w:type="dxa"/>
          </w:tcPr>
          <w:p w14:paraId="7C041C6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8wks</w:t>
            </w:r>
          </w:p>
        </w:tc>
        <w:tc>
          <w:tcPr>
            <w:tcW w:w="851" w:type="dxa"/>
          </w:tcPr>
          <w:p w14:paraId="44C3B43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16 </w:t>
            </w:r>
          </w:p>
          <w:p w14:paraId="22E5F01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I=7</w:t>
            </w:r>
          </w:p>
          <w:p w14:paraId="6A39303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C=9</w:t>
            </w:r>
          </w:p>
        </w:tc>
        <w:tc>
          <w:tcPr>
            <w:tcW w:w="1152" w:type="dxa"/>
          </w:tcPr>
          <w:p w14:paraId="2EFCC51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Pain intensity, function, quality of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life, disability</w:t>
            </w:r>
          </w:p>
        </w:tc>
        <w:tc>
          <w:tcPr>
            <w:tcW w:w="1683" w:type="dxa"/>
          </w:tcPr>
          <w:p w14:paraId="3220F16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VAS, ODI; EQ-5D; EQ-5D</w:t>
            </w:r>
          </w:p>
        </w:tc>
        <w:tc>
          <w:tcPr>
            <w:tcW w:w="362" w:type="dxa"/>
          </w:tcPr>
          <w:p w14:paraId="34D98FD3" w14:textId="249A5F90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020F10E2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62BDAF78" w14:textId="77777777" w:rsidR="00F50776" w:rsidRPr="00CC72DE" w:rsidRDefault="00F50776" w:rsidP="00EB37E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Nilsson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Wikmar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2005</w:t>
            </w:r>
          </w:p>
        </w:tc>
        <w:tc>
          <w:tcPr>
            <w:tcW w:w="1116" w:type="dxa"/>
          </w:tcPr>
          <w:p w14:paraId="22017C4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46" w:type="dxa"/>
          </w:tcPr>
          <w:p w14:paraId="2E09F9BA" w14:textId="77777777" w:rsidR="00F50776" w:rsidRPr="00CC72DE" w:rsidRDefault="00F50776" w:rsidP="001857D3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=28.4 (3.9); HEG = 29.5(3.3); CEG= 29.7(5.4)</w:t>
            </w:r>
          </w:p>
        </w:tc>
        <w:tc>
          <w:tcPr>
            <w:tcW w:w="759" w:type="dxa"/>
            <w:gridSpan w:val="2"/>
          </w:tcPr>
          <w:p w14:paraId="4FBE1C0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4B47038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118 </w:t>
            </w:r>
          </w:p>
          <w:p w14:paraId="7E5E2B1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(C = 40; HEG = 4I; CEG = 37)</w:t>
            </w:r>
          </w:p>
        </w:tc>
        <w:tc>
          <w:tcPr>
            <w:tcW w:w="1134" w:type="dxa"/>
          </w:tcPr>
          <w:p w14:paraId="7DA869F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40F65417" w14:textId="2059805C" w:rsidR="00F50776" w:rsidRPr="00CC72DE" w:rsidRDefault="00F50776" w:rsidP="00EC258E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Antenatal clinics</w:t>
            </w:r>
          </w:p>
        </w:tc>
        <w:tc>
          <w:tcPr>
            <w:tcW w:w="1455" w:type="dxa"/>
          </w:tcPr>
          <w:p w14:paraId="4504E01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</w:t>
            </w:r>
          </w:p>
        </w:tc>
        <w:tc>
          <w:tcPr>
            <w:tcW w:w="992" w:type="dxa"/>
          </w:tcPr>
          <w:p w14:paraId="6715446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NS </w:t>
            </w:r>
          </w:p>
        </w:tc>
        <w:tc>
          <w:tcPr>
            <w:tcW w:w="851" w:type="dxa"/>
          </w:tcPr>
          <w:p w14:paraId="35EE9EF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29 </w:t>
            </w:r>
          </w:p>
          <w:p w14:paraId="1E54C791" w14:textId="77777777" w:rsidR="00F50776" w:rsidRPr="00CC72DE" w:rsidRDefault="00F50776" w:rsidP="009A4BF4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(C= 8; </w:t>
            </w:r>
          </w:p>
          <w:p w14:paraId="3578BFBF" w14:textId="77777777" w:rsidR="00F50776" w:rsidRPr="00CC72DE" w:rsidRDefault="00F50776" w:rsidP="001857D3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HEG = 11; CEG = 10)</w:t>
            </w:r>
          </w:p>
        </w:tc>
        <w:tc>
          <w:tcPr>
            <w:tcW w:w="1152" w:type="dxa"/>
          </w:tcPr>
          <w:p w14:paraId="7460D37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intensity, Disability</w:t>
            </w:r>
          </w:p>
        </w:tc>
        <w:tc>
          <w:tcPr>
            <w:tcW w:w="1683" w:type="dxa"/>
          </w:tcPr>
          <w:p w14:paraId="419D1DE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VAS, DRI </w:t>
            </w:r>
          </w:p>
        </w:tc>
        <w:tc>
          <w:tcPr>
            <w:tcW w:w="362" w:type="dxa"/>
          </w:tcPr>
          <w:p w14:paraId="438FE348" w14:textId="5150CA90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FBFD521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17076BC5" w14:textId="77777777" w:rsidR="00F50776" w:rsidRPr="00CC72DE" w:rsidRDefault="00F50776" w:rsidP="009A4BF4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Flack et al., 2015</w:t>
            </w:r>
          </w:p>
        </w:tc>
        <w:tc>
          <w:tcPr>
            <w:tcW w:w="1116" w:type="dxa"/>
          </w:tcPr>
          <w:p w14:paraId="12BE2AD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New Zealand</w:t>
            </w:r>
          </w:p>
        </w:tc>
        <w:tc>
          <w:tcPr>
            <w:tcW w:w="946" w:type="dxa"/>
          </w:tcPr>
          <w:p w14:paraId="247EC636" w14:textId="77777777" w:rsidR="00F50776" w:rsidRPr="00CC72DE" w:rsidRDefault="00F50776" w:rsidP="001857D3">
            <w:pPr>
              <w:spacing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FBG = 28.6(5.6); RBG = 30.2 (7.6) </w:t>
            </w:r>
          </w:p>
        </w:tc>
        <w:tc>
          <w:tcPr>
            <w:tcW w:w="759" w:type="dxa"/>
            <w:gridSpan w:val="2"/>
          </w:tcPr>
          <w:p w14:paraId="2E86D75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0600EB26" w14:textId="77777777" w:rsidR="00F50776" w:rsidRPr="00CC72DE" w:rsidRDefault="00F50776" w:rsidP="001857D3">
            <w:pPr>
              <w:spacing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20 </w:t>
            </w:r>
          </w:p>
          <w:p w14:paraId="6C49B48B" w14:textId="77777777" w:rsidR="00F50776" w:rsidRPr="00CC72DE" w:rsidRDefault="00F50776" w:rsidP="001857D3">
            <w:pPr>
              <w:spacing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FBG =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10;  RBG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= 10</w:t>
            </w:r>
          </w:p>
        </w:tc>
        <w:tc>
          <w:tcPr>
            <w:tcW w:w="1134" w:type="dxa"/>
          </w:tcPr>
          <w:p w14:paraId="62A02AF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359DF45E" w14:textId="4C06611E" w:rsidR="00F50776" w:rsidRPr="00CC72DE" w:rsidRDefault="00F50776" w:rsidP="00E351C3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Outreach centre</w:t>
            </w:r>
          </w:p>
        </w:tc>
        <w:tc>
          <w:tcPr>
            <w:tcW w:w="1455" w:type="dxa"/>
          </w:tcPr>
          <w:p w14:paraId="07B4866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Physiotherapist </w:t>
            </w:r>
          </w:p>
        </w:tc>
        <w:tc>
          <w:tcPr>
            <w:tcW w:w="992" w:type="dxa"/>
          </w:tcPr>
          <w:p w14:paraId="3395D9F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3wks with 1wk follow-up</w:t>
            </w:r>
          </w:p>
        </w:tc>
        <w:tc>
          <w:tcPr>
            <w:tcW w:w="851" w:type="dxa"/>
          </w:tcPr>
          <w:p w14:paraId="16D8A95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  <w:p w14:paraId="10E412D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FBG = 1; </w:t>
            </w:r>
          </w:p>
          <w:p w14:paraId="18B3A57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RBG = 2</w:t>
            </w:r>
          </w:p>
        </w:tc>
        <w:tc>
          <w:tcPr>
            <w:tcW w:w="1152" w:type="dxa"/>
          </w:tcPr>
          <w:p w14:paraId="3EDF7429" w14:textId="2B5A9A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1D78300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PSFS, VAS, MODQ</w:t>
            </w:r>
          </w:p>
        </w:tc>
        <w:tc>
          <w:tcPr>
            <w:tcW w:w="362" w:type="dxa"/>
          </w:tcPr>
          <w:p w14:paraId="26D62114" w14:textId="2377D972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0173691" w14:textId="77777777" w:rsidTr="00F507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4" w:type="dxa"/>
            <w:gridSpan w:val="14"/>
          </w:tcPr>
          <w:p w14:paraId="7D603D29" w14:textId="77777777" w:rsidR="00F50776" w:rsidRPr="00761A1E" w:rsidRDefault="00F50776" w:rsidP="00DA3586">
            <w:pPr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A1E">
              <w:rPr>
                <w:rFonts w:ascii="Times New Roman" w:hAnsi="Times New Roman" w:cs="Times New Roman"/>
                <w:sz w:val="28"/>
                <w:szCs w:val="28"/>
              </w:rPr>
              <w:t>Low Back Pain</w:t>
            </w:r>
          </w:p>
        </w:tc>
      </w:tr>
      <w:tr w:rsidR="00F50776" w:rsidRPr="00CC72DE" w14:paraId="08882FFE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45954F70" w14:textId="77777777" w:rsidR="00F50776" w:rsidRPr="00CC72DE" w:rsidRDefault="00F50776" w:rsidP="00CE040C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5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Smith and Michel, 2006</w:t>
            </w:r>
            <w:bookmarkEnd w:id="1"/>
          </w:p>
        </w:tc>
        <w:tc>
          <w:tcPr>
            <w:tcW w:w="1116" w:type="dxa"/>
          </w:tcPr>
          <w:p w14:paraId="0C1551C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C4298">
              <w:rPr>
                <w:rFonts w:ascii="Times New Roman" w:hAnsi="Times New Roman" w:cs="Times New Roman"/>
                <w:sz w:val="17"/>
                <w:szCs w:val="17"/>
              </w:rPr>
              <w:t xml:space="preserve">Metropolitan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985" w:type="dxa"/>
            <w:gridSpan w:val="2"/>
          </w:tcPr>
          <w:p w14:paraId="28EF342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≥18yrs; </w:t>
            </w:r>
          </w:p>
          <w:p w14:paraId="7BB1B05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(I = 25.1(4.9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);  C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=24.8 (5.6)</w:t>
            </w:r>
          </w:p>
        </w:tc>
        <w:tc>
          <w:tcPr>
            <w:tcW w:w="720" w:type="dxa"/>
          </w:tcPr>
          <w:p w14:paraId="6AC6B51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13 ± 2.1; </w:t>
            </w:r>
          </w:p>
          <w:p w14:paraId="641E629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12.7 ± 2.1</w:t>
            </w:r>
          </w:p>
        </w:tc>
        <w:tc>
          <w:tcPr>
            <w:tcW w:w="709" w:type="dxa"/>
          </w:tcPr>
          <w:p w14:paraId="7CB9F57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40 </w:t>
            </w:r>
          </w:p>
          <w:p w14:paraId="050B3E5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20; </w:t>
            </w:r>
          </w:p>
          <w:p w14:paraId="1B641EC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20</w:t>
            </w:r>
          </w:p>
        </w:tc>
        <w:tc>
          <w:tcPr>
            <w:tcW w:w="1134" w:type="dxa"/>
          </w:tcPr>
          <w:p w14:paraId="6AFD531D" w14:textId="616CE4EA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Non-randomised controlled </w:t>
            </w:r>
            <w:r w:rsidR="007C56A6">
              <w:rPr>
                <w:rFonts w:ascii="Times New Roman" w:hAnsi="Times New Roman" w:cs="Times New Roman"/>
                <w:sz w:val="18"/>
                <w:szCs w:val="18"/>
              </w:rPr>
              <w:t>trial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38" w:type="dxa"/>
          </w:tcPr>
          <w:p w14:paraId="136A80CA" w14:textId="1B8F72FE" w:rsidR="00F50776" w:rsidRPr="00CC72DE" w:rsidRDefault="00F50776" w:rsidP="00CF5232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Recreation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center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pool</w:t>
            </w:r>
          </w:p>
        </w:tc>
        <w:tc>
          <w:tcPr>
            <w:tcW w:w="1455" w:type="dxa"/>
          </w:tcPr>
          <w:p w14:paraId="77DB859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Aquatic instructor</w:t>
            </w:r>
          </w:p>
        </w:tc>
        <w:tc>
          <w:tcPr>
            <w:tcW w:w="992" w:type="dxa"/>
          </w:tcPr>
          <w:p w14:paraId="3BA10B9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6wks</w:t>
            </w:r>
          </w:p>
        </w:tc>
        <w:tc>
          <w:tcPr>
            <w:tcW w:w="851" w:type="dxa"/>
          </w:tcPr>
          <w:p w14:paraId="2C472F0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2" w:type="dxa"/>
          </w:tcPr>
          <w:p w14:paraId="41E3BA5E" w14:textId="3C80DBF6" w:rsidR="00F50776" w:rsidRPr="00CC72DE" w:rsidRDefault="001245F1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Physical discomfort</w:t>
            </w:r>
            <w:r w:rsidR="00F50776" w:rsidRPr="00CC72D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physical functioning</w:t>
            </w:r>
          </w:p>
        </w:tc>
        <w:tc>
          <w:tcPr>
            <w:tcW w:w="1683" w:type="dxa"/>
          </w:tcPr>
          <w:p w14:paraId="5871830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PBSQ; HPLP; SDPII</w:t>
            </w:r>
          </w:p>
        </w:tc>
        <w:tc>
          <w:tcPr>
            <w:tcW w:w="362" w:type="dxa"/>
          </w:tcPr>
          <w:p w14:paraId="15BCD6C6" w14:textId="47DDA9CE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4ECF8BC3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6BA5D061" w14:textId="77777777" w:rsidR="00F50776" w:rsidRPr="00CC72DE" w:rsidRDefault="00F50776" w:rsidP="00E07768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7"/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Backhausen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2017</w:t>
            </w:r>
            <w:bookmarkEnd w:id="2"/>
          </w:p>
        </w:tc>
        <w:tc>
          <w:tcPr>
            <w:tcW w:w="1116" w:type="dxa"/>
          </w:tcPr>
          <w:p w14:paraId="5338006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Denmark</w:t>
            </w:r>
          </w:p>
        </w:tc>
        <w:tc>
          <w:tcPr>
            <w:tcW w:w="985" w:type="dxa"/>
            <w:gridSpan w:val="2"/>
          </w:tcPr>
          <w:p w14:paraId="2674C0F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≥18yrs; I = 31.3 (4.3); C = 30.6 (4.1) </w:t>
            </w:r>
          </w:p>
        </w:tc>
        <w:tc>
          <w:tcPr>
            <w:tcW w:w="720" w:type="dxa"/>
          </w:tcPr>
          <w:p w14:paraId="681CABF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86% had higher education</w:t>
            </w:r>
          </w:p>
        </w:tc>
        <w:tc>
          <w:tcPr>
            <w:tcW w:w="709" w:type="dxa"/>
          </w:tcPr>
          <w:p w14:paraId="2EFEC8F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516 </w:t>
            </w:r>
          </w:p>
          <w:p w14:paraId="7F70DDE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258; </w:t>
            </w:r>
          </w:p>
          <w:p w14:paraId="27FE0B3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258</w:t>
            </w:r>
          </w:p>
        </w:tc>
        <w:tc>
          <w:tcPr>
            <w:tcW w:w="1134" w:type="dxa"/>
          </w:tcPr>
          <w:p w14:paraId="5801E3A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5B882662" w14:textId="41EB2358" w:rsidR="00F50776" w:rsidRPr="00CC72DE" w:rsidRDefault="00F50776" w:rsidP="00E07768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Primary birth facility</w:t>
            </w:r>
          </w:p>
        </w:tc>
        <w:tc>
          <w:tcPr>
            <w:tcW w:w="1455" w:type="dxa"/>
          </w:tcPr>
          <w:p w14:paraId="113562D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992" w:type="dxa"/>
          </w:tcPr>
          <w:p w14:paraId="481D481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12wks</w:t>
            </w:r>
          </w:p>
        </w:tc>
        <w:tc>
          <w:tcPr>
            <w:tcW w:w="851" w:type="dxa"/>
          </w:tcPr>
          <w:p w14:paraId="266280F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46 </w:t>
            </w:r>
          </w:p>
          <w:p w14:paraId="2BFAD7A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18; </w:t>
            </w:r>
          </w:p>
          <w:p w14:paraId="512F090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28</w:t>
            </w:r>
          </w:p>
        </w:tc>
        <w:tc>
          <w:tcPr>
            <w:tcW w:w="1152" w:type="dxa"/>
          </w:tcPr>
          <w:p w14:paraId="147A9E66" w14:textId="77777777" w:rsidR="00F50776" w:rsidRPr="00CC72DE" w:rsidRDefault="00F50776" w:rsidP="00C8307B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intensity; sick leave; disability; quality of life</w:t>
            </w:r>
          </w:p>
        </w:tc>
        <w:tc>
          <w:tcPr>
            <w:tcW w:w="1683" w:type="dxa"/>
          </w:tcPr>
          <w:p w14:paraId="3F1B79C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MDQ; EQ-5D; EQ-5D VAS</w:t>
            </w:r>
          </w:p>
        </w:tc>
        <w:tc>
          <w:tcPr>
            <w:tcW w:w="362" w:type="dxa"/>
          </w:tcPr>
          <w:p w14:paraId="1C1AE4FD" w14:textId="1DC810F1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3F61F734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0B31871E" w14:textId="77777777" w:rsidR="00F50776" w:rsidRPr="00CC72DE" w:rsidRDefault="00F50776" w:rsidP="00E86AFA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Granath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 2006</w:t>
            </w:r>
          </w:p>
        </w:tc>
        <w:tc>
          <w:tcPr>
            <w:tcW w:w="1116" w:type="dxa"/>
          </w:tcPr>
          <w:p w14:paraId="0619441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85" w:type="dxa"/>
            <w:gridSpan w:val="2"/>
          </w:tcPr>
          <w:p w14:paraId="125711E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18-41yrs</w:t>
            </w:r>
          </w:p>
        </w:tc>
        <w:tc>
          <w:tcPr>
            <w:tcW w:w="720" w:type="dxa"/>
          </w:tcPr>
          <w:p w14:paraId="3156D76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6B92A0B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390 </w:t>
            </w:r>
          </w:p>
          <w:p w14:paraId="732CC14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  192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; C = 198</w:t>
            </w:r>
          </w:p>
        </w:tc>
        <w:tc>
          <w:tcPr>
            <w:tcW w:w="1134" w:type="dxa"/>
          </w:tcPr>
          <w:p w14:paraId="16FFCC8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6E567477" w14:textId="1A00CC50" w:rsidR="00F50776" w:rsidRPr="00CC72DE" w:rsidRDefault="00F50776" w:rsidP="00F50849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Antenatal care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centers</w:t>
            </w:r>
            <w:proofErr w:type="spellEnd"/>
          </w:p>
        </w:tc>
        <w:tc>
          <w:tcPr>
            <w:tcW w:w="1455" w:type="dxa"/>
          </w:tcPr>
          <w:p w14:paraId="05BEEB2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Midwives &amp; Physiotherapists</w:t>
            </w:r>
          </w:p>
        </w:tc>
        <w:tc>
          <w:tcPr>
            <w:tcW w:w="992" w:type="dxa"/>
          </w:tcPr>
          <w:p w14:paraId="084EE1B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24wks</w:t>
            </w:r>
          </w:p>
        </w:tc>
        <w:tc>
          <w:tcPr>
            <w:tcW w:w="851" w:type="dxa"/>
          </w:tcPr>
          <w:p w14:paraId="553556E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124 </w:t>
            </w:r>
          </w:p>
          <w:p w14:paraId="7A53FC0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60; C = 64; </w:t>
            </w:r>
          </w:p>
        </w:tc>
        <w:tc>
          <w:tcPr>
            <w:tcW w:w="1152" w:type="dxa"/>
          </w:tcPr>
          <w:p w14:paraId="02F8EBD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Sick leave; pain intensity</w:t>
            </w:r>
          </w:p>
        </w:tc>
        <w:tc>
          <w:tcPr>
            <w:tcW w:w="1683" w:type="dxa"/>
          </w:tcPr>
          <w:p w14:paraId="227C79A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Standard examination by a physiotherapist</w:t>
            </w:r>
          </w:p>
        </w:tc>
        <w:tc>
          <w:tcPr>
            <w:tcW w:w="362" w:type="dxa"/>
          </w:tcPr>
          <w:p w14:paraId="1C533697" w14:textId="1F3E9D82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0C2ADB3B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2C555025" w14:textId="77777777" w:rsidR="00F50776" w:rsidRPr="00CC72DE" w:rsidRDefault="00F50776" w:rsidP="008C33CA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OLE_LINK6"/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Kihlstrand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1999</w:t>
            </w:r>
            <w:bookmarkEnd w:id="3"/>
          </w:p>
        </w:tc>
        <w:tc>
          <w:tcPr>
            <w:tcW w:w="1116" w:type="dxa"/>
          </w:tcPr>
          <w:p w14:paraId="5FF0758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85" w:type="dxa"/>
            <w:gridSpan w:val="2"/>
          </w:tcPr>
          <w:p w14:paraId="26D8BC7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≥18yrs; </w:t>
            </w:r>
          </w:p>
          <w:p w14:paraId="63C2081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28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yrs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  <w:p w14:paraId="25BCB69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C = 29yrs </w:t>
            </w:r>
          </w:p>
        </w:tc>
        <w:tc>
          <w:tcPr>
            <w:tcW w:w="720" w:type="dxa"/>
          </w:tcPr>
          <w:p w14:paraId="53B68C96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1D3C316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258 </w:t>
            </w:r>
          </w:p>
          <w:p w14:paraId="293F3CB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129; </w:t>
            </w:r>
          </w:p>
          <w:p w14:paraId="7A0A0B1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129</w:t>
            </w:r>
          </w:p>
        </w:tc>
        <w:tc>
          <w:tcPr>
            <w:tcW w:w="1134" w:type="dxa"/>
          </w:tcPr>
          <w:p w14:paraId="6E57F81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3FD5BE69" w14:textId="1DB5C68B" w:rsidR="00F50776" w:rsidRPr="00CC72DE" w:rsidRDefault="00F50776" w:rsidP="00C267C7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Antenatal care clinics</w:t>
            </w:r>
          </w:p>
        </w:tc>
        <w:tc>
          <w:tcPr>
            <w:tcW w:w="1455" w:type="dxa"/>
          </w:tcPr>
          <w:p w14:paraId="05F6883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Physiotherapists &amp; Midwives</w:t>
            </w:r>
          </w:p>
        </w:tc>
        <w:tc>
          <w:tcPr>
            <w:tcW w:w="992" w:type="dxa"/>
          </w:tcPr>
          <w:p w14:paraId="5DD4065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12wks</w:t>
            </w:r>
          </w:p>
        </w:tc>
        <w:tc>
          <w:tcPr>
            <w:tcW w:w="851" w:type="dxa"/>
          </w:tcPr>
          <w:p w14:paraId="2A04DE9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52" w:type="dxa"/>
          </w:tcPr>
          <w:p w14:paraId="17DC71F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7F0DF20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550A6E00" w14:textId="402D414B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6946DA8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6329291E" w14:textId="77777777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Peterson et al., 2012</w:t>
            </w:r>
          </w:p>
        </w:tc>
        <w:tc>
          <w:tcPr>
            <w:tcW w:w="1116" w:type="dxa"/>
          </w:tcPr>
          <w:p w14:paraId="3D1B571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United States</w:t>
            </w:r>
          </w:p>
        </w:tc>
        <w:tc>
          <w:tcPr>
            <w:tcW w:w="985" w:type="dxa"/>
            <w:gridSpan w:val="2"/>
          </w:tcPr>
          <w:p w14:paraId="5CE7E19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EG = 28.7 (5.1); NET= 29.7 (5.5); SMT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  31.1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(4.2)</w:t>
            </w:r>
          </w:p>
        </w:tc>
        <w:tc>
          <w:tcPr>
            <w:tcW w:w="720" w:type="dxa"/>
          </w:tcPr>
          <w:p w14:paraId="46C75E5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6979FCD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57 </w:t>
            </w:r>
          </w:p>
          <w:p w14:paraId="07E51BB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EG = 22; SMT = 15; </w:t>
            </w:r>
          </w:p>
          <w:p w14:paraId="7B653F5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NET = 20</w:t>
            </w:r>
          </w:p>
        </w:tc>
        <w:tc>
          <w:tcPr>
            <w:tcW w:w="1134" w:type="dxa"/>
          </w:tcPr>
          <w:p w14:paraId="763C53E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036BE0FF" w14:textId="1E55F15B" w:rsidR="00F50776" w:rsidRPr="00CC72DE" w:rsidRDefault="00F50776" w:rsidP="005E5EAB">
            <w:pPr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Antenatal clinics</w:t>
            </w:r>
          </w:p>
        </w:tc>
        <w:tc>
          <w:tcPr>
            <w:tcW w:w="1455" w:type="dxa"/>
          </w:tcPr>
          <w:p w14:paraId="5CA357E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Lead Author</w:t>
            </w:r>
          </w:p>
        </w:tc>
        <w:tc>
          <w:tcPr>
            <w:tcW w:w="992" w:type="dxa"/>
          </w:tcPr>
          <w:p w14:paraId="016FF46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12wks</w:t>
            </w:r>
          </w:p>
        </w:tc>
        <w:tc>
          <w:tcPr>
            <w:tcW w:w="851" w:type="dxa"/>
          </w:tcPr>
          <w:p w14:paraId="3F00428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</w:p>
          <w:p w14:paraId="0804FB7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EG = 6; NET =1</w:t>
            </w:r>
          </w:p>
        </w:tc>
        <w:tc>
          <w:tcPr>
            <w:tcW w:w="1152" w:type="dxa"/>
          </w:tcPr>
          <w:p w14:paraId="423052B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Disability; pain intensity</w:t>
            </w:r>
          </w:p>
        </w:tc>
        <w:tc>
          <w:tcPr>
            <w:tcW w:w="1683" w:type="dxa"/>
          </w:tcPr>
          <w:p w14:paraId="52E2C0D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RMDQ; NPRS</w:t>
            </w:r>
          </w:p>
        </w:tc>
        <w:tc>
          <w:tcPr>
            <w:tcW w:w="362" w:type="dxa"/>
          </w:tcPr>
          <w:p w14:paraId="600D3AC4" w14:textId="232EB583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48FA197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373FBAEC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Lisi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, 2006</w:t>
            </w:r>
          </w:p>
        </w:tc>
        <w:tc>
          <w:tcPr>
            <w:tcW w:w="1116" w:type="dxa"/>
          </w:tcPr>
          <w:p w14:paraId="22F2B10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United States</w:t>
            </w:r>
          </w:p>
        </w:tc>
        <w:tc>
          <w:tcPr>
            <w:tcW w:w="985" w:type="dxa"/>
            <w:gridSpan w:val="2"/>
          </w:tcPr>
          <w:p w14:paraId="537D087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21-42yrs;</w:t>
            </w:r>
          </w:p>
          <w:p w14:paraId="7EBBAC27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Mean = 32.4yrs</w:t>
            </w:r>
          </w:p>
        </w:tc>
        <w:tc>
          <w:tcPr>
            <w:tcW w:w="720" w:type="dxa"/>
          </w:tcPr>
          <w:p w14:paraId="00C840F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1D7113A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134" w:type="dxa"/>
          </w:tcPr>
          <w:p w14:paraId="160CCCC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Case series</w:t>
            </w:r>
          </w:p>
        </w:tc>
        <w:tc>
          <w:tcPr>
            <w:tcW w:w="1238" w:type="dxa"/>
          </w:tcPr>
          <w:p w14:paraId="04190072" w14:textId="7E9BDA37" w:rsidR="00F50776" w:rsidRPr="00CC72DE" w:rsidRDefault="00F50776" w:rsidP="00F57569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Author's private practice</w:t>
            </w:r>
          </w:p>
        </w:tc>
        <w:tc>
          <w:tcPr>
            <w:tcW w:w="1455" w:type="dxa"/>
          </w:tcPr>
          <w:p w14:paraId="4E32C0D6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Chiropractor</w:t>
            </w:r>
          </w:p>
        </w:tc>
        <w:tc>
          <w:tcPr>
            <w:tcW w:w="992" w:type="dxa"/>
          </w:tcPr>
          <w:p w14:paraId="0C1CA26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51" w:type="dxa"/>
          </w:tcPr>
          <w:p w14:paraId="418F24A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2" w:type="dxa"/>
          </w:tcPr>
          <w:p w14:paraId="2B7F0A3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43B6D19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NPRS</w:t>
            </w:r>
          </w:p>
        </w:tc>
        <w:tc>
          <w:tcPr>
            <w:tcW w:w="362" w:type="dxa"/>
          </w:tcPr>
          <w:p w14:paraId="57946FBE" w14:textId="51F61F35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0548A34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45370854" w14:textId="77777777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OLE_LINK3"/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Licciardone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2010</w:t>
            </w:r>
            <w:bookmarkEnd w:id="4"/>
          </w:p>
        </w:tc>
        <w:tc>
          <w:tcPr>
            <w:tcW w:w="1116" w:type="dxa"/>
          </w:tcPr>
          <w:p w14:paraId="6B475CB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United States</w:t>
            </w:r>
          </w:p>
        </w:tc>
        <w:tc>
          <w:tcPr>
            <w:tcW w:w="985" w:type="dxa"/>
            <w:gridSpan w:val="2"/>
          </w:tcPr>
          <w:p w14:paraId="2BBC253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≤ 24yrs - ≥ 25yrs</w:t>
            </w:r>
          </w:p>
        </w:tc>
        <w:tc>
          <w:tcPr>
            <w:tcW w:w="720" w:type="dxa"/>
          </w:tcPr>
          <w:p w14:paraId="6BED18F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01E43924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146 UOBC +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OMT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49; UOBC + SUT = 48; UOBC = 49</w:t>
            </w:r>
          </w:p>
        </w:tc>
        <w:tc>
          <w:tcPr>
            <w:tcW w:w="1134" w:type="dxa"/>
          </w:tcPr>
          <w:p w14:paraId="2B70D98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23567D92" w14:textId="4BF8A55F" w:rsidR="00F50776" w:rsidRPr="00CC72DE" w:rsidRDefault="00F50776" w:rsidP="00343993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Healthcare </w:t>
            </w:r>
            <w:r w:rsidR="00AD0A15" w:rsidRPr="00CC72DE">
              <w:rPr>
                <w:rFonts w:ascii="Times New Roman" w:hAnsi="Times New Roman" w:cs="Times New Roman"/>
                <w:sz w:val="18"/>
                <w:szCs w:val="18"/>
              </w:rPr>
              <w:t>centres</w:t>
            </w:r>
          </w:p>
        </w:tc>
        <w:tc>
          <w:tcPr>
            <w:tcW w:w="1455" w:type="dxa"/>
          </w:tcPr>
          <w:p w14:paraId="481C0CE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Physician</w:t>
            </w:r>
          </w:p>
        </w:tc>
        <w:tc>
          <w:tcPr>
            <w:tcW w:w="992" w:type="dxa"/>
          </w:tcPr>
          <w:p w14:paraId="7726C81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9wks</w:t>
            </w:r>
          </w:p>
        </w:tc>
        <w:tc>
          <w:tcPr>
            <w:tcW w:w="851" w:type="dxa"/>
          </w:tcPr>
          <w:p w14:paraId="25D7D91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 (UOBC +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OMT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1; UOBC + SUT = 1</w:t>
            </w:r>
          </w:p>
        </w:tc>
        <w:tc>
          <w:tcPr>
            <w:tcW w:w="1152" w:type="dxa"/>
          </w:tcPr>
          <w:p w14:paraId="64B088E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intensity; Disability</w:t>
            </w:r>
          </w:p>
        </w:tc>
        <w:tc>
          <w:tcPr>
            <w:tcW w:w="1683" w:type="dxa"/>
          </w:tcPr>
          <w:p w14:paraId="638099D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NPRS; RMDQ</w:t>
            </w:r>
          </w:p>
        </w:tc>
        <w:tc>
          <w:tcPr>
            <w:tcW w:w="362" w:type="dxa"/>
          </w:tcPr>
          <w:p w14:paraId="579AFFCF" w14:textId="6A180C11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22746CAC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7646DD35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Licciardone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&amp;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Aryal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, 2013</w:t>
            </w:r>
          </w:p>
        </w:tc>
        <w:tc>
          <w:tcPr>
            <w:tcW w:w="1116" w:type="dxa"/>
          </w:tcPr>
          <w:p w14:paraId="17A11EE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United States</w:t>
            </w:r>
          </w:p>
        </w:tc>
        <w:tc>
          <w:tcPr>
            <w:tcW w:w="985" w:type="dxa"/>
            <w:gridSpan w:val="2"/>
          </w:tcPr>
          <w:p w14:paraId="1B2A9BD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≤ 24yrs - ≥ 25yrs</w:t>
            </w:r>
          </w:p>
        </w:tc>
        <w:tc>
          <w:tcPr>
            <w:tcW w:w="720" w:type="dxa"/>
          </w:tcPr>
          <w:p w14:paraId="4CA97BD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1D00E72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146 (UOBC +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OMT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49; UOBC + SUT = 48;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UOBC = 49</w:t>
            </w:r>
          </w:p>
        </w:tc>
        <w:tc>
          <w:tcPr>
            <w:tcW w:w="1134" w:type="dxa"/>
          </w:tcPr>
          <w:p w14:paraId="46B0D3A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RCT</w:t>
            </w:r>
          </w:p>
        </w:tc>
        <w:tc>
          <w:tcPr>
            <w:tcW w:w="1238" w:type="dxa"/>
          </w:tcPr>
          <w:p w14:paraId="08B3A920" w14:textId="0BB4D53D" w:rsidR="00F50776" w:rsidRPr="00CC72DE" w:rsidRDefault="00F50776" w:rsidP="00CE12C7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Healthcare </w:t>
            </w:r>
            <w:r w:rsidR="00AD0A15" w:rsidRPr="00CC72DE">
              <w:rPr>
                <w:rFonts w:ascii="Times New Roman" w:hAnsi="Times New Roman" w:cs="Times New Roman"/>
                <w:sz w:val="18"/>
                <w:szCs w:val="18"/>
              </w:rPr>
              <w:t>centres</w:t>
            </w:r>
          </w:p>
        </w:tc>
        <w:tc>
          <w:tcPr>
            <w:tcW w:w="1455" w:type="dxa"/>
          </w:tcPr>
          <w:p w14:paraId="6F6BD7B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Physician</w:t>
            </w:r>
          </w:p>
        </w:tc>
        <w:tc>
          <w:tcPr>
            <w:tcW w:w="992" w:type="dxa"/>
          </w:tcPr>
          <w:p w14:paraId="1740407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9wks</w:t>
            </w:r>
          </w:p>
        </w:tc>
        <w:tc>
          <w:tcPr>
            <w:tcW w:w="851" w:type="dxa"/>
          </w:tcPr>
          <w:p w14:paraId="16F5976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 (UOBC +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OMT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1; UOBC + SUT = 1</w:t>
            </w:r>
          </w:p>
        </w:tc>
        <w:tc>
          <w:tcPr>
            <w:tcW w:w="1152" w:type="dxa"/>
          </w:tcPr>
          <w:p w14:paraId="66BE2E8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intensity; Disability</w:t>
            </w:r>
          </w:p>
        </w:tc>
        <w:tc>
          <w:tcPr>
            <w:tcW w:w="1683" w:type="dxa"/>
          </w:tcPr>
          <w:p w14:paraId="290B97E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NPRS; RMDQ</w:t>
            </w:r>
          </w:p>
        </w:tc>
        <w:tc>
          <w:tcPr>
            <w:tcW w:w="362" w:type="dxa"/>
          </w:tcPr>
          <w:p w14:paraId="3CD069B7" w14:textId="0230368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653465F4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6779B822" w14:textId="77777777" w:rsidR="00F50776" w:rsidRPr="00CC72DE" w:rsidRDefault="00F50776" w:rsidP="00EB0CD8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Hensel et al., 2015</w:t>
            </w:r>
          </w:p>
        </w:tc>
        <w:tc>
          <w:tcPr>
            <w:tcW w:w="1116" w:type="dxa"/>
          </w:tcPr>
          <w:p w14:paraId="4399CC4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United States</w:t>
            </w:r>
          </w:p>
        </w:tc>
        <w:tc>
          <w:tcPr>
            <w:tcW w:w="985" w:type="dxa"/>
            <w:gridSpan w:val="2"/>
          </w:tcPr>
          <w:p w14:paraId="7E3F07D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18-35yrs;</w:t>
            </w:r>
          </w:p>
        </w:tc>
        <w:tc>
          <w:tcPr>
            <w:tcW w:w="720" w:type="dxa"/>
          </w:tcPr>
          <w:p w14:paraId="531D0F4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1CE03C5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400 (136 in OMT; 131 in PUT; 133 in UCO)</w:t>
            </w:r>
          </w:p>
        </w:tc>
        <w:tc>
          <w:tcPr>
            <w:tcW w:w="1134" w:type="dxa"/>
          </w:tcPr>
          <w:p w14:paraId="617685E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1AFBDBA4" w14:textId="743A47F2" w:rsidR="00F50776" w:rsidRPr="00CC72DE" w:rsidRDefault="00F50776" w:rsidP="00386AC2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Healthcare </w:t>
            </w:r>
            <w:r w:rsidR="00AD0A15" w:rsidRPr="00CC72DE">
              <w:rPr>
                <w:rFonts w:ascii="Times New Roman" w:hAnsi="Times New Roman" w:cs="Times New Roman"/>
                <w:sz w:val="18"/>
                <w:szCs w:val="18"/>
              </w:rPr>
              <w:t>centre</w:t>
            </w:r>
          </w:p>
        </w:tc>
        <w:tc>
          <w:tcPr>
            <w:tcW w:w="1455" w:type="dxa"/>
          </w:tcPr>
          <w:p w14:paraId="4B25EB8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Medical Doctors or Doctors of Osteopathy; certified nurse midwives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&amp;  women's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health nurse practitioners  </w:t>
            </w:r>
          </w:p>
        </w:tc>
        <w:tc>
          <w:tcPr>
            <w:tcW w:w="992" w:type="dxa"/>
          </w:tcPr>
          <w:p w14:paraId="08CAA3A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9wks</w:t>
            </w:r>
          </w:p>
        </w:tc>
        <w:tc>
          <w:tcPr>
            <w:tcW w:w="851" w:type="dxa"/>
          </w:tcPr>
          <w:p w14:paraId="60F4AA7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301 </w:t>
            </w:r>
          </w:p>
          <w:p w14:paraId="253D4412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OMT = 106; </w:t>
            </w:r>
          </w:p>
          <w:p w14:paraId="3A69250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PUT = 100; </w:t>
            </w:r>
          </w:p>
          <w:p w14:paraId="6EBE6A1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UCO = 95</w:t>
            </w:r>
          </w:p>
        </w:tc>
        <w:tc>
          <w:tcPr>
            <w:tcW w:w="1152" w:type="dxa"/>
          </w:tcPr>
          <w:p w14:paraId="19F9BBF2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intensity; Disability</w:t>
            </w:r>
          </w:p>
        </w:tc>
        <w:tc>
          <w:tcPr>
            <w:tcW w:w="1683" w:type="dxa"/>
          </w:tcPr>
          <w:p w14:paraId="1CABEB7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VAS; RMDQ; SF-12</w:t>
            </w:r>
          </w:p>
        </w:tc>
        <w:tc>
          <w:tcPr>
            <w:tcW w:w="362" w:type="dxa"/>
          </w:tcPr>
          <w:p w14:paraId="0A75D336" w14:textId="0EA88C5F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1595ACE7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26382958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Chandrasekharan et al., 2020</w:t>
            </w:r>
          </w:p>
        </w:tc>
        <w:tc>
          <w:tcPr>
            <w:tcW w:w="1116" w:type="dxa"/>
          </w:tcPr>
          <w:p w14:paraId="5396D76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985" w:type="dxa"/>
            <w:gridSpan w:val="2"/>
          </w:tcPr>
          <w:p w14:paraId="5CD3753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21-30yrs</w:t>
            </w:r>
          </w:p>
        </w:tc>
        <w:tc>
          <w:tcPr>
            <w:tcW w:w="720" w:type="dxa"/>
          </w:tcPr>
          <w:p w14:paraId="3744D28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664CDE6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60 </w:t>
            </w:r>
          </w:p>
          <w:p w14:paraId="2DFC139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30; </w:t>
            </w:r>
          </w:p>
          <w:p w14:paraId="3A8783D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30</w:t>
            </w:r>
          </w:p>
        </w:tc>
        <w:tc>
          <w:tcPr>
            <w:tcW w:w="1134" w:type="dxa"/>
          </w:tcPr>
          <w:p w14:paraId="7BD95A44" w14:textId="08E916EC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Non-randomised controlled</w:t>
            </w:r>
            <w:r w:rsidR="007C56A6">
              <w:rPr>
                <w:rFonts w:ascii="Times New Roman" w:hAnsi="Times New Roman" w:cs="Times New Roman"/>
                <w:sz w:val="18"/>
                <w:szCs w:val="18"/>
              </w:rPr>
              <w:t xml:space="preserve"> trial</w:t>
            </w:r>
          </w:p>
        </w:tc>
        <w:tc>
          <w:tcPr>
            <w:tcW w:w="1238" w:type="dxa"/>
          </w:tcPr>
          <w:p w14:paraId="5C68E560" w14:textId="4C5C9813" w:rsidR="00F50776" w:rsidRPr="00CC72DE" w:rsidRDefault="00F50776" w:rsidP="00C20252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Health </w:t>
            </w:r>
            <w:r w:rsidR="00AD0A15" w:rsidRPr="00CC72DE">
              <w:rPr>
                <w:rFonts w:ascii="Times New Roman" w:hAnsi="Times New Roman" w:cs="Times New Roman"/>
                <w:sz w:val="18"/>
                <w:szCs w:val="18"/>
              </w:rPr>
              <w:t>centre</w:t>
            </w:r>
          </w:p>
        </w:tc>
        <w:tc>
          <w:tcPr>
            <w:tcW w:w="1455" w:type="dxa"/>
          </w:tcPr>
          <w:p w14:paraId="3F348BB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992" w:type="dxa"/>
          </w:tcPr>
          <w:p w14:paraId="5DDFA36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wks</w:t>
            </w:r>
            <w:proofErr w:type="spellEnd"/>
          </w:p>
        </w:tc>
        <w:tc>
          <w:tcPr>
            <w:tcW w:w="851" w:type="dxa"/>
          </w:tcPr>
          <w:p w14:paraId="678D40D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2" w:type="dxa"/>
          </w:tcPr>
          <w:p w14:paraId="30FCA94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67F705B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0AA27601" w14:textId="6A65507C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2E6DA4CF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2A16D7A9" w14:textId="4846BF95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OLE_LINK12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Shim et al., 200</w:t>
            </w:r>
            <w:bookmarkEnd w:id="5"/>
            <w:r w:rsidR="00EC462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16" w:type="dxa"/>
          </w:tcPr>
          <w:p w14:paraId="495C3BA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Korea</w:t>
            </w:r>
          </w:p>
        </w:tc>
        <w:tc>
          <w:tcPr>
            <w:tcW w:w="985" w:type="dxa"/>
            <w:gridSpan w:val="2"/>
          </w:tcPr>
          <w:p w14:paraId="72690D3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20-30yrs; </w:t>
            </w:r>
          </w:p>
        </w:tc>
        <w:tc>
          <w:tcPr>
            <w:tcW w:w="720" w:type="dxa"/>
          </w:tcPr>
          <w:p w14:paraId="432C125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0CC8E2C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62 </w:t>
            </w:r>
          </w:p>
          <w:p w14:paraId="11B0F59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32; </w:t>
            </w:r>
          </w:p>
          <w:p w14:paraId="4CC9662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C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  30</w:t>
            </w:r>
            <w:proofErr w:type="gramEnd"/>
          </w:p>
        </w:tc>
        <w:tc>
          <w:tcPr>
            <w:tcW w:w="1134" w:type="dxa"/>
          </w:tcPr>
          <w:p w14:paraId="65610C5B" w14:textId="4279722C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Non-randomised controlled</w:t>
            </w:r>
            <w:r w:rsidR="007C56A6">
              <w:rPr>
                <w:rFonts w:ascii="Times New Roman" w:hAnsi="Times New Roman" w:cs="Times New Roman"/>
                <w:sz w:val="18"/>
                <w:szCs w:val="18"/>
              </w:rPr>
              <w:t xml:space="preserve"> trial</w:t>
            </w:r>
          </w:p>
        </w:tc>
        <w:tc>
          <w:tcPr>
            <w:tcW w:w="1238" w:type="dxa"/>
          </w:tcPr>
          <w:p w14:paraId="5723FA9D" w14:textId="00740F15" w:rsidR="00F50776" w:rsidRPr="00CC72DE" w:rsidRDefault="00F50776" w:rsidP="008D2E66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Antenatal clinics</w:t>
            </w:r>
          </w:p>
        </w:tc>
        <w:tc>
          <w:tcPr>
            <w:tcW w:w="1455" w:type="dxa"/>
          </w:tcPr>
          <w:p w14:paraId="1A52470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First Author</w:t>
            </w:r>
          </w:p>
        </w:tc>
        <w:tc>
          <w:tcPr>
            <w:tcW w:w="992" w:type="dxa"/>
          </w:tcPr>
          <w:p w14:paraId="617BCA42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12wks</w:t>
            </w:r>
          </w:p>
        </w:tc>
        <w:tc>
          <w:tcPr>
            <w:tcW w:w="851" w:type="dxa"/>
          </w:tcPr>
          <w:p w14:paraId="650B235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  <w:p w14:paraId="77578084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I = 3; </w:t>
            </w:r>
          </w:p>
          <w:p w14:paraId="72EA45D4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3</w:t>
            </w:r>
          </w:p>
        </w:tc>
        <w:tc>
          <w:tcPr>
            <w:tcW w:w="1152" w:type="dxa"/>
          </w:tcPr>
          <w:p w14:paraId="2085DC37" w14:textId="6AD453C9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intensity, Disability</w:t>
            </w:r>
          </w:p>
        </w:tc>
        <w:tc>
          <w:tcPr>
            <w:tcW w:w="1683" w:type="dxa"/>
          </w:tcPr>
          <w:p w14:paraId="4A5DE9B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VAS; ODI; SAS</w:t>
            </w:r>
          </w:p>
        </w:tc>
        <w:tc>
          <w:tcPr>
            <w:tcW w:w="362" w:type="dxa"/>
          </w:tcPr>
          <w:p w14:paraId="0FDD0DF8" w14:textId="4BCD85B4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64022F65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3F585824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OLE_LINK8"/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Yousefabadi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2019</w:t>
            </w:r>
            <w:bookmarkEnd w:id="6"/>
          </w:p>
        </w:tc>
        <w:tc>
          <w:tcPr>
            <w:tcW w:w="1116" w:type="dxa"/>
          </w:tcPr>
          <w:p w14:paraId="3B3A26B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Iran</w:t>
            </w:r>
          </w:p>
        </w:tc>
        <w:tc>
          <w:tcPr>
            <w:tcW w:w="985" w:type="dxa"/>
            <w:gridSpan w:val="2"/>
          </w:tcPr>
          <w:p w14:paraId="40ECC2F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27.54 (4.14); C = 27.72 (5.39)</w:t>
            </w:r>
          </w:p>
        </w:tc>
        <w:tc>
          <w:tcPr>
            <w:tcW w:w="720" w:type="dxa"/>
          </w:tcPr>
          <w:p w14:paraId="5600D20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78853A6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60 </w:t>
            </w:r>
          </w:p>
          <w:p w14:paraId="2A1DF9D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30; </w:t>
            </w:r>
          </w:p>
          <w:p w14:paraId="5B06ECD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30)</w:t>
            </w:r>
          </w:p>
        </w:tc>
        <w:tc>
          <w:tcPr>
            <w:tcW w:w="1134" w:type="dxa"/>
          </w:tcPr>
          <w:p w14:paraId="33B913B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5E35B62F" w14:textId="7CB5D262" w:rsidR="00F50776" w:rsidRPr="00CC72DE" w:rsidRDefault="00F50776" w:rsidP="006D4C50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Health </w:t>
            </w:r>
            <w:r w:rsidR="00AD0A15" w:rsidRPr="00CC72DE">
              <w:rPr>
                <w:rFonts w:ascii="Times New Roman" w:hAnsi="Times New Roman" w:cs="Times New Roman"/>
                <w:sz w:val="18"/>
                <w:szCs w:val="18"/>
              </w:rPr>
              <w:t>centres</w:t>
            </w:r>
          </w:p>
        </w:tc>
        <w:tc>
          <w:tcPr>
            <w:tcW w:w="1455" w:type="dxa"/>
          </w:tcPr>
          <w:p w14:paraId="4D9B0217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Doctor</w:t>
            </w:r>
          </w:p>
        </w:tc>
        <w:tc>
          <w:tcPr>
            <w:tcW w:w="992" w:type="dxa"/>
          </w:tcPr>
          <w:p w14:paraId="4EABFE1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6wks</w:t>
            </w:r>
          </w:p>
        </w:tc>
        <w:tc>
          <w:tcPr>
            <w:tcW w:w="851" w:type="dxa"/>
          </w:tcPr>
          <w:p w14:paraId="37400BC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52" w:type="dxa"/>
          </w:tcPr>
          <w:p w14:paraId="2F11A7F1" w14:textId="59B2345C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536494A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QBPQ</w:t>
            </w:r>
          </w:p>
        </w:tc>
        <w:tc>
          <w:tcPr>
            <w:tcW w:w="362" w:type="dxa"/>
          </w:tcPr>
          <w:p w14:paraId="54A89FAA" w14:textId="268F305F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7E0E4AF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42E13272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OLE_LINK13"/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Khalednezhad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2017</w:t>
            </w:r>
            <w:bookmarkEnd w:id="7"/>
          </w:p>
        </w:tc>
        <w:tc>
          <w:tcPr>
            <w:tcW w:w="1116" w:type="dxa"/>
          </w:tcPr>
          <w:p w14:paraId="545929D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Iran</w:t>
            </w:r>
          </w:p>
        </w:tc>
        <w:tc>
          <w:tcPr>
            <w:tcW w:w="985" w:type="dxa"/>
            <w:gridSpan w:val="2"/>
          </w:tcPr>
          <w:p w14:paraId="7BA5E7B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15-25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yrs</w:t>
            </w:r>
            <w:proofErr w:type="spellEnd"/>
          </w:p>
        </w:tc>
        <w:tc>
          <w:tcPr>
            <w:tcW w:w="720" w:type="dxa"/>
          </w:tcPr>
          <w:p w14:paraId="26B6C7B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4D19BED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120 </w:t>
            </w:r>
          </w:p>
          <w:p w14:paraId="6FBAC00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60; </w:t>
            </w:r>
          </w:p>
          <w:p w14:paraId="6A66A84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60</w:t>
            </w:r>
          </w:p>
        </w:tc>
        <w:tc>
          <w:tcPr>
            <w:tcW w:w="1134" w:type="dxa"/>
          </w:tcPr>
          <w:p w14:paraId="7F52D23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2757255B" w14:textId="635C7876" w:rsidR="00F50776" w:rsidRPr="00CC72DE" w:rsidRDefault="00F50776" w:rsidP="001B0723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Health </w:t>
            </w:r>
            <w:r w:rsidR="00AD0A15" w:rsidRPr="00CC72DE">
              <w:rPr>
                <w:rFonts w:ascii="Times New Roman" w:hAnsi="Times New Roman" w:cs="Times New Roman"/>
                <w:sz w:val="18"/>
                <w:szCs w:val="18"/>
              </w:rPr>
              <w:t>centres</w:t>
            </w:r>
          </w:p>
        </w:tc>
        <w:tc>
          <w:tcPr>
            <w:tcW w:w="1455" w:type="dxa"/>
          </w:tcPr>
          <w:p w14:paraId="5540CF53" w14:textId="22798A91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CE20B9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dwife</w:t>
            </w:r>
          </w:p>
        </w:tc>
        <w:tc>
          <w:tcPr>
            <w:tcW w:w="992" w:type="dxa"/>
          </w:tcPr>
          <w:p w14:paraId="325E96F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51" w:type="dxa"/>
          </w:tcPr>
          <w:p w14:paraId="71D3611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2" w:type="dxa"/>
          </w:tcPr>
          <w:p w14:paraId="553FBE5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Disability</w:t>
            </w:r>
          </w:p>
        </w:tc>
        <w:tc>
          <w:tcPr>
            <w:tcW w:w="1683" w:type="dxa"/>
          </w:tcPr>
          <w:p w14:paraId="0976D2E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QQ</w:t>
            </w:r>
          </w:p>
        </w:tc>
        <w:tc>
          <w:tcPr>
            <w:tcW w:w="362" w:type="dxa"/>
          </w:tcPr>
          <w:p w14:paraId="2E86791C" w14:textId="5E3F682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51410D6E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09B212A7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Pont et al., 2019</w:t>
            </w:r>
          </w:p>
        </w:tc>
        <w:tc>
          <w:tcPr>
            <w:tcW w:w="1116" w:type="dxa"/>
          </w:tcPr>
          <w:p w14:paraId="0F82349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Indonesia</w:t>
            </w:r>
          </w:p>
        </w:tc>
        <w:tc>
          <w:tcPr>
            <w:tcW w:w="985" w:type="dxa"/>
            <w:gridSpan w:val="2"/>
          </w:tcPr>
          <w:p w14:paraId="11272C0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19-37yrs mean age = 27.08 (4.8)</w:t>
            </w:r>
          </w:p>
        </w:tc>
        <w:tc>
          <w:tcPr>
            <w:tcW w:w="720" w:type="dxa"/>
          </w:tcPr>
          <w:p w14:paraId="26D055A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High education = 82.4%; Low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education = 17.6% </w:t>
            </w:r>
          </w:p>
        </w:tc>
        <w:tc>
          <w:tcPr>
            <w:tcW w:w="709" w:type="dxa"/>
          </w:tcPr>
          <w:p w14:paraId="21734E26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1134" w:type="dxa"/>
          </w:tcPr>
          <w:p w14:paraId="5F89D727" w14:textId="77777777" w:rsidR="00F50776" w:rsidRPr="00CC72DE" w:rsidRDefault="00F50776" w:rsidP="007D6371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quasi-experiment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pretest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posttest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design</w:t>
            </w:r>
          </w:p>
        </w:tc>
        <w:tc>
          <w:tcPr>
            <w:tcW w:w="1238" w:type="dxa"/>
          </w:tcPr>
          <w:p w14:paraId="460FDAB8" w14:textId="65ECE6F7" w:rsidR="00F50776" w:rsidRPr="00CC72DE" w:rsidRDefault="00F50776" w:rsidP="00411503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Primary healthcare units</w:t>
            </w:r>
          </w:p>
        </w:tc>
        <w:tc>
          <w:tcPr>
            <w:tcW w:w="1455" w:type="dxa"/>
          </w:tcPr>
          <w:p w14:paraId="69469FB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The researcher </w:t>
            </w:r>
          </w:p>
        </w:tc>
        <w:tc>
          <w:tcPr>
            <w:tcW w:w="992" w:type="dxa"/>
          </w:tcPr>
          <w:p w14:paraId="556AAF6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32wks</w:t>
            </w:r>
          </w:p>
        </w:tc>
        <w:tc>
          <w:tcPr>
            <w:tcW w:w="851" w:type="dxa"/>
          </w:tcPr>
          <w:p w14:paraId="78D921B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2" w:type="dxa"/>
          </w:tcPr>
          <w:p w14:paraId="3CF06FD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6F000BE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Interviews</w:t>
            </w:r>
          </w:p>
        </w:tc>
        <w:tc>
          <w:tcPr>
            <w:tcW w:w="362" w:type="dxa"/>
          </w:tcPr>
          <w:p w14:paraId="6FD4C972" w14:textId="418B907C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1300AB9F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47AD07E8" w14:textId="77777777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Kaplan et al., 2016</w:t>
            </w:r>
          </w:p>
        </w:tc>
        <w:tc>
          <w:tcPr>
            <w:tcW w:w="1116" w:type="dxa"/>
          </w:tcPr>
          <w:p w14:paraId="54152C0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Turkey</w:t>
            </w:r>
          </w:p>
        </w:tc>
        <w:tc>
          <w:tcPr>
            <w:tcW w:w="985" w:type="dxa"/>
            <w:gridSpan w:val="2"/>
          </w:tcPr>
          <w:p w14:paraId="4B4776E4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18-40yrs</w:t>
            </w:r>
          </w:p>
        </w:tc>
        <w:tc>
          <w:tcPr>
            <w:tcW w:w="720" w:type="dxa"/>
          </w:tcPr>
          <w:p w14:paraId="0FA8DAF4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5BE4791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  <w:p w14:paraId="6707296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33</w:t>
            </w:r>
          </w:p>
          <w:p w14:paraId="18CBFC0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32</w:t>
            </w:r>
          </w:p>
        </w:tc>
        <w:tc>
          <w:tcPr>
            <w:tcW w:w="1134" w:type="dxa"/>
          </w:tcPr>
          <w:p w14:paraId="6491824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3D4075F3" w14:textId="6CDC6AC8" w:rsidR="00F50776" w:rsidRPr="00CC72DE" w:rsidRDefault="00F50776" w:rsidP="00423388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Antenatal clinic</w:t>
            </w:r>
          </w:p>
        </w:tc>
        <w:tc>
          <w:tcPr>
            <w:tcW w:w="1455" w:type="dxa"/>
          </w:tcPr>
          <w:p w14:paraId="6CF9CB0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</w:t>
            </w:r>
          </w:p>
        </w:tc>
        <w:tc>
          <w:tcPr>
            <w:tcW w:w="992" w:type="dxa"/>
          </w:tcPr>
          <w:p w14:paraId="45EEF75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6wks</w:t>
            </w:r>
          </w:p>
        </w:tc>
        <w:tc>
          <w:tcPr>
            <w:tcW w:w="851" w:type="dxa"/>
          </w:tcPr>
          <w:p w14:paraId="7B9424D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2" w:type="dxa"/>
          </w:tcPr>
          <w:p w14:paraId="7D572512" w14:textId="1982AD65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  <w:r w:rsidR="00CB33E8">
              <w:rPr>
                <w:rFonts w:ascii="Times New Roman" w:hAnsi="Times New Roman" w:cs="Times New Roman"/>
                <w:sz w:val="18"/>
                <w:szCs w:val="18"/>
              </w:rPr>
              <w:t>, disability</w:t>
            </w:r>
          </w:p>
        </w:tc>
        <w:tc>
          <w:tcPr>
            <w:tcW w:w="1683" w:type="dxa"/>
          </w:tcPr>
          <w:p w14:paraId="13362E3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20986FAB" w14:textId="2232C99A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311D6DE6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1BC4A497" w14:textId="77777777" w:rsidR="00F50776" w:rsidRPr="000C47D2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proofErr w:type="spellStart"/>
            <w:r w:rsidRPr="000C47D2">
              <w:rPr>
                <w:rFonts w:ascii="Times New Roman" w:hAnsi="Times New Roman" w:cs="Times New Roman"/>
                <w:bCs w:val="0"/>
                <w:sz w:val="18"/>
                <w:szCs w:val="18"/>
              </w:rPr>
              <w:t>Aalishahi</w:t>
            </w:r>
            <w:proofErr w:type="spellEnd"/>
            <w:r w:rsidRPr="000C47D2">
              <w:rPr>
                <w:rFonts w:ascii="Times New Roman" w:hAnsi="Times New Roman" w:cs="Times New Roman"/>
                <w:bCs w:val="0"/>
                <w:sz w:val="18"/>
                <w:szCs w:val="18"/>
              </w:rPr>
              <w:t xml:space="preserve"> et al., 2022</w:t>
            </w:r>
          </w:p>
        </w:tc>
        <w:tc>
          <w:tcPr>
            <w:tcW w:w="1116" w:type="dxa"/>
          </w:tcPr>
          <w:p w14:paraId="61EB06A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Iran</w:t>
            </w:r>
          </w:p>
        </w:tc>
        <w:tc>
          <w:tcPr>
            <w:tcW w:w="985" w:type="dxa"/>
            <w:gridSpan w:val="2"/>
          </w:tcPr>
          <w:p w14:paraId="106C022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18-40yrs</w:t>
            </w:r>
          </w:p>
        </w:tc>
        <w:tc>
          <w:tcPr>
            <w:tcW w:w="720" w:type="dxa"/>
          </w:tcPr>
          <w:p w14:paraId="1A9C3E5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77100F6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134" w:type="dxa"/>
          </w:tcPr>
          <w:p w14:paraId="3E2AE78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0F0150CF" w14:textId="0C6FAEE4" w:rsidR="00F50776" w:rsidRPr="00CC72DE" w:rsidRDefault="00F50776" w:rsidP="00E4489A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Health </w:t>
            </w:r>
            <w:r w:rsidR="008755CF" w:rsidRPr="00CC72DE">
              <w:rPr>
                <w:rFonts w:ascii="Times New Roman" w:hAnsi="Times New Roman" w:cs="Times New Roman"/>
                <w:sz w:val="18"/>
                <w:szCs w:val="18"/>
              </w:rPr>
              <w:t>centres</w:t>
            </w:r>
          </w:p>
        </w:tc>
        <w:tc>
          <w:tcPr>
            <w:tcW w:w="1455" w:type="dxa"/>
          </w:tcPr>
          <w:p w14:paraId="4085C71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The researcher</w:t>
            </w:r>
          </w:p>
        </w:tc>
        <w:tc>
          <w:tcPr>
            <w:tcW w:w="992" w:type="dxa"/>
          </w:tcPr>
          <w:p w14:paraId="6734093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2wks</w:t>
            </w:r>
          </w:p>
        </w:tc>
        <w:tc>
          <w:tcPr>
            <w:tcW w:w="851" w:type="dxa"/>
          </w:tcPr>
          <w:p w14:paraId="5253260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152" w:type="dxa"/>
          </w:tcPr>
          <w:p w14:paraId="5AE5BAB8" w14:textId="240EA8CA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  <w:r w:rsidR="009D0740">
              <w:rPr>
                <w:rFonts w:ascii="Times New Roman" w:hAnsi="Times New Roman" w:cs="Times New Roman"/>
                <w:sz w:val="18"/>
                <w:szCs w:val="18"/>
              </w:rPr>
              <w:t>, disability</w:t>
            </w:r>
          </w:p>
        </w:tc>
        <w:tc>
          <w:tcPr>
            <w:tcW w:w="1683" w:type="dxa"/>
          </w:tcPr>
          <w:p w14:paraId="3A39143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3AC84C21" w14:textId="116CE9A5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1B061779" w14:textId="77777777" w:rsidTr="00F507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4" w:type="dxa"/>
            <w:gridSpan w:val="14"/>
          </w:tcPr>
          <w:p w14:paraId="510DD736" w14:textId="77777777" w:rsidR="00F50776" w:rsidRPr="00761A1E" w:rsidRDefault="00F50776" w:rsidP="00D03CF3">
            <w:pPr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A1E">
              <w:rPr>
                <w:rFonts w:ascii="Times New Roman" w:hAnsi="Times New Roman" w:cs="Times New Roman"/>
                <w:sz w:val="28"/>
                <w:szCs w:val="28"/>
              </w:rPr>
              <w:t>Lumbopelvic pain</w:t>
            </w:r>
          </w:p>
        </w:tc>
      </w:tr>
      <w:tr w:rsidR="00F50776" w:rsidRPr="00CC72DE" w14:paraId="05FC68A2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53BF432A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Kvorning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2004</w:t>
            </w:r>
          </w:p>
        </w:tc>
        <w:tc>
          <w:tcPr>
            <w:tcW w:w="1116" w:type="dxa"/>
          </w:tcPr>
          <w:p w14:paraId="6B8083A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85" w:type="dxa"/>
            <w:gridSpan w:val="2"/>
          </w:tcPr>
          <w:p w14:paraId="3C47EFB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20" w:type="dxa"/>
          </w:tcPr>
          <w:p w14:paraId="2EC3388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125CB47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100 </w:t>
            </w:r>
          </w:p>
          <w:p w14:paraId="0983104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50; </w:t>
            </w:r>
          </w:p>
          <w:p w14:paraId="0413E9E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C = 50 </w:t>
            </w:r>
          </w:p>
        </w:tc>
        <w:tc>
          <w:tcPr>
            <w:tcW w:w="1134" w:type="dxa"/>
          </w:tcPr>
          <w:p w14:paraId="0B011DA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44DB8E99" w14:textId="773DA38E" w:rsidR="00F50776" w:rsidRPr="00CC72DE" w:rsidRDefault="00F50776" w:rsidP="00B04FE6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Maternity ward centres</w:t>
            </w:r>
          </w:p>
        </w:tc>
        <w:tc>
          <w:tcPr>
            <w:tcW w:w="1455" w:type="dxa"/>
          </w:tcPr>
          <w:p w14:paraId="35FA51E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Midwives</w:t>
            </w:r>
          </w:p>
        </w:tc>
        <w:tc>
          <w:tcPr>
            <w:tcW w:w="992" w:type="dxa"/>
          </w:tcPr>
          <w:p w14:paraId="5F241DD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3wks</w:t>
            </w:r>
          </w:p>
        </w:tc>
        <w:tc>
          <w:tcPr>
            <w:tcW w:w="851" w:type="dxa"/>
          </w:tcPr>
          <w:p w14:paraId="0798EF8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28 </w:t>
            </w:r>
          </w:p>
          <w:p w14:paraId="11292F7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13;</w:t>
            </w:r>
          </w:p>
          <w:p w14:paraId="740F790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C = 15 </w:t>
            </w:r>
          </w:p>
        </w:tc>
        <w:tc>
          <w:tcPr>
            <w:tcW w:w="1152" w:type="dxa"/>
          </w:tcPr>
          <w:p w14:paraId="10A38266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6BCE500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64E0251B" w14:textId="1A4C2A79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E8ED269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3F46D0F0" w14:textId="77777777" w:rsidR="00F50776" w:rsidRPr="00CC72DE" w:rsidRDefault="00F50776" w:rsidP="00486D98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Ekdahl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Petersson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, 2010</w:t>
            </w:r>
          </w:p>
        </w:tc>
        <w:tc>
          <w:tcPr>
            <w:tcW w:w="1116" w:type="dxa"/>
          </w:tcPr>
          <w:p w14:paraId="1ACA68F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85" w:type="dxa"/>
            <w:gridSpan w:val="2"/>
          </w:tcPr>
          <w:p w14:paraId="6229CD8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= 28.6yr; </w:t>
            </w:r>
          </w:p>
          <w:p w14:paraId="78BDBEC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= 27.9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yrs</w:t>
            </w:r>
            <w:proofErr w:type="spellEnd"/>
          </w:p>
        </w:tc>
        <w:tc>
          <w:tcPr>
            <w:tcW w:w="720" w:type="dxa"/>
          </w:tcPr>
          <w:p w14:paraId="224CCE3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779083A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40 </w:t>
            </w:r>
          </w:p>
          <w:p w14:paraId="7E18604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1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= 20; </w:t>
            </w:r>
          </w:p>
          <w:p w14:paraId="0833963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 20</w:t>
            </w:r>
          </w:p>
        </w:tc>
        <w:tc>
          <w:tcPr>
            <w:tcW w:w="1134" w:type="dxa"/>
          </w:tcPr>
          <w:p w14:paraId="3E17460D" w14:textId="77777777" w:rsidR="00F50776" w:rsidRPr="00CC72DE" w:rsidRDefault="00F50776" w:rsidP="00D237AA">
            <w:pPr>
              <w:spacing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Mixed method (RCT &amp; qualitative)</w:t>
            </w:r>
          </w:p>
        </w:tc>
        <w:tc>
          <w:tcPr>
            <w:tcW w:w="1238" w:type="dxa"/>
          </w:tcPr>
          <w:p w14:paraId="1DE73ACA" w14:textId="002F3360" w:rsidR="00F50776" w:rsidRPr="00CC72DE" w:rsidRDefault="00F50776" w:rsidP="00C62EC5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Maternity health care centres</w:t>
            </w:r>
          </w:p>
        </w:tc>
        <w:tc>
          <w:tcPr>
            <w:tcW w:w="1455" w:type="dxa"/>
          </w:tcPr>
          <w:p w14:paraId="4AC7179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Midwives</w:t>
            </w:r>
          </w:p>
        </w:tc>
        <w:tc>
          <w:tcPr>
            <w:tcW w:w="992" w:type="dxa"/>
          </w:tcPr>
          <w:p w14:paraId="52E1159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6wks</w:t>
            </w:r>
          </w:p>
        </w:tc>
        <w:tc>
          <w:tcPr>
            <w:tcW w:w="851" w:type="dxa"/>
          </w:tcPr>
          <w:p w14:paraId="2006D10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8  </w:t>
            </w:r>
          </w:p>
          <w:p w14:paraId="408D945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= 4;</w:t>
            </w:r>
          </w:p>
          <w:p w14:paraId="1281B50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C72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= 4 </w:t>
            </w:r>
          </w:p>
        </w:tc>
        <w:tc>
          <w:tcPr>
            <w:tcW w:w="1152" w:type="dxa"/>
          </w:tcPr>
          <w:p w14:paraId="150B00C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Pain intensity, quality, location and duration; </w:t>
            </w: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Disability  and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psychological well-being</w:t>
            </w:r>
          </w:p>
        </w:tc>
        <w:tc>
          <w:tcPr>
            <w:tcW w:w="1683" w:type="dxa"/>
          </w:tcPr>
          <w:p w14:paraId="622971FC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VAS, POM, SF-MPQ, SF-36; interviews</w:t>
            </w:r>
          </w:p>
        </w:tc>
        <w:tc>
          <w:tcPr>
            <w:tcW w:w="362" w:type="dxa"/>
          </w:tcPr>
          <w:p w14:paraId="6B06CA61" w14:textId="77061B0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12C9FE02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482B0AFE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 et al., 2019</w:t>
            </w:r>
          </w:p>
        </w:tc>
        <w:tc>
          <w:tcPr>
            <w:tcW w:w="1116" w:type="dxa"/>
          </w:tcPr>
          <w:p w14:paraId="36518E1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Spain</w:t>
            </w:r>
          </w:p>
        </w:tc>
        <w:tc>
          <w:tcPr>
            <w:tcW w:w="985" w:type="dxa"/>
            <w:gridSpan w:val="2"/>
          </w:tcPr>
          <w:p w14:paraId="71C3C2D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≥ 18yrs </w:t>
            </w:r>
          </w:p>
        </w:tc>
        <w:tc>
          <w:tcPr>
            <w:tcW w:w="720" w:type="dxa"/>
          </w:tcPr>
          <w:p w14:paraId="7E16B9C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2A5FBD49" w14:textId="77777777" w:rsidR="00F50776" w:rsidRDefault="00D2213D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  <w:p w14:paraId="2B73D0B2" w14:textId="77777777" w:rsidR="00F1235C" w:rsidRDefault="00F1235C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OLE_LINK2"/>
            <w:r>
              <w:rPr>
                <w:rFonts w:ascii="Times New Roman" w:hAnsi="Times New Roman" w:cs="Times New Roman"/>
                <w:sz w:val="18"/>
                <w:szCs w:val="18"/>
              </w:rPr>
              <w:t>G1= 55</w:t>
            </w:r>
            <w:bookmarkEnd w:id="8"/>
          </w:p>
          <w:p w14:paraId="612A602B" w14:textId="77777777" w:rsidR="00F1235C" w:rsidRDefault="00F1235C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G2= 55</w:t>
            </w:r>
          </w:p>
          <w:p w14:paraId="5738024A" w14:textId="77777777" w:rsidR="00F1235C" w:rsidRDefault="00F1235C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G3= 55</w:t>
            </w:r>
          </w:p>
          <w:p w14:paraId="48E2C583" w14:textId="05237793" w:rsidR="00F1235C" w:rsidRPr="00CC72DE" w:rsidRDefault="00F1235C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G4= 55</w:t>
            </w:r>
          </w:p>
        </w:tc>
        <w:tc>
          <w:tcPr>
            <w:tcW w:w="1134" w:type="dxa"/>
          </w:tcPr>
          <w:p w14:paraId="3EC01CE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RCT</w:t>
            </w:r>
          </w:p>
        </w:tc>
        <w:tc>
          <w:tcPr>
            <w:tcW w:w="1238" w:type="dxa"/>
          </w:tcPr>
          <w:p w14:paraId="6B220D2E" w14:textId="339524CA" w:rsidR="00F50776" w:rsidRPr="00CC72DE" w:rsidRDefault="00F50776" w:rsidP="00F15F44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Primary care centr</w:t>
            </w:r>
            <w:r w:rsidR="00740258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55" w:type="dxa"/>
          </w:tcPr>
          <w:p w14:paraId="1460853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Midwives</w:t>
            </w:r>
          </w:p>
        </w:tc>
        <w:tc>
          <w:tcPr>
            <w:tcW w:w="992" w:type="dxa"/>
          </w:tcPr>
          <w:p w14:paraId="55E2566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2wks with follow-up of 3 months and 1yr</w:t>
            </w:r>
          </w:p>
        </w:tc>
        <w:tc>
          <w:tcPr>
            <w:tcW w:w="851" w:type="dxa"/>
          </w:tcPr>
          <w:p w14:paraId="671AAB8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15 </w:t>
            </w:r>
          </w:p>
          <w:p w14:paraId="05342827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SOC +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VEAc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= 3; </w:t>
            </w:r>
          </w:p>
          <w:p w14:paraId="3CF5112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SOC +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NSEAc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= 2;</w:t>
            </w:r>
          </w:p>
          <w:p w14:paraId="20A096E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SOC +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PEAc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= 7;  </w:t>
            </w:r>
          </w:p>
          <w:p w14:paraId="4BC9240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SOC = 3</w:t>
            </w:r>
          </w:p>
        </w:tc>
        <w:tc>
          <w:tcPr>
            <w:tcW w:w="1152" w:type="dxa"/>
          </w:tcPr>
          <w:p w14:paraId="7E782F21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Pain intensity; disability, functional status; anxiety; depression</w:t>
            </w:r>
          </w:p>
        </w:tc>
        <w:tc>
          <w:tcPr>
            <w:tcW w:w="1683" w:type="dxa"/>
          </w:tcPr>
          <w:p w14:paraId="63B4F83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VAS; RMDQ; SF-12; GASR; GDSR</w:t>
            </w:r>
          </w:p>
        </w:tc>
        <w:tc>
          <w:tcPr>
            <w:tcW w:w="362" w:type="dxa"/>
          </w:tcPr>
          <w:p w14:paraId="30A3B0FF" w14:textId="4047C8CA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30A3258E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6A223E42" w14:textId="77777777" w:rsidR="00F50776" w:rsidRPr="00CC72DE" w:rsidRDefault="00F50776" w:rsidP="00020AF2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George et al., 2013</w:t>
            </w:r>
          </w:p>
        </w:tc>
        <w:tc>
          <w:tcPr>
            <w:tcW w:w="1116" w:type="dxa"/>
          </w:tcPr>
          <w:p w14:paraId="3EBB584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985" w:type="dxa"/>
            <w:gridSpan w:val="2"/>
          </w:tcPr>
          <w:p w14:paraId="3436374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15-45yrs; </w:t>
            </w:r>
          </w:p>
          <w:p w14:paraId="1EF4052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27.3 (5.6); </w:t>
            </w:r>
          </w:p>
          <w:p w14:paraId="12755E0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26.6 (5.8)</w:t>
            </w:r>
          </w:p>
        </w:tc>
        <w:tc>
          <w:tcPr>
            <w:tcW w:w="720" w:type="dxa"/>
          </w:tcPr>
          <w:p w14:paraId="3BA56F1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54A292F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</w:p>
          <w:p w14:paraId="7BEC61D2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87; C = 82</w:t>
            </w:r>
          </w:p>
        </w:tc>
        <w:tc>
          <w:tcPr>
            <w:tcW w:w="1134" w:type="dxa"/>
          </w:tcPr>
          <w:p w14:paraId="3671A48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40C2D1C0" w14:textId="011D14B7" w:rsidR="00F50776" w:rsidRPr="00CC72DE" w:rsidRDefault="00F50776" w:rsidP="00583D46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Women’s health </w:t>
            </w:r>
            <w:r w:rsidR="00583D46" w:rsidRPr="00CC72DE">
              <w:rPr>
                <w:rFonts w:ascii="Times New Roman" w:hAnsi="Times New Roman" w:cs="Times New Roman"/>
                <w:sz w:val="18"/>
                <w:szCs w:val="18"/>
              </w:rPr>
              <w:t>centres</w:t>
            </w:r>
          </w:p>
        </w:tc>
        <w:tc>
          <w:tcPr>
            <w:tcW w:w="1455" w:type="dxa"/>
          </w:tcPr>
          <w:p w14:paraId="0CF5776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Chiropractice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specialists</w:t>
            </w:r>
          </w:p>
        </w:tc>
        <w:tc>
          <w:tcPr>
            <w:tcW w:w="992" w:type="dxa"/>
          </w:tcPr>
          <w:p w14:paraId="3FF1D32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51" w:type="dxa"/>
          </w:tcPr>
          <w:p w14:paraId="3B3D5B6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32 </w:t>
            </w:r>
          </w:p>
          <w:p w14:paraId="3BE7492B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21; C = 11</w:t>
            </w:r>
          </w:p>
        </w:tc>
        <w:tc>
          <w:tcPr>
            <w:tcW w:w="1152" w:type="dxa"/>
          </w:tcPr>
          <w:p w14:paraId="32EEC18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intensity; Disability</w:t>
            </w:r>
          </w:p>
        </w:tc>
        <w:tc>
          <w:tcPr>
            <w:tcW w:w="1683" w:type="dxa"/>
          </w:tcPr>
          <w:p w14:paraId="0C840A4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NPRS; QDQ</w:t>
            </w:r>
          </w:p>
        </w:tc>
        <w:tc>
          <w:tcPr>
            <w:tcW w:w="362" w:type="dxa"/>
          </w:tcPr>
          <w:p w14:paraId="408B0748" w14:textId="1CEEC0EE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50F77311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7DE48E9A" w14:textId="77777777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Eggen et al., 2012</w:t>
            </w:r>
          </w:p>
        </w:tc>
        <w:tc>
          <w:tcPr>
            <w:tcW w:w="1116" w:type="dxa"/>
          </w:tcPr>
          <w:p w14:paraId="443F97D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Norway</w:t>
            </w:r>
          </w:p>
        </w:tc>
        <w:tc>
          <w:tcPr>
            <w:tcW w:w="985" w:type="dxa"/>
            <w:gridSpan w:val="2"/>
          </w:tcPr>
          <w:p w14:paraId="56B1E51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18-40yrs;</w:t>
            </w:r>
          </w:p>
          <w:p w14:paraId="01AF254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30.6 (4.8); </w:t>
            </w:r>
          </w:p>
          <w:p w14:paraId="373536C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30.0 (4.8)</w:t>
            </w:r>
          </w:p>
        </w:tc>
        <w:tc>
          <w:tcPr>
            <w:tcW w:w="720" w:type="dxa"/>
          </w:tcPr>
          <w:p w14:paraId="0F828BE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1E3D8B6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257 </w:t>
            </w:r>
          </w:p>
          <w:p w14:paraId="3A191B7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I=129; </w:t>
            </w:r>
          </w:p>
          <w:p w14:paraId="703FC7D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C = 128 </w:t>
            </w:r>
          </w:p>
        </w:tc>
        <w:tc>
          <w:tcPr>
            <w:tcW w:w="1134" w:type="dxa"/>
          </w:tcPr>
          <w:p w14:paraId="59E3AAD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0E1D4163" w14:textId="04587F27" w:rsidR="00F50776" w:rsidRPr="00CC72DE" w:rsidRDefault="00F50776" w:rsidP="003914E5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Maternity units</w:t>
            </w:r>
          </w:p>
        </w:tc>
        <w:tc>
          <w:tcPr>
            <w:tcW w:w="1455" w:type="dxa"/>
          </w:tcPr>
          <w:p w14:paraId="1362398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Physical therapist</w:t>
            </w:r>
          </w:p>
        </w:tc>
        <w:tc>
          <w:tcPr>
            <w:tcW w:w="992" w:type="dxa"/>
          </w:tcPr>
          <w:p w14:paraId="3A468DB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51" w:type="dxa"/>
          </w:tcPr>
          <w:p w14:paraId="3FB8A2B7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39 </w:t>
            </w:r>
          </w:p>
          <w:p w14:paraId="2947278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I= 23; C =16</w:t>
            </w:r>
          </w:p>
        </w:tc>
        <w:tc>
          <w:tcPr>
            <w:tcW w:w="1152" w:type="dxa"/>
          </w:tcPr>
          <w:p w14:paraId="29C3AF0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intensity; Disability; Quality of life</w:t>
            </w:r>
          </w:p>
        </w:tc>
        <w:tc>
          <w:tcPr>
            <w:tcW w:w="1683" w:type="dxa"/>
          </w:tcPr>
          <w:p w14:paraId="531F2CC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NPRS; RMDQ; SF-8</w:t>
            </w:r>
          </w:p>
        </w:tc>
        <w:tc>
          <w:tcPr>
            <w:tcW w:w="362" w:type="dxa"/>
          </w:tcPr>
          <w:p w14:paraId="6E0500AA" w14:textId="0E6C323F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36BBC432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40063003" w14:textId="77777777" w:rsidR="00F50776" w:rsidRPr="00CC72DE" w:rsidRDefault="00F50776" w:rsidP="00AD386B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Haakstad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&amp;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Bø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, 2015</w:t>
            </w:r>
          </w:p>
        </w:tc>
        <w:tc>
          <w:tcPr>
            <w:tcW w:w="1116" w:type="dxa"/>
          </w:tcPr>
          <w:p w14:paraId="486CBEF4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Norway</w:t>
            </w:r>
          </w:p>
        </w:tc>
        <w:tc>
          <w:tcPr>
            <w:tcW w:w="985" w:type="dxa"/>
            <w:gridSpan w:val="2"/>
          </w:tcPr>
          <w:p w14:paraId="0EE664A5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30.7 (4.0)</w:t>
            </w:r>
          </w:p>
        </w:tc>
        <w:tc>
          <w:tcPr>
            <w:tcW w:w="720" w:type="dxa"/>
          </w:tcPr>
          <w:p w14:paraId="37AFC4C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6D1D51B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105 </w:t>
            </w:r>
          </w:p>
          <w:p w14:paraId="18D505F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52; C = 53</w:t>
            </w:r>
          </w:p>
        </w:tc>
        <w:tc>
          <w:tcPr>
            <w:tcW w:w="1134" w:type="dxa"/>
          </w:tcPr>
          <w:p w14:paraId="3F52B3F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62CEDF66" w14:textId="5A74F286" w:rsidR="00F50776" w:rsidRPr="00CC72DE" w:rsidRDefault="008755CF" w:rsidP="005A0B88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F50776" w:rsidRPr="00CC72DE">
              <w:rPr>
                <w:rFonts w:ascii="Times New Roman" w:hAnsi="Times New Roman" w:cs="Times New Roman"/>
                <w:sz w:val="18"/>
                <w:szCs w:val="18"/>
              </w:rPr>
              <w:t>chool of sport sciences</w:t>
            </w:r>
          </w:p>
        </w:tc>
        <w:tc>
          <w:tcPr>
            <w:tcW w:w="1455" w:type="dxa"/>
          </w:tcPr>
          <w:p w14:paraId="355D2FA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992" w:type="dxa"/>
          </w:tcPr>
          <w:p w14:paraId="52F9430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wks</w:t>
            </w:r>
            <w:proofErr w:type="spellEnd"/>
          </w:p>
        </w:tc>
        <w:tc>
          <w:tcPr>
            <w:tcW w:w="851" w:type="dxa"/>
          </w:tcPr>
          <w:p w14:paraId="3F8E247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36 </w:t>
            </w:r>
          </w:p>
          <w:p w14:paraId="4B199B6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 =</w:t>
            </w:r>
            <w:proofErr w:type="gram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19; C = 17</w:t>
            </w:r>
          </w:p>
        </w:tc>
        <w:tc>
          <w:tcPr>
            <w:tcW w:w="1152" w:type="dxa"/>
          </w:tcPr>
          <w:p w14:paraId="306CBFA0" w14:textId="758F0676" w:rsidR="00F50776" w:rsidRPr="00CC72DE" w:rsidRDefault="008D26F1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57002FD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362" w:type="dxa"/>
          </w:tcPr>
          <w:p w14:paraId="3D385FB0" w14:textId="67D04ECF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6DFC3C64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5C628329" w14:textId="77777777" w:rsidR="00F50776" w:rsidRPr="00CC72DE" w:rsidRDefault="00F50776" w:rsidP="00F50776">
            <w:pPr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OLE_LINK14"/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Ōstgaard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1994</w:t>
            </w:r>
            <w:bookmarkEnd w:id="9"/>
          </w:p>
        </w:tc>
        <w:tc>
          <w:tcPr>
            <w:tcW w:w="1116" w:type="dxa"/>
          </w:tcPr>
          <w:p w14:paraId="4A4EA34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85" w:type="dxa"/>
            <w:gridSpan w:val="2"/>
          </w:tcPr>
          <w:p w14:paraId="45DB6790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20" w:type="dxa"/>
          </w:tcPr>
          <w:p w14:paraId="0D20C7B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3D99BCF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407 </w:t>
            </w:r>
          </w:p>
          <w:p w14:paraId="4DF376F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145;</w:t>
            </w:r>
          </w:p>
          <w:p w14:paraId="1027F21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BSCG = 123; </w:t>
            </w:r>
          </w:p>
          <w:p w14:paraId="6780438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IBSC = 139</w:t>
            </w:r>
          </w:p>
        </w:tc>
        <w:tc>
          <w:tcPr>
            <w:tcW w:w="1134" w:type="dxa"/>
          </w:tcPr>
          <w:p w14:paraId="3EACBCE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03D80912" w14:textId="1C855DC7" w:rsidR="00F50776" w:rsidRPr="00CC72DE" w:rsidRDefault="00F50776" w:rsidP="00BC7A86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Maternity</w:t>
            </w:r>
            <w:r w:rsidR="008755CF">
              <w:rPr>
                <w:rFonts w:ascii="Times New Roman" w:hAnsi="Times New Roman" w:cs="Times New Roman"/>
                <w:sz w:val="18"/>
                <w:szCs w:val="18"/>
              </w:rPr>
              <w:t xml:space="preserve"> clinics</w:t>
            </w:r>
          </w:p>
        </w:tc>
        <w:tc>
          <w:tcPr>
            <w:tcW w:w="1455" w:type="dxa"/>
          </w:tcPr>
          <w:p w14:paraId="11E0A386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Physiotherapists</w:t>
            </w:r>
          </w:p>
        </w:tc>
        <w:tc>
          <w:tcPr>
            <w:tcW w:w="992" w:type="dxa"/>
          </w:tcPr>
          <w:p w14:paraId="71EE170E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51" w:type="dxa"/>
          </w:tcPr>
          <w:p w14:paraId="55F769F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45 BSCG = 30; IBSC =15</w:t>
            </w:r>
          </w:p>
        </w:tc>
        <w:tc>
          <w:tcPr>
            <w:tcW w:w="1152" w:type="dxa"/>
          </w:tcPr>
          <w:p w14:paraId="0FA85E7B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493D47E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4EFD7EF4" w14:textId="3D6C56AE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29AD486D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00A5BBCC" w14:textId="77777777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Norén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1997</w:t>
            </w:r>
          </w:p>
        </w:tc>
        <w:tc>
          <w:tcPr>
            <w:tcW w:w="1116" w:type="dxa"/>
          </w:tcPr>
          <w:p w14:paraId="71223123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985" w:type="dxa"/>
            <w:gridSpan w:val="2"/>
          </w:tcPr>
          <w:p w14:paraId="47C3F61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20" w:type="dxa"/>
          </w:tcPr>
          <w:p w14:paraId="43C59937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0E93B54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135 </w:t>
            </w:r>
          </w:p>
          <w:p w14:paraId="539E975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54;</w:t>
            </w:r>
          </w:p>
          <w:p w14:paraId="06210568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C = 81</w:t>
            </w:r>
          </w:p>
        </w:tc>
        <w:tc>
          <w:tcPr>
            <w:tcW w:w="1134" w:type="dxa"/>
          </w:tcPr>
          <w:p w14:paraId="3BD9129D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Controlled cohort study</w:t>
            </w:r>
          </w:p>
        </w:tc>
        <w:tc>
          <w:tcPr>
            <w:tcW w:w="1238" w:type="dxa"/>
          </w:tcPr>
          <w:p w14:paraId="11ABF4D8" w14:textId="4BD04CFE" w:rsidR="00F50776" w:rsidRPr="00CC72DE" w:rsidRDefault="00F50776" w:rsidP="006243E0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Antenatal clinic</w:t>
            </w:r>
          </w:p>
        </w:tc>
        <w:tc>
          <w:tcPr>
            <w:tcW w:w="1455" w:type="dxa"/>
          </w:tcPr>
          <w:p w14:paraId="0CDCB3D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</w:t>
            </w:r>
          </w:p>
        </w:tc>
        <w:tc>
          <w:tcPr>
            <w:tcW w:w="992" w:type="dxa"/>
          </w:tcPr>
          <w:p w14:paraId="09EC5A36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Five visits</w:t>
            </w:r>
          </w:p>
        </w:tc>
        <w:tc>
          <w:tcPr>
            <w:tcW w:w="851" w:type="dxa"/>
          </w:tcPr>
          <w:p w14:paraId="4B4D7CF1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2" w:type="dxa"/>
          </w:tcPr>
          <w:p w14:paraId="76BF13A5" w14:textId="61347DAA" w:rsidR="00F50776" w:rsidRPr="00CC72DE" w:rsidRDefault="00B40285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Sick leave</w:t>
            </w:r>
            <w:r w:rsidR="00F50776"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83" w:type="dxa"/>
          </w:tcPr>
          <w:p w14:paraId="1B61A8F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0C9ACCBE" w14:textId="0046383E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750791C6" w14:textId="77777777" w:rsidTr="00F5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77C0484C" w14:textId="77777777" w:rsidR="00F50776" w:rsidRPr="00CC72DE" w:rsidRDefault="00F50776" w:rsidP="001F59FD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Martins &amp; Pinto e Silva, 2014</w:t>
            </w:r>
          </w:p>
        </w:tc>
        <w:tc>
          <w:tcPr>
            <w:tcW w:w="1116" w:type="dxa"/>
          </w:tcPr>
          <w:p w14:paraId="26A28F7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  <w:tc>
          <w:tcPr>
            <w:tcW w:w="985" w:type="dxa"/>
            <w:gridSpan w:val="2"/>
          </w:tcPr>
          <w:p w14:paraId="456755E6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14-40yrs</w:t>
            </w:r>
          </w:p>
        </w:tc>
        <w:tc>
          <w:tcPr>
            <w:tcW w:w="720" w:type="dxa"/>
          </w:tcPr>
          <w:p w14:paraId="285727D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329FD09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60 </w:t>
            </w:r>
          </w:p>
          <w:p w14:paraId="38125C9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30; C = 30</w:t>
            </w:r>
          </w:p>
        </w:tc>
        <w:tc>
          <w:tcPr>
            <w:tcW w:w="1134" w:type="dxa"/>
          </w:tcPr>
          <w:p w14:paraId="3376F2FC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75547720" w14:textId="1666C291" w:rsidR="00F50776" w:rsidRPr="00CC72DE" w:rsidRDefault="00F50776" w:rsidP="001F59FD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Healthcare units</w:t>
            </w:r>
          </w:p>
        </w:tc>
        <w:tc>
          <w:tcPr>
            <w:tcW w:w="1455" w:type="dxa"/>
          </w:tcPr>
          <w:p w14:paraId="446AEEB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 and Hatha yoga instructor</w:t>
            </w:r>
          </w:p>
        </w:tc>
        <w:tc>
          <w:tcPr>
            <w:tcW w:w="992" w:type="dxa"/>
          </w:tcPr>
          <w:p w14:paraId="55542E6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10wks</w:t>
            </w:r>
          </w:p>
        </w:tc>
        <w:tc>
          <w:tcPr>
            <w:tcW w:w="851" w:type="dxa"/>
          </w:tcPr>
          <w:p w14:paraId="19851C6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15 </w:t>
            </w:r>
          </w:p>
          <w:p w14:paraId="229F865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I = 9; </w:t>
            </w:r>
          </w:p>
          <w:p w14:paraId="5CF1992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6</w:t>
            </w:r>
          </w:p>
        </w:tc>
        <w:tc>
          <w:tcPr>
            <w:tcW w:w="1152" w:type="dxa"/>
          </w:tcPr>
          <w:p w14:paraId="3B8DA6C4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Pain intensity</w:t>
            </w:r>
          </w:p>
        </w:tc>
        <w:tc>
          <w:tcPr>
            <w:tcW w:w="1683" w:type="dxa"/>
          </w:tcPr>
          <w:p w14:paraId="4443841F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VAS</w:t>
            </w:r>
          </w:p>
        </w:tc>
        <w:tc>
          <w:tcPr>
            <w:tcW w:w="362" w:type="dxa"/>
          </w:tcPr>
          <w:p w14:paraId="6D3067B6" w14:textId="20E84CA3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6368837F" w14:textId="77777777" w:rsidTr="00F5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3E703F0F" w14:textId="77777777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Delshad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2020</w:t>
            </w:r>
          </w:p>
        </w:tc>
        <w:tc>
          <w:tcPr>
            <w:tcW w:w="1116" w:type="dxa"/>
          </w:tcPr>
          <w:p w14:paraId="732FEC1A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Iran</w:t>
            </w:r>
          </w:p>
        </w:tc>
        <w:tc>
          <w:tcPr>
            <w:tcW w:w="985" w:type="dxa"/>
            <w:gridSpan w:val="2"/>
          </w:tcPr>
          <w:p w14:paraId="1081907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20-40yrs</w:t>
            </w:r>
          </w:p>
        </w:tc>
        <w:tc>
          <w:tcPr>
            <w:tcW w:w="720" w:type="dxa"/>
          </w:tcPr>
          <w:p w14:paraId="5590ECB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33D70CFE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134" w:type="dxa"/>
          </w:tcPr>
          <w:p w14:paraId="5C1A2930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Randomized cross-over study</w:t>
            </w:r>
          </w:p>
        </w:tc>
        <w:tc>
          <w:tcPr>
            <w:tcW w:w="1238" w:type="dxa"/>
          </w:tcPr>
          <w:p w14:paraId="72AB0A20" w14:textId="4C4C691A" w:rsidR="00F50776" w:rsidRPr="00CC72DE" w:rsidRDefault="00F50776" w:rsidP="005F316B">
            <w:pPr>
              <w:spacing w:after="0"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1455" w:type="dxa"/>
          </w:tcPr>
          <w:p w14:paraId="26B058D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992" w:type="dxa"/>
          </w:tcPr>
          <w:p w14:paraId="564D53F9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51" w:type="dxa"/>
          </w:tcPr>
          <w:p w14:paraId="6F9B5ACF" w14:textId="77777777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2" w:type="dxa"/>
          </w:tcPr>
          <w:p w14:paraId="35F7B1DC" w14:textId="7D1B5736" w:rsidR="00F50776" w:rsidRPr="00CC72DE" w:rsidRDefault="00443F2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Disability</w:t>
            </w:r>
          </w:p>
        </w:tc>
        <w:tc>
          <w:tcPr>
            <w:tcW w:w="1683" w:type="dxa"/>
          </w:tcPr>
          <w:p w14:paraId="7A6F05BB" w14:textId="74DC620C" w:rsidR="00F50776" w:rsidRPr="00CC72DE" w:rsidRDefault="00F50776" w:rsidP="003E4993">
            <w:pPr>
              <w:spacing w:line="240" w:lineRule="auto"/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Five-point </w:t>
            </w:r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likert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scale; Digital force </w:t>
            </w:r>
            <w:r w:rsidR="00F93158" w:rsidRPr="00CC72DE">
              <w:rPr>
                <w:rFonts w:ascii="Times New Roman" w:hAnsi="Times New Roman" w:cs="Times New Roman"/>
                <w:sz w:val="18"/>
                <w:szCs w:val="18"/>
              </w:rPr>
              <w:t>gauge</w:t>
            </w:r>
          </w:p>
        </w:tc>
        <w:tc>
          <w:tcPr>
            <w:tcW w:w="362" w:type="dxa"/>
          </w:tcPr>
          <w:p w14:paraId="103BDBB6" w14:textId="0AD0BFD8" w:rsidR="00F50776" w:rsidRPr="00CC72DE" w:rsidRDefault="00F50776" w:rsidP="00F50776">
            <w:pPr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0776" w:rsidRPr="00CC72DE" w14:paraId="3F43AE82" w14:textId="77777777" w:rsidTr="00606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3B8989AF" w14:textId="77777777" w:rsidR="00F50776" w:rsidRPr="00CC72DE" w:rsidRDefault="00F50776" w:rsidP="00DC7665">
            <w:pPr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0" w:name="OLE_LINK15"/>
            <w:proofErr w:type="spellStart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Bastiaenen</w:t>
            </w:r>
            <w:proofErr w:type="spellEnd"/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 et al., 2006</w:t>
            </w:r>
            <w:bookmarkEnd w:id="10"/>
          </w:p>
        </w:tc>
        <w:tc>
          <w:tcPr>
            <w:tcW w:w="1116" w:type="dxa"/>
          </w:tcPr>
          <w:p w14:paraId="2673E3A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The Netherlands</w:t>
            </w:r>
          </w:p>
        </w:tc>
        <w:tc>
          <w:tcPr>
            <w:tcW w:w="985" w:type="dxa"/>
            <w:gridSpan w:val="2"/>
          </w:tcPr>
          <w:p w14:paraId="46F158C8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≥ 18yrs;</w:t>
            </w:r>
          </w:p>
          <w:p w14:paraId="33E7C5B3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I = 31.4 (3.6);</w:t>
            </w:r>
          </w:p>
          <w:p w14:paraId="5D98441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 = 31.5 (3.1)</w:t>
            </w:r>
          </w:p>
        </w:tc>
        <w:tc>
          <w:tcPr>
            <w:tcW w:w="720" w:type="dxa"/>
          </w:tcPr>
          <w:p w14:paraId="3578D496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09" w:type="dxa"/>
          </w:tcPr>
          <w:p w14:paraId="77805B1A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1134" w:type="dxa"/>
          </w:tcPr>
          <w:p w14:paraId="1233E1C5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RCT</w:t>
            </w:r>
          </w:p>
        </w:tc>
        <w:tc>
          <w:tcPr>
            <w:tcW w:w="1238" w:type="dxa"/>
          </w:tcPr>
          <w:p w14:paraId="6B68F6A4" w14:textId="49729221" w:rsidR="00F50776" w:rsidRPr="00CC72DE" w:rsidRDefault="00F50776" w:rsidP="00E6182C">
            <w:pPr>
              <w:spacing w:after="0"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  <w:r w:rsidR="000F4E3E">
              <w:rPr>
                <w:rFonts w:ascii="Times New Roman" w:hAnsi="Times New Roman" w:cs="Times New Roman"/>
                <w:sz w:val="18"/>
                <w:szCs w:val="18"/>
              </w:rPr>
              <w:t xml:space="preserve"> centres</w:t>
            </w:r>
          </w:p>
        </w:tc>
        <w:tc>
          <w:tcPr>
            <w:tcW w:w="1455" w:type="dxa"/>
          </w:tcPr>
          <w:p w14:paraId="34CAD4A2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physiotherapist</w:t>
            </w:r>
          </w:p>
        </w:tc>
        <w:tc>
          <w:tcPr>
            <w:tcW w:w="992" w:type="dxa"/>
          </w:tcPr>
          <w:p w14:paraId="644C29C9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12wks</w:t>
            </w:r>
          </w:p>
        </w:tc>
        <w:tc>
          <w:tcPr>
            <w:tcW w:w="851" w:type="dxa"/>
          </w:tcPr>
          <w:p w14:paraId="58EBE32D" w14:textId="77777777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152" w:type="dxa"/>
          </w:tcPr>
          <w:p w14:paraId="6C772969" w14:textId="1AD1B997" w:rsidR="00F50776" w:rsidRPr="00CC72DE" w:rsidRDefault="00F50776" w:rsidP="00155F41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Pain intensity; </w:t>
            </w:r>
            <w:r w:rsidR="00155F41">
              <w:rPr>
                <w:rFonts w:ascii="Times New Roman" w:hAnsi="Times New Roman" w:cs="Times New Roman"/>
                <w:sz w:val="18"/>
                <w:szCs w:val="18"/>
              </w:rPr>
              <w:t xml:space="preserve">Disability; Quality of life </w:t>
            </w:r>
          </w:p>
        </w:tc>
        <w:tc>
          <w:tcPr>
            <w:tcW w:w="1683" w:type="dxa"/>
          </w:tcPr>
          <w:p w14:paraId="327C88D9" w14:textId="546BD968" w:rsidR="00F50776" w:rsidRPr="00CC72DE" w:rsidRDefault="00F50776" w:rsidP="00E403B9">
            <w:pPr>
              <w:spacing w:line="240" w:lineRule="auto"/>
              <w:ind w:left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DT-RDQ; QBPDS; VAS; MGPQ; </w:t>
            </w:r>
            <w:r w:rsidR="00794542" w:rsidRPr="00CC72DE">
              <w:rPr>
                <w:rFonts w:ascii="Times New Roman" w:hAnsi="Times New Roman" w:cs="Times New Roman"/>
                <w:sz w:val="18"/>
                <w:szCs w:val="18"/>
              </w:rPr>
              <w:t>SF</w:t>
            </w:r>
            <w:r w:rsidRPr="00CC72DE">
              <w:rPr>
                <w:rFonts w:ascii="Times New Roman" w:hAnsi="Times New Roman" w:cs="Times New Roman"/>
                <w:sz w:val="18"/>
                <w:szCs w:val="18"/>
              </w:rPr>
              <w:t xml:space="preserve">-36; </w:t>
            </w:r>
          </w:p>
        </w:tc>
        <w:tc>
          <w:tcPr>
            <w:tcW w:w="362" w:type="dxa"/>
          </w:tcPr>
          <w:p w14:paraId="6E9AAF4A" w14:textId="055C6CEE" w:rsidR="00F50776" w:rsidRPr="00CC72DE" w:rsidRDefault="00F50776" w:rsidP="00F50776">
            <w:pPr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5317D70" w14:textId="62900B43" w:rsidR="0036446C" w:rsidRPr="00044082" w:rsidRDefault="008C35D4" w:rsidP="006E11E1">
      <w:pPr>
        <w:spacing w:line="240" w:lineRule="auto"/>
        <w:ind w:left="0"/>
        <w:rPr>
          <w:rFonts w:ascii="Times New Roman" w:hAnsi="Times New Roman" w:cs="Times New Roman"/>
        </w:rPr>
      </w:pPr>
      <w:r w:rsidRPr="00044082">
        <w:rPr>
          <w:rFonts w:ascii="Times New Roman" w:hAnsi="Times New Roman" w:cs="Times New Roman"/>
          <w:sz w:val="18"/>
          <w:szCs w:val="18"/>
        </w:rPr>
        <w:t xml:space="preserve">RCT = Randomized clinical trial; VAS: Visual Analogue Scale, DRI: Disability Rating Index, ODI: </w:t>
      </w:r>
      <w:proofErr w:type="spellStart"/>
      <w:r w:rsidRPr="00044082">
        <w:rPr>
          <w:rFonts w:ascii="Times New Roman" w:hAnsi="Times New Roman" w:cs="Times New Roman"/>
          <w:sz w:val="18"/>
          <w:szCs w:val="18"/>
        </w:rPr>
        <w:t>Oswestry</w:t>
      </w:r>
      <w:proofErr w:type="spellEnd"/>
      <w:r w:rsidRPr="00044082">
        <w:rPr>
          <w:rFonts w:ascii="Times New Roman" w:hAnsi="Times New Roman" w:cs="Times New Roman"/>
          <w:sz w:val="18"/>
          <w:szCs w:val="18"/>
        </w:rPr>
        <w:t xml:space="preserve"> Disability Index, EQ-5D: European Quality of Life 5 Dimensions Questionnaire, EQ-5D VAS: European Quality of Life health instrument thermometer, G1 = group 1; G2 = Group 2; NHP = Swedish version of the Nottingham Health Profile Questionnaire for health-related Quality of Life; SCG= Standard care group; CEG= clinic exercise group; NS = Not Stated; FBG = flexible belt group; RBG = rigid belt group; MODQ: Modified </w:t>
      </w:r>
      <w:proofErr w:type="spellStart"/>
      <w:r w:rsidRPr="00044082">
        <w:rPr>
          <w:rFonts w:ascii="Times New Roman" w:hAnsi="Times New Roman" w:cs="Times New Roman"/>
          <w:sz w:val="18"/>
          <w:szCs w:val="18"/>
        </w:rPr>
        <w:t>Oswestry</w:t>
      </w:r>
      <w:proofErr w:type="spellEnd"/>
      <w:r w:rsidRPr="00044082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44082">
        <w:rPr>
          <w:rFonts w:ascii="Times New Roman" w:hAnsi="Times New Roman" w:cs="Times New Roman"/>
          <w:sz w:val="18"/>
          <w:szCs w:val="18"/>
        </w:rPr>
        <w:t>Diability</w:t>
      </w:r>
      <w:proofErr w:type="spellEnd"/>
      <w:r w:rsidRPr="00044082">
        <w:rPr>
          <w:rFonts w:ascii="Times New Roman" w:hAnsi="Times New Roman" w:cs="Times New Roman"/>
          <w:sz w:val="18"/>
          <w:szCs w:val="18"/>
        </w:rPr>
        <w:t xml:space="preserve"> Questionnaire, PSFS: Patient Specific Function Scale; EG = Exercise group; I = intervention; C= control; PBSQ = Pregnancy body shape questionnaire; HPLP = Pender ’s  Health Promotion Lifestyle </w:t>
      </w:r>
      <w:proofErr w:type="spellStart"/>
      <w:r w:rsidRPr="00044082">
        <w:rPr>
          <w:rFonts w:ascii="Times New Roman" w:hAnsi="Times New Roman" w:cs="Times New Roman"/>
          <w:sz w:val="18"/>
          <w:szCs w:val="18"/>
        </w:rPr>
        <w:t>Proﬁile</w:t>
      </w:r>
      <w:proofErr w:type="spellEnd"/>
      <w:r w:rsidRPr="00044082">
        <w:rPr>
          <w:rFonts w:ascii="Times New Roman" w:hAnsi="Times New Roman" w:cs="Times New Roman"/>
          <w:sz w:val="18"/>
          <w:szCs w:val="18"/>
        </w:rPr>
        <w:t xml:space="preserve">; SDPII = Smith's Pregnancy Discomforts Intensity Index; WEG = water exercise group; MDQ = Morris Disability Questionnaire, LBE = Land-based exercise; NET = Neuro Emotional Technique; SMT = spinal manipulative therapy; RMDQ = Roland Morris Disability Questionnaire; NPRS = Numeric Pain Rating Scale; UOBC + OMT = Usual obstetric care plus Osteopathic manipulative treatment; UOBC + SUT = Usual obstetric care plus sham ultrasound treatment; UOBC = Usual obstetric care; PUT = Placebo ultrasound treatment; UCO = Usual care only; SAS= State Anxiety Scale; QBPQ = Quebec Back pain Questionnaire; QQ = Quebec Questionnaire; POM= Pain-O-Meter; SF-MPQ = Short Form McGill Questionnaire; SF-36= Short Form-36 Health survey; SOC + </w:t>
      </w:r>
      <w:proofErr w:type="spellStart"/>
      <w:r w:rsidRPr="00044082">
        <w:rPr>
          <w:rFonts w:ascii="Times New Roman" w:hAnsi="Times New Roman" w:cs="Times New Roman"/>
          <w:sz w:val="18"/>
          <w:szCs w:val="18"/>
        </w:rPr>
        <w:t>VEAc</w:t>
      </w:r>
      <w:proofErr w:type="spellEnd"/>
      <w:r w:rsidRPr="00044082">
        <w:rPr>
          <w:rFonts w:ascii="Times New Roman" w:hAnsi="Times New Roman" w:cs="Times New Roman"/>
          <w:sz w:val="18"/>
          <w:szCs w:val="18"/>
        </w:rPr>
        <w:t xml:space="preserve">;= Standard obstetric care plus Verum ear acupuncture;  SOC + </w:t>
      </w:r>
      <w:proofErr w:type="spellStart"/>
      <w:r w:rsidRPr="00044082">
        <w:rPr>
          <w:rFonts w:ascii="Times New Roman" w:hAnsi="Times New Roman" w:cs="Times New Roman"/>
          <w:sz w:val="18"/>
          <w:szCs w:val="18"/>
        </w:rPr>
        <w:t>NSEAc</w:t>
      </w:r>
      <w:proofErr w:type="spellEnd"/>
      <w:r w:rsidRPr="00044082">
        <w:rPr>
          <w:rFonts w:ascii="Times New Roman" w:hAnsi="Times New Roman" w:cs="Times New Roman"/>
          <w:sz w:val="18"/>
          <w:szCs w:val="18"/>
        </w:rPr>
        <w:t xml:space="preserve">= standard obstetric care plus non-specific ear acupuncture-; SOC + </w:t>
      </w:r>
      <w:proofErr w:type="spellStart"/>
      <w:r w:rsidRPr="00044082">
        <w:rPr>
          <w:rFonts w:ascii="Times New Roman" w:hAnsi="Times New Roman" w:cs="Times New Roman"/>
          <w:sz w:val="18"/>
          <w:szCs w:val="18"/>
        </w:rPr>
        <w:t>PEAc</w:t>
      </w:r>
      <w:proofErr w:type="spellEnd"/>
      <w:r w:rsidRPr="00044082">
        <w:rPr>
          <w:rFonts w:ascii="Times New Roman" w:hAnsi="Times New Roman" w:cs="Times New Roman"/>
          <w:sz w:val="18"/>
          <w:szCs w:val="18"/>
        </w:rPr>
        <w:t>;= standard obstetric care plus placebo ear acupuncture; SOC= standard obstetric care; SF-12= Short form-12 Health Survey; GASR= Goldberg Anxiety scale rating; GDSR= Goldberg depression scale rating; NPRS= Numerical pain rating scale; QDQ= Quebec Disability Questionnaire; SF-8 = 8-item Short-form Health Survey; BSCG = Back school class group; IBSC =  Individual back school classes; DT-RDQ = Dutch translation of Roland Disability Questionnaire; QBPDS = Quebec Back pain disability scale; MGPQ = McGill pain Questionnaire.</w:t>
      </w:r>
    </w:p>
    <w:sectPr w:rsidR="0036446C" w:rsidRPr="00044082" w:rsidSect="00F5077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776"/>
    <w:rsid w:val="000078E2"/>
    <w:rsid w:val="00020AF2"/>
    <w:rsid w:val="00044082"/>
    <w:rsid w:val="00080017"/>
    <w:rsid w:val="00083B0C"/>
    <w:rsid w:val="000C47D2"/>
    <w:rsid w:val="000E172A"/>
    <w:rsid w:val="000E1B6D"/>
    <w:rsid w:val="000E1F90"/>
    <w:rsid w:val="000F4E3E"/>
    <w:rsid w:val="00113B60"/>
    <w:rsid w:val="00123204"/>
    <w:rsid w:val="001245F1"/>
    <w:rsid w:val="001523DA"/>
    <w:rsid w:val="00155F41"/>
    <w:rsid w:val="001857D3"/>
    <w:rsid w:val="001B0723"/>
    <w:rsid w:val="001F59FD"/>
    <w:rsid w:val="00343993"/>
    <w:rsid w:val="003456F3"/>
    <w:rsid w:val="0036057F"/>
    <w:rsid w:val="0036446C"/>
    <w:rsid w:val="00386AC2"/>
    <w:rsid w:val="003914E5"/>
    <w:rsid w:val="003A0CBE"/>
    <w:rsid w:val="003C2183"/>
    <w:rsid w:val="003E3F8A"/>
    <w:rsid w:val="003E4993"/>
    <w:rsid w:val="003F1565"/>
    <w:rsid w:val="00410CDF"/>
    <w:rsid w:val="00411503"/>
    <w:rsid w:val="00413E7B"/>
    <w:rsid w:val="0041689C"/>
    <w:rsid w:val="00423388"/>
    <w:rsid w:val="00430664"/>
    <w:rsid w:val="00443F26"/>
    <w:rsid w:val="004527C9"/>
    <w:rsid w:val="00461995"/>
    <w:rsid w:val="004674F5"/>
    <w:rsid w:val="00486D98"/>
    <w:rsid w:val="004B6FEB"/>
    <w:rsid w:val="00532E3C"/>
    <w:rsid w:val="005609DA"/>
    <w:rsid w:val="00583D46"/>
    <w:rsid w:val="005A0B88"/>
    <w:rsid w:val="005E5EAB"/>
    <w:rsid w:val="005F316B"/>
    <w:rsid w:val="00606F54"/>
    <w:rsid w:val="006243E0"/>
    <w:rsid w:val="00624C90"/>
    <w:rsid w:val="00632D73"/>
    <w:rsid w:val="006D4C50"/>
    <w:rsid w:val="006E11E1"/>
    <w:rsid w:val="006F3423"/>
    <w:rsid w:val="00724620"/>
    <w:rsid w:val="00740258"/>
    <w:rsid w:val="00761A1E"/>
    <w:rsid w:val="00794542"/>
    <w:rsid w:val="007A278C"/>
    <w:rsid w:val="007B768A"/>
    <w:rsid w:val="007C56A6"/>
    <w:rsid w:val="007D6371"/>
    <w:rsid w:val="007E2597"/>
    <w:rsid w:val="00817986"/>
    <w:rsid w:val="00834D8F"/>
    <w:rsid w:val="00843084"/>
    <w:rsid w:val="008755CF"/>
    <w:rsid w:val="00885922"/>
    <w:rsid w:val="008A5ED2"/>
    <w:rsid w:val="008B34CB"/>
    <w:rsid w:val="008C33CA"/>
    <w:rsid w:val="008C35D4"/>
    <w:rsid w:val="008D26F1"/>
    <w:rsid w:val="008D2E66"/>
    <w:rsid w:val="008E7B54"/>
    <w:rsid w:val="008F2ECD"/>
    <w:rsid w:val="00936052"/>
    <w:rsid w:val="00970B6E"/>
    <w:rsid w:val="009A4BF4"/>
    <w:rsid w:val="009D0740"/>
    <w:rsid w:val="00A0099C"/>
    <w:rsid w:val="00A1489C"/>
    <w:rsid w:val="00A36F18"/>
    <w:rsid w:val="00A3760F"/>
    <w:rsid w:val="00A81678"/>
    <w:rsid w:val="00A86D8A"/>
    <w:rsid w:val="00AB4F1F"/>
    <w:rsid w:val="00AD0A15"/>
    <w:rsid w:val="00AD386B"/>
    <w:rsid w:val="00B01889"/>
    <w:rsid w:val="00B04FE6"/>
    <w:rsid w:val="00B2428E"/>
    <w:rsid w:val="00B40285"/>
    <w:rsid w:val="00B43D12"/>
    <w:rsid w:val="00B55860"/>
    <w:rsid w:val="00B564EE"/>
    <w:rsid w:val="00B74E28"/>
    <w:rsid w:val="00B92E7D"/>
    <w:rsid w:val="00BC7A86"/>
    <w:rsid w:val="00C01140"/>
    <w:rsid w:val="00C20252"/>
    <w:rsid w:val="00C2467A"/>
    <w:rsid w:val="00C267C7"/>
    <w:rsid w:val="00C62EC5"/>
    <w:rsid w:val="00C8307B"/>
    <w:rsid w:val="00C96DEC"/>
    <w:rsid w:val="00CB33E8"/>
    <w:rsid w:val="00CC72DE"/>
    <w:rsid w:val="00CE040C"/>
    <w:rsid w:val="00CE12C7"/>
    <w:rsid w:val="00CE20B9"/>
    <w:rsid w:val="00CF279E"/>
    <w:rsid w:val="00CF5226"/>
    <w:rsid w:val="00CF5232"/>
    <w:rsid w:val="00D00C8C"/>
    <w:rsid w:val="00D03CF3"/>
    <w:rsid w:val="00D1548B"/>
    <w:rsid w:val="00D2213D"/>
    <w:rsid w:val="00D237AA"/>
    <w:rsid w:val="00D33EB8"/>
    <w:rsid w:val="00D61B93"/>
    <w:rsid w:val="00D92619"/>
    <w:rsid w:val="00DA0972"/>
    <w:rsid w:val="00DA3586"/>
    <w:rsid w:val="00DB6BB0"/>
    <w:rsid w:val="00DC4298"/>
    <w:rsid w:val="00DC7665"/>
    <w:rsid w:val="00DF611C"/>
    <w:rsid w:val="00E07768"/>
    <w:rsid w:val="00E10CBD"/>
    <w:rsid w:val="00E351C3"/>
    <w:rsid w:val="00E403B9"/>
    <w:rsid w:val="00E4489A"/>
    <w:rsid w:val="00E6182C"/>
    <w:rsid w:val="00E86AFA"/>
    <w:rsid w:val="00E935E2"/>
    <w:rsid w:val="00EB0CD8"/>
    <w:rsid w:val="00EB37E5"/>
    <w:rsid w:val="00EC258E"/>
    <w:rsid w:val="00EC4620"/>
    <w:rsid w:val="00F0295F"/>
    <w:rsid w:val="00F1235C"/>
    <w:rsid w:val="00F15F44"/>
    <w:rsid w:val="00F50776"/>
    <w:rsid w:val="00F50849"/>
    <w:rsid w:val="00F57569"/>
    <w:rsid w:val="00F93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B47D5"/>
  <w15:chartTrackingRefBased/>
  <w15:docId w15:val="{333DBA9C-4E9A-477F-A9F3-6F8379300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776"/>
    <w:pPr>
      <w:spacing w:after="200" w:line="480" w:lineRule="auto"/>
      <w:ind w:left="288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1">
    <w:name w:val="Plain Table 41"/>
    <w:basedOn w:val="TableNormal"/>
    <w:uiPriority w:val="44"/>
    <w:rsid w:val="00F5077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7</Pages>
  <Words>1364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Chinonso Igwesi-Chidobe</cp:lastModifiedBy>
  <cp:revision>162</cp:revision>
  <dcterms:created xsi:type="dcterms:W3CDTF">2022-07-07T03:35:00Z</dcterms:created>
  <dcterms:modified xsi:type="dcterms:W3CDTF">2022-09-25T15:44:00Z</dcterms:modified>
</cp:coreProperties>
</file>