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98812" w14:textId="233113A7" w:rsidR="00641333" w:rsidRDefault="00641333" w:rsidP="00641333">
      <w:pPr>
        <w:spacing w:after="0" w:line="240" w:lineRule="auto"/>
        <w:ind w:left="880" w:hangingChars="400" w:hanging="8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EBF4A" wp14:editId="3B6B6C93">
                <wp:simplePos x="0" y="0"/>
                <wp:positionH relativeFrom="column">
                  <wp:posOffset>-65405</wp:posOffset>
                </wp:positionH>
                <wp:positionV relativeFrom="paragraph">
                  <wp:posOffset>135890</wp:posOffset>
                </wp:positionV>
                <wp:extent cx="6325870" cy="16510"/>
                <wp:effectExtent l="0" t="0" r="36830" b="2159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5870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E84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-5.15pt;margin-top:10.7pt;width:498.1pt;height:1.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"/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 xml:space="preserve">Table 1: Residual efficacy of </w:t>
      </w:r>
      <w:proofErr w:type="spellStart"/>
      <w:r>
        <w:rPr>
          <w:rFonts w:ascii="Times New Roman" w:hAnsi="Times New Roman" w:cs="Times New Roman"/>
          <w:sz w:val="20"/>
          <w:szCs w:val="20"/>
        </w:rPr>
        <w:t>Inesfly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Carbapaint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 (Propoxur 1.0%)</w:t>
      </w:r>
      <w:r>
        <w:rPr>
          <w:rFonts w:ascii="Times New Roman" w:hAnsi="Times New Roman" w:cs="Times New Roman"/>
          <w:sz w:val="18"/>
          <w:szCs w:val="18"/>
        </w:rPr>
        <w:t xml:space="preserve"> insecticides paint using wall cone bioassay test from February to </w:t>
      </w:r>
      <w:proofErr w:type="gramStart"/>
      <w:r>
        <w:rPr>
          <w:rFonts w:ascii="Times New Roman" w:hAnsi="Times New Roman" w:cs="Times New Roman"/>
          <w:sz w:val="18"/>
          <w:szCs w:val="18"/>
        </w:rPr>
        <w:t>July,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2018,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Nasarawa State University, Keffi, Nigeria</w:t>
      </w:r>
    </w:p>
    <w:p w14:paraId="7B060E4D" w14:textId="621D7669" w:rsidR="00641333" w:rsidRDefault="00641333" w:rsidP="00641333">
      <w:pPr>
        <w:spacing w:after="0" w:line="360" w:lineRule="auto"/>
        <w:jc w:val="both"/>
        <w:rPr>
          <w:rFonts w:ascii="Times New Roman" w:hAnsi="Times New Roman" w:cs="Times New Roman"/>
          <w:sz w:val="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D43C3" wp14:editId="777F1A36">
                <wp:simplePos x="0" y="0"/>
                <wp:positionH relativeFrom="column">
                  <wp:posOffset>-66675</wp:posOffset>
                </wp:positionH>
                <wp:positionV relativeFrom="paragraph">
                  <wp:posOffset>18415</wp:posOffset>
                </wp:positionV>
                <wp:extent cx="6427470" cy="52070"/>
                <wp:effectExtent l="0" t="0" r="30480" b="2413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7470" cy="520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9E44E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1.45pt" to="500.8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"/>
            </w:pict>
          </mc:Fallback>
        </mc:AlternateConten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  <w:t xml:space="preserve">                    </w:t>
      </w:r>
    </w:p>
    <w:p w14:paraId="325F923D" w14:textId="42FC3D88" w:rsidR="00641333" w:rsidRDefault="00641333" w:rsidP="00641333">
      <w:pPr>
        <w:spacing w:after="0" w:line="360" w:lineRule="auto"/>
        <w:ind w:left="3600" w:firstLine="720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D6D6C" wp14:editId="1DD9AE31">
                <wp:simplePos x="0" y="0"/>
                <wp:positionH relativeFrom="column">
                  <wp:posOffset>2354580</wp:posOffset>
                </wp:positionH>
                <wp:positionV relativeFrom="paragraph">
                  <wp:posOffset>128905</wp:posOffset>
                </wp:positionV>
                <wp:extent cx="2570480" cy="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9C820" id="Straight Arrow Connector 7" o:spid="_x0000_s1026" type="#_x0000_t32" style="position:absolute;margin-left:185.4pt;margin-top:10.15pt;width:202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4BC36A" wp14:editId="0B59BECB">
                <wp:simplePos x="0" y="0"/>
                <wp:positionH relativeFrom="column">
                  <wp:posOffset>5020945</wp:posOffset>
                </wp:positionH>
                <wp:positionV relativeFrom="paragraph">
                  <wp:posOffset>128905</wp:posOffset>
                </wp:positionV>
                <wp:extent cx="12763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1F355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35pt,10.15pt" to="495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"/>
            </w:pict>
          </mc:Fallback>
        </mc:AlternateContent>
      </w:r>
      <w:r>
        <w:rPr>
          <w:rFonts w:ascii="Times New Roman" w:hAnsi="Times New Roman" w:cs="Times New Roman"/>
          <w:sz w:val="18"/>
          <w:szCs w:val="20"/>
        </w:rPr>
        <w:t xml:space="preserve">  Months of Cone Bioassay test</w:t>
      </w:r>
      <w:r>
        <w:rPr>
          <w:rFonts w:ascii="Times New Roman" w:hAnsi="Times New Roman" w:cs="Times New Roman"/>
          <w:sz w:val="18"/>
          <w:szCs w:val="20"/>
        </w:rPr>
        <w:tab/>
        <w:t xml:space="preserve">                          Control</w:t>
      </w:r>
    </w:p>
    <w:p w14:paraId="177A0827" w14:textId="2A8731AA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4AB07" wp14:editId="0645457B">
                <wp:simplePos x="0" y="0"/>
                <wp:positionH relativeFrom="column">
                  <wp:posOffset>-38100</wp:posOffset>
                </wp:positionH>
                <wp:positionV relativeFrom="paragraph">
                  <wp:posOffset>121920</wp:posOffset>
                </wp:positionV>
                <wp:extent cx="6335395" cy="2540"/>
                <wp:effectExtent l="0" t="0" r="27305" b="3556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5395" cy="2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78D8F" id="Straight Arrow Connector 12" o:spid="_x0000_s1026" type="#_x0000_t32" style="position:absolute;margin-left:-3pt;margin-top:9.6pt;width:498.85pt;height: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"/>
            </w:pict>
          </mc:Fallback>
        </mc:AlternateContent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  <w:t xml:space="preserve">  February   Mach        April      May         June      July           30</w:t>
      </w:r>
      <w:proofErr w:type="gramStart"/>
      <w:r>
        <w:rPr>
          <w:rFonts w:ascii="Times New Roman" w:hAnsi="Times New Roman" w:cs="Times New Roman"/>
          <w:sz w:val="18"/>
          <w:szCs w:val="20"/>
        </w:rPr>
        <w:t>m  1</w:t>
      </w:r>
      <w:proofErr w:type="gramEnd"/>
      <w:r>
        <w:rPr>
          <w:rFonts w:ascii="Times New Roman" w:hAnsi="Times New Roman" w:cs="Times New Roman"/>
          <w:sz w:val="18"/>
          <w:szCs w:val="20"/>
        </w:rPr>
        <w:t xml:space="preserve">hr  24hrs  </w:t>
      </w:r>
    </w:p>
    <w:p w14:paraId="3F97796A" w14:textId="77777777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Wall Cone Bioassay Parameters </w:t>
      </w:r>
      <w:r>
        <w:rPr>
          <w:rFonts w:ascii="Times New Roman" w:hAnsi="Times New Roman" w:cs="Times New Roman"/>
          <w:sz w:val="18"/>
          <w:szCs w:val="20"/>
        </w:rPr>
        <w:tab/>
        <w:t xml:space="preserve">Cone 1      0.5m       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    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   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        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</w:rPr>
        <w:t>0.5m</w:t>
      </w:r>
      <w:proofErr w:type="spellEnd"/>
    </w:p>
    <w:p w14:paraId="3119A8A8" w14:textId="77777777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lang w:val="es-ES"/>
        </w:rPr>
      </w:pP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Cone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2     1.0m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1.0m</w:t>
      </w:r>
      <w:proofErr w:type="spellEnd"/>
    </w:p>
    <w:p w14:paraId="40680402" w14:textId="77777777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lang w:val="es-ES"/>
        </w:rPr>
      </w:pPr>
      <w:r>
        <w:rPr>
          <w:rFonts w:ascii="Times New Roman" w:hAnsi="Times New Roman" w:cs="Times New Roman"/>
          <w:sz w:val="18"/>
          <w:szCs w:val="20"/>
          <w:lang w:val="es-ES"/>
        </w:rPr>
        <w:tab/>
      </w:r>
      <w:r>
        <w:rPr>
          <w:rFonts w:ascii="Times New Roman" w:hAnsi="Times New Roman" w:cs="Times New Roman"/>
          <w:sz w:val="18"/>
          <w:szCs w:val="20"/>
          <w:lang w:val="es-ES"/>
        </w:rPr>
        <w:tab/>
      </w:r>
      <w:r>
        <w:rPr>
          <w:rFonts w:ascii="Times New Roman" w:hAnsi="Times New Roman" w:cs="Times New Roman"/>
          <w:sz w:val="18"/>
          <w:szCs w:val="20"/>
          <w:lang w:val="es-ES"/>
        </w:rPr>
        <w:tab/>
      </w:r>
      <w:r>
        <w:rPr>
          <w:rFonts w:ascii="Times New Roman" w:hAnsi="Times New Roman" w:cs="Times New Roman"/>
          <w:sz w:val="18"/>
          <w:szCs w:val="20"/>
          <w:lang w:val="es-ES"/>
        </w:rPr>
        <w:tab/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Cone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3     1.5m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        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  <w:r>
        <w:rPr>
          <w:rFonts w:ascii="Times New Roman" w:hAnsi="Times New Roman" w:cs="Times New Roman"/>
          <w:sz w:val="18"/>
          <w:szCs w:val="20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  <w:lang w:val="es-ES"/>
        </w:rPr>
        <w:t>1.5m</w:t>
      </w:r>
      <w:proofErr w:type="spellEnd"/>
    </w:p>
    <w:p w14:paraId="716E856F" w14:textId="77777777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Cone bio-</w:t>
      </w:r>
      <w:proofErr w:type="gramStart"/>
      <w:r>
        <w:rPr>
          <w:rFonts w:ascii="Times New Roman" w:hAnsi="Times New Roman" w:cs="Times New Roman"/>
          <w:sz w:val="18"/>
          <w:szCs w:val="20"/>
        </w:rPr>
        <w:t>assay  and</w:t>
      </w:r>
      <w:proofErr w:type="gramEnd"/>
      <w:r>
        <w:rPr>
          <w:rFonts w:ascii="Times New Roman" w:hAnsi="Times New Roman" w:cs="Times New Roman"/>
          <w:sz w:val="18"/>
          <w:szCs w:val="20"/>
        </w:rPr>
        <w:t xml:space="preserve">  % of mosquitoes </w:t>
      </w:r>
      <w:r>
        <w:rPr>
          <w:rFonts w:ascii="Times New Roman" w:hAnsi="Times New Roman" w:cs="Times New Roman"/>
          <w:sz w:val="18"/>
          <w:szCs w:val="20"/>
        </w:rPr>
        <w:tab/>
        <w:t>Cone 1     100%      100%        100%     100%        100%    100%          0%    0%    0%</w:t>
      </w:r>
    </w:p>
    <w:p w14:paraId="3801E2D1" w14:textId="77777777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knockdown/mortality status after</w:t>
      </w:r>
      <w:r>
        <w:rPr>
          <w:rFonts w:ascii="Times New Roman" w:hAnsi="Times New Roman" w:cs="Times New Roman"/>
          <w:sz w:val="18"/>
          <w:szCs w:val="20"/>
        </w:rPr>
        <w:tab/>
        <w:t>Cone 2     100%      100%        100%     100%        100%    100%          0%    0%    0%</w:t>
      </w:r>
    </w:p>
    <w:p w14:paraId="3B67508E" w14:textId="5B5CC4C1" w:rsidR="00641333" w:rsidRDefault="00641333" w:rsidP="0064133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71E636" wp14:editId="575B0F0A">
                <wp:simplePos x="0" y="0"/>
                <wp:positionH relativeFrom="column">
                  <wp:posOffset>-57150</wp:posOffset>
                </wp:positionH>
                <wp:positionV relativeFrom="paragraph">
                  <wp:posOffset>123825</wp:posOffset>
                </wp:positionV>
                <wp:extent cx="6325870" cy="2540"/>
                <wp:effectExtent l="0" t="0" r="36830" b="3556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5870" cy="2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7889D" id="Straight Arrow Connector 10" o:spid="_x0000_s1026" type="#_x0000_t32" style="position:absolute;margin-left:-4.5pt;margin-top:9.75pt;width:498.1pt;height:.2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"/>
            </w:pict>
          </mc:Fallback>
        </mc:AlternateContent>
      </w:r>
      <w:r>
        <w:rPr>
          <w:rFonts w:ascii="Times New Roman" w:hAnsi="Times New Roman" w:cs="Times New Roman"/>
          <w:sz w:val="18"/>
          <w:szCs w:val="20"/>
        </w:rPr>
        <w:t xml:space="preserve"> 24 hours.</w:t>
      </w:r>
      <w:r>
        <w:rPr>
          <w:rFonts w:ascii="Times New Roman" w:hAnsi="Times New Roman" w:cs="Times New Roman"/>
          <w:sz w:val="18"/>
          <w:szCs w:val="20"/>
        </w:rPr>
        <w:tab/>
      </w:r>
      <w:r>
        <w:rPr>
          <w:rFonts w:ascii="Times New Roman" w:hAnsi="Times New Roman" w:cs="Times New Roman"/>
          <w:sz w:val="18"/>
          <w:szCs w:val="20"/>
        </w:rPr>
        <w:tab/>
        <w:t xml:space="preserve">                               Cone 3      100%      100%        100%     100%        100%    100%          0%    0%    0%</w:t>
      </w:r>
    </w:p>
    <w:p w14:paraId="058A2F42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21439806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392BD5A1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61AF44D9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1BF11DFD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0C182EA2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16C1A76A" w14:textId="77777777" w:rsidR="00641333" w:rsidRDefault="00641333" w:rsidP="00641333">
      <w:pPr>
        <w:jc w:val="both"/>
        <w:rPr>
          <w:rFonts w:ascii="Times New Roman" w:eastAsia="Cambria" w:hAnsi="Times New Roman" w:cs="Times New Roman"/>
          <w:color w:val="212121"/>
          <w:sz w:val="24"/>
          <w:szCs w:val="24"/>
          <w:shd w:val="clear" w:color="auto" w:fill="FFFFFF"/>
        </w:rPr>
      </w:pPr>
    </w:p>
    <w:p w14:paraId="1E404794" w14:textId="050098FE" w:rsidR="00641333" w:rsidRDefault="00641333" w:rsidP="00641333">
      <w:pPr>
        <w:spacing w:after="0" w:line="240" w:lineRule="auto"/>
        <w:ind w:left="-900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sz w:val="11"/>
          <w:szCs w:val="11"/>
        </w:rPr>
        <w:t xml:space="preserve">Table 2. Residual efficacy </w:t>
      </w:r>
      <w:proofErr w:type="gramStart"/>
      <w:r>
        <w:rPr>
          <w:rFonts w:ascii="Times New Roman" w:hAnsi="Times New Roman" w:cs="Times New Roman"/>
          <w:sz w:val="11"/>
          <w:szCs w:val="11"/>
        </w:rPr>
        <w:t xml:space="preserve">of  </w:t>
      </w:r>
      <w:proofErr w:type="spellStart"/>
      <w:r>
        <w:rPr>
          <w:rFonts w:ascii="Times New Roman" w:hAnsi="Times New Roman" w:cs="Times New Roman"/>
          <w:sz w:val="11"/>
          <w:szCs w:val="11"/>
        </w:rPr>
        <w:t>Inesfly</w:t>
      </w:r>
      <w:proofErr w:type="spellEnd"/>
      <w:proofErr w:type="gramEnd"/>
      <w:r>
        <w:rPr>
          <w:rFonts w:ascii="Times New Roman" w:hAnsi="Times New Roman" w:cs="Times New Roman"/>
          <w:sz w:val="11"/>
          <w:szCs w:val="11"/>
        </w:rPr>
        <w:t xml:space="preserve"> </w:t>
      </w:r>
      <w:proofErr w:type="spellStart"/>
      <w:r>
        <w:rPr>
          <w:rFonts w:ascii="Times New Roman" w:hAnsi="Times New Roman" w:cs="Times New Roman"/>
          <w:sz w:val="11"/>
          <w:szCs w:val="11"/>
        </w:rPr>
        <w:t>Carba</w:t>
      </w:r>
      <w:proofErr w:type="spellEnd"/>
      <w:r>
        <w:rPr>
          <w:rFonts w:ascii="Times New Roman" w:hAnsi="Times New Roman" w:cs="Times New Roman"/>
          <w:sz w:val="11"/>
          <w:szCs w:val="11"/>
        </w:rPr>
        <w:t xml:space="preserve"> 10 (propoxur 1.0 w/w) insecticide  paint using wall cone bio as test from February to July, 2018 at Nasarawa State University, Keffi, Nigeria.  </w:t>
      </w:r>
    </w:p>
    <w:p w14:paraId="2306C9D7" w14:textId="77777777" w:rsidR="00641333" w:rsidRDefault="00641333" w:rsidP="00641333">
      <w:pPr>
        <w:spacing w:after="0" w:line="240" w:lineRule="auto"/>
        <w:ind w:left="-900"/>
        <w:rPr>
          <w:rFonts w:ascii="Times New Roman" w:hAnsi="Times New Roman" w:cs="Times New Roman"/>
          <w:sz w:val="11"/>
          <w:szCs w:val="11"/>
        </w:rPr>
      </w:pPr>
    </w:p>
    <w:tbl>
      <w:tblPr>
        <w:tblW w:w="10193" w:type="dxa"/>
        <w:tblInd w:w="-93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641333" w14:paraId="19002E12" w14:textId="77777777" w:rsidTr="00641333">
        <w:trPr>
          <w:trHeight w:val="106"/>
        </w:trPr>
        <w:tc>
          <w:tcPr>
            <w:tcW w:w="101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A051C" w14:textId="77777777" w:rsidR="00641333" w:rsidRDefault="00641333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GB"/>
              </w:rPr>
              <w:t>Materia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                                                                                                                                      Month and time of test</w:t>
            </w:r>
          </w:p>
          <w:p w14:paraId="2222F25E" w14:textId="77777777" w:rsidR="00641333" w:rsidRDefault="00641333">
            <w:pPr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sz w:val="11"/>
                <w:szCs w:val="11"/>
              </w:rPr>
              <w:t>used</w:t>
            </w:r>
          </w:p>
          <w:p w14:paraId="31B8C8E8" w14:textId="77777777" w:rsidR="00641333" w:rsidRDefault="006413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GB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                                                      February                                      March                                            April</w:t>
            </w: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GB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May                                            June                                     July                        </w:t>
            </w:r>
            <w:r>
              <w:rPr>
                <w:rFonts w:ascii="Times New Roman" w:hAnsi="Times New Roman" w:cs="Times New Roman"/>
                <w:bCs/>
                <w:sz w:val="11"/>
                <w:szCs w:val="11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sz w:val="11"/>
                <w:szCs w:val="11"/>
                <w:lang w:val="en-GB"/>
              </w:rPr>
              <w:t xml:space="preserve">          </w:t>
            </w:r>
          </w:p>
        </w:tc>
      </w:tr>
    </w:tbl>
    <w:p w14:paraId="36F42E73" w14:textId="77777777" w:rsidR="00641333" w:rsidRDefault="00641333" w:rsidP="00641333">
      <w:pPr>
        <w:spacing w:after="0" w:line="240" w:lineRule="auto"/>
        <w:ind w:left="-180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b/>
          <w:sz w:val="11"/>
          <w:szCs w:val="11"/>
        </w:rPr>
        <w:t xml:space="preserve">Parameter       30 min     1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24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Hrs</w:t>
      </w:r>
      <w:proofErr w:type="spellEnd"/>
      <w:r>
        <w:rPr>
          <w:rFonts w:ascii="Times New Roman" w:hAnsi="Times New Roman" w:cs="Times New Roman"/>
          <w:sz w:val="11"/>
          <w:szCs w:val="11"/>
        </w:rPr>
        <w:t xml:space="preserve">        </w:t>
      </w:r>
      <w:r>
        <w:rPr>
          <w:rFonts w:ascii="Times New Roman" w:hAnsi="Times New Roman" w:cs="Times New Roman"/>
          <w:b/>
          <w:sz w:val="11"/>
          <w:szCs w:val="11"/>
        </w:rPr>
        <w:t xml:space="preserve">30 min     1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  24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Hrs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</w:t>
      </w:r>
      <w:r>
        <w:rPr>
          <w:rFonts w:ascii="Times New Roman" w:hAnsi="Times New Roman" w:cs="Times New Roman"/>
          <w:sz w:val="11"/>
          <w:szCs w:val="11"/>
        </w:rPr>
        <w:t xml:space="preserve">           </w:t>
      </w:r>
      <w:r>
        <w:rPr>
          <w:rFonts w:ascii="Times New Roman" w:hAnsi="Times New Roman" w:cs="Times New Roman"/>
          <w:b/>
          <w:sz w:val="11"/>
          <w:szCs w:val="11"/>
        </w:rPr>
        <w:t xml:space="preserve">30 min     1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24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Hrs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     30 min    1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 24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Hrs</w:t>
      </w:r>
      <w:proofErr w:type="spellEnd"/>
      <w:r>
        <w:rPr>
          <w:rFonts w:ascii="Times New Roman" w:hAnsi="Times New Roman" w:cs="Times New Roman"/>
          <w:sz w:val="11"/>
          <w:szCs w:val="11"/>
        </w:rPr>
        <w:t xml:space="preserve">             </w:t>
      </w:r>
      <w:r>
        <w:rPr>
          <w:rFonts w:ascii="Times New Roman" w:hAnsi="Times New Roman" w:cs="Times New Roman"/>
          <w:b/>
          <w:sz w:val="11"/>
          <w:szCs w:val="11"/>
        </w:rPr>
        <w:t xml:space="preserve">30 min    1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 24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Hrs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 30 min    1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</w:t>
      </w:r>
      <w:proofErr w:type="spellEnd"/>
      <w:r>
        <w:rPr>
          <w:rFonts w:ascii="Times New Roman" w:hAnsi="Times New Roman" w:cs="Times New Roman"/>
          <w:b/>
          <w:sz w:val="11"/>
          <w:szCs w:val="11"/>
        </w:rPr>
        <w:t xml:space="preserve">      24 </w:t>
      </w:r>
      <w:proofErr w:type="spellStart"/>
      <w:r>
        <w:rPr>
          <w:rFonts w:ascii="Times New Roman" w:hAnsi="Times New Roman" w:cs="Times New Roman"/>
          <w:b/>
          <w:sz w:val="11"/>
          <w:szCs w:val="11"/>
        </w:rPr>
        <w:t>Hrs</w:t>
      </w:r>
      <w:proofErr w:type="spellEnd"/>
      <w:r>
        <w:rPr>
          <w:rFonts w:ascii="Times New Roman" w:hAnsi="Times New Roman" w:cs="Times New Roman"/>
          <w:sz w:val="11"/>
          <w:szCs w:val="11"/>
        </w:rPr>
        <w:t xml:space="preserve">           </w:t>
      </w:r>
    </w:p>
    <w:tbl>
      <w:tblPr>
        <w:tblW w:w="9154" w:type="dxa"/>
        <w:tblInd w:w="9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641333" w14:paraId="26D3411F" w14:textId="77777777" w:rsidTr="00641333">
        <w:trPr>
          <w:trHeight w:val="106"/>
        </w:trPr>
        <w:tc>
          <w:tcPr>
            <w:tcW w:w="9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6B74F" w14:textId="77777777" w:rsidR="00641333" w:rsidRDefault="00641333">
            <w:pPr>
              <w:spacing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</w:tbl>
    <w:p w14:paraId="1175F990" w14:textId="77777777" w:rsidR="00641333" w:rsidRDefault="00641333" w:rsidP="00641333">
      <w:pPr>
        <w:spacing w:after="200" w:line="276" w:lineRule="auto"/>
        <w:ind w:left="-900"/>
        <w:rPr>
          <w:rFonts w:ascii="Times New Roman" w:hAnsi="Times New Roman" w:cs="Times New Roman"/>
          <w:b/>
          <w:sz w:val="11"/>
          <w:szCs w:val="11"/>
          <w:lang w:val="en-GB"/>
        </w:rPr>
      </w:pPr>
      <w:r>
        <w:rPr>
          <w:rFonts w:ascii="Times New Roman" w:hAnsi="Times New Roman" w:cs="Times New Roman"/>
          <w:b/>
          <w:sz w:val="11"/>
          <w:szCs w:val="11"/>
          <w:lang w:val="en-GB"/>
        </w:rPr>
        <w:t>Cone 1</w:t>
      </w:r>
      <w:r>
        <w:rPr>
          <w:rFonts w:ascii="Times New Roman" w:hAnsi="Times New Roman" w:cs="Times New Roman"/>
          <w:sz w:val="11"/>
          <w:szCs w:val="11"/>
        </w:rPr>
        <w:t xml:space="preserve">      </w:t>
      </w:r>
      <w:r>
        <w:rPr>
          <w:rFonts w:ascii="Times New Roman" w:hAnsi="Times New Roman" w:cs="Times New Roman"/>
          <w:b/>
          <w:sz w:val="11"/>
          <w:szCs w:val="11"/>
        </w:rPr>
        <w:t xml:space="preserve">0.5 </w:t>
      </w:r>
      <w:proofErr w:type="gramStart"/>
      <w:r>
        <w:rPr>
          <w:rFonts w:ascii="Times New Roman" w:hAnsi="Times New Roman" w:cs="Times New Roman"/>
          <w:b/>
          <w:sz w:val="11"/>
          <w:szCs w:val="11"/>
        </w:rPr>
        <w:t>m</w:t>
      </w:r>
      <w:r>
        <w:rPr>
          <w:rFonts w:ascii="Times New Roman" w:hAnsi="Times New Roman" w:cs="Times New Roman"/>
          <w:sz w:val="11"/>
          <w:szCs w:val="11"/>
        </w:rPr>
        <w:t xml:space="preserve">  80</w:t>
      </w:r>
      <w:proofErr w:type="gramEnd"/>
      <w:r>
        <w:rPr>
          <w:rFonts w:ascii="Times New Roman" w:hAnsi="Times New Roman" w:cs="Times New Roman"/>
          <w:sz w:val="11"/>
          <w:szCs w:val="11"/>
        </w:rPr>
        <w:t xml:space="preserve">.0±0.0   99.0±0.0   100±0.0*   90.0±0.0  100.0±0.0  100±0.0*  89.0±0.0   98±0.0 100±0.0*   90.0±0.0   100.0±0.0   100.0±0.0*  99.0±0.0  100.0±0.0* 100.0±0.0*  94.0±0.0   99.0±0.0  100.0±0.0*                 </w:t>
      </w:r>
      <w:r>
        <w:rPr>
          <w:rFonts w:ascii="Times New Roman" w:hAnsi="Times New Roman" w:cs="Times New Roman"/>
          <w:b/>
          <w:sz w:val="11"/>
          <w:szCs w:val="11"/>
        </w:rPr>
        <w:t xml:space="preserve">               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</w:t>
      </w:r>
    </w:p>
    <w:p w14:paraId="75F3BEBC" w14:textId="77777777" w:rsidR="00641333" w:rsidRDefault="00641333" w:rsidP="00641333">
      <w:pPr>
        <w:spacing w:after="200" w:line="276" w:lineRule="auto"/>
        <w:ind w:left="-900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Cone 2    </w:t>
      </w:r>
      <w:r>
        <w:rPr>
          <w:rFonts w:ascii="Times New Roman" w:hAnsi="Times New Roman" w:cs="Times New Roman"/>
          <w:b/>
          <w:sz w:val="11"/>
          <w:szCs w:val="11"/>
        </w:rPr>
        <w:t>1.0 m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</w:t>
      </w:r>
      <w:r>
        <w:rPr>
          <w:rFonts w:ascii="Times New Roman" w:hAnsi="Times New Roman" w:cs="Times New Roman"/>
          <w:sz w:val="11"/>
          <w:szCs w:val="11"/>
        </w:rPr>
        <w:t>75.0±0.0   89.0±0.</w:t>
      </w:r>
      <w:proofErr w:type="gramStart"/>
      <w:r>
        <w:rPr>
          <w:rFonts w:ascii="Times New Roman" w:hAnsi="Times New Roman" w:cs="Times New Roman"/>
          <w:sz w:val="11"/>
          <w:szCs w:val="11"/>
        </w:rPr>
        <w:t xml:space="preserve">0 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</w:t>
      </w:r>
      <w:r>
        <w:rPr>
          <w:rFonts w:ascii="Times New Roman" w:hAnsi="Times New Roman" w:cs="Times New Roman"/>
          <w:sz w:val="11"/>
          <w:szCs w:val="11"/>
        </w:rPr>
        <w:t>100</w:t>
      </w:r>
      <w:proofErr w:type="gramEnd"/>
      <w:r>
        <w:rPr>
          <w:rFonts w:ascii="Times New Roman" w:hAnsi="Times New Roman" w:cs="Times New Roman"/>
          <w:sz w:val="11"/>
          <w:szCs w:val="11"/>
        </w:rPr>
        <w:t xml:space="preserve">±0.0* 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</w:t>
      </w:r>
      <w:r>
        <w:rPr>
          <w:rFonts w:ascii="Times New Roman" w:hAnsi="Times New Roman" w:cs="Times New Roman"/>
          <w:sz w:val="11"/>
          <w:szCs w:val="11"/>
        </w:rPr>
        <w:t>80.0±0.0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</w:t>
      </w:r>
      <w:r>
        <w:rPr>
          <w:rFonts w:ascii="Times New Roman" w:hAnsi="Times New Roman" w:cs="Times New Roman"/>
          <w:sz w:val="11"/>
          <w:szCs w:val="11"/>
        </w:rPr>
        <w:t>85.0±0.0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</w:t>
      </w:r>
      <w:r>
        <w:rPr>
          <w:rFonts w:ascii="Times New Roman" w:hAnsi="Times New Roman" w:cs="Times New Roman"/>
          <w:sz w:val="11"/>
          <w:szCs w:val="11"/>
        </w:rPr>
        <w:t>100±0.0*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</w:t>
      </w:r>
      <w:r>
        <w:rPr>
          <w:rFonts w:ascii="Times New Roman" w:hAnsi="Times New Roman" w:cs="Times New Roman"/>
          <w:sz w:val="11"/>
          <w:szCs w:val="11"/>
        </w:rPr>
        <w:t>0.0±0.0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</w:t>
      </w:r>
      <w:r>
        <w:rPr>
          <w:rFonts w:ascii="Times New Roman" w:hAnsi="Times New Roman" w:cs="Times New Roman"/>
          <w:sz w:val="11"/>
          <w:szCs w:val="11"/>
        </w:rPr>
        <w:t>96±0.0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</w:t>
      </w:r>
      <w:r>
        <w:rPr>
          <w:rFonts w:ascii="Times New Roman" w:hAnsi="Times New Roman" w:cs="Times New Roman"/>
          <w:sz w:val="11"/>
          <w:szCs w:val="11"/>
        </w:rPr>
        <w:t>100±0.0*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 </w:t>
      </w:r>
      <w:r>
        <w:rPr>
          <w:rFonts w:ascii="Times New Roman" w:hAnsi="Times New Roman" w:cs="Times New Roman"/>
          <w:sz w:val="11"/>
          <w:szCs w:val="11"/>
        </w:rPr>
        <w:t>88.0±0.00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</w:t>
      </w:r>
      <w:r>
        <w:rPr>
          <w:rFonts w:ascii="Times New Roman" w:hAnsi="Times New Roman" w:cs="Times New Roman"/>
          <w:sz w:val="11"/>
          <w:szCs w:val="11"/>
        </w:rPr>
        <w:t>94.0±0.0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</w:t>
      </w:r>
      <w:r>
        <w:rPr>
          <w:rFonts w:ascii="Times New Roman" w:hAnsi="Times New Roman" w:cs="Times New Roman"/>
          <w:sz w:val="11"/>
          <w:szCs w:val="11"/>
        </w:rPr>
        <w:t xml:space="preserve">100.0±0.0*   98.0±0.0  100.0±0.0*  100.0±0.0*  90.0±0.0  96.0±0.0  100.0±0.00*  </w:t>
      </w:r>
    </w:p>
    <w:p w14:paraId="22E91FB2" w14:textId="77777777" w:rsidR="00641333" w:rsidRDefault="00641333" w:rsidP="00641333">
      <w:pPr>
        <w:spacing w:after="200" w:line="276" w:lineRule="auto"/>
        <w:ind w:left="-1080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sz w:val="11"/>
          <w:szCs w:val="11"/>
        </w:rPr>
        <w:t xml:space="preserve">   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Cone 3 (%) </w:t>
      </w:r>
      <w:r>
        <w:rPr>
          <w:rFonts w:ascii="Times New Roman" w:hAnsi="Times New Roman" w:cs="Times New Roman"/>
          <w:b/>
          <w:sz w:val="11"/>
          <w:szCs w:val="11"/>
        </w:rPr>
        <w:t xml:space="preserve">1.5 </w:t>
      </w:r>
      <w:proofErr w:type="gramStart"/>
      <w:r>
        <w:rPr>
          <w:rFonts w:ascii="Times New Roman" w:hAnsi="Times New Roman" w:cs="Times New Roman"/>
          <w:b/>
          <w:sz w:val="11"/>
          <w:szCs w:val="11"/>
        </w:rPr>
        <w:t>m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</w:t>
      </w:r>
      <w:r>
        <w:rPr>
          <w:rFonts w:ascii="Times New Roman" w:hAnsi="Times New Roman" w:cs="Times New Roman"/>
          <w:sz w:val="11"/>
          <w:szCs w:val="11"/>
        </w:rPr>
        <w:t xml:space="preserve"> 67</w:t>
      </w:r>
      <w:proofErr w:type="gramEnd"/>
      <w:r>
        <w:rPr>
          <w:rFonts w:ascii="Times New Roman" w:hAnsi="Times New Roman" w:cs="Times New Roman"/>
          <w:sz w:val="11"/>
          <w:szCs w:val="11"/>
        </w:rPr>
        <w:t xml:space="preserve">.0±0.0  80.0±0.0  100±0.0*   74.0±0.0   89.0±0.0   100±0.0*  84.0±0.0  98±0.0  100±0.0*   78.0±0.0    90.0±0.0   100.0±0.0*   90.0±0.0   97.0±0.0   100.0±0.0*   98.0±0.0  100.0±0.0* 100.0±0.0*   </w:t>
      </w:r>
    </w:p>
    <w:p w14:paraId="6471AAA1" w14:textId="77777777" w:rsidR="00641333" w:rsidRDefault="00641333" w:rsidP="00641333">
      <w:pPr>
        <w:spacing w:after="200" w:line="276" w:lineRule="auto"/>
        <w:ind w:left="-1080" w:firstLineChars="50" w:firstLine="55"/>
        <w:rPr>
          <w:rFonts w:ascii="Times New Roman" w:hAnsi="Times New Roman" w:cs="Times New Roman"/>
          <w:sz w:val="11"/>
          <w:szCs w:val="11"/>
        </w:rPr>
      </w:pPr>
      <w:r>
        <w:rPr>
          <w:rFonts w:ascii="Times New Roman" w:hAnsi="Times New Roman" w:cs="Times New Roman"/>
          <w:b/>
          <w:sz w:val="11"/>
          <w:szCs w:val="11"/>
        </w:rPr>
        <w:t xml:space="preserve">   Control </w:t>
      </w:r>
      <w:r>
        <w:rPr>
          <w:rFonts w:ascii="Times New Roman" w:hAnsi="Times New Roman" w:cs="Times New Roman"/>
          <w:sz w:val="11"/>
          <w:szCs w:val="11"/>
        </w:rPr>
        <w:t xml:space="preserve">               0.00±0.</w:t>
      </w:r>
      <w:proofErr w:type="gramStart"/>
      <w:r>
        <w:rPr>
          <w:rFonts w:ascii="Times New Roman" w:hAnsi="Times New Roman" w:cs="Times New Roman"/>
          <w:sz w:val="11"/>
          <w:szCs w:val="11"/>
        </w:rPr>
        <w:t>0  0</w:t>
      </w:r>
      <w:proofErr w:type="gramEnd"/>
      <w:r>
        <w:rPr>
          <w:rFonts w:ascii="Times New Roman" w:hAnsi="Times New Roman" w:cs="Times New Roman"/>
          <w:sz w:val="11"/>
          <w:szCs w:val="11"/>
        </w:rPr>
        <w:t xml:space="preserve">.00±0.0  0.00±0.0   0.00±0.0   0..00±0.0   0.00±0.0    0.00±0.0  0.00±0.0  0.00±0.0   0.00±0.0   0.00±0.0   0.00±0.0   0.00±0.0   0.00±0.0  0.00±0.0     0.00±0.0   0.00±0.0  0.00±0.0               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       </w:t>
      </w:r>
      <w:r>
        <w:rPr>
          <w:rFonts w:ascii="Times New Roman" w:hAnsi="Times New Roman" w:cs="Times New Roman"/>
          <w:sz w:val="11"/>
          <w:szCs w:val="11"/>
        </w:rPr>
        <w:t xml:space="preserve">                         </w:t>
      </w:r>
      <w:r>
        <w:rPr>
          <w:rFonts w:ascii="Times New Roman" w:hAnsi="Times New Roman" w:cs="Times New Roman"/>
          <w:b/>
          <w:sz w:val="11"/>
          <w:szCs w:val="11"/>
          <w:lang w:val="en-GB"/>
        </w:rPr>
        <w:t xml:space="preserve">  </w:t>
      </w:r>
    </w:p>
    <w:tbl>
      <w:tblPr>
        <w:tblW w:w="10145" w:type="dxa"/>
        <w:tblInd w:w="-86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45"/>
      </w:tblGrid>
      <w:tr w:rsidR="00641333" w14:paraId="17DC9535" w14:textId="77777777" w:rsidTr="00641333">
        <w:trPr>
          <w:trHeight w:val="22"/>
        </w:trPr>
        <w:tc>
          <w:tcPr>
            <w:tcW w:w="101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ABE0D0" w14:textId="77777777" w:rsidR="00641333" w:rsidRDefault="00641333">
            <w:pPr>
              <w:ind w:left="-30" w:hanging="60"/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Results are presented as Mean ± Standard deviation of triplicate observations. Mean values with * are considered statistically significant (100 </w:t>
            </w:r>
            <w:proofErr w:type="gramStart"/>
            <w:r>
              <w:rPr>
                <w:rFonts w:ascii="Times New Roman" w:hAnsi="Times New Roman" w:cs="Times New Roman"/>
                <w:sz w:val="11"/>
                <w:szCs w:val="11"/>
              </w:rPr>
              <w:t>percent )</w:t>
            </w:r>
            <w:proofErr w:type="gramEnd"/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mortality.</w:t>
            </w:r>
          </w:p>
        </w:tc>
      </w:tr>
    </w:tbl>
    <w:p w14:paraId="0454DFA9" w14:textId="77777777" w:rsidR="00641333" w:rsidRDefault="00641333" w:rsidP="0064133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39899BC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33"/>
    <w:rsid w:val="0064133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4873"/>
  <w15:chartTrackingRefBased/>
  <w15:docId w15:val="{4D2C5D79-9B88-4131-98E6-EADBA8D7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333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2700</Characters>
  <Application>Microsoft Office Word</Application>
  <DocSecurity>0</DocSecurity>
  <Lines>22</Lines>
  <Paragraphs>6</Paragraphs>
  <ScaleCrop>false</ScaleCrop>
  <Company>Springer Nature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2023-04-18T09:30:00Z</dcterms:created>
  <dcterms:modified xsi:type="dcterms:W3CDTF">2023-04-18T09:31:00Z</dcterms:modified>
</cp:coreProperties>
</file>