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1F402" w14:textId="77777777" w:rsidR="00F4115D" w:rsidRPr="00DA7B7A" w:rsidRDefault="00F4115D" w:rsidP="00F4115D">
      <w:pPr>
        <w:spacing w:line="48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Supplementary information</w:t>
      </w:r>
    </w:p>
    <w:p w14:paraId="65CAE683" w14:textId="77777777" w:rsidR="00F4115D" w:rsidRPr="00DA7B7A" w:rsidRDefault="00F4115D" w:rsidP="00F4115D">
      <w:pPr>
        <w:spacing w:line="480" w:lineRule="auto"/>
        <w:rPr>
          <w:rFonts w:ascii="Arial" w:hAnsi="Arial" w:cs="Arial"/>
          <w:b/>
          <w:color w:val="000000"/>
          <w:sz w:val="20"/>
          <w:szCs w:val="20"/>
        </w:rPr>
      </w:pPr>
      <w:r w:rsidRPr="00DA7B7A">
        <w:rPr>
          <w:rFonts w:ascii="Arial" w:hAnsi="Arial" w:cs="Arial"/>
          <w:b/>
          <w:bCs/>
          <w:color w:val="000000"/>
          <w:sz w:val="20"/>
          <w:szCs w:val="20"/>
        </w:rPr>
        <w:t>Videos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33FA1E1C" w14:textId="77777777" w:rsidR="00F4115D" w:rsidRPr="00337756" w:rsidRDefault="00F4115D" w:rsidP="00F4115D">
      <w:pPr>
        <w:spacing w:line="480" w:lineRule="auto"/>
        <w:rPr>
          <w:rFonts w:ascii="Arial" w:hAnsi="Arial" w:cs="Arial"/>
          <w:color w:val="000000"/>
          <w:sz w:val="20"/>
          <w:szCs w:val="20"/>
        </w:rPr>
      </w:pPr>
      <w:r w:rsidRPr="00515114">
        <w:rPr>
          <w:rFonts w:ascii="Arial" w:hAnsi="Arial" w:cs="Arial"/>
          <w:color w:val="000000"/>
          <w:sz w:val="20"/>
          <w:szCs w:val="20"/>
        </w:rPr>
        <w:t xml:space="preserve">B6CBA R6/2 HD model mice </w:t>
      </w:r>
      <w:r>
        <w:rPr>
          <w:rFonts w:ascii="Arial" w:hAnsi="Arial" w:cs="Arial"/>
          <w:color w:val="000000"/>
          <w:sz w:val="20"/>
          <w:szCs w:val="20"/>
        </w:rPr>
        <w:t>with expanded CAG</w:t>
      </w:r>
      <w:r w:rsidRPr="00515114">
        <w:rPr>
          <w:rFonts w:ascii="Arial" w:hAnsi="Arial" w:cs="Arial"/>
          <w:color w:val="000000"/>
          <w:sz w:val="20"/>
          <w:szCs w:val="20"/>
        </w:rPr>
        <w:t xml:space="preserve"> repeats (160 +/- 5) </w:t>
      </w:r>
      <w:r>
        <w:rPr>
          <w:rFonts w:ascii="Arial" w:hAnsi="Arial" w:cs="Arial"/>
          <w:color w:val="000000"/>
          <w:sz w:val="20"/>
          <w:szCs w:val="20"/>
        </w:rPr>
        <w:t xml:space="preserve">in the huntingtin gene </w:t>
      </w:r>
      <w:r w:rsidRPr="00515114">
        <w:rPr>
          <w:rFonts w:ascii="Arial" w:hAnsi="Arial" w:cs="Arial"/>
          <w:color w:val="000000"/>
          <w:sz w:val="20"/>
          <w:szCs w:val="20"/>
        </w:rPr>
        <w:t xml:space="preserve">were treated from the age of </w:t>
      </w:r>
      <w:r w:rsidRPr="00747418">
        <w:rPr>
          <w:rFonts w:ascii="Arial" w:hAnsi="Arial" w:cs="Arial"/>
          <w:color w:val="000000" w:themeColor="text1"/>
          <w:sz w:val="20"/>
          <w:szCs w:val="20"/>
        </w:rPr>
        <w:t xml:space="preserve">3 weeks </w:t>
      </w:r>
      <w:r w:rsidRPr="00515114">
        <w:rPr>
          <w:rFonts w:ascii="Arial" w:hAnsi="Arial" w:cs="Arial"/>
          <w:color w:val="000000"/>
          <w:sz w:val="20"/>
          <w:szCs w:val="20"/>
        </w:rPr>
        <w:t xml:space="preserve">by IP injection 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515114">
        <w:rPr>
          <w:rFonts w:ascii="Arial" w:hAnsi="Arial" w:cs="Arial"/>
          <w:color w:val="000000"/>
          <w:sz w:val="20"/>
          <w:szCs w:val="20"/>
        </w:rPr>
        <w:t xml:space="preserve"> </w:t>
      </w:r>
      <w:r w:rsidRPr="00337756">
        <w:rPr>
          <w:rFonts w:ascii="Arial" w:hAnsi="Arial" w:cs="Arial"/>
          <w:color w:val="000000"/>
          <w:sz w:val="20"/>
          <w:szCs w:val="20"/>
        </w:rPr>
        <w:t xml:space="preserve">times a week with 1mg/kg MK-28 or vehicle (HD control). WT controls are WT littermates injected with vehicle. </w:t>
      </w:r>
      <w:r>
        <w:rPr>
          <w:rFonts w:ascii="Arial" w:hAnsi="Arial" w:cs="Arial"/>
          <w:color w:val="000000"/>
          <w:sz w:val="20"/>
          <w:szCs w:val="20"/>
        </w:rPr>
        <w:t xml:space="preserve">Videos were recorded on the CatWalk. </w:t>
      </w:r>
      <w:r w:rsidRPr="00337756">
        <w:rPr>
          <w:rFonts w:ascii="Arial" w:hAnsi="Arial" w:cs="Arial"/>
          <w:color w:val="000000"/>
          <w:sz w:val="20"/>
          <w:szCs w:val="20"/>
        </w:rPr>
        <w:t xml:space="preserve">At the age of nine weeks, the difference in the walking pattern of WT </w:t>
      </w:r>
      <w:r>
        <w:rPr>
          <w:rFonts w:ascii="Arial" w:hAnsi="Arial" w:cs="Arial"/>
          <w:color w:val="000000"/>
          <w:sz w:val="20"/>
          <w:szCs w:val="20"/>
        </w:rPr>
        <w:t xml:space="preserve">(video S1) </w:t>
      </w:r>
      <w:r w:rsidRPr="00337756">
        <w:rPr>
          <w:rFonts w:ascii="Arial" w:hAnsi="Arial" w:cs="Arial"/>
          <w:color w:val="000000"/>
          <w:sz w:val="20"/>
          <w:szCs w:val="20"/>
        </w:rPr>
        <w:t>and HD mice</w:t>
      </w:r>
      <w:r>
        <w:rPr>
          <w:rFonts w:ascii="Arial" w:hAnsi="Arial" w:cs="Arial"/>
          <w:color w:val="000000"/>
          <w:sz w:val="20"/>
          <w:szCs w:val="20"/>
        </w:rPr>
        <w:t xml:space="preserve"> (video S2)</w:t>
      </w:r>
      <w:r w:rsidRPr="00337756">
        <w:rPr>
          <w:rFonts w:ascii="Arial" w:hAnsi="Arial" w:cs="Arial"/>
          <w:color w:val="000000"/>
          <w:sz w:val="20"/>
          <w:szCs w:val="20"/>
        </w:rPr>
        <w:t xml:space="preserve"> is noticeable. HD mice walk slower, with paws spread to the sides and have less contact area with the path. HD mice treated with 1mg/kg MK-28 show significantly faster and more stable gait, with better surface contact</w:t>
      </w:r>
      <w:r>
        <w:rPr>
          <w:rFonts w:ascii="Arial" w:hAnsi="Arial" w:cs="Arial"/>
          <w:color w:val="000000"/>
          <w:sz w:val="20"/>
          <w:szCs w:val="20"/>
        </w:rPr>
        <w:t xml:space="preserve"> (video S3)</w:t>
      </w:r>
      <w:r w:rsidRPr="00337756">
        <w:rPr>
          <w:rFonts w:ascii="Arial" w:hAnsi="Arial" w:cs="Arial"/>
          <w:color w:val="000000"/>
          <w:sz w:val="20"/>
          <w:szCs w:val="20"/>
        </w:rPr>
        <w:t xml:space="preserve">. At the age of 13 weeks, the untreated HD mice can barely run through the </w:t>
      </w:r>
      <w:r>
        <w:rPr>
          <w:rFonts w:ascii="Arial" w:hAnsi="Arial" w:cs="Arial"/>
          <w:color w:val="000000"/>
          <w:sz w:val="20"/>
          <w:szCs w:val="20"/>
        </w:rPr>
        <w:t>CatWalk</w:t>
      </w:r>
      <w:r w:rsidRPr="00337756">
        <w:rPr>
          <w:rFonts w:ascii="Arial" w:hAnsi="Arial" w:cs="Arial"/>
          <w:color w:val="000000"/>
          <w:sz w:val="20"/>
          <w:szCs w:val="20"/>
        </w:rPr>
        <w:t xml:space="preserve"> path</w:t>
      </w:r>
      <w:r>
        <w:rPr>
          <w:rFonts w:ascii="Arial" w:hAnsi="Arial" w:cs="Arial"/>
          <w:color w:val="000000"/>
          <w:sz w:val="20"/>
          <w:szCs w:val="20"/>
        </w:rPr>
        <w:t xml:space="preserve"> (video S5) compared to WT (video S4)</w:t>
      </w:r>
      <w:r w:rsidRPr="00337756">
        <w:rPr>
          <w:rFonts w:ascii="Arial" w:hAnsi="Arial" w:cs="Arial"/>
          <w:color w:val="000000"/>
          <w:sz w:val="20"/>
          <w:szCs w:val="20"/>
        </w:rPr>
        <w:t>, while the treated HD mice show significant improvement</w:t>
      </w:r>
      <w:r>
        <w:rPr>
          <w:rFonts w:ascii="Arial" w:hAnsi="Arial" w:cs="Arial"/>
          <w:color w:val="000000"/>
          <w:sz w:val="20"/>
          <w:szCs w:val="20"/>
        </w:rPr>
        <w:t xml:space="preserve"> (video S6)</w:t>
      </w:r>
      <w:r w:rsidRPr="00337756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D61EEF1" w14:textId="77777777" w:rsidR="00F4115D" w:rsidRPr="00DA7B7A" w:rsidRDefault="00F4115D" w:rsidP="00F4115D">
      <w:pPr>
        <w:spacing w:line="48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51185410" w14:textId="77777777" w:rsidR="00F4115D" w:rsidRDefault="00F4115D" w:rsidP="00F4115D">
      <w:pPr>
        <w:spacing w:line="480" w:lineRule="auto"/>
        <w:rPr>
          <w:rFonts w:ascii="Arial" w:hAnsi="Arial" w:cs="Arial"/>
          <w:color w:val="000000"/>
          <w:sz w:val="20"/>
          <w:szCs w:val="20"/>
        </w:rPr>
      </w:pPr>
      <w:r w:rsidRPr="008759FB">
        <w:rPr>
          <w:rFonts w:ascii="Arial" w:hAnsi="Arial" w:cs="Arial"/>
          <w:b/>
          <w:bCs/>
          <w:color w:val="000000"/>
          <w:sz w:val="20"/>
          <w:szCs w:val="20"/>
        </w:rPr>
        <w:t>Videos S1-S3. Significant improvement of HD model mice after 6 weeks of treatment with MK-28.</w:t>
      </w:r>
      <w:r>
        <w:rPr>
          <w:rFonts w:ascii="Arial" w:hAnsi="Arial" w:cs="Arial"/>
          <w:color w:val="000000"/>
          <w:sz w:val="20"/>
          <w:szCs w:val="20"/>
        </w:rPr>
        <w:t xml:space="preserve"> CatWalk</w:t>
      </w:r>
      <w:r w:rsidRPr="0051511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videos of representative mice at 9 weeks of age. </w:t>
      </w:r>
      <w:r w:rsidRPr="00515114">
        <w:rPr>
          <w:rFonts w:ascii="Arial" w:hAnsi="Arial" w:cs="Arial"/>
          <w:color w:val="000000"/>
          <w:sz w:val="20"/>
          <w:szCs w:val="20"/>
        </w:rPr>
        <w:t xml:space="preserve">B6CBA R6/2 mice </w:t>
      </w:r>
      <w:r>
        <w:rPr>
          <w:rFonts w:ascii="Arial" w:hAnsi="Arial" w:cs="Arial"/>
          <w:color w:val="000000"/>
          <w:sz w:val="20"/>
          <w:szCs w:val="20"/>
        </w:rPr>
        <w:t>with expanded CAG</w:t>
      </w:r>
      <w:r w:rsidRPr="00515114">
        <w:rPr>
          <w:rFonts w:ascii="Arial" w:hAnsi="Arial" w:cs="Arial"/>
          <w:color w:val="000000"/>
          <w:sz w:val="20"/>
          <w:szCs w:val="20"/>
        </w:rPr>
        <w:t xml:space="preserve"> repeats (160 +/- 5)</w:t>
      </w:r>
      <w:r>
        <w:rPr>
          <w:rFonts w:ascii="Arial" w:hAnsi="Arial" w:cs="Arial"/>
          <w:color w:val="000000"/>
          <w:sz w:val="20"/>
          <w:szCs w:val="20"/>
        </w:rPr>
        <w:t xml:space="preserve"> were </w:t>
      </w:r>
      <w:r w:rsidRPr="00515114">
        <w:rPr>
          <w:rFonts w:ascii="Arial" w:hAnsi="Arial" w:cs="Arial"/>
          <w:color w:val="000000"/>
          <w:sz w:val="20"/>
          <w:szCs w:val="20"/>
        </w:rPr>
        <w:t xml:space="preserve">treated from the age of </w:t>
      </w:r>
      <w:r w:rsidRPr="00747418">
        <w:rPr>
          <w:rFonts w:ascii="Arial" w:hAnsi="Arial" w:cs="Arial"/>
          <w:color w:val="000000" w:themeColor="text1"/>
          <w:sz w:val="20"/>
          <w:szCs w:val="20"/>
        </w:rPr>
        <w:t xml:space="preserve">3 weeks </w:t>
      </w:r>
      <w:r w:rsidRPr="00515114">
        <w:rPr>
          <w:rFonts w:ascii="Arial" w:hAnsi="Arial" w:cs="Arial"/>
          <w:color w:val="000000"/>
          <w:sz w:val="20"/>
          <w:szCs w:val="20"/>
        </w:rPr>
        <w:t>by IP injection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51511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515114">
        <w:rPr>
          <w:rFonts w:ascii="Arial" w:hAnsi="Arial" w:cs="Arial"/>
          <w:color w:val="000000"/>
          <w:sz w:val="20"/>
          <w:szCs w:val="20"/>
        </w:rPr>
        <w:t xml:space="preserve"> </w:t>
      </w:r>
      <w:r w:rsidRPr="00337756">
        <w:rPr>
          <w:rFonts w:ascii="Arial" w:hAnsi="Arial" w:cs="Arial"/>
          <w:color w:val="000000"/>
          <w:sz w:val="20"/>
          <w:szCs w:val="20"/>
        </w:rPr>
        <w:t>times a week with 1mg/kg MK-28</w:t>
      </w:r>
      <w:r>
        <w:rPr>
          <w:rFonts w:ascii="Arial" w:hAnsi="Arial" w:cs="Arial"/>
          <w:color w:val="000000"/>
          <w:sz w:val="20"/>
          <w:szCs w:val="20"/>
        </w:rPr>
        <w:t xml:space="preserve"> (Video S3)</w:t>
      </w:r>
      <w:r w:rsidRPr="00337756">
        <w:rPr>
          <w:rFonts w:ascii="Arial" w:hAnsi="Arial" w:cs="Arial"/>
          <w:color w:val="000000"/>
          <w:sz w:val="20"/>
          <w:szCs w:val="20"/>
        </w:rPr>
        <w:t xml:space="preserve"> or vehicle (HD control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F5762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Video S2</w:t>
      </w:r>
      <w:r w:rsidRPr="00337756">
        <w:rPr>
          <w:rFonts w:ascii="Arial" w:hAnsi="Arial" w:cs="Arial"/>
          <w:color w:val="000000"/>
          <w:sz w:val="20"/>
          <w:szCs w:val="20"/>
        </w:rPr>
        <w:t>). WT controls are WT littermates injected with vehicle</w:t>
      </w:r>
      <w:r>
        <w:rPr>
          <w:rFonts w:ascii="Arial" w:hAnsi="Arial" w:cs="Arial"/>
          <w:color w:val="000000"/>
          <w:sz w:val="20"/>
          <w:szCs w:val="20"/>
        </w:rPr>
        <w:t xml:space="preserve"> (Video S1)</w:t>
      </w:r>
      <w:r w:rsidRPr="00337756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2D5DD2B7" w14:textId="77777777" w:rsidR="00F4115D" w:rsidRDefault="00F4115D" w:rsidP="00F4115D">
      <w:pPr>
        <w:spacing w:line="480" w:lineRule="auto"/>
        <w:rPr>
          <w:rFonts w:ascii="Arial" w:hAnsi="Arial" w:cs="Arial"/>
          <w:sz w:val="20"/>
          <w:szCs w:val="20"/>
        </w:rPr>
      </w:pPr>
    </w:p>
    <w:p w14:paraId="03697559" w14:textId="77777777" w:rsidR="00F4115D" w:rsidRDefault="00F4115D" w:rsidP="00F4115D">
      <w:pPr>
        <w:spacing w:line="480" w:lineRule="auto"/>
        <w:rPr>
          <w:rFonts w:ascii="Arial" w:hAnsi="Arial" w:cs="Arial"/>
          <w:color w:val="000000"/>
          <w:sz w:val="20"/>
          <w:szCs w:val="20"/>
        </w:rPr>
      </w:pPr>
      <w:r w:rsidRPr="008759FB">
        <w:rPr>
          <w:rFonts w:ascii="Arial" w:hAnsi="Arial" w:cs="Arial"/>
          <w:b/>
          <w:bCs/>
          <w:color w:val="000000"/>
          <w:sz w:val="20"/>
          <w:szCs w:val="20"/>
        </w:rPr>
        <w:t>Videos S</w:t>
      </w:r>
      <w:r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Pr="008759FB">
        <w:rPr>
          <w:rFonts w:ascii="Arial" w:hAnsi="Arial" w:cs="Arial"/>
          <w:b/>
          <w:bCs/>
          <w:color w:val="000000"/>
          <w:sz w:val="20"/>
          <w:szCs w:val="20"/>
        </w:rPr>
        <w:t>-S</w:t>
      </w:r>
      <w:r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Pr="008759FB">
        <w:rPr>
          <w:rFonts w:ascii="Arial" w:hAnsi="Arial" w:cs="Arial"/>
          <w:b/>
          <w:bCs/>
          <w:color w:val="000000"/>
          <w:sz w:val="20"/>
          <w:szCs w:val="20"/>
        </w:rPr>
        <w:t xml:space="preserve">. Significant improvement of HD model mice after </w:t>
      </w:r>
      <w:r>
        <w:rPr>
          <w:rFonts w:ascii="Arial" w:hAnsi="Arial" w:cs="Arial"/>
          <w:b/>
          <w:bCs/>
          <w:color w:val="000000"/>
          <w:sz w:val="20"/>
          <w:szCs w:val="20"/>
        </w:rPr>
        <w:t>10</w:t>
      </w:r>
      <w:r w:rsidRPr="008759FB">
        <w:rPr>
          <w:rFonts w:ascii="Arial" w:hAnsi="Arial" w:cs="Arial"/>
          <w:b/>
          <w:bCs/>
          <w:color w:val="000000"/>
          <w:sz w:val="20"/>
          <w:szCs w:val="20"/>
        </w:rPr>
        <w:t xml:space="preserve"> weeks of treatment with MK-28.</w:t>
      </w:r>
      <w:r>
        <w:rPr>
          <w:rFonts w:ascii="Arial" w:hAnsi="Arial" w:cs="Arial"/>
          <w:color w:val="000000"/>
          <w:sz w:val="20"/>
          <w:szCs w:val="20"/>
        </w:rPr>
        <w:t xml:space="preserve"> CatWalk</w:t>
      </w:r>
      <w:r w:rsidRPr="0051511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videos of representative mice from the groups of videos S1-S3 at 13 weeks of age. </w:t>
      </w:r>
      <w:r w:rsidRPr="00515114">
        <w:rPr>
          <w:rFonts w:ascii="Arial" w:hAnsi="Arial" w:cs="Arial"/>
          <w:color w:val="000000"/>
          <w:sz w:val="20"/>
          <w:szCs w:val="20"/>
        </w:rPr>
        <w:t xml:space="preserve">R6/2 mice treated </w:t>
      </w:r>
      <w:r w:rsidRPr="00337756">
        <w:rPr>
          <w:rFonts w:ascii="Arial" w:hAnsi="Arial" w:cs="Arial"/>
          <w:color w:val="000000"/>
          <w:sz w:val="20"/>
          <w:szCs w:val="20"/>
        </w:rPr>
        <w:t>with 1mg/kg MK-28</w:t>
      </w:r>
      <w:r>
        <w:rPr>
          <w:rFonts w:ascii="Arial" w:hAnsi="Arial" w:cs="Arial"/>
          <w:color w:val="000000"/>
          <w:sz w:val="20"/>
          <w:szCs w:val="20"/>
        </w:rPr>
        <w:t xml:space="preserve"> (Video S6)</w:t>
      </w:r>
      <w:r w:rsidRPr="00337756">
        <w:rPr>
          <w:rFonts w:ascii="Arial" w:hAnsi="Arial" w:cs="Arial"/>
          <w:color w:val="000000"/>
          <w:sz w:val="20"/>
          <w:szCs w:val="20"/>
        </w:rPr>
        <w:t xml:space="preserve"> or vehicle (HD control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F5762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Video S5</w:t>
      </w:r>
      <w:r w:rsidRPr="00337756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>, or</w:t>
      </w:r>
      <w:r w:rsidRPr="00337756">
        <w:rPr>
          <w:rFonts w:ascii="Arial" w:hAnsi="Arial" w:cs="Arial"/>
          <w:color w:val="000000"/>
          <w:sz w:val="20"/>
          <w:szCs w:val="20"/>
        </w:rPr>
        <w:t xml:space="preserve"> WT controls injected with vehicle</w:t>
      </w:r>
      <w:r>
        <w:rPr>
          <w:rFonts w:ascii="Arial" w:hAnsi="Arial" w:cs="Arial"/>
          <w:color w:val="000000"/>
          <w:sz w:val="20"/>
          <w:szCs w:val="20"/>
        </w:rPr>
        <w:t xml:space="preserve"> (Video S4)</w:t>
      </w:r>
      <w:r w:rsidRPr="00337756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4835EC39" w14:textId="77777777" w:rsidR="001760E5" w:rsidRDefault="00F4115D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5D"/>
    <w:rsid w:val="006E225C"/>
    <w:rsid w:val="008A3324"/>
    <w:rsid w:val="0096107C"/>
    <w:rsid w:val="00996CDB"/>
    <w:rsid w:val="009B6A41"/>
    <w:rsid w:val="00BA546E"/>
    <w:rsid w:val="00E17A31"/>
    <w:rsid w:val="00F4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1CDF4"/>
  <w15:chartTrackingRefBased/>
  <w15:docId w15:val="{AA40B4A6-F34C-47C6-82F0-C97CC43D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1338</Characters>
  <Application>Microsoft Office Word</Application>
  <DocSecurity>0</DocSecurity>
  <Lines>11</Lines>
  <Paragraphs>3</Paragraphs>
  <ScaleCrop>false</ScaleCrop>
  <Company>Springer Nature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2023-02-22T08:50:00Z</dcterms:created>
  <dcterms:modified xsi:type="dcterms:W3CDTF">2023-02-22T08:51:00Z</dcterms:modified>
</cp:coreProperties>
</file>