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normal4"/>
        <w:tblpPr w:leftFromText="141" w:rightFromText="141" w:vertAnchor="text" w:horzAnchor="margin" w:tblpY="-896"/>
        <w:tblW w:w="0" w:type="auto"/>
        <w:tblLayout w:type="fixed"/>
        <w:tblLook w:val="04A0" w:firstRow="1" w:lastRow="0" w:firstColumn="1" w:lastColumn="0" w:noHBand="0" w:noVBand="1"/>
      </w:tblPr>
      <w:tblGrid>
        <w:gridCol w:w="991"/>
        <w:gridCol w:w="1061"/>
        <w:gridCol w:w="1350"/>
        <w:gridCol w:w="1276"/>
        <w:gridCol w:w="1985"/>
        <w:gridCol w:w="1417"/>
        <w:gridCol w:w="1134"/>
        <w:gridCol w:w="2909"/>
        <w:gridCol w:w="1879"/>
      </w:tblGrid>
      <w:tr w:rsidR="001C4CC1" w:rsidRPr="001C4CC1" w14:paraId="2881B5FB" w14:textId="77777777" w:rsidTr="001C4CC1">
        <w:trPr>
          <w:cnfStyle w:val="100000000000" w:firstRow="1" w:lastRow="0" w:firstColumn="0" w:lastColumn="0" w:oddVBand="0" w:evenVBand="0" w:oddHBand="0"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991" w:type="dxa"/>
            <w:tcBorders>
              <w:top w:val="single" w:sz="18" w:space="0" w:color="000000"/>
              <w:bottom w:val="single" w:sz="4" w:space="0" w:color="auto"/>
            </w:tcBorders>
            <w:shd w:val="clear" w:color="auto" w:fill="auto"/>
            <w:vAlign w:val="center"/>
          </w:tcPr>
          <w:p w14:paraId="4B470A70" w14:textId="388DF046" w:rsidR="006B49D4" w:rsidRPr="001C4CC1" w:rsidRDefault="006B49D4" w:rsidP="001C4CC1">
            <w:pPr>
              <w:rPr>
                <w:rFonts w:ascii="Arial" w:hAnsi="Arial" w:cs="Arial"/>
                <w:color w:val="000000" w:themeColor="text1"/>
                <w:sz w:val="10"/>
                <w:szCs w:val="10"/>
              </w:rPr>
            </w:pPr>
            <w:proofErr w:type="spellStart"/>
            <w:r w:rsidRPr="001C4CC1">
              <w:rPr>
                <w:rFonts w:ascii="Arial" w:hAnsi="Arial" w:cs="Arial"/>
                <w:color w:val="000000" w:themeColor="text1"/>
                <w:sz w:val="10"/>
                <w:szCs w:val="10"/>
              </w:rPr>
              <w:t>Author</w:t>
            </w:r>
            <w:proofErr w:type="spellEnd"/>
            <w:r w:rsidRPr="001C4CC1">
              <w:rPr>
                <w:rFonts w:ascii="Arial" w:hAnsi="Arial" w:cs="Arial"/>
                <w:color w:val="000000" w:themeColor="text1"/>
                <w:sz w:val="10"/>
                <w:szCs w:val="10"/>
              </w:rPr>
              <w:t xml:space="preserve">, </w:t>
            </w:r>
            <w:proofErr w:type="spellStart"/>
            <w:r w:rsidRPr="001C4CC1">
              <w:rPr>
                <w:rFonts w:ascii="Arial" w:hAnsi="Arial" w:cs="Arial"/>
                <w:color w:val="000000" w:themeColor="text1"/>
                <w:sz w:val="10"/>
                <w:szCs w:val="10"/>
              </w:rPr>
              <w:t>Year</w:t>
            </w:r>
            <w:proofErr w:type="spellEnd"/>
          </w:p>
        </w:tc>
        <w:tc>
          <w:tcPr>
            <w:tcW w:w="1061" w:type="dxa"/>
            <w:tcBorders>
              <w:top w:val="single" w:sz="18" w:space="0" w:color="000000"/>
              <w:bottom w:val="single" w:sz="4" w:space="0" w:color="auto"/>
            </w:tcBorders>
            <w:shd w:val="clear" w:color="auto" w:fill="auto"/>
            <w:vAlign w:val="center"/>
          </w:tcPr>
          <w:p w14:paraId="7F68480B" w14:textId="77777777" w:rsidR="006B49D4" w:rsidRPr="001C4CC1" w:rsidRDefault="006B49D4" w:rsidP="001C4CC1">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proofErr w:type="spellStart"/>
            <w:r w:rsidRPr="001C4CC1">
              <w:rPr>
                <w:rFonts w:ascii="Arial" w:hAnsi="Arial" w:cs="Arial"/>
                <w:color w:val="000000" w:themeColor="text1"/>
                <w:sz w:val="10"/>
                <w:szCs w:val="10"/>
              </w:rPr>
              <w:t>Study</w:t>
            </w:r>
            <w:proofErr w:type="spellEnd"/>
            <w:r w:rsidRPr="001C4CC1">
              <w:rPr>
                <w:rFonts w:ascii="Arial" w:hAnsi="Arial" w:cs="Arial"/>
                <w:color w:val="000000" w:themeColor="text1"/>
                <w:sz w:val="10"/>
                <w:szCs w:val="10"/>
              </w:rPr>
              <w:t xml:space="preserve"> </w:t>
            </w:r>
            <w:proofErr w:type="spellStart"/>
            <w:r w:rsidRPr="001C4CC1">
              <w:rPr>
                <w:rFonts w:ascii="Arial" w:hAnsi="Arial" w:cs="Arial"/>
                <w:color w:val="000000" w:themeColor="text1"/>
                <w:sz w:val="10"/>
                <w:szCs w:val="10"/>
              </w:rPr>
              <w:t>design</w:t>
            </w:r>
            <w:proofErr w:type="spellEnd"/>
          </w:p>
        </w:tc>
        <w:tc>
          <w:tcPr>
            <w:tcW w:w="1350" w:type="dxa"/>
            <w:tcBorders>
              <w:top w:val="single" w:sz="18" w:space="0" w:color="000000"/>
              <w:bottom w:val="single" w:sz="4" w:space="0" w:color="auto"/>
            </w:tcBorders>
            <w:shd w:val="clear" w:color="auto" w:fill="auto"/>
            <w:vAlign w:val="center"/>
          </w:tcPr>
          <w:p w14:paraId="5EA0DAA3" w14:textId="77777777" w:rsidR="006B49D4" w:rsidRPr="001C4CC1" w:rsidRDefault="006B49D4" w:rsidP="001C4CC1">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proofErr w:type="spellStart"/>
            <w:r w:rsidRPr="001C4CC1">
              <w:rPr>
                <w:rFonts w:ascii="Arial" w:hAnsi="Arial" w:cs="Arial"/>
                <w:color w:val="000000" w:themeColor="text1"/>
                <w:sz w:val="10"/>
                <w:szCs w:val="10"/>
              </w:rPr>
              <w:t>Aim</w:t>
            </w:r>
            <w:proofErr w:type="spellEnd"/>
          </w:p>
        </w:tc>
        <w:tc>
          <w:tcPr>
            <w:tcW w:w="1276" w:type="dxa"/>
            <w:tcBorders>
              <w:top w:val="single" w:sz="18" w:space="0" w:color="000000"/>
              <w:bottom w:val="single" w:sz="4" w:space="0" w:color="auto"/>
            </w:tcBorders>
            <w:shd w:val="clear" w:color="auto" w:fill="auto"/>
            <w:vAlign w:val="center"/>
          </w:tcPr>
          <w:p w14:paraId="5BF076CE" w14:textId="77777777" w:rsidR="006B49D4" w:rsidRPr="001C4CC1" w:rsidRDefault="006B49D4" w:rsidP="001C4CC1">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proofErr w:type="spellStart"/>
            <w:r w:rsidRPr="001C4CC1">
              <w:rPr>
                <w:rFonts w:ascii="Arial" w:hAnsi="Arial" w:cs="Arial"/>
                <w:color w:val="000000" w:themeColor="text1"/>
                <w:sz w:val="10"/>
                <w:szCs w:val="10"/>
              </w:rPr>
              <w:t>Outcomes</w:t>
            </w:r>
            <w:proofErr w:type="spellEnd"/>
          </w:p>
        </w:tc>
        <w:tc>
          <w:tcPr>
            <w:tcW w:w="1985" w:type="dxa"/>
            <w:tcBorders>
              <w:top w:val="single" w:sz="18" w:space="0" w:color="000000"/>
              <w:bottom w:val="single" w:sz="4" w:space="0" w:color="auto"/>
            </w:tcBorders>
            <w:shd w:val="clear" w:color="auto" w:fill="auto"/>
            <w:vAlign w:val="center"/>
          </w:tcPr>
          <w:p w14:paraId="330AA3A3" w14:textId="2A2407E8" w:rsidR="006B49D4" w:rsidRPr="001C4CC1" w:rsidRDefault="006B49D4" w:rsidP="001C4CC1">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proofErr w:type="spellStart"/>
            <w:r w:rsidRPr="001C4CC1">
              <w:rPr>
                <w:rFonts w:ascii="Arial" w:hAnsi="Arial" w:cs="Arial"/>
                <w:color w:val="000000" w:themeColor="text1"/>
                <w:sz w:val="10"/>
                <w:szCs w:val="10"/>
              </w:rPr>
              <w:t>Participants</w:t>
            </w:r>
            <w:proofErr w:type="spellEnd"/>
          </w:p>
        </w:tc>
        <w:tc>
          <w:tcPr>
            <w:tcW w:w="1417" w:type="dxa"/>
            <w:tcBorders>
              <w:top w:val="single" w:sz="18" w:space="0" w:color="000000"/>
              <w:bottom w:val="single" w:sz="4" w:space="0" w:color="auto"/>
            </w:tcBorders>
            <w:shd w:val="clear" w:color="auto" w:fill="auto"/>
            <w:vAlign w:val="center"/>
          </w:tcPr>
          <w:p w14:paraId="3A348626" w14:textId="77777777" w:rsidR="006B49D4" w:rsidRPr="001C4CC1" w:rsidRDefault="006B49D4" w:rsidP="001C4CC1">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proofErr w:type="spellStart"/>
            <w:r w:rsidRPr="001C4CC1">
              <w:rPr>
                <w:rFonts w:ascii="Arial" w:hAnsi="Arial" w:cs="Arial"/>
                <w:color w:val="000000" w:themeColor="text1"/>
                <w:sz w:val="10"/>
                <w:szCs w:val="10"/>
              </w:rPr>
              <w:t>Intervention</w:t>
            </w:r>
            <w:proofErr w:type="spellEnd"/>
          </w:p>
        </w:tc>
        <w:tc>
          <w:tcPr>
            <w:tcW w:w="1134" w:type="dxa"/>
            <w:tcBorders>
              <w:top w:val="single" w:sz="18" w:space="0" w:color="000000"/>
              <w:bottom w:val="single" w:sz="4" w:space="0" w:color="auto"/>
            </w:tcBorders>
            <w:shd w:val="clear" w:color="auto" w:fill="auto"/>
            <w:vAlign w:val="center"/>
          </w:tcPr>
          <w:p w14:paraId="0C0B22CB" w14:textId="77777777" w:rsidR="006B49D4" w:rsidRPr="001C4CC1" w:rsidRDefault="006B49D4" w:rsidP="001C4CC1">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proofErr w:type="spellStart"/>
            <w:r w:rsidRPr="001C4CC1">
              <w:rPr>
                <w:rFonts w:ascii="Arial" w:hAnsi="Arial" w:cs="Arial"/>
                <w:color w:val="000000" w:themeColor="text1"/>
                <w:sz w:val="10"/>
                <w:szCs w:val="10"/>
              </w:rPr>
              <w:t>Comparation</w:t>
            </w:r>
            <w:proofErr w:type="spellEnd"/>
          </w:p>
        </w:tc>
        <w:tc>
          <w:tcPr>
            <w:tcW w:w="2909" w:type="dxa"/>
            <w:tcBorders>
              <w:top w:val="single" w:sz="18" w:space="0" w:color="000000"/>
              <w:bottom w:val="single" w:sz="4" w:space="0" w:color="auto"/>
            </w:tcBorders>
            <w:shd w:val="clear" w:color="auto" w:fill="auto"/>
            <w:vAlign w:val="center"/>
          </w:tcPr>
          <w:p w14:paraId="2242880F" w14:textId="77777777" w:rsidR="006B49D4" w:rsidRPr="001C4CC1" w:rsidRDefault="006B49D4" w:rsidP="001C4CC1">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proofErr w:type="spellStart"/>
            <w:r w:rsidRPr="001C4CC1">
              <w:rPr>
                <w:rFonts w:ascii="Arial" w:hAnsi="Arial" w:cs="Arial"/>
                <w:color w:val="000000" w:themeColor="text1"/>
                <w:sz w:val="10"/>
                <w:szCs w:val="10"/>
              </w:rPr>
              <w:t>Results</w:t>
            </w:r>
            <w:proofErr w:type="spellEnd"/>
          </w:p>
        </w:tc>
        <w:tc>
          <w:tcPr>
            <w:tcW w:w="1879" w:type="dxa"/>
            <w:tcBorders>
              <w:top w:val="single" w:sz="18" w:space="0" w:color="000000"/>
              <w:bottom w:val="single" w:sz="4" w:space="0" w:color="auto"/>
            </w:tcBorders>
            <w:shd w:val="clear" w:color="auto" w:fill="auto"/>
            <w:vAlign w:val="center"/>
          </w:tcPr>
          <w:p w14:paraId="6D6A77C5" w14:textId="77777777" w:rsidR="006B49D4" w:rsidRPr="001C4CC1" w:rsidRDefault="006B49D4" w:rsidP="001C4CC1">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proofErr w:type="spellStart"/>
            <w:r w:rsidRPr="001C4CC1">
              <w:rPr>
                <w:rFonts w:ascii="Arial" w:hAnsi="Arial" w:cs="Arial"/>
                <w:color w:val="000000" w:themeColor="text1"/>
                <w:sz w:val="10"/>
                <w:szCs w:val="10"/>
              </w:rPr>
              <w:t>Conclusion</w:t>
            </w:r>
            <w:proofErr w:type="spellEnd"/>
          </w:p>
        </w:tc>
      </w:tr>
      <w:tr w:rsidR="001C4CC1" w:rsidRPr="00E60DA0" w14:paraId="0D47D0B6" w14:textId="77777777" w:rsidTr="001C4CC1">
        <w:trPr>
          <w:cnfStyle w:val="000000100000" w:firstRow="0" w:lastRow="0" w:firstColumn="0" w:lastColumn="0" w:oddVBand="0" w:evenVBand="0" w:oddHBand="1" w:evenHBand="0" w:firstRowFirstColumn="0" w:firstRowLastColumn="0" w:lastRowFirstColumn="0" w:lastRowLastColumn="0"/>
          <w:trHeight w:val="1112"/>
        </w:trPr>
        <w:tc>
          <w:tcPr>
            <w:cnfStyle w:val="001000000000" w:firstRow="0" w:lastRow="0" w:firstColumn="1" w:lastColumn="0" w:oddVBand="0" w:evenVBand="0" w:oddHBand="0" w:evenHBand="0" w:firstRowFirstColumn="0" w:firstRowLastColumn="0" w:lastRowFirstColumn="0" w:lastRowLastColumn="0"/>
            <w:tcW w:w="991" w:type="dxa"/>
            <w:tcBorders>
              <w:top w:val="single" w:sz="4" w:space="0" w:color="auto"/>
              <w:bottom w:val="single" w:sz="4" w:space="0" w:color="000000"/>
            </w:tcBorders>
            <w:shd w:val="clear" w:color="auto" w:fill="auto"/>
            <w:vAlign w:val="center"/>
          </w:tcPr>
          <w:p w14:paraId="132F29F0" w14:textId="28789CF9" w:rsidR="006B49D4" w:rsidRPr="00E60DA0" w:rsidRDefault="006B49D4" w:rsidP="001C4CC1">
            <w:pPr>
              <w:pStyle w:val="Sinespaciado"/>
              <w:rPr>
                <w:rFonts w:ascii="Arial" w:hAnsi="Arial" w:cs="Arial"/>
                <w:color w:val="000000" w:themeColor="text1"/>
                <w:sz w:val="10"/>
                <w:szCs w:val="10"/>
              </w:rPr>
            </w:pPr>
            <w:proofErr w:type="spellStart"/>
            <w:r w:rsidRPr="00E60DA0">
              <w:rPr>
                <w:rFonts w:ascii="Arial" w:hAnsi="Arial" w:cs="Arial"/>
                <w:b w:val="0"/>
                <w:bCs w:val="0"/>
                <w:color w:val="000000" w:themeColor="text1"/>
                <w:sz w:val="10"/>
                <w:szCs w:val="10"/>
              </w:rPr>
              <w:t>Dotevall</w:t>
            </w:r>
            <w:proofErr w:type="spellEnd"/>
            <w:r w:rsidRPr="00E60DA0">
              <w:rPr>
                <w:rFonts w:ascii="Arial" w:hAnsi="Arial" w:cs="Arial"/>
                <w:b w:val="0"/>
                <w:bCs w:val="0"/>
                <w:color w:val="000000" w:themeColor="text1"/>
                <w:sz w:val="10"/>
                <w:szCs w:val="10"/>
              </w:rPr>
              <w:t xml:space="preserve"> et </w:t>
            </w:r>
            <w:r w:rsidRPr="00E60DA0">
              <w:rPr>
                <w:rFonts w:ascii="Arial" w:hAnsi="Arial" w:cs="Arial"/>
                <w:b w:val="0"/>
                <w:bCs w:val="0"/>
                <w:i/>
                <w:iCs/>
                <w:color w:val="000000" w:themeColor="text1"/>
                <w:sz w:val="10"/>
                <w:szCs w:val="10"/>
              </w:rPr>
              <w:t>al.</w:t>
            </w:r>
            <w:r w:rsidR="003228C7" w:rsidRPr="00E60DA0">
              <w:rPr>
                <w:rFonts w:ascii="Arial" w:hAnsi="Arial" w:cs="Arial"/>
                <w:b w:val="0"/>
                <w:bCs w:val="0"/>
                <w:i/>
                <w:iCs/>
                <w:color w:val="000000" w:themeColor="text1"/>
                <w:sz w:val="10"/>
                <w:szCs w:val="10"/>
              </w:rPr>
              <w:t xml:space="preserve"> </w:t>
            </w:r>
            <w:r w:rsidRPr="00E60DA0">
              <w:rPr>
                <w:rFonts w:ascii="Arial" w:hAnsi="Arial" w:cs="Arial"/>
                <w:b w:val="0"/>
                <w:bCs w:val="0"/>
                <w:color w:val="000000" w:themeColor="text1"/>
                <w:sz w:val="10"/>
                <w:szCs w:val="10"/>
              </w:rPr>
              <w:t>(2022)</w:t>
            </w:r>
          </w:p>
          <w:p w14:paraId="1368A82B" w14:textId="77777777" w:rsidR="006B49D4" w:rsidRPr="00E60DA0" w:rsidRDefault="006B49D4" w:rsidP="001C4CC1">
            <w:pPr>
              <w:pStyle w:val="Sinespaciado"/>
              <w:rPr>
                <w:rFonts w:ascii="Arial" w:hAnsi="Arial" w:cs="Arial"/>
                <w:b w:val="0"/>
                <w:bCs w:val="0"/>
                <w:color w:val="000000" w:themeColor="text1"/>
                <w:sz w:val="10"/>
                <w:szCs w:val="10"/>
              </w:rPr>
            </w:pPr>
            <w:r w:rsidRPr="00E60DA0">
              <w:rPr>
                <w:rFonts w:ascii="Arial" w:hAnsi="Arial" w:cs="Arial"/>
                <w:b w:val="0"/>
                <w:bCs w:val="0"/>
                <w:color w:val="000000" w:themeColor="text1"/>
                <w:sz w:val="10"/>
                <w:szCs w:val="10"/>
              </w:rPr>
              <w:t>(</w:t>
            </w:r>
            <w:proofErr w:type="spellStart"/>
            <w:r w:rsidRPr="00E60DA0">
              <w:rPr>
                <w:rFonts w:ascii="Arial" w:hAnsi="Arial" w:cs="Arial"/>
                <w:b w:val="0"/>
                <w:bCs w:val="0"/>
                <w:color w:val="000000" w:themeColor="text1"/>
                <w:sz w:val="10"/>
                <w:szCs w:val="10"/>
              </w:rPr>
              <w:t>Sweden</w:t>
            </w:r>
            <w:proofErr w:type="spellEnd"/>
            <w:r w:rsidRPr="00E60DA0">
              <w:rPr>
                <w:rFonts w:ascii="Arial" w:hAnsi="Arial" w:cs="Arial"/>
                <w:b w:val="0"/>
                <w:bCs w:val="0"/>
                <w:color w:val="000000" w:themeColor="text1"/>
                <w:sz w:val="10"/>
                <w:szCs w:val="10"/>
              </w:rPr>
              <w:t>)</w:t>
            </w:r>
          </w:p>
        </w:tc>
        <w:tc>
          <w:tcPr>
            <w:tcW w:w="1061" w:type="dxa"/>
            <w:tcBorders>
              <w:top w:val="single" w:sz="4" w:space="0" w:color="auto"/>
              <w:bottom w:val="single" w:sz="4" w:space="0" w:color="000000"/>
            </w:tcBorders>
            <w:shd w:val="clear" w:color="auto" w:fill="auto"/>
            <w:vAlign w:val="center"/>
          </w:tcPr>
          <w:p w14:paraId="5C06939F" w14:textId="228BCBBE" w:rsidR="00F60337" w:rsidRPr="00E60DA0" w:rsidRDefault="006B49D4" w:rsidP="001C4CC1">
            <w:pPr>
              <w:pStyle w:val="MDPI11articletype"/>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rPr>
            </w:pPr>
            <w:bookmarkStart w:id="0" w:name="OLE_LINK1"/>
            <w:bookmarkStart w:id="1" w:name="OLE_LINK2"/>
            <w:r w:rsidRPr="00E60DA0">
              <w:rPr>
                <w:rFonts w:ascii="Arial" w:hAnsi="Arial" w:cs="Arial"/>
                <w:color w:val="000000" w:themeColor="text1"/>
                <w:sz w:val="10"/>
                <w:szCs w:val="10"/>
              </w:rPr>
              <w:t>RCT</w:t>
            </w:r>
            <w:r w:rsidR="00F60337" w:rsidRPr="00E60DA0">
              <w:rPr>
                <w:rFonts w:ascii="Arial" w:hAnsi="Arial" w:cs="Arial"/>
                <w:color w:val="000000" w:themeColor="text1"/>
                <w:sz w:val="10"/>
                <w:szCs w:val="10"/>
              </w:rPr>
              <w:t xml:space="preserve"> (prospective, parallel, single-blinded, randomized, controlled trial</w:t>
            </w:r>
            <w:bookmarkEnd w:id="0"/>
            <w:bookmarkEnd w:id="1"/>
            <w:r w:rsidR="00F60337" w:rsidRPr="00E60DA0">
              <w:rPr>
                <w:rFonts w:ascii="Arial" w:hAnsi="Arial" w:cs="Arial"/>
                <w:color w:val="000000" w:themeColor="text1"/>
                <w:sz w:val="10"/>
                <w:szCs w:val="10"/>
              </w:rPr>
              <w:t>)</w:t>
            </w:r>
          </w:p>
          <w:p w14:paraId="31083424" w14:textId="035A1CB0"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350" w:type="dxa"/>
            <w:tcBorders>
              <w:top w:val="single" w:sz="4" w:space="0" w:color="auto"/>
              <w:bottom w:val="single" w:sz="4" w:space="0" w:color="000000"/>
            </w:tcBorders>
            <w:shd w:val="clear" w:color="auto" w:fill="auto"/>
            <w:vAlign w:val="center"/>
          </w:tcPr>
          <w:p w14:paraId="22C51D99" w14:textId="77777777"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7F0D4C39" w14:textId="77777777"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3C321826" w14:textId="77777777"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To investigate the effect of the Shaker HLE on swallowing function using flexible endoscopic evaluation of swallowing (FEES) in patients with HNC treated with radiotherapy with or without concomitant chemotherapy.</w:t>
            </w:r>
          </w:p>
          <w:p w14:paraId="68D543F1" w14:textId="77777777"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276" w:type="dxa"/>
            <w:tcBorders>
              <w:top w:val="single" w:sz="4" w:space="0" w:color="auto"/>
              <w:bottom w:val="single" w:sz="4" w:space="0" w:color="000000"/>
            </w:tcBorders>
            <w:shd w:val="clear" w:color="auto" w:fill="auto"/>
            <w:vAlign w:val="center"/>
          </w:tcPr>
          <w:p w14:paraId="589C6218" w14:textId="77777777"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Penetration aspiration scores (Penetration Aspiration Scale)</w:t>
            </w:r>
          </w:p>
          <w:p w14:paraId="026C21FE" w14:textId="77777777"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Swallowing function (Secretion volume)</w:t>
            </w:r>
          </w:p>
          <w:p w14:paraId="0960B6A3" w14:textId="77777777"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Patient</w:t>
            </w:r>
            <w:r w:rsidRPr="00E60DA0">
              <w:rPr>
                <w:rFonts w:ascii="Cambria Math" w:hAnsi="Cambria Math" w:cs="Cambria Math"/>
                <w:color w:val="000000" w:themeColor="text1"/>
                <w:sz w:val="10"/>
                <w:szCs w:val="10"/>
                <w:lang w:val="en-US"/>
              </w:rPr>
              <w:t>‐</w:t>
            </w:r>
            <w:r w:rsidRPr="00E60DA0">
              <w:rPr>
                <w:rFonts w:ascii="Arial" w:hAnsi="Arial" w:cs="Arial"/>
                <w:color w:val="000000" w:themeColor="text1"/>
                <w:sz w:val="10"/>
                <w:szCs w:val="10"/>
                <w:lang w:val="en-US"/>
              </w:rPr>
              <w:t>reported outcome (Eating Assessment Tool (EAT-10)</w:t>
            </w:r>
          </w:p>
          <w:p w14:paraId="5E4B48E2" w14:textId="77777777"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0937E362" w14:textId="77777777"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401AD043" w14:textId="77777777"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985" w:type="dxa"/>
            <w:tcBorders>
              <w:top w:val="single" w:sz="4" w:space="0" w:color="auto"/>
              <w:bottom w:val="single" w:sz="4" w:space="0" w:color="000000"/>
            </w:tcBorders>
            <w:shd w:val="clear" w:color="auto" w:fill="auto"/>
            <w:vAlign w:val="center"/>
          </w:tcPr>
          <w:p w14:paraId="5FB473E1" w14:textId="77777777"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n=47 (M=25; F=12)</w:t>
            </w:r>
          </w:p>
          <w:p w14:paraId="28CE5AE7" w14:textId="77777777"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Inclusion criteria</w:t>
            </w:r>
          </w:p>
          <w:p w14:paraId="0F82136F" w14:textId="07FCCD93" w:rsidR="006B49D4" w:rsidRPr="00E60DA0" w:rsidRDefault="006B49D4"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Head and Neck Cancers (</w:t>
            </w:r>
            <w:r w:rsidRPr="00E60DA0">
              <w:rPr>
                <w:rFonts w:ascii="Arial" w:hAnsi="Arial" w:cs="Arial"/>
                <w:i/>
                <w:iCs/>
                <w:color w:val="000000" w:themeColor="text1"/>
                <w:sz w:val="10"/>
                <w:szCs w:val="10"/>
                <w:lang w:val="en-US"/>
              </w:rPr>
              <w:t>tonsil, base of tongue, hypopharynx, or larynx</w:t>
            </w:r>
            <w:r w:rsidRPr="00E60DA0">
              <w:rPr>
                <w:rFonts w:ascii="Arial" w:hAnsi="Arial" w:cs="Arial"/>
                <w:color w:val="000000" w:themeColor="text1"/>
                <w:sz w:val="10"/>
                <w:szCs w:val="10"/>
                <w:lang w:val="en-US"/>
              </w:rPr>
              <w:t>)</w:t>
            </w:r>
          </w:p>
          <w:p w14:paraId="0C302FB1" w14:textId="77777777" w:rsidR="006B49D4" w:rsidRPr="00E60DA0" w:rsidRDefault="006B49D4"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6 months up to 36 months prior.</w:t>
            </w:r>
          </w:p>
          <w:p w14:paraId="2FA24CC7" w14:textId="77777777"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Beam radiation therapy (EBRT) ± brachytherapy or Chemo-radiotherapy</w:t>
            </w:r>
          </w:p>
          <w:p w14:paraId="00683FF8" w14:textId="77777777"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417" w:type="dxa"/>
            <w:tcBorders>
              <w:top w:val="single" w:sz="4" w:space="0" w:color="auto"/>
              <w:bottom w:val="single" w:sz="4" w:space="0" w:color="000000"/>
            </w:tcBorders>
            <w:shd w:val="clear" w:color="auto" w:fill="auto"/>
            <w:vAlign w:val="center"/>
          </w:tcPr>
          <w:p w14:paraId="3A6AC01F" w14:textId="77777777"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4DF8A558" w14:textId="21E4C9AA" w:rsidR="006547D8" w:rsidRPr="00E60DA0" w:rsidRDefault="006547D8"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23</w:t>
            </w:r>
          </w:p>
          <w:p w14:paraId="2C59337D" w14:textId="73D859C4"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8 weeks</w:t>
            </w:r>
          </w:p>
          <w:p w14:paraId="75191C8C" w14:textId="77777777"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 3 times/daily per week</w:t>
            </w:r>
          </w:p>
          <w:p w14:paraId="5F691467" w14:textId="77777777"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Isometric and isokinetic head lifts in supine position.</w:t>
            </w:r>
          </w:p>
          <w:p w14:paraId="5D40A2D6" w14:textId="77777777"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Sustained/static head lifts for 60 s three times with 1-min rest between the lifts (isometric training.</w:t>
            </w:r>
          </w:p>
          <w:p w14:paraId="13B3C968" w14:textId="77777777"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30 consecutive repetitions of head lifts (isokinetic training).</w:t>
            </w:r>
          </w:p>
        </w:tc>
        <w:tc>
          <w:tcPr>
            <w:tcW w:w="1134" w:type="dxa"/>
            <w:tcBorders>
              <w:top w:val="single" w:sz="4" w:space="0" w:color="auto"/>
              <w:bottom w:val="single" w:sz="4" w:space="0" w:color="000000"/>
            </w:tcBorders>
            <w:shd w:val="clear" w:color="auto" w:fill="auto"/>
            <w:vAlign w:val="center"/>
          </w:tcPr>
          <w:p w14:paraId="13CF2A7C" w14:textId="3378D598" w:rsidR="006547D8" w:rsidRPr="00E60DA0" w:rsidRDefault="006547D8"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24</w:t>
            </w:r>
          </w:p>
          <w:p w14:paraId="73425034" w14:textId="2282ED1D"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8 weeks</w:t>
            </w:r>
          </w:p>
          <w:p w14:paraId="520BC849" w14:textId="77777777"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CG: Speech language therapy and therapeutic coaching</w:t>
            </w:r>
          </w:p>
          <w:p w14:paraId="290F79DA" w14:textId="77777777"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Advice about food, drinking, head position, or swallowing maneuvers, such as the supraglottic swallow, effortful swallow, and the Mendelsohn maneuver during meals.</w:t>
            </w:r>
          </w:p>
        </w:tc>
        <w:tc>
          <w:tcPr>
            <w:tcW w:w="2909" w:type="dxa"/>
            <w:tcBorders>
              <w:top w:val="single" w:sz="4" w:space="0" w:color="auto"/>
              <w:bottom w:val="single" w:sz="4" w:space="0" w:color="000000"/>
            </w:tcBorders>
            <w:shd w:val="clear" w:color="auto" w:fill="auto"/>
            <w:vAlign w:val="center"/>
          </w:tcPr>
          <w:p w14:paraId="0F5918DE" w14:textId="77777777" w:rsidR="007B537B" w:rsidRPr="00E60DA0" w:rsidRDefault="007B537B"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2 months</w:t>
            </w:r>
          </w:p>
          <w:p w14:paraId="28F71FD8" w14:textId="671A1568" w:rsidR="006547D8" w:rsidRPr="00E60DA0" w:rsidRDefault="006547D8" w:rsidP="001C4CC1">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Penetration Aspiration Scale (PAS)</w:t>
            </w:r>
          </w:p>
          <w:p w14:paraId="2B8D66C7" w14:textId="77777777" w:rsidR="006547D8" w:rsidRPr="00E60DA0" w:rsidRDefault="006547D8"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3.8 (2.0); CG= 4.2 (2.1)</w:t>
            </w:r>
          </w:p>
          <w:p w14:paraId="6AACBACE" w14:textId="77777777" w:rsidR="006547D8" w:rsidRPr="00E60DA0" w:rsidRDefault="006547D8"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-0.3 (-1.3;0.7); p=0.62</w:t>
            </w:r>
          </w:p>
          <w:p w14:paraId="7F875ADB" w14:textId="77777777" w:rsidR="006547D8" w:rsidRPr="00E60DA0" w:rsidRDefault="006547D8" w:rsidP="001C4CC1">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Secretion volume</w:t>
            </w:r>
          </w:p>
          <w:p w14:paraId="06B58497" w14:textId="77777777" w:rsidR="006547D8" w:rsidRPr="00E60DA0" w:rsidRDefault="006547D8" w:rsidP="001C4CC1">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Thin 3 ml</w:t>
            </w:r>
          </w:p>
          <w:p w14:paraId="7CAC403C" w14:textId="77777777" w:rsidR="006547D8" w:rsidRPr="00E60DA0" w:rsidRDefault="006547D8"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2.0 (1.4); CG= 1.9 (1.0)</w:t>
            </w:r>
          </w:p>
          <w:p w14:paraId="77294484" w14:textId="77777777" w:rsidR="006547D8" w:rsidRPr="00E60DA0" w:rsidRDefault="006547D8"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w:t>
            </w:r>
          </w:p>
          <w:p w14:paraId="05366C93" w14:textId="77777777" w:rsidR="006547D8" w:rsidRPr="00E60DA0" w:rsidRDefault="006547D8"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0.1 (-1.0;1.2); p=0.91</w:t>
            </w:r>
          </w:p>
          <w:p w14:paraId="13EFF72E" w14:textId="77777777" w:rsidR="006547D8" w:rsidRPr="00E60DA0" w:rsidRDefault="006547D8" w:rsidP="001C4CC1">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Thick 5 ml</w:t>
            </w:r>
          </w:p>
          <w:p w14:paraId="77EA66E4" w14:textId="09FBCD97" w:rsidR="006547D8" w:rsidRPr="00E60DA0" w:rsidRDefault="006547D8"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1.7 (1.1</w:t>
            </w:r>
            <w:proofErr w:type="gramStart"/>
            <w:r w:rsidRPr="00E60DA0">
              <w:rPr>
                <w:rFonts w:ascii="Arial" w:hAnsi="Arial" w:cs="Arial"/>
                <w:color w:val="000000" w:themeColor="text1"/>
                <w:sz w:val="10"/>
                <w:szCs w:val="10"/>
                <w:lang w:val="en-US"/>
              </w:rPr>
              <w:t>);CG</w:t>
            </w:r>
            <w:proofErr w:type="gramEnd"/>
            <w:r w:rsidRPr="00E60DA0">
              <w:rPr>
                <w:rFonts w:ascii="Arial" w:hAnsi="Arial" w:cs="Arial"/>
                <w:color w:val="000000" w:themeColor="text1"/>
                <w:sz w:val="10"/>
                <w:szCs w:val="10"/>
                <w:lang w:val="en-US"/>
              </w:rPr>
              <w:t>= 1.6 (0.9)</w:t>
            </w:r>
          </w:p>
          <w:p w14:paraId="767A2818" w14:textId="77777777" w:rsidR="006547D8" w:rsidRPr="00E60DA0" w:rsidRDefault="006547D8"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-0.3 (-0.8;0.2</w:t>
            </w:r>
            <w:proofErr w:type="gramStart"/>
            <w:r w:rsidRPr="00E60DA0">
              <w:rPr>
                <w:rFonts w:ascii="Arial" w:hAnsi="Arial" w:cs="Arial"/>
                <w:color w:val="000000" w:themeColor="text1"/>
                <w:sz w:val="10"/>
                <w:szCs w:val="10"/>
                <w:lang w:val="en-US"/>
              </w:rPr>
              <w:t>);  p</w:t>
            </w:r>
            <w:proofErr w:type="gramEnd"/>
            <w:r w:rsidRPr="00E60DA0">
              <w:rPr>
                <w:rFonts w:ascii="Arial" w:hAnsi="Arial" w:cs="Arial"/>
                <w:color w:val="000000" w:themeColor="text1"/>
                <w:sz w:val="10"/>
                <w:szCs w:val="10"/>
                <w:lang w:val="en-US"/>
              </w:rPr>
              <w:t>=0.63</w:t>
            </w:r>
          </w:p>
          <w:p w14:paraId="476116E1" w14:textId="77777777" w:rsidR="006547D8" w:rsidRPr="00E60DA0" w:rsidRDefault="006547D8" w:rsidP="001C4CC1">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Thin 10 ml</w:t>
            </w:r>
          </w:p>
          <w:p w14:paraId="72B7A0CF" w14:textId="77777777" w:rsidR="006547D8" w:rsidRPr="00E60DA0" w:rsidRDefault="006547D8"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2.7 (1.8); CG= 3.0 (1.6)</w:t>
            </w:r>
          </w:p>
          <w:p w14:paraId="09A114B2" w14:textId="77777777" w:rsidR="006547D8" w:rsidRPr="00E60DA0" w:rsidRDefault="006547D8"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CI=-0.1(-1.4;1.3</w:t>
            </w:r>
            <w:proofErr w:type="gramStart"/>
            <w:r w:rsidRPr="00E60DA0">
              <w:rPr>
                <w:rFonts w:ascii="Arial" w:hAnsi="Arial" w:cs="Arial"/>
                <w:color w:val="000000" w:themeColor="text1"/>
                <w:sz w:val="10"/>
                <w:szCs w:val="10"/>
                <w:lang w:val="en-US"/>
              </w:rPr>
              <w:t>);  p</w:t>
            </w:r>
            <w:proofErr w:type="gramEnd"/>
            <w:r w:rsidRPr="00E60DA0">
              <w:rPr>
                <w:rFonts w:ascii="Arial" w:hAnsi="Arial" w:cs="Arial"/>
                <w:color w:val="000000" w:themeColor="text1"/>
                <w:sz w:val="10"/>
                <w:szCs w:val="10"/>
                <w:lang w:val="en-US"/>
              </w:rPr>
              <w:t>=0.58</w:t>
            </w:r>
          </w:p>
          <w:p w14:paraId="03A3AEEF" w14:textId="77777777" w:rsidR="006547D8" w:rsidRPr="00E60DA0" w:rsidRDefault="006547D8" w:rsidP="001C4CC1">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Thin 20 ml</w:t>
            </w:r>
          </w:p>
          <w:p w14:paraId="397AB821" w14:textId="77777777" w:rsidR="006547D8" w:rsidRPr="00E60DA0" w:rsidRDefault="006547D8"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3.4 (1.9); CG= 3.9 (2.3)</w:t>
            </w:r>
          </w:p>
          <w:p w14:paraId="33F69165" w14:textId="77777777" w:rsidR="006547D8" w:rsidRPr="00E60DA0" w:rsidRDefault="006547D8"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CI=-0.1 (-1.</w:t>
            </w:r>
            <w:proofErr w:type="gramStart"/>
            <w:r w:rsidRPr="00E60DA0">
              <w:rPr>
                <w:rFonts w:ascii="Arial" w:hAnsi="Arial" w:cs="Arial"/>
                <w:color w:val="000000" w:themeColor="text1"/>
                <w:sz w:val="10"/>
                <w:szCs w:val="10"/>
                <w:lang w:val="en-US"/>
              </w:rPr>
              <w:t>7;-</w:t>
            </w:r>
            <w:proofErr w:type="gramEnd"/>
            <w:r w:rsidRPr="00E60DA0">
              <w:rPr>
                <w:rFonts w:ascii="Arial" w:hAnsi="Arial" w:cs="Arial"/>
                <w:color w:val="000000" w:themeColor="text1"/>
                <w:sz w:val="10"/>
                <w:szCs w:val="10"/>
                <w:lang w:val="en-US"/>
              </w:rPr>
              <w:t>1.5); p=0.61</w:t>
            </w:r>
          </w:p>
          <w:p w14:paraId="1534AD81" w14:textId="77777777" w:rsidR="006547D8" w:rsidRPr="00E60DA0" w:rsidRDefault="006547D8" w:rsidP="001C4CC1">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Biscuit</w:t>
            </w:r>
          </w:p>
          <w:p w14:paraId="20F0F13A" w14:textId="77777777" w:rsidR="006547D8" w:rsidRPr="00E60DA0" w:rsidRDefault="006547D8"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IG=2.3 (2.1); CG= 2.0 (1.0)</w:t>
            </w:r>
          </w:p>
          <w:p w14:paraId="5662FCDC" w14:textId="4F68597C" w:rsidR="006547D8" w:rsidRPr="00E60DA0" w:rsidRDefault="006547D8"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CI=-0.6 (-1.5;0.3);</w:t>
            </w:r>
            <w:r w:rsidR="00454F6F" w:rsidRPr="00E60DA0">
              <w:rPr>
                <w:rFonts w:ascii="Arial" w:hAnsi="Arial" w:cs="Arial"/>
                <w:color w:val="000000" w:themeColor="text1"/>
                <w:sz w:val="10"/>
                <w:szCs w:val="10"/>
                <w:lang w:val="en-US"/>
              </w:rPr>
              <w:t xml:space="preserve"> </w:t>
            </w:r>
            <w:r w:rsidRPr="00E60DA0">
              <w:rPr>
                <w:rFonts w:ascii="Arial" w:hAnsi="Arial" w:cs="Arial"/>
                <w:color w:val="000000" w:themeColor="text1"/>
                <w:sz w:val="10"/>
                <w:szCs w:val="10"/>
                <w:lang w:val="en-US"/>
              </w:rPr>
              <w:t>p=0.52</w:t>
            </w:r>
          </w:p>
          <w:p w14:paraId="2E8B6601" w14:textId="77777777" w:rsidR="006547D8" w:rsidRPr="00E60DA0" w:rsidRDefault="006547D8" w:rsidP="001C4CC1">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EAT-10</w:t>
            </w:r>
          </w:p>
          <w:p w14:paraId="34D50549" w14:textId="77777777" w:rsidR="006547D8" w:rsidRPr="00E60DA0" w:rsidRDefault="006547D8"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10.1 (8.1); CG= 12.5 (9.9)</w:t>
            </w:r>
          </w:p>
          <w:p w14:paraId="6B38A1F3" w14:textId="77777777" w:rsidR="006547D8" w:rsidRPr="00E60DA0" w:rsidRDefault="006547D8"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CI=2.6 (-0.7;6</w:t>
            </w:r>
            <w:proofErr w:type="gramStart"/>
            <w:r w:rsidRPr="00E60DA0">
              <w:rPr>
                <w:rFonts w:ascii="Arial" w:hAnsi="Arial" w:cs="Arial"/>
                <w:color w:val="000000" w:themeColor="text1"/>
                <w:sz w:val="10"/>
                <w:szCs w:val="10"/>
                <w:lang w:val="en-US"/>
              </w:rPr>
              <w:t>);p</w:t>
            </w:r>
            <w:proofErr w:type="gramEnd"/>
            <w:r w:rsidRPr="00E60DA0">
              <w:rPr>
                <w:rFonts w:ascii="Arial" w:hAnsi="Arial" w:cs="Arial"/>
                <w:color w:val="000000" w:themeColor="text1"/>
                <w:sz w:val="10"/>
                <w:szCs w:val="10"/>
                <w:lang w:val="en-US"/>
              </w:rPr>
              <w:t>=0.98</w:t>
            </w:r>
          </w:p>
          <w:p w14:paraId="2C88A02D" w14:textId="77777777"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879" w:type="dxa"/>
            <w:tcBorders>
              <w:top w:val="single" w:sz="4" w:space="0" w:color="auto"/>
              <w:bottom w:val="single" w:sz="4" w:space="0" w:color="000000"/>
            </w:tcBorders>
            <w:shd w:val="clear" w:color="auto" w:fill="auto"/>
            <w:vAlign w:val="center"/>
          </w:tcPr>
          <w:p w14:paraId="1075ABAD" w14:textId="77777777"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This randomized study regarding the effect of the HLE demonstrated that swallowing outcome measures used in assessment of FEES did not improve in patients treated with radiotherapy for patients with dysphagia following HNC.</w:t>
            </w:r>
          </w:p>
        </w:tc>
      </w:tr>
      <w:tr w:rsidR="00E60DA0" w:rsidRPr="00E60DA0" w14:paraId="7B4C7D7B" w14:textId="77777777" w:rsidTr="001C4CC1">
        <w:trPr>
          <w:trHeight w:val="416"/>
        </w:trPr>
        <w:tc>
          <w:tcPr>
            <w:cnfStyle w:val="001000000000" w:firstRow="0" w:lastRow="0" w:firstColumn="1" w:lastColumn="0" w:oddVBand="0" w:evenVBand="0" w:oddHBand="0" w:evenHBand="0" w:firstRowFirstColumn="0" w:firstRowLastColumn="0" w:lastRowFirstColumn="0" w:lastRowLastColumn="0"/>
            <w:tcW w:w="991" w:type="dxa"/>
            <w:tcBorders>
              <w:top w:val="single" w:sz="4" w:space="0" w:color="000000"/>
              <w:bottom w:val="single" w:sz="4" w:space="0" w:color="000000"/>
            </w:tcBorders>
            <w:shd w:val="clear" w:color="auto" w:fill="auto"/>
            <w:vAlign w:val="center"/>
          </w:tcPr>
          <w:p w14:paraId="171E86D3" w14:textId="16600D03" w:rsidR="006B49D4" w:rsidRPr="00E60DA0" w:rsidRDefault="006B49D4" w:rsidP="001C4CC1">
            <w:pPr>
              <w:pStyle w:val="Sinespaciado"/>
              <w:rPr>
                <w:rFonts w:ascii="Arial" w:hAnsi="Arial" w:cs="Arial"/>
                <w:b w:val="0"/>
                <w:bCs w:val="0"/>
                <w:iCs/>
                <w:color w:val="000000" w:themeColor="text1"/>
                <w:sz w:val="10"/>
                <w:szCs w:val="10"/>
              </w:rPr>
            </w:pPr>
            <w:proofErr w:type="spellStart"/>
            <w:r w:rsidRPr="00E60DA0">
              <w:rPr>
                <w:rFonts w:ascii="Arial" w:hAnsi="Arial" w:cs="Arial"/>
                <w:b w:val="0"/>
                <w:bCs w:val="0"/>
                <w:iCs/>
                <w:color w:val="000000" w:themeColor="text1"/>
                <w:sz w:val="10"/>
                <w:szCs w:val="10"/>
              </w:rPr>
              <w:t>Loh</w:t>
            </w:r>
            <w:proofErr w:type="spellEnd"/>
            <w:r w:rsidRPr="00E60DA0">
              <w:rPr>
                <w:rFonts w:ascii="Arial" w:hAnsi="Arial" w:cs="Arial"/>
                <w:b w:val="0"/>
                <w:bCs w:val="0"/>
                <w:iCs/>
                <w:color w:val="000000" w:themeColor="text1"/>
                <w:sz w:val="10"/>
                <w:szCs w:val="10"/>
              </w:rPr>
              <w:t xml:space="preserve"> </w:t>
            </w:r>
            <w:r w:rsidRPr="00E60DA0">
              <w:rPr>
                <w:rFonts w:ascii="Arial" w:hAnsi="Arial" w:cs="Arial"/>
                <w:b w:val="0"/>
                <w:bCs w:val="0"/>
                <w:i/>
                <w:color w:val="000000" w:themeColor="text1"/>
                <w:sz w:val="10"/>
                <w:szCs w:val="10"/>
              </w:rPr>
              <w:t>et al.</w:t>
            </w:r>
            <w:r w:rsidRPr="00E60DA0">
              <w:rPr>
                <w:rFonts w:ascii="Arial" w:hAnsi="Arial" w:cs="Arial"/>
                <w:b w:val="0"/>
                <w:bCs w:val="0"/>
                <w:iCs/>
                <w:color w:val="000000" w:themeColor="text1"/>
                <w:sz w:val="10"/>
                <w:szCs w:val="10"/>
              </w:rPr>
              <w:t xml:space="preserve"> (2022)</w:t>
            </w:r>
          </w:p>
          <w:p w14:paraId="092702AE" w14:textId="77777777" w:rsidR="006B49D4" w:rsidRPr="00E60DA0" w:rsidRDefault="006B49D4" w:rsidP="001C4CC1">
            <w:pPr>
              <w:pStyle w:val="Sinespaciado"/>
              <w:rPr>
                <w:rFonts w:ascii="Arial" w:hAnsi="Arial" w:cs="Arial"/>
                <w:b w:val="0"/>
                <w:bCs w:val="0"/>
                <w:color w:val="000000" w:themeColor="text1"/>
                <w:sz w:val="10"/>
                <w:szCs w:val="10"/>
              </w:rPr>
            </w:pPr>
            <w:r w:rsidRPr="00E60DA0">
              <w:rPr>
                <w:rFonts w:ascii="Arial" w:hAnsi="Arial" w:cs="Arial"/>
                <w:b w:val="0"/>
                <w:bCs w:val="0"/>
                <w:iCs/>
                <w:color w:val="000000" w:themeColor="text1"/>
                <w:sz w:val="10"/>
                <w:szCs w:val="10"/>
              </w:rPr>
              <w:t>(</w:t>
            </w:r>
            <w:proofErr w:type="spellStart"/>
            <w:r w:rsidRPr="00E60DA0">
              <w:rPr>
                <w:rFonts w:ascii="Arial" w:hAnsi="Arial" w:cs="Arial"/>
                <w:b w:val="0"/>
                <w:bCs w:val="0"/>
                <w:iCs/>
                <w:color w:val="000000" w:themeColor="text1"/>
                <w:sz w:val="10"/>
                <w:szCs w:val="10"/>
              </w:rPr>
              <w:t>Taiwan</w:t>
            </w:r>
            <w:proofErr w:type="spellEnd"/>
            <w:r w:rsidRPr="00E60DA0">
              <w:rPr>
                <w:rFonts w:ascii="Arial" w:hAnsi="Arial" w:cs="Arial"/>
                <w:b w:val="0"/>
                <w:bCs w:val="0"/>
                <w:iCs/>
                <w:color w:val="000000" w:themeColor="text1"/>
                <w:sz w:val="10"/>
                <w:szCs w:val="10"/>
              </w:rPr>
              <w:t>)</w:t>
            </w:r>
          </w:p>
        </w:tc>
        <w:tc>
          <w:tcPr>
            <w:tcW w:w="1061" w:type="dxa"/>
            <w:tcBorders>
              <w:top w:val="single" w:sz="4" w:space="0" w:color="000000"/>
              <w:bottom w:val="single" w:sz="4" w:space="0" w:color="000000"/>
            </w:tcBorders>
            <w:shd w:val="clear" w:color="auto" w:fill="auto"/>
            <w:vAlign w:val="center"/>
          </w:tcPr>
          <w:p w14:paraId="389E7F44" w14:textId="77777777" w:rsidR="006B49D4" w:rsidRPr="00E60DA0" w:rsidRDefault="006B49D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iCs/>
                <w:color w:val="000000" w:themeColor="text1"/>
                <w:sz w:val="10"/>
                <w:szCs w:val="10"/>
                <w:lang w:val="en-US"/>
              </w:rPr>
              <w:t>RCT (</w:t>
            </w:r>
            <w:r w:rsidRPr="00E60DA0">
              <w:rPr>
                <w:rFonts w:ascii="Arial" w:hAnsi="Arial" w:cs="Arial"/>
                <w:i/>
                <w:color w:val="000000" w:themeColor="text1"/>
                <w:sz w:val="10"/>
                <w:szCs w:val="10"/>
                <w:lang w:val="en-US"/>
              </w:rPr>
              <w:t>prospective, parallel, single-blinded, randomized, controlled trial</w:t>
            </w:r>
            <w:r w:rsidRPr="00E60DA0">
              <w:rPr>
                <w:rFonts w:ascii="Arial" w:hAnsi="Arial" w:cs="Arial"/>
                <w:iCs/>
                <w:color w:val="000000" w:themeColor="text1"/>
                <w:sz w:val="10"/>
                <w:szCs w:val="10"/>
                <w:lang w:val="en-US"/>
              </w:rPr>
              <w:t>)</w:t>
            </w:r>
          </w:p>
        </w:tc>
        <w:tc>
          <w:tcPr>
            <w:tcW w:w="1350" w:type="dxa"/>
            <w:tcBorders>
              <w:top w:val="single" w:sz="4" w:space="0" w:color="000000"/>
              <w:bottom w:val="single" w:sz="4" w:space="0" w:color="000000"/>
            </w:tcBorders>
            <w:shd w:val="clear" w:color="auto" w:fill="auto"/>
            <w:vAlign w:val="center"/>
          </w:tcPr>
          <w:p w14:paraId="33851411" w14:textId="77777777" w:rsidR="006B49D4" w:rsidRPr="00E60DA0" w:rsidRDefault="006B49D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iCs/>
                <w:color w:val="000000" w:themeColor="text1"/>
                <w:sz w:val="10"/>
                <w:szCs w:val="10"/>
                <w:lang w:val="en-US"/>
              </w:rPr>
              <w:t xml:space="preserve">(1) To </w:t>
            </w:r>
            <w:r w:rsidRPr="00E60DA0">
              <w:rPr>
                <w:rFonts w:ascii="Arial" w:hAnsi="Arial" w:cs="Arial"/>
                <w:color w:val="000000" w:themeColor="text1"/>
                <w:sz w:val="10"/>
                <w:szCs w:val="10"/>
                <w:lang w:val="en-US"/>
              </w:rPr>
              <w:t xml:space="preserve">investigate </w:t>
            </w:r>
            <w:r w:rsidRPr="00E60DA0">
              <w:rPr>
                <w:rFonts w:ascii="Arial" w:hAnsi="Arial" w:cs="Arial"/>
                <w:iCs/>
                <w:color w:val="000000" w:themeColor="text1"/>
                <w:sz w:val="10"/>
                <w:szCs w:val="10"/>
                <w:lang w:val="en-US"/>
              </w:rPr>
              <w:t>the effectiveness of progressive muscle relaxation (PMR) in patients with HNC undergone head and neck surgery.</w:t>
            </w:r>
          </w:p>
        </w:tc>
        <w:tc>
          <w:tcPr>
            <w:tcW w:w="1276" w:type="dxa"/>
            <w:tcBorders>
              <w:top w:val="single" w:sz="4" w:space="0" w:color="000000"/>
              <w:bottom w:val="single" w:sz="4" w:space="0" w:color="000000"/>
            </w:tcBorders>
            <w:shd w:val="clear" w:color="auto" w:fill="auto"/>
            <w:vAlign w:val="center"/>
          </w:tcPr>
          <w:p w14:paraId="135FAB24" w14:textId="77777777" w:rsidR="006B49D4" w:rsidRPr="00E60DA0" w:rsidRDefault="006B49D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r w:rsidRPr="00E60DA0">
              <w:rPr>
                <w:rFonts w:ascii="Arial" w:hAnsi="Arial" w:cs="Arial"/>
                <w:color w:val="000000" w:themeColor="text1"/>
                <w:sz w:val="10"/>
                <w:szCs w:val="10"/>
              </w:rPr>
              <w:t>(1) Pain (VAS) (0–100 mm)</w:t>
            </w:r>
          </w:p>
          <w:p w14:paraId="58354B2F" w14:textId="77777777" w:rsidR="006B49D4" w:rsidRPr="00E60DA0" w:rsidRDefault="006B49D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r w:rsidRPr="00E60DA0">
              <w:rPr>
                <w:rFonts w:ascii="Arial" w:hAnsi="Arial" w:cs="Arial"/>
                <w:color w:val="000000" w:themeColor="text1"/>
                <w:sz w:val="10"/>
                <w:szCs w:val="10"/>
              </w:rPr>
              <w:t>(2) Fatigue (0–100 mm)</w:t>
            </w:r>
          </w:p>
          <w:p w14:paraId="0F923261" w14:textId="77777777" w:rsidR="006B49D4" w:rsidRPr="00E60DA0" w:rsidRDefault="006B49D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Anxiety (0–100 mm)</w:t>
            </w:r>
          </w:p>
          <w:p w14:paraId="76A360B7" w14:textId="77777777" w:rsidR="006B49D4" w:rsidRPr="00E60DA0" w:rsidRDefault="006B49D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Depression levels (0–100 mm)</w:t>
            </w:r>
          </w:p>
          <w:p w14:paraId="74C2567F" w14:textId="77777777" w:rsidR="006B49D4" w:rsidRPr="00E60DA0" w:rsidRDefault="006B49D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r w:rsidRPr="00E60DA0">
              <w:rPr>
                <w:rFonts w:ascii="Arial" w:hAnsi="Arial" w:cs="Arial"/>
                <w:color w:val="000000" w:themeColor="text1"/>
                <w:sz w:val="10"/>
                <w:szCs w:val="10"/>
              </w:rPr>
              <w:t xml:space="preserve">(5) </w:t>
            </w:r>
            <w:proofErr w:type="spellStart"/>
            <w:r w:rsidRPr="00E60DA0">
              <w:rPr>
                <w:rFonts w:ascii="Arial" w:hAnsi="Arial" w:cs="Arial"/>
                <w:color w:val="000000" w:themeColor="text1"/>
                <w:sz w:val="10"/>
                <w:szCs w:val="10"/>
              </w:rPr>
              <w:t>Sleep</w:t>
            </w:r>
            <w:proofErr w:type="spellEnd"/>
            <w:r w:rsidRPr="00E60DA0">
              <w:rPr>
                <w:rFonts w:ascii="Arial" w:hAnsi="Arial" w:cs="Arial"/>
                <w:color w:val="000000" w:themeColor="text1"/>
                <w:sz w:val="10"/>
                <w:szCs w:val="10"/>
              </w:rPr>
              <w:t xml:space="preserve"> </w:t>
            </w:r>
            <w:proofErr w:type="spellStart"/>
            <w:r w:rsidRPr="00E60DA0">
              <w:rPr>
                <w:rFonts w:ascii="Arial" w:hAnsi="Arial" w:cs="Arial"/>
                <w:color w:val="000000" w:themeColor="text1"/>
                <w:sz w:val="10"/>
                <w:szCs w:val="10"/>
              </w:rPr>
              <w:t>disturbances</w:t>
            </w:r>
            <w:proofErr w:type="spellEnd"/>
            <w:r w:rsidRPr="00E60DA0">
              <w:rPr>
                <w:rFonts w:ascii="Arial" w:hAnsi="Arial" w:cs="Arial"/>
                <w:color w:val="000000" w:themeColor="text1"/>
                <w:sz w:val="10"/>
                <w:szCs w:val="10"/>
              </w:rPr>
              <w:t xml:space="preserve"> </w:t>
            </w:r>
            <w:proofErr w:type="spellStart"/>
            <w:r w:rsidRPr="00E60DA0">
              <w:rPr>
                <w:rFonts w:ascii="Arial" w:hAnsi="Arial" w:cs="Arial"/>
                <w:color w:val="000000" w:themeColor="text1"/>
                <w:sz w:val="10"/>
                <w:szCs w:val="10"/>
              </w:rPr>
              <w:t>levels</w:t>
            </w:r>
            <w:proofErr w:type="spellEnd"/>
            <w:r w:rsidRPr="00E60DA0">
              <w:rPr>
                <w:rFonts w:ascii="Arial" w:hAnsi="Arial" w:cs="Arial"/>
                <w:color w:val="000000" w:themeColor="text1"/>
                <w:sz w:val="10"/>
                <w:szCs w:val="10"/>
              </w:rPr>
              <w:t xml:space="preserve"> (0–100 mm)</w:t>
            </w:r>
          </w:p>
          <w:p w14:paraId="5E7D3674" w14:textId="77777777" w:rsidR="006B49D4" w:rsidRPr="00E60DA0" w:rsidRDefault="006B49D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eastAsia="de-DE" w:bidi="en-US"/>
              </w:rPr>
            </w:pPr>
          </w:p>
          <w:p w14:paraId="049EE4C6" w14:textId="77777777" w:rsidR="006B49D4" w:rsidRPr="00E60DA0" w:rsidRDefault="006B49D4" w:rsidP="001C4CC1">
            <w:pPr>
              <w:pStyle w:val="MDPI11articletype"/>
              <w:cnfStyle w:val="000000000000" w:firstRow="0" w:lastRow="0" w:firstColumn="0" w:lastColumn="0" w:oddVBand="0" w:evenVBand="0" w:oddHBand="0" w:evenHBand="0" w:firstRowFirstColumn="0" w:firstRowLastColumn="0" w:lastRowFirstColumn="0" w:lastRowLastColumn="0"/>
              <w:rPr>
                <w:rFonts w:ascii="Arial" w:hAnsi="Arial" w:cs="Arial"/>
                <w:i w:val="0"/>
                <w:iCs/>
                <w:color w:val="000000" w:themeColor="text1"/>
                <w:sz w:val="10"/>
                <w:szCs w:val="10"/>
              </w:rPr>
            </w:pPr>
          </w:p>
          <w:p w14:paraId="5EBB313B" w14:textId="77777777" w:rsidR="006B49D4" w:rsidRPr="00E60DA0" w:rsidRDefault="006B49D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985" w:type="dxa"/>
            <w:tcBorders>
              <w:top w:val="single" w:sz="4" w:space="0" w:color="000000"/>
              <w:bottom w:val="single" w:sz="4" w:space="0" w:color="000000"/>
            </w:tcBorders>
            <w:shd w:val="clear" w:color="auto" w:fill="auto"/>
            <w:vAlign w:val="center"/>
          </w:tcPr>
          <w:p w14:paraId="4E5C9234" w14:textId="77777777" w:rsidR="006B49D4" w:rsidRPr="00E60DA0" w:rsidRDefault="006B49D4" w:rsidP="001C4CC1">
            <w:pPr>
              <w:pStyle w:val="MDPI11articletype"/>
              <w:cnfStyle w:val="000000000000" w:firstRow="0" w:lastRow="0" w:firstColumn="0" w:lastColumn="0" w:oddVBand="0" w:evenVBand="0" w:oddHBand="0" w:evenHBand="0" w:firstRowFirstColumn="0" w:firstRowLastColumn="0" w:lastRowFirstColumn="0" w:lastRowLastColumn="0"/>
              <w:rPr>
                <w:rFonts w:ascii="Arial" w:hAnsi="Arial" w:cs="Arial"/>
                <w:i w:val="0"/>
                <w:iCs/>
                <w:color w:val="000000" w:themeColor="text1"/>
                <w:sz w:val="10"/>
                <w:szCs w:val="10"/>
              </w:rPr>
            </w:pPr>
            <w:r w:rsidRPr="00E60DA0">
              <w:rPr>
                <w:rFonts w:ascii="Arial" w:hAnsi="Arial" w:cs="Arial"/>
                <w:i w:val="0"/>
                <w:iCs/>
                <w:color w:val="000000" w:themeColor="text1"/>
                <w:sz w:val="10"/>
                <w:szCs w:val="10"/>
              </w:rPr>
              <w:t>n=68 (M=60; F=8)</w:t>
            </w:r>
          </w:p>
          <w:p w14:paraId="5061B2B3" w14:textId="77777777" w:rsidR="006B49D4" w:rsidRPr="00E60DA0" w:rsidRDefault="006B49D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Inclusion criteria</w:t>
            </w:r>
          </w:p>
          <w:p w14:paraId="4F1166C0" w14:textId="77777777" w:rsidR="006B49D4" w:rsidRPr="00E60DA0" w:rsidRDefault="006B49D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color w:val="000000" w:themeColor="text1"/>
                <w:sz w:val="10"/>
                <w:szCs w:val="10"/>
                <w:lang w:val="en-US"/>
              </w:rPr>
              <w:t>(1) Head and Neck Cancers</w:t>
            </w:r>
          </w:p>
          <w:p w14:paraId="699FB8E7" w14:textId="77777777" w:rsidR="006B49D4" w:rsidRPr="00E60DA0" w:rsidRDefault="006B49D4"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age ≥20 years</w:t>
            </w:r>
          </w:p>
          <w:p w14:paraId="2F855800" w14:textId="77777777" w:rsidR="006B49D4" w:rsidRPr="00E60DA0" w:rsidRDefault="006B49D4"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no history of surgery for head and neck cancer, regardless of cancer staging, tracheostomy tubing, degree of primary tumor resection, neck dissection, modified radical neck dissection, resection of cervical nerve root branches, and flap reconstruction</w:t>
            </w:r>
          </w:p>
          <w:p w14:paraId="54E129F2" w14:textId="08673B13" w:rsidR="00477546" w:rsidRPr="00E60DA0" w:rsidRDefault="006B49D4"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plan to undergo surgery</w:t>
            </w:r>
          </w:p>
          <w:p w14:paraId="298DC8ED" w14:textId="5D130D51" w:rsidR="006B49D4" w:rsidRPr="00E60DA0" w:rsidRDefault="006B49D4"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(5) willingness to participate in this study and provide informed consent</w:t>
            </w:r>
          </w:p>
          <w:p w14:paraId="3F61E62B" w14:textId="6B71E6D5" w:rsidR="006B49D4" w:rsidRPr="00E60DA0" w:rsidRDefault="006B49D4"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(6) physically capable of participation the study, as determined by the physician in charge</w:t>
            </w:r>
          </w:p>
          <w:p w14:paraId="29C7D0B2" w14:textId="7B5203FE" w:rsidR="006B49D4" w:rsidRPr="00E60DA0" w:rsidRDefault="006B49D4"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(7) ability to communicate in Mandarin or Taiwanese, with no reading, listening, or writing disability, and complete the questionnaire alone or with the assistance of the researchers.</w:t>
            </w:r>
          </w:p>
          <w:p w14:paraId="719E04AB" w14:textId="14701B0A" w:rsidR="006B49D4" w:rsidRPr="00E60DA0" w:rsidRDefault="006B49D4"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417" w:type="dxa"/>
            <w:tcBorders>
              <w:top w:val="single" w:sz="4" w:space="0" w:color="000000"/>
              <w:bottom w:val="single" w:sz="4" w:space="0" w:color="000000"/>
            </w:tcBorders>
            <w:shd w:val="clear" w:color="auto" w:fill="auto"/>
            <w:vAlign w:val="center"/>
          </w:tcPr>
          <w:p w14:paraId="0D4F7A94" w14:textId="77777777" w:rsidR="006547D8" w:rsidRPr="00E60DA0" w:rsidRDefault="006547D8"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34</w:t>
            </w:r>
          </w:p>
          <w:p w14:paraId="56260350" w14:textId="77777777" w:rsidR="006B49D4" w:rsidRPr="00E60DA0" w:rsidRDefault="006B49D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10 days post-surgery</w:t>
            </w:r>
          </w:p>
          <w:p w14:paraId="0B5A032F" w14:textId="2BCA1A89" w:rsidR="006B49D4" w:rsidRPr="00E60DA0" w:rsidRDefault="006B49D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 3 hours/daily</w:t>
            </w:r>
          </w:p>
          <w:p w14:paraId="1738E3DD" w14:textId="0368D3B0" w:rsidR="006B49D4" w:rsidRPr="00E60DA0" w:rsidRDefault="006B49D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Cs/>
                <w:color w:val="000000" w:themeColor="text1"/>
                <w:sz w:val="10"/>
                <w:szCs w:val="10"/>
                <w:lang w:val="en-US"/>
              </w:rPr>
            </w:pPr>
            <w:r w:rsidRPr="00E60DA0">
              <w:rPr>
                <w:rFonts w:ascii="Arial" w:hAnsi="Arial" w:cs="Arial"/>
                <w:iCs/>
                <w:color w:val="000000" w:themeColor="text1"/>
                <w:sz w:val="10"/>
                <w:szCs w:val="10"/>
                <w:lang w:val="en-US"/>
              </w:rPr>
              <w:t xml:space="preserve">IG:  Progressive muscle relaxation starting with a </w:t>
            </w:r>
            <w:r w:rsidRPr="00E60DA0">
              <w:rPr>
                <w:rFonts w:ascii="Arial" w:hAnsi="Arial" w:cs="Arial"/>
                <w:color w:val="000000" w:themeColor="text1"/>
                <w:sz w:val="10"/>
                <w:szCs w:val="10"/>
                <w:lang w:val="en-US"/>
              </w:rPr>
              <w:t>comfortable position, closing their eyes, and following the MP3 file instruction.</w:t>
            </w:r>
          </w:p>
          <w:p w14:paraId="7C8A5B31" w14:textId="77777777" w:rsidR="006B49D4" w:rsidRPr="00E60DA0" w:rsidRDefault="006B49D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134" w:type="dxa"/>
            <w:tcBorders>
              <w:top w:val="single" w:sz="4" w:space="0" w:color="000000"/>
              <w:bottom w:val="single" w:sz="4" w:space="0" w:color="000000"/>
            </w:tcBorders>
            <w:shd w:val="clear" w:color="auto" w:fill="auto"/>
            <w:vAlign w:val="center"/>
          </w:tcPr>
          <w:p w14:paraId="3D1E4A66" w14:textId="77777777" w:rsidR="006547D8" w:rsidRPr="00E60DA0" w:rsidRDefault="006547D8"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34</w:t>
            </w:r>
          </w:p>
          <w:p w14:paraId="62D952B2" w14:textId="77777777" w:rsidR="006B49D4" w:rsidRPr="00E60DA0" w:rsidRDefault="006B49D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10 days post-surgery</w:t>
            </w:r>
          </w:p>
          <w:p w14:paraId="46466615" w14:textId="678DB936" w:rsidR="006B49D4" w:rsidRPr="00E60DA0" w:rsidRDefault="006B49D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 3 hours/daily</w:t>
            </w:r>
          </w:p>
          <w:p w14:paraId="15C7114B" w14:textId="43074840" w:rsidR="006B49D4" w:rsidRPr="00E60DA0" w:rsidRDefault="006B49D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Cs/>
                <w:color w:val="000000" w:themeColor="text1"/>
                <w:sz w:val="10"/>
                <w:szCs w:val="10"/>
                <w:lang w:val="en-US"/>
              </w:rPr>
            </w:pPr>
            <w:r w:rsidRPr="00E60DA0">
              <w:rPr>
                <w:rFonts w:ascii="Arial" w:hAnsi="Arial" w:cs="Arial"/>
                <w:iCs/>
                <w:color w:val="000000" w:themeColor="text1"/>
                <w:sz w:val="10"/>
                <w:szCs w:val="10"/>
                <w:lang w:val="en-US"/>
              </w:rPr>
              <w:t>CG:  Routine procedure.</w:t>
            </w:r>
          </w:p>
          <w:p w14:paraId="10EF1FAC" w14:textId="77777777" w:rsidR="006B49D4" w:rsidRPr="00E60DA0" w:rsidRDefault="006B49D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2909" w:type="dxa"/>
            <w:tcBorders>
              <w:top w:val="single" w:sz="4" w:space="0" w:color="000000"/>
              <w:bottom w:val="single" w:sz="4" w:space="0" w:color="000000"/>
            </w:tcBorders>
            <w:shd w:val="clear" w:color="auto" w:fill="auto"/>
            <w:vAlign w:val="center"/>
          </w:tcPr>
          <w:p w14:paraId="00C48CC5" w14:textId="336E42D3" w:rsidR="007B537B" w:rsidRPr="00E60DA0" w:rsidRDefault="007B537B"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 xml:space="preserve">Follow-up </w:t>
            </w:r>
            <w:r w:rsidR="008820DF" w:rsidRPr="00E60DA0">
              <w:rPr>
                <w:rFonts w:ascii="Arial" w:hAnsi="Arial" w:cs="Arial"/>
                <w:b/>
                <w:bCs/>
                <w:color w:val="000000" w:themeColor="text1"/>
                <w:sz w:val="10"/>
                <w:szCs w:val="10"/>
                <w:lang w:val="en-US"/>
              </w:rPr>
              <w:t>10</w:t>
            </w:r>
            <w:r w:rsidRPr="00E60DA0">
              <w:rPr>
                <w:rFonts w:ascii="Arial" w:hAnsi="Arial" w:cs="Arial"/>
                <w:b/>
                <w:bCs/>
                <w:color w:val="000000" w:themeColor="text1"/>
                <w:sz w:val="10"/>
                <w:szCs w:val="10"/>
                <w:lang w:val="en-US"/>
              </w:rPr>
              <w:t xml:space="preserve"> </w:t>
            </w:r>
            <w:r w:rsidR="008820DF" w:rsidRPr="00E60DA0">
              <w:rPr>
                <w:rFonts w:ascii="Arial" w:hAnsi="Arial" w:cs="Arial"/>
                <w:b/>
                <w:bCs/>
                <w:color w:val="000000" w:themeColor="text1"/>
                <w:sz w:val="10"/>
                <w:szCs w:val="10"/>
                <w:lang w:val="en-US"/>
              </w:rPr>
              <w:t>days</w:t>
            </w:r>
          </w:p>
          <w:p w14:paraId="7ED1A6E4" w14:textId="2BB838DB" w:rsidR="008820DF" w:rsidRPr="00E60DA0" w:rsidRDefault="008820D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proofErr w:type="gramStart"/>
            <w:r w:rsidRPr="00E60DA0">
              <w:rPr>
                <w:rFonts w:ascii="Arial" w:hAnsi="Arial" w:cs="Arial"/>
                <w:b/>
                <w:bCs/>
                <w:color w:val="000000" w:themeColor="text1"/>
                <w:sz w:val="10"/>
                <w:szCs w:val="10"/>
                <w:lang w:val="en-US"/>
              </w:rPr>
              <w:t>Pain  (</w:t>
            </w:r>
            <w:proofErr w:type="gramEnd"/>
            <w:r w:rsidRPr="00E60DA0">
              <w:rPr>
                <w:rFonts w:ascii="Arial" w:hAnsi="Arial" w:cs="Arial"/>
                <w:b/>
                <w:bCs/>
                <w:color w:val="000000" w:themeColor="text1"/>
                <w:sz w:val="10"/>
                <w:szCs w:val="10"/>
                <w:lang w:val="en-US"/>
              </w:rPr>
              <w:t>VAS)</w:t>
            </w:r>
          </w:p>
          <w:p w14:paraId="6F9E0D10" w14:textId="36FCB1EE" w:rsidR="008820DF" w:rsidRPr="00E60DA0" w:rsidRDefault="008820D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r w:rsidRPr="00E60DA0">
              <w:rPr>
                <w:rFonts w:ascii="Arial" w:hAnsi="Arial" w:cs="Arial"/>
                <w:color w:val="000000" w:themeColor="text1"/>
                <w:sz w:val="10"/>
                <w:szCs w:val="10"/>
              </w:rPr>
              <w:t>IG= 0.9 (0.7); CG= 8.7 (4.9); p&lt;0.01</w:t>
            </w:r>
          </w:p>
          <w:p w14:paraId="769AB1BE" w14:textId="77777777" w:rsidR="006547D8" w:rsidRPr="00E60DA0" w:rsidRDefault="006547D8"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rPr>
            </w:pPr>
            <w:r w:rsidRPr="00E60DA0">
              <w:rPr>
                <w:rFonts w:ascii="Arial" w:hAnsi="Arial" w:cs="Arial"/>
                <w:b/>
                <w:bCs/>
                <w:color w:val="000000" w:themeColor="text1"/>
                <w:sz w:val="10"/>
                <w:szCs w:val="10"/>
              </w:rPr>
              <w:t>Fatigue (VAS)</w:t>
            </w:r>
          </w:p>
          <w:p w14:paraId="2ACB9641" w14:textId="77777777" w:rsidR="007B537B" w:rsidRPr="00E60DA0" w:rsidRDefault="006547D8"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55.25 (2.35); CG= 48.64(3.18)</w:t>
            </w:r>
            <w:r w:rsidR="007B537B" w:rsidRPr="00E60DA0">
              <w:rPr>
                <w:rFonts w:ascii="Arial" w:hAnsi="Arial" w:cs="Arial"/>
                <w:color w:val="000000" w:themeColor="text1"/>
                <w:sz w:val="10"/>
                <w:szCs w:val="10"/>
                <w:lang w:val="en-US"/>
              </w:rPr>
              <w:t>; p&lt;0.01</w:t>
            </w:r>
          </w:p>
          <w:p w14:paraId="020841B2" w14:textId="47C6A598" w:rsidR="006547D8" w:rsidRPr="00E60DA0" w:rsidRDefault="006547D8"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b/>
                <w:bCs/>
                <w:color w:val="000000" w:themeColor="text1"/>
                <w:sz w:val="10"/>
                <w:szCs w:val="10"/>
                <w:lang w:val="en-US"/>
              </w:rPr>
              <w:t>Sleep (VAS)</w:t>
            </w:r>
          </w:p>
          <w:p w14:paraId="2575B030" w14:textId="77777777" w:rsidR="007B537B" w:rsidRPr="00E60DA0" w:rsidRDefault="006547D8"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IG=56.89 (3.75); CG= 44.91 (4.68)</w:t>
            </w:r>
            <w:r w:rsidR="007B537B" w:rsidRPr="00E60DA0">
              <w:rPr>
                <w:rFonts w:ascii="Arial" w:hAnsi="Arial" w:cs="Arial"/>
                <w:color w:val="000000" w:themeColor="text1"/>
                <w:sz w:val="10"/>
                <w:szCs w:val="10"/>
                <w:lang w:val="en-US"/>
              </w:rPr>
              <w:t>; p&lt;0.01</w:t>
            </w:r>
          </w:p>
          <w:p w14:paraId="3886F925" w14:textId="490A268C" w:rsidR="006547D8" w:rsidRPr="00E60DA0" w:rsidRDefault="006547D8"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b/>
                <w:bCs/>
                <w:color w:val="000000" w:themeColor="text1"/>
                <w:sz w:val="10"/>
                <w:szCs w:val="10"/>
                <w:lang w:val="en-US"/>
              </w:rPr>
              <w:t>Depression (VAS)</w:t>
            </w:r>
          </w:p>
          <w:p w14:paraId="448AB13D" w14:textId="77777777" w:rsidR="007B537B" w:rsidRPr="00E60DA0" w:rsidRDefault="006547D8"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9.3 (1.68); CG= 6.81 (2.42)</w:t>
            </w:r>
            <w:r w:rsidR="007B537B" w:rsidRPr="00E60DA0">
              <w:rPr>
                <w:rFonts w:ascii="Arial" w:hAnsi="Arial" w:cs="Arial"/>
                <w:color w:val="000000" w:themeColor="text1"/>
                <w:sz w:val="10"/>
                <w:szCs w:val="10"/>
                <w:lang w:val="en-US"/>
              </w:rPr>
              <w:t>; p&lt;0.01</w:t>
            </w:r>
          </w:p>
          <w:p w14:paraId="0B10160C" w14:textId="67DDD6EA" w:rsidR="006547D8" w:rsidRPr="00E60DA0" w:rsidRDefault="006547D8"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b/>
                <w:bCs/>
                <w:color w:val="000000" w:themeColor="text1"/>
                <w:sz w:val="10"/>
                <w:szCs w:val="10"/>
                <w:lang w:val="en-US"/>
              </w:rPr>
              <w:t>Anxiety (VAS)</w:t>
            </w:r>
          </w:p>
          <w:p w14:paraId="12C52E6A" w14:textId="614579E9" w:rsidR="006547D8" w:rsidRPr="00E60DA0" w:rsidRDefault="006547D8"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24.61 (2.0); CG= 12.98 (2.79)</w:t>
            </w:r>
            <w:r w:rsidR="007B537B" w:rsidRPr="00E60DA0">
              <w:rPr>
                <w:rFonts w:ascii="Arial" w:hAnsi="Arial" w:cs="Arial"/>
                <w:color w:val="000000" w:themeColor="text1"/>
                <w:sz w:val="10"/>
                <w:szCs w:val="10"/>
                <w:lang w:val="en-US"/>
              </w:rPr>
              <w:t xml:space="preserve">; </w:t>
            </w:r>
            <w:r w:rsidRPr="00E60DA0">
              <w:rPr>
                <w:rFonts w:ascii="Arial" w:hAnsi="Arial" w:cs="Arial"/>
                <w:color w:val="000000" w:themeColor="text1"/>
                <w:sz w:val="10"/>
                <w:szCs w:val="10"/>
                <w:lang w:val="en-US"/>
              </w:rPr>
              <w:t>p&lt;0.01</w:t>
            </w:r>
          </w:p>
          <w:p w14:paraId="31924E89" w14:textId="77777777" w:rsidR="006547D8" w:rsidRPr="00E60DA0" w:rsidRDefault="006547D8"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Respiratory rate (VAS)</w:t>
            </w:r>
          </w:p>
          <w:p w14:paraId="409ED084" w14:textId="23B42860" w:rsidR="006B49D4" w:rsidRPr="00E60DA0" w:rsidRDefault="006547D8"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19.7 (0.25); CG= 0.36 (0.27)</w:t>
            </w:r>
            <w:r w:rsidR="007B537B" w:rsidRPr="00E60DA0">
              <w:rPr>
                <w:rFonts w:ascii="Arial" w:hAnsi="Arial" w:cs="Arial"/>
                <w:color w:val="000000" w:themeColor="text1"/>
                <w:sz w:val="10"/>
                <w:szCs w:val="10"/>
                <w:lang w:val="en-US"/>
              </w:rPr>
              <w:t>; p&lt;0.01</w:t>
            </w:r>
          </w:p>
        </w:tc>
        <w:tc>
          <w:tcPr>
            <w:tcW w:w="1879" w:type="dxa"/>
            <w:tcBorders>
              <w:top w:val="single" w:sz="4" w:space="0" w:color="000000"/>
              <w:bottom w:val="single" w:sz="4" w:space="0" w:color="000000"/>
            </w:tcBorders>
            <w:shd w:val="clear" w:color="auto" w:fill="auto"/>
            <w:vAlign w:val="center"/>
          </w:tcPr>
          <w:p w14:paraId="27B23949" w14:textId="77777777" w:rsidR="006B49D4" w:rsidRPr="00E60DA0" w:rsidRDefault="006B49D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iCs/>
                <w:color w:val="000000" w:themeColor="text1"/>
                <w:sz w:val="10"/>
                <w:szCs w:val="10"/>
                <w:lang w:val="en-US"/>
              </w:rPr>
              <w:t>PMR can reduce sleep disturbances and levels of pain, fatigue, muscle tightness, anxiety, and depression in patients with head and neck cancer undergoing major surgeries.</w:t>
            </w:r>
          </w:p>
        </w:tc>
      </w:tr>
      <w:tr w:rsidR="001C4CC1" w:rsidRPr="00E60DA0" w14:paraId="58743651" w14:textId="77777777" w:rsidTr="001C4CC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991" w:type="dxa"/>
            <w:tcBorders>
              <w:top w:val="single" w:sz="4" w:space="0" w:color="000000"/>
              <w:bottom w:val="single" w:sz="4" w:space="0" w:color="000000"/>
            </w:tcBorders>
            <w:shd w:val="clear" w:color="auto" w:fill="auto"/>
            <w:vAlign w:val="center"/>
          </w:tcPr>
          <w:p w14:paraId="3230B2E7" w14:textId="096B8DDA" w:rsidR="00521878" w:rsidRPr="00E60DA0" w:rsidRDefault="006B49D4" w:rsidP="001C4CC1">
            <w:pPr>
              <w:pStyle w:val="Sinespaciado"/>
              <w:rPr>
                <w:rFonts w:ascii="Arial" w:hAnsi="Arial" w:cs="Arial"/>
                <w:b w:val="0"/>
                <w:bCs w:val="0"/>
                <w:iCs/>
                <w:color w:val="000000" w:themeColor="text1"/>
                <w:sz w:val="10"/>
                <w:szCs w:val="10"/>
              </w:rPr>
            </w:pPr>
            <w:proofErr w:type="spellStart"/>
            <w:r w:rsidRPr="00E60DA0">
              <w:rPr>
                <w:rFonts w:ascii="Arial" w:hAnsi="Arial" w:cs="Arial"/>
                <w:b w:val="0"/>
                <w:bCs w:val="0"/>
                <w:iCs/>
                <w:color w:val="000000" w:themeColor="text1"/>
                <w:sz w:val="10"/>
                <w:szCs w:val="10"/>
              </w:rPr>
              <w:t>Hajdú</w:t>
            </w:r>
            <w:proofErr w:type="spellEnd"/>
            <w:r w:rsidRPr="00E60DA0">
              <w:rPr>
                <w:rFonts w:ascii="Arial" w:hAnsi="Arial" w:cs="Arial"/>
                <w:b w:val="0"/>
                <w:bCs w:val="0"/>
                <w:iCs/>
                <w:color w:val="000000" w:themeColor="text1"/>
                <w:sz w:val="10"/>
                <w:szCs w:val="10"/>
              </w:rPr>
              <w:t xml:space="preserve"> </w:t>
            </w:r>
            <w:r w:rsidRPr="00E60DA0">
              <w:rPr>
                <w:rFonts w:ascii="Arial" w:hAnsi="Arial" w:cs="Arial"/>
                <w:b w:val="0"/>
                <w:bCs w:val="0"/>
                <w:i/>
                <w:color w:val="000000" w:themeColor="text1"/>
                <w:sz w:val="10"/>
                <w:szCs w:val="10"/>
              </w:rPr>
              <w:t>et al.</w:t>
            </w:r>
            <w:r w:rsidRPr="00E60DA0">
              <w:rPr>
                <w:rFonts w:ascii="Arial" w:hAnsi="Arial" w:cs="Arial"/>
                <w:b w:val="0"/>
                <w:bCs w:val="0"/>
                <w:iCs/>
                <w:color w:val="000000" w:themeColor="text1"/>
                <w:sz w:val="10"/>
                <w:szCs w:val="10"/>
              </w:rPr>
              <w:t xml:space="preserve"> </w:t>
            </w:r>
            <w:r w:rsidR="00521878" w:rsidRPr="00E60DA0">
              <w:rPr>
                <w:rFonts w:ascii="Arial" w:hAnsi="Arial" w:cs="Arial"/>
                <w:b w:val="0"/>
                <w:bCs w:val="0"/>
                <w:iCs/>
                <w:color w:val="000000" w:themeColor="text1"/>
                <w:sz w:val="10"/>
                <w:szCs w:val="10"/>
              </w:rPr>
              <w:t>(</w:t>
            </w:r>
            <w:r w:rsidRPr="00E60DA0">
              <w:rPr>
                <w:rFonts w:ascii="Arial" w:hAnsi="Arial" w:cs="Arial"/>
                <w:b w:val="0"/>
                <w:bCs w:val="0"/>
                <w:iCs/>
                <w:color w:val="000000" w:themeColor="text1"/>
                <w:sz w:val="10"/>
                <w:szCs w:val="10"/>
              </w:rPr>
              <w:t>2022</w:t>
            </w:r>
            <w:r w:rsidR="00521878" w:rsidRPr="00E60DA0">
              <w:rPr>
                <w:rFonts w:ascii="Arial" w:hAnsi="Arial" w:cs="Arial"/>
                <w:b w:val="0"/>
                <w:bCs w:val="0"/>
                <w:i/>
                <w:iCs/>
                <w:color w:val="000000" w:themeColor="text1"/>
                <w:sz w:val="10"/>
                <w:szCs w:val="10"/>
              </w:rPr>
              <w:t>)</w:t>
            </w:r>
          </w:p>
          <w:p w14:paraId="4076E154" w14:textId="4BFFDF92" w:rsidR="006B49D4" w:rsidRPr="00E60DA0" w:rsidRDefault="006B49D4" w:rsidP="001C4CC1">
            <w:pPr>
              <w:pStyle w:val="Sinespaciado"/>
              <w:rPr>
                <w:rFonts w:ascii="Arial" w:hAnsi="Arial" w:cs="Arial"/>
                <w:b w:val="0"/>
                <w:bCs w:val="0"/>
                <w:iCs/>
                <w:color w:val="000000" w:themeColor="text1"/>
                <w:sz w:val="10"/>
                <w:szCs w:val="10"/>
              </w:rPr>
            </w:pPr>
            <w:r w:rsidRPr="00E60DA0">
              <w:rPr>
                <w:rFonts w:ascii="Arial" w:hAnsi="Arial" w:cs="Arial"/>
                <w:b w:val="0"/>
                <w:bCs w:val="0"/>
                <w:iCs/>
                <w:color w:val="000000" w:themeColor="text1"/>
                <w:sz w:val="10"/>
                <w:szCs w:val="10"/>
              </w:rPr>
              <w:t>(</w:t>
            </w:r>
            <w:proofErr w:type="spellStart"/>
            <w:r w:rsidRPr="00E60DA0">
              <w:rPr>
                <w:rFonts w:ascii="Arial" w:hAnsi="Arial" w:cs="Arial"/>
                <w:b w:val="0"/>
                <w:bCs w:val="0"/>
                <w:iCs/>
                <w:color w:val="000000" w:themeColor="text1"/>
                <w:sz w:val="10"/>
                <w:szCs w:val="10"/>
              </w:rPr>
              <w:t>Denmark</w:t>
            </w:r>
            <w:proofErr w:type="spellEnd"/>
            <w:r w:rsidRPr="00E60DA0">
              <w:rPr>
                <w:rFonts w:ascii="Arial" w:hAnsi="Arial" w:cs="Arial"/>
                <w:b w:val="0"/>
                <w:bCs w:val="0"/>
                <w:iCs/>
                <w:color w:val="000000" w:themeColor="text1"/>
                <w:sz w:val="10"/>
                <w:szCs w:val="10"/>
              </w:rPr>
              <w:t>)</w:t>
            </w:r>
          </w:p>
        </w:tc>
        <w:tc>
          <w:tcPr>
            <w:tcW w:w="1061" w:type="dxa"/>
            <w:tcBorders>
              <w:top w:val="single" w:sz="4" w:space="0" w:color="000000"/>
              <w:bottom w:val="single" w:sz="4" w:space="0" w:color="000000"/>
            </w:tcBorders>
            <w:shd w:val="clear" w:color="auto" w:fill="auto"/>
            <w:vAlign w:val="center"/>
          </w:tcPr>
          <w:p w14:paraId="2BAF20EB" w14:textId="0F3472AF" w:rsidR="006B49D4" w:rsidRPr="00E60DA0" w:rsidRDefault="00F60337"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Cs/>
                <w:color w:val="000000" w:themeColor="text1"/>
                <w:sz w:val="10"/>
                <w:szCs w:val="10"/>
                <w:lang w:val="en-US"/>
              </w:rPr>
            </w:pPr>
            <w:r w:rsidRPr="00E60DA0">
              <w:rPr>
                <w:rFonts w:ascii="Arial" w:hAnsi="Arial" w:cs="Arial"/>
                <w:iCs/>
                <w:color w:val="000000" w:themeColor="text1"/>
                <w:sz w:val="10"/>
                <w:szCs w:val="10"/>
                <w:lang w:val="en-US"/>
              </w:rPr>
              <w:t>RCT (</w:t>
            </w:r>
            <w:r w:rsidRPr="00E60DA0">
              <w:rPr>
                <w:rFonts w:ascii="Arial" w:hAnsi="Arial" w:cs="Arial"/>
                <w:i/>
                <w:color w:val="000000" w:themeColor="text1"/>
                <w:sz w:val="10"/>
                <w:szCs w:val="10"/>
                <w:lang w:val="en-US"/>
              </w:rPr>
              <w:t>prospective, parallel, single-blinded, randomized, controlled trial</w:t>
            </w:r>
            <w:r w:rsidRPr="00E60DA0">
              <w:rPr>
                <w:rFonts w:ascii="Arial" w:hAnsi="Arial" w:cs="Arial"/>
                <w:iCs/>
                <w:color w:val="000000" w:themeColor="text1"/>
                <w:sz w:val="10"/>
                <w:szCs w:val="10"/>
                <w:lang w:val="en-US"/>
              </w:rPr>
              <w:t>)</w:t>
            </w:r>
          </w:p>
        </w:tc>
        <w:tc>
          <w:tcPr>
            <w:tcW w:w="1350" w:type="dxa"/>
            <w:tcBorders>
              <w:top w:val="single" w:sz="4" w:space="0" w:color="000000"/>
              <w:bottom w:val="single" w:sz="4" w:space="0" w:color="000000"/>
            </w:tcBorders>
            <w:shd w:val="clear" w:color="auto" w:fill="auto"/>
            <w:vAlign w:val="center"/>
          </w:tcPr>
          <w:p w14:paraId="788EA332" w14:textId="713BF823" w:rsidR="006B49D4" w:rsidRPr="00E60DA0" w:rsidRDefault="00BA126C"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iCs/>
                <w:color w:val="000000" w:themeColor="text1"/>
                <w:sz w:val="10"/>
                <w:szCs w:val="10"/>
                <w:lang w:val="en-US"/>
              </w:rPr>
              <w:t xml:space="preserve">(1) </w:t>
            </w:r>
            <w:r w:rsidR="006B49D4" w:rsidRPr="00E60DA0">
              <w:rPr>
                <w:rFonts w:ascii="Arial" w:hAnsi="Arial" w:cs="Arial"/>
                <w:iCs/>
                <w:color w:val="000000" w:themeColor="text1"/>
                <w:sz w:val="10"/>
                <w:szCs w:val="10"/>
                <w:lang w:val="en-US"/>
              </w:rPr>
              <w:t xml:space="preserve">To examine the effect of a bimodal intervention with swallowing exercises and PRT performed during radiotherapy in </w:t>
            </w:r>
            <w:r w:rsidR="006B49D4" w:rsidRPr="00E60DA0">
              <w:rPr>
                <w:rFonts w:ascii="Arial" w:hAnsi="Arial" w:cs="Arial"/>
                <w:color w:val="000000" w:themeColor="text1"/>
                <w:sz w:val="10"/>
                <w:szCs w:val="10"/>
                <w:lang w:val="en-US"/>
              </w:rPr>
              <w:t>HNC patients</w:t>
            </w:r>
          </w:p>
          <w:p w14:paraId="1317AE7A" w14:textId="77777777"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Cs/>
                <w:color w:val="000000" w:themeColor="text1"/>
                <w:sz w:val="10"/>
                <w:szCs w:val="10"/>
                <w:lang w:val="en-US"/>
              </w:rPr>
            </w:pPr>
          </w:p>
        </w:tc>
        <w:tc>
          <w:tcPr>
            <w:tcW w:w="1276" w:type="dxa"/>
            <w:tcBorders>
              <w:top w:val="single" w:sz="4" w:space="0" w:color="000000"/>
              <w:bottom w:val="single" w:sz="4" w:space="0" w:color="000000"/>
            </w:tcBorders>
            <w:shd w:val="clear" w:color="auto" w:fill="auto"/>
            <w:vAlign w:val="center"/>
          </w:tcPr>
          <w:p w14:paraId="0E8D34CC" w14:textId="77777777" w:rsidR="006B49D4" w:rsidRPr="00E60DA0" w:rsidRDefault="006B49D4"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Swallowing outcomes</w:t>
            </w:r>
          </w:p>
          <w:p w14:paraId="5A2F2B9B" w14:textId="77777777" w:rsidR="006B49D4" w:rsidRPr="00E60DA0" w:rsidRDefault="006B49D4"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Penetration aspiration scale (PAS)</w:t>
            </w:r>
          </w:p>
          <w:p w14:paraId="5EA8CDAC" w14:textId="77777777" w:rsidR="006B49D4" w:rsidRPr="00E60DA0" w:rsidRDefault="006B49D4"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FOIS Score</w:t>
            </w:r>
          </w:p>
          <w:p w14:paraId="0CE71CB3" w14:textId="77777777" w:rsidR="006B49D4" w:rsidRPr="00E60DA0" w:rsidRDefault="006B49D4"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Tube dependence</w:t>
            </w:r>
          </w:p>
          <w:p w14:paraId="1944B102" w14:textId="77777777" w:rsidR="006B49D4" w:rsidRPr="00E60DA0" w:rsidRDefault="006B49D4"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Mouth opening</w:t>
            </w:r>
          </w:p>
          <w:p w14:paraId="7B47531E" w14:textId="77777777" w:rsidR="006B49D4" w:rsidRPr="00E60DA0" w:rsidRDefault="006B49D4"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(5) Pain (NRS)</w:t>
            </w:r>
          </w:p>
          <w:p w14:paraId="7A4CAB58" w14:textId="77777777" w:rsidR="006B49D4" w:rsidRPr="00E60DA0" w:rsidRDefault="006B49D4"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(6) Gargle</w:t>
            </w:r>
          </w:p>
          <w:p w14:paraId="6A563C23" w14:textId="77777777" w:rsidR="006B49D4" w:rsidRPr="00E60DA0" w:rsidRDefault="006B49D4"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(7) Whistle</w:t>
            </w:r>
          </w:p>
          <w:p w14:paraId="094DFD95" w14:textId="77777777" w:rsidR="006B49D4" w:rsidRPr="00E60DA0" w:rsidRDefault="006B49D4"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Physical functioning</w:t>
            </w:r>
          </w:p>
          <w:p w14:paraId="10060211" w14:textId="77777777" w:rsidR="006B49D4" w:rsidRPr="00E60DA0" w:rsidRDefault="006B49D4"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30” STS</w:t>
            </w:r>
          </w:p>
          <w:p w14:paraId="5189FDD9" w14:textId="490913D0" w:rsidR="006B49D4" w:rsidRPr="00E60DA0" w:rsidRDefault="008A5FEA"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(8) </w:t>
            </w:r>
            <w:r w:rsidR="006B49D4" w:rsidRPr="00E60DA0">
              <w:rPr>
                <w:rFonts w:ascii="Arial" w:hAnsi="Arial" w:cs="Arial"/>
                <w:color w:val="000000" w:themeColor="text1"/>
                <w:sz w:val="10"/>
                <w:szCs w:val="10"/>
                <w:lang w:val="en-US"/>
              </w:rPr>
              <w:t>Performance status</w:t>
            </w:r>
          </w:p>
          <w:p w14:paraId="35DC4619" w14:textId="32718BB3" w:rsidR="006B49D4" w:rsidRPr="00E60DA0" w:rsidRDefault="008A5FEA"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(9) </w:t>
            </w:r>
            <w:r w:rsidR="006B49D4" w:rsidRPr="00E60DA0">
              <w:rPr>
                <w:rFonts w:ascii="Arial" w:hAnsi="Arial" w:cs="Arial"/>
                <w:color w:val="000000" w:themeColor="text1"/>
                <w:sz w:val="10"/>
                <w:szCs w:val="10"/>
                <w:lang w:val="en-US"/>
              </w:rPr>
              <w:t>Weight</w:t>
            </w:r>
          </w:p>
          <w:p w14:paraId="5E7A05DF" w14:textId="77777777" w:rsidR="006B49D4" w:rsidRPr="00E60DA0" w:rsidRDefault="006B49D4"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i/>
                <w:iCs/>
                <w:color w:val="000000" w:themeColor="text1"/>
                <w:sz w:val="10"/>
                <w:szCs w:val="10"/>
                <w:lang w:val="en-US"/>
              </w:rPr>
              <w:t>Quality of life</w:t>
            </w:r>
            <w:r w:rsidRPr="00E60DA0">
              <w:rPr>
                <w:rFonts w:ascii="Arial" w:hAnsi="Arial" w:cs="Arial"/>
                <w:color w:val="000000" w:themeColor="text1"/>
                <w:sz w:val="10"/>
                <w:szCs w:val="10"/>
                <w:lang w:val="en-US"/>
              </w:rPr>
              <w:t xml:space="preserve"> (EORTC QLQ C-30, EORTC QLQ- h and N35, MDADI)</w:t>
            </w:r>
          </w:p>
          <w:p w14:paraId="0A401F38" w14:textId="77777777" w:rsidR="006B49D4" w:rsidRPr="00E60DA0" w:rsidRDefault="006B49D4"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i/>
                <w:iCs/>
                <w:color w:val="000000" w:themeColor="text1"/>
                <w:sz w:val="10"/>
                <w:szCs w:val="10"/>
                <w:lang w:val="en-US"/>
              </w:rPr>
              <w:t>Mood</w:t>
            </w:r>
            <w:r w:rsidRPr="00E60DA0">
              <w:rPr>
                <w:rFonts w:ascii="Arial" w:hAnsi="Arial" w:cs="Arial"/>
                <w:color w:val="000000" w:themeColor="text1"/>
                <w:sz w:val="10"/>
                <w:szCs w:val="10"/>
                <w:lang w:val="en-US"/>
              </w:rPr>
              <w:t xml:space="preserve"> (major depression, SCL-92 Anxiety).</w:t>
            </w:r>
          </w:p>
          <w:p w14:paraId="58FA6DB3" w14:textId="77777777" w:rsidR="006B49D4" w:rsidRPr="00E60DA0" w:rsidRDefault="006B49D4"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1A4F5B60" w14:textId="77777777" w:rsidR="006B49D4" w:rsidRPr="00E60DA0" w:rsidRDefault="006B49D4"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985" w:type="dxa"/>
            <w:tcBorders>
              <w:top w:val="single" w:sz="4" w:space="0" w:color="000000"/>
              <w:bottom w:val="single" w:sz="4" w:space="0" w:color="000000"/>
            </w:tcBorders>
            <w:shd w:val="clear" w:color="auto" w:fill="auto"/>
            <w:vAlign w:val="center"/>
          </w:tcPr>
          <w:p w14:paraId="71712233" w14:textId="77777777" w:rsidR="006B49D4" w:rsidRPr="00E60DA0" w:rsidRDefault="006B49D4" w:rsidP="001C4CC1">
            <w:pPr>
              <w:pStyle w:val="MDPI11articletype"/>
              <w:cnfStyle w:val="000000100000" w:firstRow="0" w:lastRow="0" w:firstColumn="0" w:lastColumn="0" w:oddVBand="0" w:evenVBand="0" w:oddHBand="1" w:evenHBand="0" w:firstRowFirstColumn="0" w:firstRowLastColumn="0" w:lastRowFirstColumn="0" w:lastRowLastColumn="0"/>
              <w:rPr>
                <w:rFonts w:ascii="Arial" w:hAnsi="Arial" w:cs="Arial"/>
                <w:i w:val="0"/>
                <w:iCs/>
                <w:color w:val="000000" w:themeColor="text1"/>
                <w:sz w:val="10"/>
                <w:szCs w:val="10"/>
              </w:rPr>
            </w:pPr>
            <w:r w:rsidRPr="00E60DA0">
              <w:rPr>
                <w:rFonts w:ascii="Arial" w:hAnsi="Arial" w:cs="Arial"/>
                <w:i w:val="0"/>
                <w:iCs/>
                <w:color w:val="000000" w:themeColor="text1"/>
                <w:sz w:val="10"/>
                <w:szCs w:val="10"/>
              </w:rPr>
              <w:t>n=235 (M=191; F=44)</w:t>
            </w:r>
          </w:p>
          <w:p w14:paraId="1C3A04CD" w14:textId="77777777"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Inclusion criteria</w:t>
            </w:r>
          </w:p>
          <w:p w14:paraId="78D6F320" w14:textId="0A894EE5"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Cs/>
                <w:color w:val="000000" w:themeColor="text1"/>
                <w:sz w:val="10"/>
                <w:szCs w:val="10"/>
                <w:lang w:val="en-US"/>
              </w:rPr>
            </w:pPr>
            <w:r w:rsidRPr="00E60DA0">
              <w:rPr>
                <w:rFonts w:ascii="Arial" w:hAnsi="Arial" w:cs="Arial"/>
                <w:i/>
                <w:iCs/>
                <w:color w:val="000000" w:themeColor="text1"/>
                <w:sz w:val="10"/>
                <w:szCs w:val="10"/>
                <w:lang w:val="en-US"/>
              </w:rPr>
              <w:t xml:space="preserve">(1) </w:t>
            </w:r>
            <w:r w:rsidRPr="00E60DA0">
              <w:rPr>
                <w:rFonts w:ascii="Arial" w:hAnsi="Arial" w:cs="Arial"/>
                <w:iCs/>
                <w:color w:val="000000" w:themeColor="text1"/>
                <w:sz w:val="10"/>
                <w:szCs w:val="10"/>
                <w:lang w:val="en-US"/>
              </w:rPr>
              <w:t>Head and Neck Cancers (</w:t>
            </w:r>
            <w:r w:rsidRPr="00E60DA0">
              <w:rPr>
                <w:rFonts w:ascii="Arial" w:hAnsi="Arial" w:cs="Arial"/>
                <w:i/>
                <w:color w:val="000000" w:themeColor="text1"/>
                <w:sz w:val="10"/>
                <w:szCs w:val="10"/>
                <w:lang w:val="en-US"/>
              </w:rPr>
              <w:t xml:space="preserve">oropharynx, hypopharynx, oral cavity, </w:t>
            </w:r>
            <w:proofErr w:type="gramStart"/>
            <w:r w:rsidRPr="00E60DA0">
              <w:rPr>
                <w:rFonts w:ascii="Arial" w:hAnsi="Arial" w:cs="Arial"/>
                <w:i/>
                <w:color w:val="000000" w:themeColor="text1"/>
                <w:sz w:val="10"/>
                <w:szCs w:val="10"/>
                <w:lang w:val="en-US"/>
              </w:rPr>
              <w:t>larynx</w:t>
            </w:r>
            <w:proofErr w:type="gramEnd"/>
            <w:r w:rsidRPr="00E60DA0">
              <w:rPr>
                <w:rFonts w:ascii="Arial" w:hAnsi="Arial" w:cs="Arial"/>
                <w:i/>
                <w:color w:val="000000" w:themeColor="text1"/>
                <w:sz w:val="10"/>
                <w:szCs w:val="10"/>
                <w:lang w:val="en-US"/>
              </w:rPr>
              <w:t xml:space="preserve"> or unknown primary (UPT)</w:t>
            </w:r>
          </w:p>
          <w:p w14:paraId="693A1DD7" w14:textId="77777777"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 18 years of age</w:t>
            </w:r>
          </w:p>
          <w:p w14:paraId="7597ADD3" w14:textId="77777777"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color w:val="000000" w:themeColor="text1"/>
                <w:sz w:val="10"/>
                <w:szCs w:val="10"/>
                <w:lang w:val="en-US"/>
              </w:rPr>
              <w:t>(3) eligible for curatively intended radiotherapy treatment.</w:t>
            </w:r>
          </w:p>
          <w:p w14:paraId="56F466FF" w14:textId="77777777" w:rsidR="006B49D4" w:rsidRPr="00E60DA0" w:rsidRDefault="006B49D4"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eastAsia="de-DE" w:bidi="en-US"/>
              </w:rPr>
            </w:pPr>
          </w:p>
          <w:p w14:paraId="79201B7A" w14:textId="77777777" w:rsidR="006B49D4" w:rsidRPr="00E60DA0" w:rsidRDefault="006B49D4" w:rsidP="001C4CC1">
            <w:pPr>
              <w:pStyle w:val="MDPI11articletype"/>
              <w:cnfStyle w:val="000000100000" w:firstRow="0" w:lastRow="0" w:firstColumn="0" w:lastColumn="0" w:oddVBand="0" w:evenVBand="0" w:oddHBand="1" w:evenHBand="0" w:firstRowFirstColumn="0" w:firstRowLastColumn="0" w:lastRowFirstColumn="0" w:lastRowLastColumn="0"/>
              <w:rPr>
                <w:rFonts w:ascii="Arial" w:hAnsi="Arial" w:cs="Arial"/>
                <w:i w:val="0"/>
                <w:iCs/>
                <w:color w:val="000000" w:themeColor="text1"/>
                <w:sz w:val="10"/>
                <w:szCs w:val="10"/>
              </w:rPr>
            </w:pPr>
          </w:p>
        </w:tc>
        <w:tc>
          <w:tcPr>
            <w:tcW w:w="1417" w:type="dxa"/>
            <w:tcBorders>
              <w:top w:val="single" w:sz="4" w:space="0" w:color="000000"/>
              <w:bottom w:val="single" w:sz="4" w:space="0" w:color="000000"/>
            </w:tcBorders>
            <w:shd w:val="clear" w:color="auto" w:fill="auto"/>
            <w:vAlign w:val="center"/>
          </w:tcPr>
          <w:p w14:paraId="27E0628B" w14:textId="77777777" w:rsidR="006547D8" w:rsidRPr="00E60DA0" w:rsidRDefault="006547D8"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66313394" w14:textId="53E8AFB0" w:rsidR="006547D8" w:rsidRPr="00E60DA0" w:rsidRDefault="006547D8"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120</w:t>
            </w:r>
          </w:p>
          <w:p w14:paraId="5FCB052A" w14:textId="52231B6F" w:rsidR="006B49D4" w:rsidRPr="00E60DA0" w:rsidRDefault="006B49D4"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8 weeks (follow-ups (6 months and 12 months)</w:t>
            </w:r>
          </w:p>
          <w:p w14:paraId="0A920131" w14:textId="77777777" w:rsidR="006B49D4" w:rsidRPr="00E60DA0" w:rsidRDefault="006B49D4"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  7 days per week during radiotherapy</w:t>
            </w:r>
          </w:p>
          <w:p w14:paraId="1E445B9E" w14:textId="393CAF55" w:rsidR="006B49D4" w:rsidRPr="00E60DA0" w:rsidRDefault="006B49D4"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Reps: 10 repetitions</w:t>
            </w:r>
          </w:p>
          <w:p w14:paraId="3F7B7352" w14:textId="77777777" w:rsidR="006B49D4" w:rsidRPr="00E60DA0" w:rsidRDefault="006B49D4"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Exercise programs consisted of all or some of the following 14 exercises: (1) reaching tongue back and (2) forth; (3) tongue to cheek, (4) tongue to mouth corners, (5) resistance to tongue, gargle, (6) yawn, (7) mouth opening, (8) jaw side-to-side, (9) jaw undershot, (10) Valsalva, (11) Shaker exercise, (12) Mendelsohn maneuver, (13) Masako maneuver, (14) Effortful swallow. The PRT program involved 6 exercises covering lower limbs, upper body and core in a fixed progression model based on repetition maximum.</w:t>
            </w:r>
          </w:p>
          <w:p w14:paraId="7E03F018" w14:textId="77777777" w:rsidR="006B49D4" w:rsidRPr="00E60DA0" w:rsidRDefault="006B49D4"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134" w:type="dxa"/>
            <w:tcBorders>
              <w:top w:val="single" w:sz="4" w:space="0" w:color="000000"/>
              <w:bottom w:val="single" w:sz="4" w:space="0" w:color="000000"/>
            </w:tcBorders>
            <w:shd w:val="clear" w:color="auto" w:fill="auto"/>
            <w:vAlign w:val="center"/>
          </w:tcPr>
          <w:p w14:paraId="2E117B0E" w14:textId="3F0CB988" w:rsidR="006547D8" w:rsidRPr="00E60DA0" w:rsidRDefault="006547D8"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lastRenderedPageBreak/>
              <w:t>Nº participants= 115</w:t>
            </w:r>
          </w:p>
          <w:p w14:paraId="781ECAB7" w14:textId="4E18F23A" w:rsidR="006B49D4" w:rsidRPr="00E60DA0" w:rsidRDefault="006B49D4"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iCs/>
                <w:color w:val="000000" w:themeColor="text1"/>
                <w:sz w:val="10"/>
                <w:szCs w:val="10"/>
                <w:lang w:val="en-US"/>
              </w:rPr>
              <w:t>CG1: Not intervention (non-active control group)</w:t>
            </w:r>
          </w:p>
          <w:p w14:paraId="5053D460" w14:textId="77777777"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CG2: Tailored</w:t>
            </w:r>
            <w:r w:rsidRPr="00E60DA0">
              <w:rPr>
                <w:rFonts w:ascii="Arial" w:hAnsi="Arial" w:cs="Arial"/>
                <w:iCs/>
                <w:color w:val="000000" w:themeColor="text1"/>
                <w:sz w:val="10"/>
                <w:szCs w:val="10"/>
                <w:lang w:val="en-US"/>
              </w:rPr>
              <w:t xml:space="preserve"> exercise plan at beginning of radiotherapy with regular OT follow-up averaging to every other week until 2 weeks after end-of-treatment. (active control group)</w:t>
            </w:r>
          </w:p>
        </w:tc>
        <w:tc>
          <w:tcPr>
            <w:tcW w:w="2909" w:type="dxa"/>
            <w:tcBorders>
              <w:top w:val="single" w:sz="4" w:space="0" w:color="000000"/>
              <w:bottom w:val="single" w:sz="4" w:space="0" w:color="000000"/>
            </w:tcBorders>
            <w:shd w:val="clear" w:color="auto" w:fill="auto"/>
            <w:vAlign w:val="center"/>
          </w:tcPr>
          <w:p w14:paraId="4C5FEF57" w14:textId="76785059" w:rsidR="006547D8" w:rsidRPr="00E60DA0" w:rsidRDefault="007046C9"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End of treatment</w:t>
            </w:r>
          </w:p>
          <w:p w14:paraId="4CE407A2" w14:textId="2D428323" w:rsidR="007046C9" w:rsidRPr="00E60DA0" w:rsidRDefault="007046C9"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Mouth opening</w:t>
            </w:r>
          </w:p>
          <w:p w14:paraId="36B93919" w14:textId="1B9DF5A1" w:rsidR="007046C9" w:rsidRPr="00E60DA0" w:rsidRDefault="007046C9"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color w:val="000000" w:themeColor="text1"/>
                <w:sz w:val="10"/>
                <w:szCs w:val="10"/>
                <w:lang w:val="en-US"/>
              </w:rPr>
              <w:t>Difference between group 95% CI = 3.31 (0.86;5.75); p=0.01</w:t>
            </w:r>
          </w:p>
          <w:p w14:paraId="2172E921" w14:textId="6A721065" w:rsidR="007046C9" w:rsidRPr="00E60DA0" w:rsidRDefault="007046C9"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Pain (NPRS)</w:t>
            </w:r>
          </w:p>
          <w:p w14:paraId="0D2B59E4" w14:textId="2899C97F" w:rsidR="007046C9" w:rsidRPr="00E60DA0" w:rsidRDefault="007046C9"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-0.96 (-1.</w:t>
            </w:r>
            <w:proofErr w:type="gramStart"/>
            <w:r w:rsidRPr="00E60DA0">
              <w:rPr>
                <w:rFonts w:ascii="Arial" w:hAnsi="Arial" w:cs="Arial"/>
                <w:color w:val="000000" w:themeColor="text1"/>
                <w:sz w:val="10"/>
                <w:szCs w:val="10"/>
                <w:lang w:val="en-US"/>
              </w:rPr>
              <w:t>82;-</w:t>
            </w:r>
            <w:proofErr w:type="gramEnd"/>
            <w:r w:rsidRPr="00E60DA0">
              <w:rPr>
                <w:rFonts w:ascii="Arial" w:hAnsi="Arial" w:cs="Arial"/>
                <w:color w:val="000000" w:themeColor="text1"/>
                <w:sz w:val="10"/>
                <w:szCs w:val="10"/>
                <w:lang w:val="en-US"/>
              </w:rPr>
              <w:t>0.11); p=0.03</w:t>
            </w:r>
          </w:p>
          <w:p w14:paraId="2ED3D392" w14:textId="2BBD52D5" w:rsidR="007046C9" w:rsidRPr="00E60DA0" w:rsidRDefault="007046C9"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EORTC QLQ C-30</w:t>
            </w:r>
          </w:p>
          <w:p w14:paraId="5C94E540" w14:textId="0AE5A06B" w:rsidR="007046C9" w:rsidRPr="00E60DA0" w:rsidRDefault="007046C9"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Physical functioning</w:t>
            </w:r>
          </w:p>
          <w:p w14:paraId="1C134EA8" w14:textId="64EF1803" w:rsidR="007046C9" w:rsidRPr="00E60DA0" w:rsidRDefault="007046C9"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7.32 (1.12; 13.52)</w:t>
            </w:r>
            <w:r w:rsidR="00471DCD" w:rsidRPr="00E60DA0">
              <w:rPr>
                <w:rFonts w:ascii="Arial" w:hAnsi="Arial" w:cs="Arial"/>
                <w:color w:val="000000" w:themeColor="text1"/>
                <w:sz w:val="10"/>
                <w:szCs w:val="10"/>
                <w:lang w:val="en-US"/>
              </w:rPr>
              <w:t>;</w:t>
            </w:r>
            <w:r w:rsidRPr="00E60DA0">
              <w:rPr>
                <w:rFonts w:ascii="Arial" w:hAnsi="Arial" w:cs="Arial"/>
                <w:color w:val="000000" w:themeColor="text1"/>
                <w:sz w:val="10"/>
                <w:szCs w:val="10"/>
                <w:lang w:val="en-US"/>
              </w:rPr>
              <w:t xml:space="preserve"> p=0.02</w:t>
            </w:r>
          </w:p>
          <w:p w14:paraId="150EF184" w14:textId="55A9634C" w:rsidR="007046C9" w:rsidRPr="00E60DA0" w:rsidRDefault="007046C9"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Social functioning</w:t>
            </w:r>
          </w:p>
          <w:p w14:paraId="5E532D8E" w14:textId="0F4F013C" w:rsidR="007046C9" w:rsidRPr="00E60DA0" w:rsidRDefault="007046C9"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12.01 (3.41; 20.52)</w:t>
            </w:r>
            <w:r w:rsidR="00471DCD" w:rsidRPr="00E60DA0">
              <w:rPr>
                <w:rFonts w:ascii="Arial" w:hAnsi="Arial" w:cs="Arial"/>
                <w:color w:val="000000" w:themeColor="text1"/>
                <w:sz w:val="10"/>
                <w:szCs w:val="10"/>
                <w:lang w:val="en-US"/>
              </w:rPr>
              <w:t xml:space="preserve">; </w:t>
            </w:r>
            <w:r w:rsidRPr="00E60DA0">
              <w:rPr>
                <w:rFonts w:ascii="Arial" w:hAnsi="Arial" w:cs="Arial"/>
                <w:color w:val="000000" w:themeColor="text1"/>
                <w:sz w:val="10"/>
                <w:szCs w:val="10"/>
                <w:lang w:val="en-US"/>
              </w:rPr>
              <w:t>p=0.01</w:t>
            </w:r>
          </w:p>
          <w:p w14:paraId="2808BFD2" w14:textId="5DE25780" w:rsidR="007046C9" w:rsidRPr="00E60DA0" w:rsidRDefault="007046C9"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Fatigue</w:t>
            </w:r>
          </w:p>
          <w:p w14:paraId="4F43B938" w14:textId="77BB7B72" w:rsidR="007046C9" w:rsidRPr="00E60DA0" w:rsidRDefault="007046C9"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-11.15 (-20.30; -1.94)</w:t>
            </w:r>
            <w:r w:rsidR="00471DCD" w:rsidRPr="00E60DA0">
              <w:rPr>
                <w:rFonts w:ascii="Arial" w:hAnsi="Arial" w:cs="Arial"/>
                <w:color w:val="000000" w:themeColor="text1"/>
                <w:sz w:val="10"/>
                <w:szCs w:val="10"/>
                <w:lang w:val="en-US"/>
              </w:rPr>
              <w:t>;</w:t>
            </w:r>
            <w:r w:rsidRPr="00E60DA0">
              <w:rPr>
                <w:rFonts w:ascii="Arial" w:hAnsi="Arial" w:cs="Arial"/>
                <w:color w:val="000000" w:themeColor="text1"/>
                <w:sz w:val="10"/>
                <w:szCs w:val="10"/>
                <w:lang w:val="en-US"/>
              </w:rPr>
              <w:t xml:space="preserve"> p=0.02</w:t>
            </w:r>
          </w:p>
          <w:p w14:paraId="62934306" w14:textId="5AC0CF41" w:rsidR="007046C9" w:rsidRPr="00E60DA0" w:rsidRDefault="007046C9"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Insomnia</w:t>
            </w:r>
          </w:p>
          <w:p w14:paraId="5B1D3157" w14:textId="514EECCC" w:rsidR="007046C9" w:rsidRPr="00E60DA0" w:rsidRDefault="007046C9"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-12.86 (-24.27;1.45); p=0.03</w:t>
            </w:r>
          </w:p>
          <w:p w14:paraId="1772E4EF" w14:textId="09FACB1F" w:rsidR="007046C9" w:rsidRPr="00E60DA0" w:rsidRDefault="007046C9"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Appetite loss</w:t>
            </w:r>
          </w:p>
          <w:p w14:paraId="78E68174" w14:textId="7F9E4AA9" w:rsidR="007046C9" w:rsidRPr="00E60DA0" w:rsidRDefault="007046C9"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-17.72 (-29.11; -5.93)</w:t>
            </w:r>
            <w:r w:rsidR="00471DCD" w:rsidRPr="00E60DA0">
              <w:rPr>
                <w:rFonts w:ascii="Arial" w:hAnsi="Arial" w:cs="Arial"/>
                <w:color w:val="000000" w:themeColor="text1"/>
                <w:sz w:val="10"/>
                <w:szCs w:val="10"/>
                <w:lang w:val="en-US"/>
              </w:rPr>
              <w:t>;</w:t>
            </w:r>
            <w:r w:rsidRPr="00E60DA0">
              <w:rPr>
                <w:rFonts w:ascii="Arial" w:hAnsi="Arial" w:cs="Arial"/>
                <w:color w:val="000000" w:themeColor="text1"/>
                <w:sz w:val="10"/>
                <w:szCs w:val="10"/>
                <w:lang w:val="en-US"/>
              </w:rPr>
              <w:t xml:space="preserve"> p=0.00</w:t>
            </w:r>
          </w:p>
          <w:p w14:paraId="7C4D9EF0" w14:textId="3E014616" w:rsidR="007046C9" w:rsidRPr="00E60DA0" w:rsidRDefault="007046C9"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Constipation</w:t>
            </w:r>
          </w:p>
          <w:p w14:paraId="2FFF5B00" w14:textId="76A34015" w:rsidR="007046C9" w:rsidRPr="00E60DA0" w:rsidRDefault="007046C9"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-16.21 (-25.87; -6.55)</w:t>
            </w:r>
            <w:r w:rsidR="00471DCD" w:rsidRPr="00E60DA0">
              <w:rPr>
                <w:rFonts w:ascii="Arial" w:hAnsi="Arial" w:cs="Arial"/>
                <w:color w:val="000000" w:themeColor="text1"/>
                <w:sz w:val="10"/>
                <w:szCs w:val="10"/>
                <w:lang w:val="en-US"/>
              </w:rPr>
              <w:t>;</w:t>
            </w:r>
            <w:r w:rsidRPr="00E60DA0">
              <w:rPr>
                <w:rFonts w:ascii="Arial" w:hAnsi="Arial" w:cs="Arial"/>
                <w:color w:val="000000" w:themeColor="text1"/>
                <w:sz w:val="10"/>
                <w:szCs w:val="10"/>
                <w:lang w:val="en-US"/>
              </w:rPr>
              <w:t xml:space="preserve"> p=0.00</w:t>
            </w:r>
          </w:p>
          <w:p w14:paraId="6E5DDABE" w14:textId="1021B222" w:rsidR="007046C9" w:rsidRPr="00E60DA0" w:rsidRDefault="007046C9"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2 month</w:t>
            </w:r>
            <w:r w:rsidR="00471DCD" w:rsidRPr="00E60DA0">
              <w:rPr>
                <w:rFonts w:ascii="Arial" w:hAnsi="Arial" w:cs="Arial"/>
                <w:b/>
                <w:bCs/>
                <w:color w:val="000000" w:themeColor="text1"/>
                <w:sz w:val="10"/>
                <w:szCs w:val="10"/>
                <w:lang w:val="en-US"/>
              </w:rPr>
              <w:t>s</w:t>
            </w:r>
          </w:p>
          <w:p w14:paraId="098CD8D3" w14:textId="77777777" w:rsidR="00471DCD" w:rsidRPr="00E60DA0" w:rsidRDefault="00471DCD"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EORTC QLQ C-30</w:t>
            </w:r>
          </w:p>
          <w:p w14:paraId="0E345AD2" w14:textId="7A3B5D3E" w:rsidR="00471DCD" w:rsidRPr="00E60DA0" w:rsidRDefault="00471DCD"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i/>
                <w:iCs/>
                <w:color w:val="000000" w:themeColor="text1"/>
                <w:sz w:val="10"/>
                <w:szCs w:val="10"/>
                <w:lang w:val="en-US"/>
              </w:rPr>
            </w:pPr>
            <w:r w:rsidRPr="00E60DA0">
              <w:rPr>
                <w:rFonts w:ascii="Arial" w:hAnsi="Arial" w:cs="Arial"/>
                <w:b/>
                <w:bCs/>
                <w:i/>
                <w:iCs/>
                <w:color w:val="000000" w:themeColor="text1"/>
                <w:sz w:val="10"/>
                <w:szCs w:val="10"/>
                <w:lang w:val="en-US"/>
              </w:rPr>
              <w:t>Role functioning</w:t>
            </w:r>
          </w:p>
          <w:p w14:paraId="5274FBF9" w14:textId="0A7C792A" w:rsidR="00471DCD" w:rsidRPr="00E60DA0" w:rsidRDefault="00471DCD"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lastRenderedPageBreak/>
              <w:t>Difference between group 95% CI = -14.11 (-24.36; 3.86); p=0.01</w:t>
            </w:r>
          </w:p>
          <w:p w14:paraId="2D938549" w14:textId="68DA0C95" w:rsidR="00471DCD" w:rsidRPr="00E60DA0" w:rsidRDefault="00471DCD"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6 months</w:t>
            </w:r>
          </w:p>
          <w:p w14:paraId="30B02F37" w14:textId="77777777" w:rsidR="00471DCD" w:rsidRPr="00E60DA0" w:rsidRDefault="00471DCD"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Insomnia</w:t>
            </w:r>
          </w:p>
          <w:p w14:paraId="72100E58" w14:textId="77777777" w:rsidR="00471DCD" w:rsidRPr="00E60DA0" w:rsidRDefault="00471DCD"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-11.81 (-23.</w:t>
            </w:r>
            <w:proofErr w:type="gramStart"/>
            <w:r w:rsidRPr="00E60DA0">
              <w:rPr>
                <w:rFonts w:ascii="Arial" w:hAnsi="Arial" w:cs="Arial"/>
                <w:color w:val="000000" w:themeColor="text1"/>
                <w:sz w:val="10"/>
                <w:szCs w:val="10"/>
                <w:lang w:val="en-US"/>
              </w:rPr>
              <w:t>29;-</w:t>
            </w:r>
            <w:proofErr w:type="gramEnd"/>
            <w:r w:rsidRPr="00E60DA0">
              <w:rPr>
                <w:rFonts w:ascii="Arial" w:hAnsi="Arial" w:cs="Arial"/>
                <w:color w:val="000000" w:themeColor="text1"/>
                <w:sz w:val="10"/>
                <w:szCs w:val="10"/>
                <w:lang w:val="en-US"/>
              </w:rPr>
              <w:t>0.34); p=0.04</w:t>
            </w:r>
          </w:p>
          <w:p w14:paraId="3CDACA69" w14:textId="6A284182" w:rsidR="00471DCD" w:rsidRPr="00E60DA0" w:rsidRDefault="00471DCD"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12 months</w:t>
            </w:r>
          </w:p>
          <w:p w14:paraId="55F565F7" w14:textId="77777777" w:rsidR="00471DCD" w:rsidRPr="00E60DA0" w:rsidRDefault="00471DCD"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Mouth opening</w:t>
            </w:r>
          </w:p>
          <w:p w14:paraId="42558893" w14:textId="17D8C6C3" w:rsidR="00471DCD" w:rsidRPr="00E60DA0" w:rsidRDefault="00471DCD"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color w:val="000000" w:themeColor="text1"/>
                <w:sz w:val="10"/>
                <w:szCs w:val="10"/>
                <w:lang w:val="en-US"/>
              </w:rPr>
              <w:t xml:space="preserve">Difference between group 95% CI = </w:t>
            </w:r>
            <w:r w:rsidR="00AE1A44" w:rsidRPr="00E60DA0">
              <w:rPr>
                <w:rFonts w:ascii="Arial" w:hAnsi="Arial" w:cs="Arial"/>
                <w:color w:val="000000" w:themeColor="text1"/>
                <w:sz w:val="10"/>
                <w:szCs w:val="10"/>
                <w:lang w:val="en-US"/>
              </w:rPr>
              <w:t>2.91 (0.43;5.39)</w:t>
            </w:r>
            <w:r w:rsidRPr="00E60DA0">
              <w:rPr>
                <w:rFonts w:ascii="Arial" w:hAnsi="Arial" w:cs="Arial"/>
                <w:color w:val="000000" w:themeColor="text1"/>
                <w:sz w:val="10"/>
                <w:szCs w:val="10"/>
                <w:lang w:val="en-US"/>
              </w:rPr>
              <w:t>; p=0.0</w:t>
            </w:r>
            <w:r w:rsidR="00AE1A44" w:rsidRPr="00E60DA0">
              <w:rPr>
                <w:rFonts w:ascii="Arial" w:hAnsi="Arial" w:cs="Arial"/>
                <w:color w:val="000000" w:themeColor="text1"/>
                <w:sz w:val="10"/>
                <w:szCs w:val="10"/>
                <w:lang w:val="en-US"/>
              </w:rPr>
              <w:t>2</w:t>
            </w:r>
          </w:p>
          <w:p w14:paraId="6665530E" w14:textId="681F32B5" w:rsidR="00471DCD" w:rsidRPr="00E60DA0" w:rsidRDefault="00471DCD"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MDADI Functional</w:t>
            </w:r>
          </w:p>
          <w:p w14:paraId="58303041" w14:textId="34F3BD28" w:rsidR="00471DCD" w:rsidRPr="00E60DA0" w:rsidRDefault="00471DCD"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w:t>
            </w:r>
            <w:r w:rsidR="00AE1A44" w:rsidRPr="00E60DA0">
              <w:rPr>
                <w:rFonts w:ascii="Arial" w:hAnsi="Arial" w:cs="Arial"/>
                <w:color w:val="000000" w:themeColor="text1"/>
                <w:sz w:val="10"/>
                <w:szCs w:val="10"/>
                <w:lang w:val="en-US"/>
              </w:rPr>
              <w:t xml:space="preserve"> -10.44 (-19.</w:t>
            </w:r>
            <w:proofErr w:type="gramStart"/>
            <w:r w:rsidR="00AE1A44" w:rsidRPr="00E60DA0">
              <w:rPr>
                <w:rFonts w:ascii="Arial" w:hAnsi="Arial" w:cs="Arial"/>
                <w:color w:val="000000" w:themeColor="text1"/>
                <w:sz w:val="10"/>
                <w:szCs w:val="10"/>
                <w:lang w:val="en-US"/>
              </w:rPr>
              <w:t>25;-</w:t>
            </w:r>
            <w:proofErr w:type="gramEnd"/>
            <w:r w:rsidR="00AE1A44" w:rsidRPr="00E60DA0">
              <w:rPr>
                <w:rFonts w:ascii="Arial" w:hAnsi="Arial" w:cs="Arial"/>
                <w:color w:val="000000" w:themeColor="text1"/>
                <w:sz w:val="10"/>
                <w:szCs w:val="10"/>
                <w:lang w:val="en-US"/>
              </w:rPr>
              <w:t>1,62)</w:t>
            </w:r>
            <w:r w:rsidRPr="00E60DA0">
              <w:rPr>
                <w:rFonts w:ascii="Arial" w:hAnsi="Arial" w:cs="Arial"/>
                <w:color w:val="000000" w:themeColor="text1"/>
                <w:sz w:val="10"/>
                <w:szCs w:val="10"/>
                <w:lang w:val="en-US"/>
              </w:rPr>
              <w:t>; p=0.0</w:t>
            </w:r>
            <w:r w:rsidR="00AE1A44" w:rsidRPr="00E60DA0">
              <w:rPr>
                <w:rFonts w:ascii="Arial" w:hAnsi="Arial" w:cs="Arial"/>
                <w:color w:val="000000" w:themeColor="text1"/>
                <w:sz w:val="10"/>
                <w:szCs w:val="10"/>
                <w:lang w:val="en-US"/>
              </w:rPr>
              <w:t>2</w:t>
            </w:r>
          </w:p>
          <w:p w14:paraId="4BAC9DA9" w14:textId="11D0FEB2" w:rsidR="00471DCD" w:rsidRPr="00E60DA0" w:rsidRDefault="00471DCD"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Depression</w:t>
            </w:r>
          </w:p>
          <w:p w14:paraId="19C7A026" w14:textId="11DCC340" w:rsidR="00471DCD" w:rsidRPr="00E60DA0" w:rsidRDefault="00471DCD"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w:t>
            </w:r>
            <w:r w:rsidR="00AE1A44" w:rsidRPr="00E60DA0">
              <w:rPr>
                <w:rFonts w:ascii="Arial" w:hAnsi="Arial" w:cs="Arial"/>
                <w:color w:val="000000" w:themeColor="text1"/>
                <w:sz w:val="10"/>
                <w:szCs w:val="10"/>
                <w:lang w:val="en-US"/>
              </w:rPr>
              <w:t>-3.69 (-7.</w:t>
            </w:r>
            <w:proofErr w:type="gramStart"/>
            <w:r w:rsidR="00AE1A44" w:rsidRPr="00E60DA0">
              <w:rPr>
                <w:rFonts w:ascii="Arial" w:hAnsi="Arial" w:cs="Arial"/>
                <w:color w:val="000000" w:themeColor="text1"/>
                <w:sz w:val="10"/>
                <w:szCs w:val="10"/>
                <w:lang w:val="en-US"/>
              </w:rPr>
              <w:t>26;-</w:t>
            </w:r>
            <w:proofErr w:type="gramEnd"/>
            <w:r w:rsidR="00AE1A44" w:rsidRPr="00E60DA0">
              <w:rPr>
                <w:rFonts w:ascii="Arial" w:hAnsi="Arial" w:cs="Arial"/>
                <w:color w:val="000000" w:themeColor="text1"/>
                <w:sz w:val="10"/>
                <w:szCs w:val="10"/>
                <w:lang w:val="en-US"/>
              </w:rPr>
              <w:t>0.11); p=0.04</w:t>
            </w:r>
          </w:p>
          <w:p w14:paraId="5021D23E" w14:textId="7F819712" w:rsidR="00471DCD" w:rsidRPr="00E60DA0" w:rsidRDefault="00471DCD"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Anxiety</w:t>
            </w:r>
          </w:p>
          <w:p w14:paraId="298D8BCC" w14:textId="1A0693F2" w:rsidR="00471DCD" w:rsidRPr="00E60DA0" w:rsidRDefault="00471DCD"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color w:val="000000" w:themeColor="text1"/>
                <w:sz w:val="10"/>
                <w:szCs w:val="10"/>
                <w:lang w:val="en-US"/>
              </w:rPr>
              <w:t>Difference between group 95% CI=</w:t>
            </w:r>
            <w:r w:rsidR="00AE1A44" w:rsidRPr="00E60DA0">
              <w:rPr>
                <w:rFonts w:ascii="Arial" w:hAnsi="Arial" w:cs="Arial"/>
                <w:color w:val="000000" w:themeColor="text1"/>
                <w:sz w:val="10"/>
                <w:szCs w:val="10"/>
                <w:lang w:val="en-US"/>
              </w:rPr>
              <w:t>-0.20 (-0.39; -0.01); p=0.04</w:t>
            </w:r>
          </w:p>
          <w:p w14:paraId="03897E6B" w14:textId="17119248" w:rsidR="00471DCD" w:rsidRPr="00E60DA0" w:rsidRDefault="00471DCD"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Pain</w:t>
            </w:r>
          </w:p>
          <w:p w14:paraId="1825913A" w14:textId="3D674A7A" w:rsidR="00471DCD" w:rsidRPr="00E60DA0" w:rsidRDefault="00471DCD"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color w:val="000000" w:themeColor="text1"/>
                <w:sz w:val="10"/>
                <w:szCs w:val="10"/>
                <w:lang w:val="en-US"/>
              </w:rPr>
              <w:t>Difference between group 95% CI=</w:t>
            </w:r>
            <w:r w:rsidR="00AE1A44" w:rsidRPr="00E60DA0">
              <w:rPr>
                <w:rFonts w:ascii="Arial" w:hAnsi="Arial" w:cs="Arial"/>
                <w:color w:val="000000" w:themeColor="text1"/>
                <w:sz w:val="10"/>
                <w:szCs w:val="10"/>
                <w:lang w:val="en-US"/>
              </w:rPr>
              <w:t xml:space="preserve"> -1.25 (-2.12;0.38); p=0.01</w:t>
            </w:r>
          </w:p>
          <w:p w14:paraId="691373FF" w14:textId="77777777" w:rsidR="00471DCD" w:rsidRPr="00E60DA0" w:rsidRDefault="00471DCD"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Insomnia</w:t>
            </w:r>
          </w:p>
          <w:p w14:paraId="3B07577E" w14:textId="55469EBA" w:rsidR="006B49D4" w:rsidRPr="00E60DA0" w:rsidRDefault="00471DCD"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w:t>
            </w:r>
            <w:r w:rsidR="00AE1A44" w:rsidRPr="00E60DA0">
              <w:rPr>
                <w:rFonts w:ascii="Arial" w:hAnsi="Arial" w:cs="Arial"/>
                <w:color w:val="000000" w:themeColor="text1"/>
                <w:sz w:val="10"/>
                <w:szCs w:val="10"/>
                <w:lang w:val="en-US"/>
              </w:rPr>
              <w:t>14.07</w:t>
            </w:r>
            <w:r w:rsidRPr="00E60DA0">
              <w:rPr>
                <w:rFonts w:ascii="Arial" w:hAnsi="Arial" w:cs="Arial"/>
                <w:color w:val="000000" w:themeColor="text1"/>
                <w:sz w:val="10"/>
                <w:szCs w:val="10"/>
                <w:lang w:val="en-US"/>
              </w:rPr>
              <w:t xml:space="preserve"> (-2</w:t>
            </w:r>
            <w:r w:rsidR="00AE1A44" w:rsidRPr="00E60DA0">
              <w:rPr>
                <w:rFonts w:ascii="Arial" w:hAnsi="Arial" w:cs="Arial"/>
                <w:color w:val="000000" w:themeColor="text1"/>
                <w:sz w:val="10"/>
                <w:szCs w:val="10"/>
                <w:lang w:val="en-US"/>
              </w:rPr>
              <w:t>5.</w:t>
            </w:r>
            <w:proofErr w:type="gramStart"/>
            <w:r w:rsidR="00AE1A44" w:rsidRPr="00E60DA0">
              <w:rPr>
                <w:rFonts w:ascii="Arial" w:hAnsi="Arial" w:cs="Arial"/>
                <w:color w:val="000000" w:themeColor="text1"/>
                <w:sz w:val="10"/>
                <w:szCs w:val="10"/>
                <w:lang w:val="en-US"/>
              </w:rPr>
              <w:t>81</w:t>
            </w:r>
            <w:r w:rsidRPr="00E60DA0">
              <w:rPr>
                <w:rFonts w:ascii="Arial" w:hAnsi="Arial" w:cs="Arial"/>
                <w:color w:val="000000" w:themeColor="text1"/>
                <w:sz w:val="10"/>
                <w:szCs w:val="10"/>
                <w:lang w:val="en-US"/>
              </w:rPr>
              <w:t>;-</w:t>
            </w:r>
            <w:proofErr w:type="gramEnd"/>
            <w:r w:rsidR="00AE1A44" w:rsidRPr="00E60DA0">
              <w:rPr>
                <w:rFonts w:ascii="Arial" w:hAnsi="Arial" w:cs="Arial"/>
                <w:color w:val="000000" w:themeColor="text1"/>
                <w:sz w:val="10"/>
                <w:szCs w:val="10"/>
                <w:lang w:val="en-US"/>
              </w:rPr>
              <w:t>2</w:t>
            </w:r>
            <w:r w:rsidRPr="00E60DA0">
              <w:rPr>
                <w:rFonts w:ascii="Arial" w:hAnsi="Arial" w:cs="Arial"/>
                <w:color w:val="000000" w:themeColor="text1"/>
                <w:sz w:val="10"/>
                <w:szCs w:val="10"/>
                <w:lang w:val="en-US"/>
              </w:rPr>
              <w:t>.3</w:t>
            </w:r>
            <w:r w:rsidR="00AE1A44" w:rsidRPr="00E60DA0">
              <w:rPr>
                <w:rFonts w:ascii="Arial" w:hAnsi="Arial" w:cs="Arial"/>
                <w:color w:val="000000" w:themeColor="text1"/>
                <w:sz w:val="10"/>
                <w:szCs w:val="10"/>
                <w:lang w:val="en-US"/>
              </w:rPr>
              <w:t>3</w:t>
            </w:r>
            <w:r w:rsidRPr="00E60DA0">
              <w:rPr>
                <w:rFonts w:ascii="Arial" w:hAnsi="Arial" w:cs="Arial"/>
                <w:color w:val="000000" w:themeColor="text1"/>
                <w:sz w:val="10"/>
                <w:szCs w:val="10"/>
                <w:lang w:val="en-US"/>
              </w:rPr>
              <w:t>); p=0.0</w:t>
            </w:r>
            <w:r w:rsidR="00AE1A44" w:rsidRPr="00E60DA0">
              <w:rPr>
                <w:rFonts w:ascii="Arial" w:hAnsi="Arial" w:cs="Arial"/>
                <w:color w:val="000000" w:themeColor="text1"/>
                <w:sz w:val="10"/>
                <w:szCs w:val="10"/>
                <w:lang w:val="en-US"/>
              </w:rPr>
              <w:t>2</w:t>
            </w:r>
          </w:p>
        </w:tc>
        <w:tc>
          <w:tcPr>
            <w:tcW w:w="1879" w:type="dxa"/>
            <w:tcBorders>
              <w:top w:val="single" w:sz="4" w:space="0" w:color="000000"/>
              <w:bottom w:val="single" w:sz="4" w:space="0" w:color="000000"/>
            </w:tcBorders>
            <w:shd w:val="clear" w:color="auto" w:fill="auto"/>
            <w:vAlign w:val="center"/>
          </w:tcPr>
          <w:p w14:paraId="23B456D7" w14:textId="60FF8895" w:rsidR="006B49D4" w:rsidRPr="00E60DA0" w:rsidRDefault="006B49D4"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Cs/>
                <w:color w:val="000000" w:themeColor="text1"/>
                <w:sz w:val="10"/>
                <w:szCs w:val="10"/>
                <w:lang w:val="en-US"/>
              </w:rPr>
            </w:pPr>
            <w:r w:rsidRPr="00E60DA0">
              <w:rPr>
                <w:rFonts w:ascii="Arial" w:hAnsi="Arial" w:cs="Arial"/>
                <w:iCs/>
                <w:color w:val="000000" w:themeColor="text1"/>
                <w:sz w:val="10"/>
                <w:szCs w:val="10"/>
                <w:lang w:val="en-US"/>
              </w:rPr>
              <w:lastRenderedPageBreak/>
              <w:t>This randomized controlled trial on preventive swallowing exercises and progressive resistance training during radiotherapy did not show an effect on swallowing safety in HNC patients measured by penetration and</w:t>
            </w:r>
            <w:r w:rsidR="008F05AE" w:rsidRPr="00E60DA0">
              <w:rPr>
                <w:rFonts w:ascii="Arial" w:hAnsi="Arial" w:cs="Arial"/>
                <w:iCs/>
                <w:color w:val="000000" w:themeColor="text1"/>
                <w:sz w:val="10"/>
                <w:szCs w:val="10"/>
                <w:lang w:val="en-US"/>
              </w:rPr>
              <w:t xml:space="preserve"> </w:t>
            </w:r>
            <w:r w:rsidRPr="00E60DA0">
              <w:rPr>
                <w:rFonts w:ascii="Arial" w:hAnsi="Arial" w:cs="Arial"/>
                <w:iCs/>
                <w:color w:val="000000" w:themeColor="text1"/>
                <w:sz w:val="10"/>
                <w:szCs w:val="10"/>
                <w:lang w:val="en-US"/>
              </w:rPr>
              <w:t>aspiration.  However, comparing intervention to a non-active control group only, significant effects were found on mouth opening, HRQOL, depression and anxiety 1 year after end of treatment.</w:t>
            </w:r>
          </w:p>
        </w:tc>
      </w:tr>
      <w:tr w:rsidR="00E60DA0" w:rsidRPr="00E60DA0" w14:paraId="6FA96E9C" w14:textId="77777777" w:rsidTr="001C4CC1">
        <w:trPr>
          <w:trHeight w:val="274"/>
        </w:trPr>
        <w:tc>
          <w:tcPr>
            <w:cnfStyle w:val="001000000000" w:firstRow="0" w:lastRow="0" w:firstColumn="1" w:lastColumn="0" w:oddVBand="0" w:evenVBand="0" w:oddHBand="0" w:evenHBand="0" w:firstRowFirstColumn="0" w:firstRowLastColumn="0" w:lastRowFirstColumn="0" w:lastRowLastColumn="0"/>
            <w:tcW w:w="991" w:type="dxa"/>
            <w:tcBorders>
              <w:top w:val="single" w:sz="4" w:space="0" w:color="000000"/>
              <w:bottom w:val="single" w:sz="4" w:space="0" w:color="000000"/>
            </w:tcBorders>
            <w:shd w:val="clear" w:color="auto" w:fill="auto"/>
            <w:vAlign w:val="center"/>
          </w:tcPr>
          <w:p w14:paraId="74ABBF79" w14:textId="77777777" w:rsidR="00AE1A44" w:rsidRPr="00E60DA0" w:rsidRDefault="00AE1A44" w:rsidP="001C4CC1">
            <w:pPr>
              <w:pStyle w:val="Sinespaciado"/>
              <w:rPr>
                <w:rFonts w:ascii="Arial" w:hAnsi="Arial" w:cs="Arial"/>
                <w:b w:val="0"/>
                <w:bCs w:val="0"/>
                <w:color w:val="000000" w:themeColor="text1"/>
                <w:sz w:val="10"/>
                <w:szCs w:val="10"/>
              </w:rPr>
            </w:pPr>
            <w:r w:rsidRPr="00E60DA0">
              <w:rPr>
                <w:rFonts w:ascii="Arial" w:hAnsi="Arial" w:cs="Arial"/>
                <w:b w:val="0"/>
                <w:bCs w:val="0"/>
                <w:color w:val="000000" w:themeColor="text1"/>
                <w:sz w:val="10"/>
                <w:szCs w:val="10"/>
              </w:rPr>
              <w:t xml:space="preserve">Lin </w:t>
            </w:r>
            <w:r w:rsidRPr="00E60DA0">
              <w:rPr>
                <w:rFonts w:ascii="Arial" w:hAnsi="Arial" w:cs="Arial"/>
                <w:b w:val="0"/>
                <w:bCs w:val="0"/>
                <w:i/>
                <w:iCs/>
                <w:color w:val="000000" w:themeColor="text1"/>
                <w:sz w:val="10"/>
                <w:szCs w:val="10"/>
              </w:rPr>
              <w:t>et al.</w:t>
            </w:r>
            <w:r w:rsidRPr="00E60DA0">
              <w:rPr>
                <w:rFonts w:ascii="Arial" w:hAnsi="Arial" w:cs="Arial"/>
                <w:b w:val="0"/>
                <w:bCs w:val="0"/>
                <w:color w:val="000000" w:themeColor="text1"/>
                <w:sz w:val="10"/>
                <w:szCs w:val="10"/>
              </w:rPr>
              <w:t xml:space="preserve"> (2021)</w:t>
            </w:r>
          </w:p>
          <w:p w14:paraId="12016929" w14:textId="7BDD6E87" w:rsidR="00AE1A44" w:rsidRPr="00E60DA0" w:rsidRDefault="00AE1A44" w:rsidP="001C4CC1">
            <w:pPr>
              <w:pStyle w:val="Sinespaciado"/>
              <w:rPr>
                <w:rFonts w:ascii="Arial" w:hAnsi="Arial" w:cs="Arial"/>
                <w:iCs/>
                <w:color w:val="000000" w:themeColor="text1"/>
                <w:sz w:val="10"/>
                <w:szCs w:val="10"/>
              </w:rPr>
            </w:pPr>
            <w:r w:rsidRPr="00E60DA0">
              <w:rPr>
                <w:rFonts w:ascii="Arial" w:hAnsi="Arial" w:cs="Arial"/>
                <w:b w:val="0"/>
                <w:bCs w:val="0"/>
                <w:color w:val="000000" w:themeColor="text1"/>
                <w:sz w:val="10"/>
                <w:szCs w:val="10"/>
              </w:rPr>
              <w:t>(</w:t>
            </w:r>
            <w:proofErr w:type="spellStart"/>
            <w:r w:rsidRPr="00E60DA0">
              <w:rPr>
                <w:rFonts w:ascii="Arial" w:hAnsi="Arial" w:cs="Arial"/>
                <w:b w:val="0"/>
                <w:bCs w:val="0"/>
                <w:color w:val="000000" w:themeColor="text1"/>
                <w:sz w:val="10"/>
                <w:szCs w:val="10"/>
              </w:rPr>
              <w:t>Taiwan</w:t>
            </w:r>
            <w:proofErr w:type="spellEnd"/>
            <w:r w:rsidRPr="00E60DA0">
              <w:rPr>
                <w:rFonts w:ascii="Arial" w:hAnsi="Arial" w:cs="Arial"/>
                <w:b w:val="0"/>
                <w:bCs w:val="0"/>
                <w:color w:val="000000" w:themeColor="text1"/>
                <w:sz w:val="10"/>
                <w:szCs w:val="10"/>
              </w:rPr>
              <w:t>)</w:t>
            </w:r>
          </w:p>
        </w:tc>
        <w:tc>
          <w:tcPr>
            <w:tcW w:w="1061" w:type="dxa"/>
            <w:tcBorders>
              <w:top w:val="single" w:sz="4" w:space="0" w:color="000000"/>
              <w:bottom w:val="single" w:sz="4" w:space="0" w:color="000000"/>
            </w:tcBorders>
            <w:shd w:val="clear" w:color="auto" w:fill="auto"/>
            <w:vAlign w:val="center"/>
          </w:tcPr>
          <w:p w14:paraId="5B2C0A85" w14:textId="78E62EB2" w:rsidR="00AE1A44" w:rsidRPr="00E60DA0" w:rsidRDefault="00AE1A4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Cs/>
                <w:color w:val="000000" w:themeColor="text1"/>
                <w:sz w:val="10"/>
                <w:szCs w:val="10"/>
                <w:lang w:val="en-US"/>
              </w:rPr>
            </w:pPr>
            <w:r w:rsidRPr="00E60DA0">
              <w:rPr>
                <w:rFonts w:ascii="Arial" w:hAnsi="Arial" w:cs="Arial"/>
                <w:color w:val="000000" w:themeColor="text1"/>
                <w:sz w:val="10"/>
                <w:szCs w:val="10"/>
                <w:lang w:val="en-US"/>
              </w:rPr>
              <w:t xml:space="preserve">RCT </w:t>
            </w:r>
            <w:r w:rsidRPr="00E60DA0">
              <w:rPr>
                <w:rFonts w:ascii="Arial" w:hAnsi="Arial" w:cs="Arial"/>
                <w:i/>
                <w:iCs/>
                <w:color w:val="000000" w:themeColor="text1"/>
                <w:sz w:val="10"/>
                <w:szCs w:val="10"/>
                <w:lang w:val="en-US"/>
              </w:rPr>
              <w:t>(prospective, parallel, single-blinded, randomized, controlled trial)</w:t>
            </w:r>
          </w:p>
        </w:tc>
        <w:tc>
          <w:tcPr>
            <w:tcW w:w="1350" w:type="dxa"/>
            <w:tcBorders>
              <w:top w:val="single" w:sz="4" w:space="0" w:color="000000"/>
              <w:bottom w:val="single" w:sz="4" w:space="0" w:color="000000"/>
            </w:tcBorders>
            <w:shd w:val="clear" w:color="auto" w:fill="auto"/>
            <w:vAlign w:val="center"/>
          </w:tcPr>
          <w:p w14:paraId="319A5408" w14:textId="77777777" w:rsidR="00AE1A44" w:rsidRPr="00E60DA0" w:rsidRDefault="00AE1A4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08968A01" w14:textId="77777777" w:rsidR="00AE1A44" w:rsidRPr="00E60DA0" w:rsidRDefault="00AE1A4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12390CB3" w14:textId="77777777" w:rsidR="00AE1A44" w:rsidRPr="00E60DA0" w:rsidRDefault="00AE1A4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The aim of this study was to determine whether exercise training improves physical fitness in patients receiving chemotherapy for HNC.</w:t>
            </w:r>
          </w:p>
          <w:p w14:paraId="31A8FBAE" w14:textId="77777777" w:rsidR="00AE1A44" w:rsidRPr="00E60DA0" w:rsidRDefault="00AE1A4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439C707D" w14:textId="77777777" w:rsidR="00AE1A44" w:rsidRPr="00E60DA0" w:rsidRDefault="00AE1A44"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Cs/>
                <w:color w:val="000000" w:themeColor="text1"/>
                <w:sz w:val="10"/>
                <w:szCs w:val="10"/>
                <w:lang w:val="en-US"/>
              </w:rPr>
            </w:pPr>
          </w:p>
        </w:tc>
        <w:tc>
          <w:tcPr>
            <w:tcW w:w="1276" w:type="dxa"/>
            <w:tcBorders>
              <w:top w:val="single" w:sz="4" w:space="0" w:color="000000"/>
              <w:bottom w:val="single" w:sz="4" w:space="0" w:color="000000"/>
            </w:tcBorders>
            <w:shd w:val="clear" w:color="auto" w:fill="auto"/>
            <w:vAlign w:val="center"/>
          </w:tcPr>
          <w:p w14:paraId="3ACC1515" w14:textId="77777777" w:rsidR="00AE1A44" w:rsidRPr="00E60DA0" w:rsidRDefault="00AE1A4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42519C6C" w14:textId="77777777" w:rsidR="00AE1A44" w:rsidRPr="00E60DA0" w:rsidRDefault="00AE1A4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4FEAB440" w14:textId="77777777" w:rsidR="00AE1A44" w:rsidRPr="00E60DA0" w:rsidRDefault="00AE1A4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Body composition</w:t>
            </w:r>
          </w:p>
          <w:p w14:paraId="7A11CCFE" w14:textId="77777777" w:rsidR="00AE1A44" w:rsidRPr="00E60DA0" w:rsidRDefault="00AE1A4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Muscle strength (dynamometry)</w:t>
            </w:r>
          </w:p>
          <w:p w14:paraId="17F232FF" w14:textId="77777777" w:rsidR="00AE1A44" w:rsidRPr="00E60DA0" w:rsidRDefault="00AE1A4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Balance (Time up and go test-TUG)</w:t>
            </w:r>
          </w:p>
          <w:p w14:paraId="419B2AE4" w14:textId="77777777" w:rsidR="00AE1A44" w:rsidRPr="00E60DA0" w:rsidRDefault="00AE1A4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Flexibility (back scratch test)</w:t>
            </w:r>
          </w:p>
          <w:p w14:paraId="78C946E4" w14:textId="77777777" w:rsidR="00AE1A44" w:rsidRPr="00E60DA0" w:rsidRDefault="00AE1A4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(5) Cardiovascular fitness (3 min step test)</w:t>
            </w:r>
          </w:p>
          <w:p w14:paraId="5CB17F67" w14:textId="77777777" w:rsidR="00AE1A44" w:rsidRPr="00E60DA0" w:rsidRDefault="00AE1A4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(6) Quality of life (</w:t>
            </w:r>
            <w:proofErr w:type="spellStart"/>
            <w:r w:rsidRPr="00E60DA0">
              <w:rPr>
                <w:rFonts w:ascii="Arial" w:hAnsi="Arial" w:cs="Arial"/>
                <w:color w:val="000000" w:themeColor="text1"/>
                <w:sz w:val="10"/>
                <w:szCs w:val="10"/>
                <w:lang w:val="en-US"/>
              </w:rPr>
              <w:t>HRQoL</w:t>
            </w:r>
            <w:proofErr w:type="spellEnd"/>
            <w:r w:rsidRPr="00E60DA0">
              <w:rPr>
                <w:rFonts w:ascii="Arial" w:hAnsi="Arial" w:cs="Arial"/>
                <w:color w:val="000000" w:themeColor="text1"/>
                <w:sz w:val="10"/>
                <w:szCs w:val="10"/>
                <w:lang w:val="en-US"/>
              </w:rPr>
              <w:t>) (EORTC QLQ- C30, EORTC-QLQ-H&amp;N35)</w:t>
            </w:r>
          </w:p>
          <w:p w14:paraId="6394373C" w14:textId="77777777" w:rsidR="00AE1A44" w:rsidRPr="00E60DA0" w:rsidRDefault="00AE1A44"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p>
        </w:tc>
        <w:tc>
          <w:tcPr>
            <w:tcW w:w="1985" w:type="dxa"/>
            <w:tcBorders>
              <w:top w:val="single" w:sz="4" w:space="0" w:color="000000"/>
              <w:bottom w:val="single" w:sz="4" w:space="0" w:color="000000"/>
            </w:tcBorders>
            <w:shd w:val="clear" w:color="auto" w:fill="auto"/>
            <w:vAlign w:val="center"/>
          </w:tcPr>
          <w:p w14:paraId="207185E2" w14:textId="77777777" w:rsidR="00AE1A44" w:rsidRPr="00E60DA0" w:rsidRDefault="00AE1A4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n=40 (M=25; F=15)</w:t>
            </w:r>
          </w:p>
          <w:p w14:paraId="3E2A056B" w14:textId="77777777" w:rsidR="00AE1A44" w:rsidRPr="00E60DA0" w:rsidRDefault="00AE1A4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Inclusion criteria</w:t>
            </w:r>
          </w:p>
          <w:p w14:paraId="6D1EBD4C" w14:textId="77777777" w:rsidR="00AE1A44" w:rsidRPr="00E60DA0" w:rsidRDefault="00AE1A4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adults (≥20 years old)</w:t>
            </w:r>
          </w:p>
          <w:p w14:paraId="4F510E3C" w14:textId="77777777" w:rsidR="00AE1A44" w:rsidRPr="00E60DA0" w:rsidRDefault="00AE1A4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a diagnosis of HNC</w:t>
            </w:r>
          </w:p>
          <w:p w14:paraId="739BF6ED" w14:textId="77777777" w:rsidR="00AE1A44" w:rsidRPr="00E60DA0" w:rsidRDefault="00AE1A4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scheduled to receive chemotherapy</w:t>
            </w:r>
          </w:p>
          <w:p w14:paraId="415CC7DA" w14:textId="77777777" w:rsidR="00AE1A44" w:rsidRPr="00E60DA0" w:rsidRDefault="00AE1A4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no brain tumor metastasis</w:t>
            </w:r>
          </w:p>
          <w:p w14:paraId="73D041D7" w14:textId="0FE93A00" w:rsidR="00AE1A44" w:rsidRPr="00E60DA0" w:rsidRDefault="00AE1A4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(5) no serious complications</w:t>
            </w:r>
          </w:p>
          <w:p w14:paraId="4817F21B" w14:textId="0162C93A" w:rsidR="00AE1A44" w:rsidRPr="00E60DA0" w:rsidRDefault="00AE1A4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(6) no history of mental illness.</w:t>
            </w:r>
          </w:p>
        </w:tc>
        <w:tc>
          <w:tcPr>
            <w:tcW w:w="1417" w:type="dxa"/>
            <w:tcBorders>
              <w:top w:val="single" w:sz="4" w:space="0" w:color="000000"/>
              <w:bottom w:val="single" w:sz="4" w:space="0" w:color="000000"/>
            </w:tcBorders>
            <w:shd w:val="clear" w:color="auto" w:fill="auto"/>
            <w:vAlign w:val="center"/>
          </w:tcPr>
          <w:p w14:paraId="1F930B50" w14:textId="77777777" w:rsidR="00AE1A44" w:rsidRPr="00E60DA0" w:rsidRDefault="00AE1A4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161F12B3" w14:textId="7DEA757A" w:rsidR="00AE1A44" w:rsidRPr="00E60DA0" w:rsidRDefault="00AE1A4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20</w:t>
            </w:r>
          </w:p>
          <w:p w14:paraId="6725B1B6" w14:textId="60B4E0C0" w:rsidR="00AE1A44" w:rsidRPr="00E60DA0" w:rsidRDefault="00AE1A4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8 weeks</w:t>
            </w:r>
          </w:p>
          <w:p w14:paraId="2C1F6F0E" w14:textId="77777777" w:rsidR="00AE1A44" w:rsidRPr="00E60DA0" w:rsidRDefault="00AE1A4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 3 times/daily per week</w:t>
            </w:r>
          </w:p>
          <w:p w14:paraId="4CF4410E" w14:textId="77777777" w:rsidR="00AE1A44" w:rsidRPr="00E60DA0" w:rsidRDefault="00AE1A4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Cs/>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iCs/>
                <w:color w:val="000000" w:themeColor="text1"/>
                <w:sz w:val="10"/>
                <w:szCs w:val="10"/>
                <w:lang w:val="en-US"/>
              </w:rPr>
              <w:t xml:space="preserve"> Moderate-intensity aerobic, resistance and flexibility exercises supervised by a physical therapist</w:t>
            </w:r>
          </w:p>
          <w:p w14:paraId="59AFD292" w14:textId="51708F2D" w:rsidR="00AE1A44" w:rsidRPr="00E60DA0" w:rsidRDefault="00AE1A4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Duration: 90 min and included 5-min warm-up and a 5-min cool-down exercises</w:t>
            </w:r>
          </w:p>
        </w:tc>
        <w:tc>
          <w:tcPr>
            <w:tcW w:w="1134" w:type="dxa"/>
            <w:tcBorders>
              <w:top w:val="single" w:sz="4" w:space="0" w:color="000000"/>
              <w:bottom w:val="single" w:sz="4" w:space="0" w:color="000000"/>
            </w:tcBorders>
            <w:shd w:val="clear" w:color="auto" w:fill="auto"/>
            <w:vAlign w:val="center"/>
          </w:tcPr>
          <w:p w14:paraId="5B34A4F5" w14:textId="1EAC98F9" w:rsidR="00AE1A44" w:rsidRPr="00E60DA0" w:rsidRDefault="00AE1A4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participants=20</w:t>
            </w:r>
          </w:p>
          <w:p w14:paraId="66318A10" w14:textId="26A9CD45" w:rsidR="00AE1A44" w:rsidRPr="00E60DA0" w:rsidRDefault="00AE1A4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8 weeks</w:t>
            </w:r>
          </w:p>
          <w:p w14:paraId="158A640D" w14:textId="45CE6487" w:rsidR="00AE1A44" w:rsidRPr="00E60DA0" w:rsidRDefault="00AE1A4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CG:  Usual care. No specific information regarding exercise and were given general education including information about the side effects of chemotherapy.</w:t>
            </w:r>
          </w:p>
          <w:p w14:paraId="492DFFEF" w14:textId="77777777" w:rsidR="00AE1A44" w:rsidRPr="00E60DA0" w:rsidRDefault="00AE1A4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2909" w:type="dxa"/>
            <w:tcBorders>
              <w:top w:val="single" w:sz="4" w:space="0" w:color="000000"/>
              <w:bottom w:val="single" w:sz="4" w:space="0" w:color="000000"/>
            </w:tcBorders>
            <w:shd w:val="clear" w:color="auto" w:fill="auto"/>
            <w:vAlign w:val="center"/>
          </w:tcPr>
          <w:p w14:paraId="0CFD88BF" w14:textId="746CDB1A" w:rsidR="007B537B" w:rsidRPr="00E60DA0" w:rsidRDefault="007B537B"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2 months</w:t>
            </w:r>
          </w:p>
          <w:p w14:paraId="177AC7D3" w14:textId="681BC911" w:rsidR="00AE1A44" w:rsidRPr="00E60DA0" w:rsidRDefault="00AE1A4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Body composition</w:t>
            </w:r>
          </w:p>
          <w:p w14:paraId="6226B536" w14:textId="19F35A33" w:rsidR="00AE1A44" w:rsidRPr="00E60DA0" w:rsidRDefault="00AE1A44"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Body fat percentage</w:t>
            </w:r>
          </w:p>
          <w:p w14:paraId="6499F7E8" w14:textId="05515940" w:rsidR="007B537B" w:rsidRPr="00E60DA0" w:rsidRDefault="007B537B"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21.0 (2.8); CG= 25.8 (2.5); p=0.002</w:t>
            </w:r>
          </w:p>
          <w:p w14:paraId="66A5D3A6" w14:textId="0732886A" w:rsidR="007B537B" w:rsidRPr="00E60DA0" w:rsidRDefault="007B537B"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Skeletal muscle percentage</w:t>
            </w:r>
          </w:p>
          <w:p w14:paraId="1D941792" w14:textId="74D42990" w:rsidR="007B537B" w:rsidRPr="00E60DA0" w:rsidRDefault="007B537B"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34.</w:t>
            </w:r>
            <w:r w:rsidR="000E72D3" w:rsidRPr="00E60DA0">
              <w:rPr>
                <w:rFonts w:ascii="Arial" w:hAnsi="Arial" w:cs="Arial"/>
                <w:color w:val="000000" w:themeColor="text1"/>
                <w:sz w:val="10"/>
                <w:szCs w:val="10"/>
                <w:lang w:val="en-US"/>
              </w:rPr>
              <w:t>5</w:t>
            </w:r>
            <w:r w:rsidRPr="00E60DA0">
              <w:rPr>
                <w:rFonts w:ascii="Arial" w:hAnsi="Arial" w:cs="Arial"/>
                <w:color w:val="000000" w:themeColor="text1"/>
                <w:sz w:val="10"/>
                <w:szCs w:val="10"/>
                <w:lang w:val="en-US"/>
              </w:rPr>
              <w:t xml:space="preserve"> (2.4); CG= 3</w:t>
            </w:r>
            <w:r w:rsidR="000E72D3" w:rsidRPr="00E60DA0">
              <w:rPr>
                <w:rFonts w:ascii="Arial" w:hAnsi="Arial" w:cs="Arial"/>
                <w:color w:val="000000" w:themeColor="text1"/>
                <w:sz w:val="10"/>
                <w:szCs w:val="10"/>
                <w:lang w:val="en-US"/>
              </w:rPr>
              <w:t>1</w:t>
            </w:r>
            <w:r w:rsidRPr="00E60DA0">
              <w:rPr>
                <w:rFonts w:ascii="Arial" w:hAnsi="Arial" w:cs="Arial"/>
                <w:color w:val="000000" w:themeColor="text1"/>
                <w:sz w:val="10"/>
                <w:szCs w:val="10"/>
                <w:lang w:val="en-US"/>
              </w:rPr>
              <w:t>.</w:t>
            </w:r>
            <w:r w:rsidR="000E72D3" w:rsidRPr="00E60DA0">
              <w:rPr>
                <w:rFonts w:ascii="Arial" w:hAnsi="Arial" w:cs="Arial"/>
                <w:color w:val="000000" w:themeColor="text1"/>
                <w:sz w:val="10"/>
                <w:szCs w:val="10"/>
                <w:lang w:val="en-US"/>
              </w:rPr>
              <w:t xml:space="preserve">4 </w:t>
            </w:r>
            <w:r w:rsidRPr="00E60DA0">
              <w:rPr>
                <w:rFonts w:ascii="Arial" w:hAnsi="Arial" w:cs="Arial"/>
                <w:color w:val="000000" w:themeColor="text1"/>
                <w:sz w:val="10"/>
                <w:szCs w:val="10"/>
                <w:lang w:val="en-US"/>
              </w:rPr>
              <w:t>(</w:t>
            </w:r>
            <w:r w:rsidR="000E72D3" w:rsidRPr="00E60DA0">
              <w:rPr>
                <w:rFonts w:ascii="Arial" w:hAnsi="Arial" w:cs="Arial"/>
                <w:color w:val="000000" w:themeColor="text1"/>
                <w:sz w:val="10"/>
                <w:szCs w:val="10"/>
                <w:lang w:val="en-US"/>
              </w:rPr>
              <w:t>2</w:t>
            </w:r>
            <w:r w:rsidRPr="00E60DA0">
              <w:rPr>
                <w:rFonts w:ascii="Arial" w:hAnsi="Arial" w:cs="Arial"/>
                <w:color w:val="000000" w:themeColor="text1"/>
                <w:sz w:val="10"/>
                <w:szCs w:val="10"/>
                <w:lang w:val="en-US"/>
              </w:rPr>
              <w:t>.</w:t>
            </w:r>
            <w:r w:rsidR="000E72D3" w:rsidRPr="00E60DA0">
              <w:rPr>
                <w:rFonts w:ascii="Arial" w:hAnsi="Arial" w:cs="Arial"/>
                <w:color w:val="000000" w:themeColor="text1"/>
                <w:sz w:val="10"/>
                <w:szCs w:val="10"/>
                <w:lang w:val="en-US"/>
              </w:rPr>
              <w:t>4</w:t>
            </w:r>
            <w:r w:rsidRPr="00E60DA0">
              <w:rPr>
                <w:rFonts w:ascii="Arial" w:hAnsi="Arial" w:cs="Arial"/>
                <w:color w:val="000000" w:themeColor="text1"/>
                <w:sz w:val="10"/>
                <w:szCs w:val="10"/>
                <w:lang w:val="en-US"/>
              </w:rPr>
              <w:t>); p=0.00</w:t>
            </w:r>
            <w:r w:rsidR="000E72D3" w:rsidRPr="00E60DA0">
              <w:rPr>
                <w:rFonts w:ascii="Arial" w:hAnsi="Arial" w:cs="Arial"/>
                <w:color w:val="000000" w:themeColor="text1"/>
                <w:sz w:val="10"/>
                <w:szCs w:val="10"/>
                <w:lang w:val="en-US"/>
              </w:rPr>
              <w:t>8</w:t>
            </w:r>
          </w:p>
          <w:p w14:paraId="1CD9B29C" w14:textId="7AB53097" w:rsidR="007B537B" w:rsidRPr="00E60DA0" w:rsidRDefault="000E72D3" w:rsidP="001C4CC1">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Physical Fitness</w:t>
            </w:r>
          </w:p>
          <w:p w14:paraId="141603A6" w14:textId="27D81C96" w:rsidR="000E72D3" w:rsidRPr="00E60DA0" w:rsidRDefault="000E72D3"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Dynamic balance</w:t>
            </w:r>
          </w:p>
          <w:p w14:paraId="449709BB" w14:textId="65B4DC82" w:rsidR="000E72D3" w:rsidRPr="00E60DA0" w:rsidRDefault="000E72D3"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6.42 (1.51); CG= 8.4 (1.29); p=0.01</w:t>
            </w:r>
          </w:p>
          <w:p w14:paraId="4CCCA1D1" w14:textId="7243C9C5" w:rsidR="000E72D3" w:rsidRPr="00E60DA0" w:rsidRDefault="000E72D3" w:rsidP="001C4CC1">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Strength (reps/30s)</w:t>
            </w:r>
          </w:p>
          <w:p w14:paraId="0406AD29" w14:textId="19FCCD2A" w:rsidR="000E72D3" w:rsidRPr="00E60DA0" w:rsidRDefault="000E72D3"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Upper extremity</w:t>
            </w:r>
          </w:p>
          <w:p w14:paraId="0F2DB425" w14:textId="35E5FD86" w:rsidR="000E72D3" w:rsidRPr="00E60DA0" w:rsidRDefault="000E72D3"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27.0 (5.8); CG= 21.06 (5.38); p=0.037</w:t>
            </w:r>
          </w:p>
          <w:p w14:paraId="6764B665" w14:textId="533BD605" w:rsidR="000E72D3" w:rsidRPr="00E60DA0" w:rsidRDefault="000E72D3"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Lower extremity</w:t>
            </w:r>
          </w:p>
          <w:p w14:paraId="04C045F3" w14:textId="1DAD6C9A" w:rsidR="00AE1A44" w:rsidRPr="00E60DA0" w:rsidRDefault="000E72D3" w:rsidP="001C4CC1">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color w:val="000000" w:themeColor="text1"/>
                <w:sz w:val="10"/>
                <w:szCs w:val="10"/>
                <w:lang w:val="en-US"/>
              </w:rPr>
              <w:t>IG= 20.14 (7.04); CG= 13.13 (3.87); p=0.025</w:t>
            </w:r>
          </w:p>
        </w:tc>
        <w:tc>
          <w:tcPr>
            <w:tcW w:w="1879" w:type="dxa"/>
            <w:tcBorders>
              <w:top w:val="single" w:sz="4" w:space="0" w:color="000000"/>
              <w:bottom w:val="single" w:sz="4" w:space="0" w:color="000000"/>
            </w:tcBorders>
            <w:shd w:val="clear" w:color="auto" w:fill="auto"/>
            <w:vAlign w:val="center"/>
          </w:tcPr>
          <w:p w14:paraId="5F4831C0" w14:textId="6127E939" w:rsidR="00AE1A44" w:rsidRPr="00E60DA0" w:rsidRDefault="00AE1A4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Cs/>
                <w:color w:val="000000" w:themeColor="text1"/>
                <w:sz w:val="10"/>
                <w:szCs w:val="10"/>
                <w:lang w:val="en-US"/>
              </w:rPr>
            </w:pPr>
            <w:r w:rsidRPr="00E60DA0">
              <w:rPr>
                <w:rFonts w:ascii="Arial" w:hAnsi="Arial" w:cs="Arial"/>
                <w:color w:val="000000" w:themeColor="text1"/>
                <w:sz w:val="10"/>
                <w:szCs w:val="10"/>
                <w:lang w:val="en-US"/>
              </w:rPr>
              <w:t xml:space="preserve">This study found that a combined aerobic, resistance and flexibility exercise program during chemotherapy may improve physical fitness (i.e., muscle strength, balance, flexibility, and body composition) and </w:t>
            </w:r>
            <w:proofErr w:type="spellStart"/>
            <w:r w:rsidRPr="00E60DA0">
              <w:rPr>
                <w:rFonts w:ascii="Arial" w:hAnsi="Arial" w:cs="Arial"/>
                <w:color w:val="000000" w:themeColor="text1"/>
                <w:sz w:val="10"/>
                <w:szCs w:val="10"/>
                <w:lang w:val="en-US"/>
              </w:rPr>
              <w:t>HRQoL</w:t>
            </w:r>
            <w:proofErr w:type="spellEnd"/>
            <w:r w:rsidRPr="00E60DA0">
              <w:rPr>
                <w:rFonts w:ascii="Arial" w:hAnsi="Arial" w:cs="Arial"/>
                <w:color w:val="000000" w:themeColor="text1"/>
                <w:sz w:val="10"/>
                <w:szCs w:val="10"/>
                <w:lang w:val="en-US"/>
              </w:rPr>
              <w:t xml:space="preserve"> and alleviate the deterioration of cardiovascular fitness in patients with HNC.</w:t>
            </w:r>
          </w:p>
        </w:tc>
      </w:tr>
      <w:tr w:rsidR="001C4CC1" w:rsidRPr="00E60DA0" w14:paraId="1485AD0B" w14:textId="77777777" w:rsidTr="001C4CC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991" w:type="dxa"/>
            <w:tcBorders>
              <w:top w:val="single" w:sz="4" w:space="0" w:color="000000"/>
              <w:bottom w:val="single" w:sz="4" w:space="0" w:color="000000"/>
            </w:tcBorders>
            <w:shd w:val="clear" w:color="auto" w:fill="auto"/>
            <w:vAlign w:val="center"/>
          </w:tcPr>
          <w:p w14:paraId="4E8D876F" w14:textId="77777777" w:rsidR="000E72D3" w:rsidRPr="00E60DA0" w:rsidRDefault="000E72D3" w:rsidP="001C4CC1">
            <w:pPr>
              <w:pStyle w:val="Sinespaciado"/>
              <w:rPr>
                <w:rFonts w:ascii="Arial" w:hAnsi="Arial" w:cs="Arial"/>
                <w:b w:val="0"/>
                <w:bCs w:val="0"/>
                <w:color w:val="000000" w:themeColor="text1"/>
                <w:sz w:val="10"/>
                <w:szCs w:val="10"/>
              </w:rPr>
            </w:pPr>
            <w:proofErr w:type="spellStart"/>
            <w:r w:rsidRPr="00E60DA0">
              <w:rPr>
                <w:rFonts w:ascii="Arial" w:hAnsi="Arial" w:cs="Arial"/>
                <w:b w:val="0"/>
                <w:bCs w:val="0"/>
                <w:color w:val="000000" w:themeColor="text1"/>
                <w:sz w:val="10"/>
                <w:szCs w:val="10"/>
              </w:rPr>
              <w:t>Bragante</w:t>
            </w:r>
            <w:proofErr w:type="spellEnd"/>
            <w:r w:rsidRPr="00E60DA0">
              <w:rPr>
                <w:rFonts w:ascii="Arial" w:hAnsi="Arial" w:cs="Arial"/>
                <w:b w:val="0"/>
                <w:bCs w:val="0"/>
                <w:color w:val="000000" w:themeColor="text1"/>
                <w:sz w:val="10"/>
                <w:szCs w:val="10"/>
              </w:rPr>
              <w:t xml:space="preserve"> </w:t>
            </w:r>
            <w:r w:rsidRPr="00E60DA0">
              <w:rPr>
                <w:rFonts w:ascii="Arial" w:hAnsi="Arial" w:cs="Arial"/>
                <w:b w:val="0"/>
                <w:bCs w:val="0"/>
                <w:i/>
                <w:color w:val="000000" w:themeColor="text1"/>
                <w:sz w:val="10"/>
                <w:szCs w:val="10"/>
              </w:rPr>
              <w:t>et al.</w:t>
            </w:r>
            <w:r w:rsidRPr="00E60DA0">
              <w:rPr>
                <w:rFonts w:ascii="Arial" w:hAnsi="Arial" w:cs="Arial"/>
                <w:b w:val="0"/>
                <w:bCs w:val="0"/>
                <w:color w:val="000000" w:themeColor="text1"/>
                <w:sz w:val="10"/>
                <w:szCs w:val="10"/>
              </w:rPr>
              <w:t xml:space="preserve"> (2020)</w:t>
            </w:r>
          </w:p>
          <w:p w14:paraId="458CB2BD" w14:textId="26917EFF" w:rsidR="000E72D3" w:rsidRPr="00E60DA0" w:rsidRDefault="000E72D3" w:rsidP="001C4CC1">
            <w:pPr>
              <w:pStyle w:val="Sinespaciado"/>
              <w:rPr>
                <w:rFonts w:ascii="Arial" w:hAnsi="Arial" w:cs="Arial"/>
                <w:color w:val="000000" w:themeColor="text1"/>
                <w:sz w:val="10"/>
                <w:szCs w:val="10"/>
                <w:lang w:val="en-US"/>
              </w:rPr>
            </w:pPr>
            <w:r w:rsidRPr="00E60DA0">
              <w:rPr>
                <w:rFonts w:ascii="Arial" w:hAnsi="Arial" w:cs="Arial"/>
                <w:b w:val="0"/>
                <w:bCs w:val="0"/>
                <w:color w:val="000000" w:themeColor="text1"/>
                <w:sz w:val="10"/>
                <w:szCs w:val="10"/>
              </w:rPr>
              <w:t>(</w:t>
            </w:r>
            <w:proofErr w:type="spellStart"/>
            <w:r w:rsidRPr="00E60DA0">
              <w:rPr>
                <w:rFonts w:ascii="Arial" w:hAnsi="Arial" w:cs="Arial"/>
                <w:b w:val="0"/>
                <w:bCs w:val="0"/>
                <w:color w:val="000000" w:themeColor="text1"/>
                <w:sz w:val="10"/>
                <w:szCs w:val="10"/>
              </w:rPr>
              <w:t>Brazil</w:t>
            </w:r>
            <w:proofErr w:type="spellEnd"/>
            <w:r w:rsidRPr="00E60DA0">
              <w:rPr>
                <w:rFonts w:ascii="Arial" w:hAnsi="Arial" w:cs="Arial"/>
                <w:b w:val="0"/>
                <w:bCs w:val="0"/>
                <w:color w:val="000000" w:themeColor="text1"/>
                <w:sz w:val="10"/>
                <w:szCs w:val="10"/>
              </w:rPr>
              <w:t>)</w:t>
            </w:r>
          </w:p>
        </w:tc>
        <w:tc>
          <w:tcPr>
            <w:tcW w:w="1061" w:type="dxa"/>
            <w:tcBorders>
              <w:top w:val="single" w:sz="4" w:space="0" w:color="000000"/>
              <w:bottom w:val="single" w:sz="4" w:space="0" w:color="000000"/>
            </w:tcBorders>
            <w:shd w:val="clear" w:color="auto" w:fill="auto"/>
            <w:vAlign w:val="center"/>
          </w:tcPr>
          <w:p w14:paraId="41B1D96C" w14:textId="36C1D60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RCT (</w:t>
            </w:r>
            <w:r w:rsidRPr="00E60DA0">
              <w:rPr>
                <w:rFonts w:ascii="Arial" w:hAnsi="Arial" w:cs="Arial"/>
                <w:i/>
                <w:color w:val="000000" w:themeColor="text1"/>
                <w:sz w:val="10"/>
                <w:szCs w:val="10"/>
                <w:lang w:val="en-US"/>
              </w:rPr>
              <w:t>randomized, controlled, double-blind, 3-arm, parallel-group, prevention clinical trial</w:t>
            </w:r>
            <w:r w:rsidRPr="00E60DA0">
              <w:rPr>
                <w:rFonts w:ascii="Arial" w:hAnsi="Arial" w:cs="Arial"/>
                <w:color w:val="000000" w:themeColor="text1"/>
                <w:sz w:val="10"/>
                <w:szCs w:val="10"/>
                <w:lang w:val="en-US"/>
              </w:rPr>
              <w:t>)</w:t>
            </w:r>
          </w:p>
        </w:tc>
        <w:tc>
          <w:tcPr>
            <w:tcW w:w="1350" w:type="dxa"/>
            <w:tcBorders>
              <w:top w:val="single" w:sz="4" w:space="0" w:color="000000"/>
              <w:bottom w:val="single" w:sz="4" w:space="0" w:color="000000"/>
            </w:tcBorders>
            <w:shd w:val="clear" w:color="auto" w:fill="auto"/>
            <w:vAlign w:val="center"/>
          </w:tcPr>
          <w:p w14:paraId="453C98C5" w14:textId="28CD79F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To assess whether a preventive intervention consisting of therapeutic exercises performed during the RDT preserves mandibular range of motion (ROM) and whether a difference in MO exists among patients who exercise with and without the aid of the Thera Bite device.</w:t>
            </w:r>
          </w:p>
          <w:p w14:paraId="40BD8952" w14:textId="6DCCB98A"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To ascertain whether associations exist between RIT outcomes and mucositis, pain, performance status, and adherence to the study interventions.</w:t>
            </w:r>
          </w:p>
          <w:p w14:paraId="4249DAC4" w14:textId="7777777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265A7216" w14:textId="7777777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5EEED920" w14:textId="7777777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276" w:type="dxa"/>
            <w:tcBorders>
              <w:top w:val="single" w:sz="4" w:space="0" w:color="000000"/>
              <w:bottom w:val="single" w:sz="4" w:space="0" w:color="000000"/>
            </w:tcBorders>
            <w:shd w:val="clear" w:color="auto" w:fill="auto"/>
            <w:vAlign w:val="center"/>
          </w:tcPr>
          <w:p w14:paraId="76D78A82" w14:textId="7777777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Demographic</w:t>
            </w:r>
          </w:p>
          <w:p w14:paraId="45E9993C" w14:textId="7777777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Age</w:t>
            </w:r>
          </w:p>
          <w:p w14:paraId="2DA85DF4" w14:textId="7777777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Gender</w:t>
            </w:r>
          </w:p>
          <w:p w14:paraId="2F29143C" w14:textId="7777777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Skin color</w:t>
            </w:r>
          </w:p>
          <w:p w14:paraId="55FA1D49" w14:textId="7777777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Educational attainment</w:t>
            </w:r>
          </w:p>
          <w:p w14:paraId="77424B0A" w14:textId="7777777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(5) Smoking</w:t>
            </w:r>
          </w:p>
          <w:p w14:paraId="4545B073" w14:textId="7777777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(6) Drinking</w:t>
            </w:r>
          </w:p>
          <w:p w14:paraId="1D8F0252" w14:textId="61F6E7E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(7) Type of diet</w:t>
            </w:r>
          </w:p>
          <w:p w14:paraId="1258D5C4" w14:textId="7777777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Clinical</w:t>
            </w:r>
          </w:p>
          <w:p w14:paraId="750D68BD" w14:textId="7777777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(8) Tumor site</w:t>
            </w:r>
          </w:p>
          <w:p w14:paraId="1E77FEC4" w14:textId="7777777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(9) Histologic type</w:t>
            </w:r>
          </w:p>
          <w:p w14:paraId="7C757273" w14:textId="582B8406"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(10) Concomitant chemotherapy</w:t>
            </w:r>
          </w:p>
          <w:p w14:paraId="40B4B065" w14:textId="7777777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(11) Target therapy</w:t>
            </w:r>
          </w:p>
          <w:p w14:paraId="6EDFEE07" w14:textId="7777777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(12) Surgery</w:t>
            </w:r>
          </w:p>
          <w:p w14:paraId="1FBB6C7E" w14:textId="7777777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(13) Tumor stage (TNM classification of malignant tumors)</w:t>
            </w:r>
          </w:p>
          <w:p w14:paraId="743DF19E" w14:textId="1874C4BB"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(14) Modality</w:t>
            </w:r>
          </w:p>
          <w:p w14:paraId="076B1E0F" w14:textId="7777777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(15) Dose of RDT</w:t>
            </w:r>
          </w:p>
          <w:p w14:paraId="336CC90B" w14:textId="52ABF8A6"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Physical examination</w:t>
            </w:r>
          </w:p>
          <w:p w14:paraId="6F69692F" w14:textId="2A6ED36B"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Maximum mouth opening (MMO)</w:t>
            </w:r>
          </w:p>
          <w:p w14:paraId="39F52723" w14:textId="78B184E9"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Presence of mucositis</w:t>
            </w:r>
          </w:p>
          <w:p w14:paraId="0CEB3552" w14:textId="4D44E511"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Pain</w:t>
            </w:r>
          </w:p>
          <w:p w14:paraId="366948D5" w14:textId="671491EB"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Functional capacity</w:t>
            </w:r>
          </w:p>
          <w:p w14:paraId="0C0C991D" w14:textId="7777777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985" w:type="dxa"/>
            <w:tcBorders>
              <w:top w:val="single" w:sz="4" w:space="0" w:color="000000"/>
              <w:bottom w:val="single" w:sz="4" w:space="0" w:color="000000"/>
            </w:tcBorders>
            <w:shd w:val="clear" w:color="auto" w:fill="auto"/>
            <w:vAlign w:val="center"/>
          </w:tcPr>
          <w:p w14:paraId="001BD625" w14:textId="7777777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color w:val="000000" w:themeColor="text1"/>
                <w:sz w:val="10"/>
                <w:szCs w:val="10"/>
                <w:lang w:val="en-US"/>
              </w:rPr>
            </w:pPr>
            <w:r w:rsidRPr="00E60DA0">
              <w:rPr>
                <w:rFonts w:ascii="Arial" w:hAnsi="Arial" w:cs="Arial"/>
                <w:color w:val="000000" w:themeColor="text1"/>
                <w:sz w:val="10"/>
                <w:szCs w:val="10"/>
                <w:lang w:val="en-US"/>
              </w:rPr>
              <w:t>n=</w:t>
            </w:r>
            <w:r w:rsidRPr="00E60DA0">
              <w:rPr>
                <w:rFonts w:ascii="Arial" w:hAnsi="Arial" w:cs="Arial"/>
                <w:i/>
                <w:color w:val="000000" w:themeColor="text1"/>
                <w:sz w:val="10"/>
                <w:szCs w:val="10"/>
                <w:lang w:val="en-US"/>
              </w:rPr>
              <w:t xml:space="preserve">90 </w:t>
            </w:r>
            <w:r w:rsidRPr="00E60DA0">
              <w:rPr>
                <w:rFonts w:ascii="Arial" w:hAnsi="Arial" w:cs="Arial"/>
                <w:color w:val="000000" w:themeColor="text1"/>
                <w:sz w:val="10"/>
                <w:szCs w:val="10"/>
                <w:lang w:val="en-US"/>
              </w:rPr>
              <w:t>(M=</w:t>
            </w:r>
            <w:r w:rsidRPr="00E60DA0">
              <w:rPr>
                <w:rFonts w:ascii="Arial" w:hAnsi="Arial" w:cs="Arial"/>
                <w:i/>
                <w:color w:val="000000" w:themeColor="text1"/>
                <w:sz w:val="10"/>
                <w:szCs w:val="10"/>
                <w:lang w:val="en-US"/>
              </w:rPr>
              <w:t>76</w:t>
            </w:r>
            <w:r w:rsidRPr="00E60DA0">
              <w:rPr>
                <w:rFonts w:ascii="Arial" w:hAnsi="Arial" w:cs="Arial"/>
                <w:color w:val="000000" w:themeColor="text1"/>
                <w:sz w:val="10"/>
                <w:szCs w:val="10"/>
                <w:lang w:val="en-US"/>
              </w:rPr>
              <w:t>; F=</w:t>
            </w:r>
            <w:r w:rsidRPr="00E60DA0">
              <w:rPr>
                <w:rFonts w:ascii="Arial" w:hAnsi="Arial" w:cs="Arial"/>
                <w:i/>
                <w:color w:val="000000" w:themeColor="text1"/>
                <w:sz w:val="10"/>
                <w:szCs w:val="10"/>
                <w:lang w:val="en-US"/>
              </w:rPr>
              <w:t>14</w:t>
            </w:r>
            <w:r w:rsidRPr="00E60DA0">
              <w:rPr>
                <w:rFonts w:ascii="Arial" w:hAnsi="Arial" w:cs="Arial"/>
                <w:color w:val="000000" w:themeColor="text1"/>
                <w:sz w:val="10"/>
                <w:szCs w:val="10"/>
                <w:lang w:val="en-US"/>
              </w:rPr>
              <w:t>)</w:t>
            </w:r>
          </w:p>
          <w:p w14:paraId="46F2F6D9" w14:textId="7777777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color w:val="000000" w:themeColor="text1"/>
                <w:sz w:val="10"/>
                <w:szCs w:val="10"/>
                <w:lang w:val="en-US"/>
              </w:rPr>
            </w:pPr>
            <w:r w:rsidRPr="00E60DA0">
              <w:rPr>
                <w:rFonts w:ascii="Arial" w:hAnsi="Arial" w:cs="Arial"/>
                <w:i/>
                <w:color w:val="000000" w:themeColor="text1"/>
                <w:sz w:val="10"/>
                <w:szCs w:val="10"/>
                <w:lang w:val="en-US"/>
              </w:rPr>
              <w:t>Inclusion criteria</w:t>
            </w:r>
          </w:p>
          <w:p w14:paraId="71F4BF84" w14:textId="7777777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color w:val="000000" w:themeColor="text1"/>
                <w:sz w:val="10"/>
                <w:szCs w:val="10"/>
                <w:lang w:val="en-US"/>
              </w:rPr>
            </w:pPr>
            <w:r w:rsidRPr="00E60DA0">
              <w:rPr>
                <w:rFonts w:ascii="Arial" w:hAnsi="Arial" w:cs="Arial"/>
                <w:color w:val="000000" w:themeColor="text1"/>
                <w:sz w:val="10"/>
                <w:szCs w:val="10"/>
                <w:lang w:val="en-US"/>
              </w:rPr>
              <w:t>(1) Head and Neck Cancers</w:t>
            </w:r>
          </w:p>
          <w:p w14:paraId="55642DA1" w14:textId="7777777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age ≥18years</w:t>
            </w:r>
          </w:p>
          <w:p w14:paraId="7F374AEF" w14:textId="1B2ECEEC"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Treatment with definitive or postoperative external beam RDT</w:t>
            </w:r>
          </w:p>
          <w:p w14:paraId="07429DAD" w14:textId="6DC4F272"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(4) either alone or in combination with chemotherapy or target therapy; and </w:t>
            </w:r>
            <w:proofErr w:type="spellStart"/>
            <w:r w:rsidRPr="00E60DA0">
              <w:rPr>
                <w:rFonts w:ascii="Arial" w:hAnsi="Arial" w:cs="Arial"/>
                <w:color w:val="000000" w:themeColor="text1"/>
                <w:sz w:val="10"/>
                <w:szCs w:val="10"/>
                <w:lang w:val="en-US"/>
              </w:rPr>
              <w:t>Karnofsky</w:t>
            </w:r>
            <w:proofErr w:type="spellEnd"/>
            <w:r w:rsidRPr="00E60DA0">
              <w:rPr>
                <w:rFonts w:ascii="Arial" w:hAnsi="Arial" w:cs="Arial"/>
                <w:color w:val="000000" w:themeColor="text1"/>
                <w:sz w:val="10"/>
                <w:szCs w:val="10"/>
                <w:lang w:val="en-US"/>
              </w:rPr>
              <w:t xml:space="preserve"> Performance Status (KPS) greater than 60%</w:t>
            </w:r>
          </w:p>
          <w:p w14:paraId="5A5AA402" w14:textId="7777777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417" w:type="dxa"/>
            <w:tcBorders>
              <w:top w:val="single" w:sz="4" w:space="0" w:color="000000"/>
              <w:bottom w:val="single" w:sz="4" w:space="0" w:color="000000"/>
            </w:tcBorders>
            <w:shd w:val="clear" w:color="auto" w:fill="auto"/>
            <w:vAlign w:val="center"/>
          </w:tcPr>
          <w:p w14:paraId="79D65A7C" w14:textId="12245C1B" w:rsidR="000E72D3" w:rsidRPr="00E60DA0" w:rsidRDefault="000E72D3"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30</w:t>
            </w:r>
          </w:p>
          <w:p w14:paraId="21A7AA3A" w14:textId="298F4EFF"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7-week beam radiotherapy</w:t>
            </w:r>
          </w:p>
          <w:p w14:paraId="29B4BCBB" w14:textId="379600E4"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 4 times/daily</w:t>
            </w:r>
          </w:p>
          <w:p w14:paraId="24101EF5" w14:textId="77777777" w:rsidR="00FB0F5F" w:rsidRPr="00E60DA0" w:rsidRDefault="00FB0F5F"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7AC008E2" w14:textId="0ACFD3F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IG1: (1) Warm-up (exercises to enhance joint lubrication): 10 times mouth opening and closing, 10 times right lateral excursion, 10 times left lateral excursion, and 10 times mandibular protrusion</w:t>
            </w:r>
          </w:p>
          <w:p w14:paraId="3421CDB9" w14:textId="656E5104"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(2) </w:t>
            </w:r>
            <w:r w:rsidR="00FB0F5F" w:rsidRPr="00E60DA0">
              <w:rPr>
                <w:rFonts w:ascii="Arial" w:hAnsi="Arial" w:cs="Arial"/>
                <w:color w:val="000000" w:themeColor="text1"/>
                <w:sz w:val="10"/>
                <w:szCs w:val="10"/>
                <w:lang w:val="en-US"/>
              </w:rPr>
              <w:t>S</w:t>
            </w:r>
            <w:r w:rsidRPr="00E60DA0">
              <w:rPr>
                <w:rFonts w:ascii="Arial" w:hAnsi="Arial" w:cs="Arial"/>
                <w:color w:val="000000" w:themeColor="text1"/>
                <w:sz w:val="10"/>
                <w:szCs w:val="10"/>
                <w:lang w:val="en-US"/>
              </w:rPr>
              <w:t xml:space="preserve">tretching: 6 sets of holding the </w:t>
            </w:r>
            <w:proofErr w:type="spellStart"/>
            <w:r w:rsidRPr="00E60DA0">
              <w:rPr>
                <w:rFonts w:ascii="Arial" w:hAnsi="Arial" w:cs="Arial"/>
                <w:color w:val="000000" w:themeColor="text1"/>
                <w:sz w:val="10"/>
                <w:szCs w:val="10"/>
                <w:lang w:val="en-US"/>
              </w:rPr>
              <w:t>TheraBite</w:t>
            </w:r>
            <w:proofErr w:type="spellEnd"/>
            <w:r w:rsidRPr="00E60DA0">
              <w:rPr>
                <w:rFonts w:ascii="Arial" w:hAnsi="Arial" w:cs="Arial"/>
                <w:color w:val="000000" w:themeColor="text1"/>
                <w:sz w:val="10"/>
                <w:szCs w:val="10"/>
                <w:lang w:val="en-US"/>
              </w:rPr>
              <w:t xml:space="preserve"> device at MMO for 30 seconds, resting 30 seconds between each set</w:t>
            </w:r>
          </w:p>
          <w:p w14:paraId="259831F6" w14:textId="7488571E" w:rsidR="00FB0F5F"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(3) </w:t>
            </w:r>
            <w:r w:rsidR="00FB0F5F" w:rsidRPr="00E60DA0">
              <w:rPr>
                <w:rFonts w:ascii="Arial" w:hAnsi="Arial" w:cs="Arial"/>
                <w:color w:val="000000" w:themeColor="text1"/>
                <w:sz w:val="10"/>
                <w:szCs w:val="10"/>
                <w:lang w:val="en-US"/>
              </w:rPr>
              <w:t>M</w:t>
            </w:r>
            <w:r w:rsidRPr="00E60DA0">
              <w:rPr>
                <w:rFonts w:ascii="Arial" w:hAnsi="Arial" w:cs="Arial"/>
                <w:color w:val="000000" w:themeColor="text1"/>
                <w:sz w:val="10"/>
                <w:szCs w:val="10"/>
                <w:lang w:val="en-US"/>
              </w:rPr>
              <w:t>asticatory training: 5 minutes of alternating bilateral chewing with the hyperboloid device.</w:t>
            </w:r>
          </w:p>
          <w:p w14:paraId="1C86D815" w14:textId="6970DBAA" w:rsidR="000E72D3" w:rsidRPr="00E60DA0" w:rsidRDefault="000E72D3"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30</w:t>
            </w:r>
          </w:p>
          <w:p w14:paraId="7B1CE2FA" w14:textId="7777777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IG2: Same warm-up and masticatory training protocols as in G1, but without the </w:t>
            </w:r>
            <w:proofErr w:type="spellStart"/>
            <w:r w:rsidRPr="00E60DA0">
              <w:rPr>
                <w:rFonts w:ascii="Arial" w:hAnsi="Arial" w:cs="Arial"/>
                <w:color w:val="000000" w:themeColor="text1"/>
                <w:sz w:val="10"/>
                <w:szCs w:val="10"/>
                <w:lang w:val="en-US"/>
              </w:rPr>
              <w:t>TheraBite</w:t>
            </w:r>
            <w:proofErr w:type="spellEnd"/>
            <w:r w:rsidRPr="00E60DA0">
              <w:rPr>
                <w:rFonts w:ascii="Arial" w:hAnsi="Arial" w:cs="Arial"/>
                <w:color w:val="000000" w:themeColor="text1"/>
                <w:sz w:val="10"/>
                <w:szCs w:val="10"/>
                <w:lang w:val="en-US"/>
              </w:rPr>
              <w:t xml:space="preserve"> stretching step.</w:t>
            </w:r>
          </w:p>
          <w:p w14:paraId="1E3C8051" w14:textId="7777777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240294B6" w14:textId="7777777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6252BC96" w14:textId="43A820E4" w:rsidR="001C4CC1" w:rsidRPr="00E60DA0" w:rsidRDefault="001C4CC1"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134" w:type="dxa"/>
            <w:tcBorders>
              <w:top w:val="single" w:sz="4" w:space="0" w:color="000000"/>
              <w:bottom w:val="single" w:sz="4" w:space="0" w:color="000000"/>
            </w:tcBorders>
            <w:shd w:val="clear" w:color="auto" w:fill="auto"/>
            <w:vAlign w:val="center"/>
          </w:tcPr>
          <w:p w14:paraId="29425288" w14:textId="6B177B21" w:rsidR="000E72D3" w:rsidRPr="00E60DA0" w:rsidRDefault="000E72D3"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30</w:t>
            </w:r>
          </w:p>
          <w:p w14:paraId="121361B2" w14:textId="29A7E67F"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7-week beam radiotherapy</w:t>
            </w:r>
          </w:p>
          <w:p w14:paraId="0C979AF8" w14:textId="10ACFFE0"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 4 times/daily</w:t>
            </w:r>
          </w:p>
          <w:p w14:paraId="2F20E380" w14:textId="57E0EE12"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CG:  Not exposed to either of the tested intervention</w:t>
            </w:r>
          </w:p>
          <w:p w14:paraId="1BC48350" w14:textId="6B19FD21"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Protocols. controls received the usual care guidance from the nursing team.</w:t>
            </w:r>
          </w:p>
          <w:p w14:paraId="5CEE576C" w14:textId="7777777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3E9CAF63" w14:textId="7777777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1B19BADC" w14:textId="77777777" w:rsidR="000E72D3" w:rsidRPr="00E60DA0" w:rsidRDefault="000E72D3"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2909" w:type="dxa"/>
            <w:tcBorders>
              <w:top w:val="single" w:sz="4" w:space="0" w:color="000000"/>
              <w:bottom w:val="single" w:sz="4" w:space="0" w:color="000000"/>
            </w:tcBorders>
            <w:shd w:val="clear" w:color="auto" w:fill="auto"/>
            <w:vAlign w:val="center"/>
          </w:tcPr>
          <w:p w14:paraId="0AD55986" w14:textId="097BA754" w:rsidR="000E72D3" w:rsidRPr="00E60DA0" w:rsidRDefault="000E72D3"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 xml:space="preserve">Follow-up 7 </w:t>
            </w:r>
            <w:r w:rsidR="00FB0F5F" w:rsidRPr="00E60DA0">
              <w:rPr>
                <w:rFonts w:ascii="Arial" w:hAnsi="Arial" w:cs="Arial"/>
                <w:b/>
                <w:bCs/>
                <w:color w:val="000000" w:themeColor="text1"/>
                <w:sz w:val="10"/>
                <w:szCs w:val="10"/>
                <w:lang w:val="en-US"/>
              </w:rPr>
              <w:t>weeks</w:t>
            </w:r>
          </w:p>
          <w:p w14:paraId="7A73C639" w14:textId="5F10DDF6"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Presence of mucositis</w:t>
            </w:r>
          </w:p>
          <w:p w14:paraId="0E9B64B9" w14:textId="646B3015" w:rsidR="000E72D3" w:rsidRPr="00E60DA0" w:rsidRDefault="000E72D3"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00FB0F5F" w:rsidRPr="00E60DA0">
              <w:rPr>
                <w:rFonts w:ascii="Arial" w:hAnsi="Arial" w:cs="Arial"/>
                <w:color w:val="000000" w:themeColor="text1"/>
                <w:sz w:val="10"/>
                <w:szCs w:val="10"/>
                <w:lang w:val="en-US"/>
              </w:rPr>
              <w:t>20.0</w:t>
            </w:r>
            <w:r w:rsidRPr="00E60DA0">
              <w:rPr>
                <w:rFonts w:ascii="Arial" w:hAnsi="Arial" w:cs="Arial"/>
                <w:color w:val="000000" w:themeColor="text1"/>
                <w:sz w:val="10"/>
                <w:szCs w:val="10"/>
                <w:lang w:val="en-US"/>
              </w:rPr>
              <w:t xml:space="preserve"> (</w:t>
            </w:r>
            <w:r w:rsidR="00FB0F5F" w:rsidRPr="00E60DA0">
              <w:rPr>
                <w:rFonts w:ascii="Arial" w:hAnsi="Arial" w:cs="Arial"/>
                <w:color w:val="000000" w:themeColor="text1"/>
                <w:sz w:val="10"/>
                <w:szCs w:val="10"/>
                <w:lang w:val="en-US"/>
              </w:rPr>
              <w:t xml:space="preserve">71.4); IG2= 14 (53.8); CG= 11 (37.9); </w:t>
            </w:r>
            <w:r w:rsidRPr="00E60DA0">
              <w:rPr>
                <w:rFonts w:ascii="Arial" w:hAnsi="Arial" w:cs="Arial"/>
                <w:color w:val="000000" w:themeColor="text1"/>
                <w:sz w:val="10"/>
                <w:szCs w:val="10"/>
                <w:lang w:val="en-US"/>
              </w:rPr>
              <w:t>p</w:t>
            </w:r>
            <w:r w:rsidR="00FB0F5F" w:rsidRPr="00E60DA0">
              <w:rPr>
                <w:rFonts w:ascii="Arial" w:hAnsi="Arial" w:cs="Arial"/>
                <w:color w:val="000000" w:themeColor="text1"/>
                <w:sz w:val="10"/>
                <w:szCs w:val="10"/>
                <w:lang w:val="en-US"/>
              </w:rPr>
              <w:t>&lt;0.001</w:t>
            </w:r>
          </w:p>
          <w:p w14:paraId="3A9907B2" w14:textId="252013B1"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Pain</w:t>
            </w:r>
          </w:p>
          <w:p w14:paraId="6BBDA334" w14:textId="6756EF47" w:rsidR="000862BE" w:rsidRPr="00E60DA0" w:rsidRDefault="000862BE"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w:t>
            </w:r>
            <w:r w:rsidR="00F03152" w:rsidRPr="00E60DA0">
              <w:rPr>
                <w:rFonts w:ascii="Arial" w:hAnsi="Arial" w:cs="Arial"/>
                <w:color w:val="000000" w:themeColor="text1"/>
                <w:sz w:val="10"/>
                <w:szCs w:val="10"/>
                <w:lang w:val="en-US"/>
              </w:rPr>
              <w:t>1</w:t>
            </w:r>
            <w:r w:rsidRPr="00E60DA0">
              <w:rPr>
                <w:rFonts w:ascii="Arial" w:hAnsi="Arial" w:cs="Arial"/>
                <w:color w:val="000000" w:themeColor="text1"/>
                <w:sz w:val="10"/>
                <w:szCs w:val="10"/>
                <w:lang w:val="en-US"/>
              </w:rPr>
              <w:t xml:space="preserve">= </w:t>
            </w:r>
            <w:r w:rsidR="00F03152" w:rsidRPr="00E60DA0">
              <w:rPr>
                <w:rFonts w:ascii="Arial" w:hAnsi="Arial" w:cs="Arial"/>
                <w:color w:val="000000" w:themeColor="text1"/>
                <w:sz w:val="10"/>
                <w:szCs w:val="10"/>
                <w:lang w:val="en-US"/>
              </w:rPr>
              <w:t>0.7</w:t>
            </w:r>
            <w:r w:rsidR="00DC6E18" w:rsidRPr="00E60DA0">
              <w:rPr>
                <w:rFonts w:ascii="Arial" w:hAnsi="Arial" w:cs="Arial"/>
                <w:color w:val="000000" w:themeColor="text1"/>
                <w:sz w:val="10"/>
                <w:szCs w:val="10"/>
                <w:lang w:val="en-US"/>
              </w:rPr>
              <w:t xml:space="preserve"> </w:t>
            </w:r>
            <w:r w:rsidRPr="00E60DA0">
              <w:rPr>
                <w:rFonts w:ascii="Arial" w:hAnsi="Arial" w:cs="Arial"/>
                <w:color w:val="000000" w:themeColor="text1"/>
                <w:sz w:val="10"/>
                <w:szCs w:val="10"/>
                <w:lang w:val="en-US"/>
              </w:rPr>
              <w:t>(0.</w:t>
            </w:r>
            <w:r w:rsidR="00F03152" w:rsidRPr="00E60DA0">
              <w:rPr>
                <w:rFonts w:ascii="Arial" w:hAnsi="Arial" w:cs="Arial"/>
                <w:color w:val="000000" w:themeColor="text1"/>
                <w:sz w:val="10"/>
                <w:szCs w:val="10"/>
                <w:lang w:val="en-US"/>
              </w:rPr>
              <w:t>4</w:t>
            </w:r>
            <w:r w:rsidRPr="00E60DA0">
              <w:rPr>
                <w:rFonts w:ascii="Arial" w:hAnsi="Arial" w:cs="Arial"/>
                <w:color w:val="000000" w:themeColor="text1"/>
                <w:sz w:val="10"/>
                <w:szCs w:val="10"/>
                <w:lang w:val="en-US"/>
              </w:rPr>
              <w:t>); IG2= 1</w:t>
            </w:r>
            <w:r w:rsidR="00F03152" w:rsidRPr="00E60DA0">
              <w:rPr>
                <w:rFonts w:ascii="Arial" w:hAnsi="Arial" w:cs="Arial"/>
                <w:color w:val="000000" w:themeColor="text1"/>
                <w:sz w:val="10"/>
                <w:szCs w:val="10"/>
                <w:lang w:val="en-US"/>
              </w:rPr>
              <w:t>.0</w:t>
            </w:r>
            <w:r w:rsidRPr="00E60DA0">
              <w:rPr>
                <w:rFonts w:ascii="Arial" w:hAnsi="Arial" w:cs="Arial"/>
                <w:color w:val="000000" w:themeColor="text1"/>
                <w:sz w:val="10"/>
                <w:szCs w:val="10"/>
                <w:lang w:val="en-US"/>
              </w:rPr>
              <w:t xml:space="preserve"> (0.</w:t>
            </w:r>
            <w:r w:rsidR="00F03152" w:rsidRPr="00E60DA0">
              <w:rPr>
                <w:rFonts w:ascii="Arial" w:hAnsi="Arial" w:cs="Arial"/>
                <w:color w:val="000000" w:themeColor="text1"/>
                <w:sz w:val="10"/>
                <w:szCs w:val="10"/>
                <w:lang w:val="en-US"/>
              </w:rPr>
              <w:t>4</w:t>
            </w:r>
            <w:r w:rsidRPr="00E60DA0">
              <w:rPr>
                <w:rFonts w:ascii="Arial" w:hAnsi="Arial" w:cs="Arial"/>
                <w:color w:val="000000" w:themeColor="text1"/>
                <w:sz w:val="10"/>
                <w:szCs w:val="10"/>
                <w:lang w:val="en-US"/>
              </w:rPr>
              <w:t xml:space="preserve">); CG= </w:t>
            </w:r>
            <w:r w:rsidR="00F03152" w:rsidRPr="00E60DA0">
              <w:rPr>
                <w:rFonts w:ascii="Arial" w:hAnsi="Arial" w:cs="Arial"/>
                <w:color w:val="000000" w:themeColor="text1"/>
                <w:sz w:val="10"/>
                <w:szCs w:val="10"/>
                <w:lang w:val="en-US"/>
              </w:rPr>
              <w:t xml:space="preserve">1.8 </w:t>
            </w:r>
            <w:r w:rsidRPr="00E60DA0">
              <w:rPr>
                <w:rFonts w:ascii="Arial" w:hAnsi="Arial" w:cs="Arial"/>
                <w:color w:val="000000" w:themeColor="text1"/>
                <w:sz w:val="10"/>
                <w:szCs w:val="10"/>
                <w:lang w:val="en-US"/>
              </w:rPr>
              <w:t>(0.</w:t>
            </w:r>
            <w:r w:rsidR="00F03152" w:rsidRPr="00E60DA0">
              <w:rPr>
                <w:rFonts w:ascii="Arial" w:hAnsi="Arial" w:cs="Arial"/>
                <w:color w:val="000000" w:themeColor="text1"/>
                <w:sz w:val="10"/>
                <w:szCs w:val="10"/>
                <w:lang w:val="en-US"/>
              </w:rPr>
              <w:t>5</w:t>
            </w:r>
            <w:r w:rsidRPr="00E60DA0">
              <w:rPr>
                <w:rFonts w:ascii="Arial" w:hAnsi="Arial" w:cs="Arial"/>
                <w:color w:val="000000" w:themeColor="text1"/>
                <w:sz w:val="10"/>
                <w:szCs w:val="10"/>
                <w:lang w:val="en-US"/>
              </w:rPr>
              <w:t>); p=0.024</w:t>
            </w:r>
          </w:p>
          <w:p w14:paraId="5A7F8DF4" w14:textId="242B535F" w:rsidR="00FB0F5F" w:rsidRPr="00E60DA0" w:rsidRDefault="00FB0F5F"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12 months</w:t>
            </w:r>
          </w:p>
          <w:p w14:paraId="476F63A7" w14:textId="5AA0214D" w:rsidR="000862BE" w:rsidRPr="00E60DA0" w:rsidRDefault="000862BE"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Presence of mucositis</w:t>
            </w:r>
          </w:p>
          <w:p w14:paraId="174EDEED" w14:textId="1DFBD6C1" w:rsidR="000862BE" w:rsidRPr="00E60DA0" w:rsidRDefault="000862BE"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0 (0.0); IG2= 1 (4.2); CG= 0 (0.0); p&lt;0.001</w:t>
            </w:r>
          </w:p>
          <w:p w14:paraId="2D2A363C" w14:textId="77777777" w:rsidR="000862BE" w:rsidRPr="00E60DA0" w:rsidRDefault="000862BE"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p>
          <w:p w14:paraId="4107922D" w14:textId="77777777" w:rsidR="00FB0F5F" w:rsidRPr="00E60DA0" w:rsidRDefault="00FB0F5F"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6B394806" w14:textId="7777777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p>
          <w:p w14:paraId="452240C5" w14:textId="77777777" w:rsidR="000E72D3" w:rsidRPr="00E60DA0" w:rsidRDefault="000E72D3"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p>
        </w:tc>
        <w:tc>
          <w:tcPr>
            <w:tcW w:w="1879" w:type="dxa"/>
            <w:tcBorders>
              <w:top w:val="single" w:sz="4" w:space="0" w:color="000000"/>
              <w:bottom w:val="single" w:sz="4" w:space="0" w:color="000000"/>
            </w:tcBorders>
            <w:shd w:val="clear" w:color="auto" w:fill="auto"/>
            <w:vAlign w:val="center"/>
          </w:tcPr>
          <w:p w14:paraId="78A8DC47" w14:textId="1127195C"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It was not possible to conclude that the exercise protocols performed in this study are more effective than the usual guidance to prevent reduction in MO in patients undergoing radiotherapy for head and neck cancer.</w:t>
            </w:r>
          </w:p>
          <w:p w14:paraId="4E1B9DE8" w14:textId="77777777" w:rsidR="000E72D3" w:rsidRPr="00E60DA0" w:rsidRDefault="000E72D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r>
      <w:tr w:rsidR="00E60DA0" w:rsidRPr="00E60DA0" w14:paraId="24CAB3B7" w14:textId="77777777" w:rsidTr="001C4CC1">
        <w:trPr>
          <w:trHeight w:val="274"/>
        </w:trPr>
        <w:tc>
          <w:tcPr>
            <w:cnfStyle w:val="001000000000" w:firstRow="0" w:lastRow="0" w:firstColumn="1" w:lastColumn="0" w:oddVBand="0" w:evenVBand="0" w:oddHBand="0" w:evenHBand="0" w:firstRowFirstColumn="0" w:firstRowLastColumn="0" w:lastRowFirstColumn="0" w:lastRowLastColumn="0"/>
            <w:tcW w:w="991" w:type="dxa"/>
            <w:tcBorders>
              <w:top w:val="single" w:sz="4" w:space="0" w:color="000000"/>
              <w:bottom w:val="single" w:sz="4" w:space="0" w:color="000000"/>
            </w:tcBorders>
            <w:shd w:val="clear" w:color="auto" w:fill="auto"/>
            <w:vAlign w:val="center"/>
          </w:tcPr>
          <w:p w14:paraId="43A198C9" w14:textId="74A8E812" w:rsidR="00FB0F5F" w:rsidRPr="00E60DA0" w:rsidRDefault="00FB0F5F" w:rsidP="001C4CC1">
            <w:pPr>
              <w:pStyle w:val="Sinespaciado"/>
              <w:rPr>
                <w:rFonts w:ascii="Arial" w:hAnsi="Arial" w:cs="Arial"/>
                <w:color w:val="000000" w:themeColor="text1"/>
                <w:sz w:val="10"/>
                <w:szCs w:val="10"/>
              </w:rPr>
            </w:pPr>
            <w:r w:rsidRPr="00E60DA0">
              <w:rPr>
                <w:rFonts w:ascii="Arial" w:hAnsi="Arial" w:cs="Arial"/>
                <w:b w:val="0"/>
                <w:bCs w:val="0"/>
                <w:color w:val="000000" w:themeColor="text1"/>
                <w:sz w:val="10"/>
                <w:szCs w:val="10"/>
              </w:rPr>
              <w:lastRenderedPageBreak/>
              <w:t xml:space="preserve">Thomas </w:t>
            </w:r>
            <w:r w:rsidRPr="00E60DA0">
              <w:rPr>
                <w:rFonts w:ascii="Arial" w:hAnsi="Arial" w:cs="Arial"/>
                <w:b w:val="0"/>
                <w:bCs w:val="0"/>
                <w:i/>
                <w:iCs/>
                <w:color w:val="000000" w:themeColor="text1"/>
                <w:sz w:val="10"/>
                <w:szCs w:val="10"/>
              </w:rPr>
              <w:t>et al.</w:t>
            </w:r>
            <w:r w:rsidR="003228C7" w:rsidRPr="00E60DA0">
              <w:rPr>
                <w:rFonts w:ascii="Arial" w:hAnsi="Arial" w:cs="Arial"/>
                <w:b w:val="0"/>
                <w:bCs w:val="0"/>
                <w:i/>
                <w:iCs/>
                <w:color w:val="000000" w:themeColor="text1"/>
                <w:sz w:val="10"/>
                <w:szCs w:val="10"/>
              </w:rPr>
              <w:t xml:space="preserve"> </w:t>
            </w:r>
            <w:r w:rsidRPr="00E60DA0">
              <w:rPr>
                <w:rFonts w:ascii="Arial" w:hAnsi="Arial" w:cs="Arial"/>
                <w:b w:val="0"/>
                <w:bCs w:val="0"/>
                <w:color w:val="000000" w:themeColor="text1"/>
                <w:sz w:val="10"/>
                <w:szCs w:val="10"/>
              </w:rPr>
              <w:t>(2020) (India)</w:t>
            </w:r>
          </w:p>
        </w:tc>
        <w:tc>
          <w:tcPr>
            <w:tcW w:w="1061" w:type="dxa"/>
            <w:tcBorders>
              <w:top w:val="single" w:sz="4" w:space="0" w:color="000000"/>
              <w:bottom w:val="single" w:sz="4" w:space="0" w:color="000000"/>
            </w:tcBorders>
            <w:shd w:val="clear" w:color="auto" w:fill="auto"/>
            <w:vAlign w:val="center"/>
          </w:tcPr>
          <w:p w14:paraId="296F1D01" w14:textId="6F214B8D" w:rsidR="00FB0F5F" w:rsidRPr="00E60DA0" w:rsidRDefault="00FB0F5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RCT </w:t>
            </w:r>
            <w:r w:rsidRPr="00E60DA0">
              <w:rPr>
                <w:rFonts w:ascii="Arial" w:hAnsi="Arial" w:cs="Arial"/>
                <w:i/>
                <w:color w:val="000000" w:themeColor="text1"/>
                <w:sz w:val="10"/>
                <w:szCs w:val="10"/>
                <w:lang w:val="en-US"/>
              </w:rPr>
              <w:t>(prospective, parallel, single-blinded, randomized, controlled trial)</w:t>
            </w:r>
          </w:p>
        </w:tc>
        <w:tc>
          <w:tcPr>
            <w:tcW w:w="1350" w:type="dxa"/>
            <w:tcBorders>
              <w:top w:val="single" w:sz="4" w:space="0" w:color="000000"/>
              <w:bottom w:val="single" w:sz="4" w:space="0" w:color="000000"/>
            </w:tcBorders>
            <w:shd w:val="clear" w:color="auto" w:fill="auto"/>
            <w:vAlign w:val="center"/>
          </w:tcPr>
          <w:p w14:paraId="26B87BDE" w14:textId="6B5C64EB" w:rsidR="00FB0F5F" w:rsidRPr="00E60DA0" w:rsidRDefault="00FB0F5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The aim to compare the effectiveness of Muscle Energy Techniques (METS) and Active Range of Motion Exercises in reducing pain, improving shoulder mobility and function in patients post Modified Radical Neck Dissection (MRND).</w:t>
            </w:r>
          </w:p>
        </w:tc>
        <w:tc>
          <w:tcPr>
            <w:tcW w:w="1276" w:type="dxa"/>
            <w:tcBorders>
              <w:top w:val="single" w:sz="4" w:space="0" w:color="000000"/>
              <w:bottom w:val="single" w:sz="4" w:space="0" w:color="000000"/>
            </w:tcBorders>
            <w:shd w:val="clear" w:color="auto" w:fill="auto"/>
            <w:vAlign w:val="center"/>
          </w:tcPr>
          <w:p w14:paraId="52987F96" w14:textId="77777777" w:rsidR="00FB0F5F" w:rsidRPr="00E60DA0" w:rsidRDefault="00FB0F5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AROM Shoulder Abduction</w:t>
            </w:r>
          </w:p>
          <w:p w14:paraId="3F636CD7" w14:textId="77777777" w:rsidR="00FB0F5F" w:rsidRPr="00E60DA0" w:rsidRDefault="00FB0F5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AROM Shoulder External rotation</w:t>
            </w:r>
          </w:p>
          <w:p w14:paraId="64535BA8" w14:textId="77777777" w:rsidR="00FB0F5F" w:rsidRPr="00E60DA0" w:rsidRDefault="00FB0F5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AROM Shoulder Flexion</w:t>
            </w:r>
          </w:p>
          <w:p w14:paraId="6CF016EB" w14:textId="77777777" w:rsidR="00FB0F5F" w:rsidRPr="00E60DA0" w:rsidRDefault="00FB0F5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AROM Shoulder Internal rotation</w:t>
            </w:r>
          </w:p>
          <w:p w14:paraId="51AC1BDF" w14:textId="77777777" w:rsidR="00FB0F5F" w:rsidRPr="00E60DA0" w:rsidRDefault="00FB0F5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(5) Pain (NPRS-0-10 mm)</w:t>
            </w:r>
          </w:p>
          <w:p w14:paraId="52B6266F" w14:textId="77777777" w:rsidR="00FB0F5F" w:rsidRPr="00E60DA0" w:rsidRDefault="00FB0F5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(6) Global Rating Change (GRC)</w:t>
            </w:r>
          </w:p>
          <w:p w14:paraId="30ED43CC" w14:textId="77777777" w:rsidR="00FB0F5F" w:rsidRPr="00E60DA0" w:rsidRDefault="00FB0F5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194EA9ED" w14:textId="77777777" w:rsidR="00FB0F5F" w:rsidRPr="00E60DA0" w:rsidRDefault="00FB0F5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0E74B896" w14:textId="77777777" w:rsidR="00FB0F5F" w:rsidRPr="00E60DA0" w:rsidRDefault="00FB0F5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p>
        </w:tc>
        <w:tc>
          <w:tcPr>
            <w:tcW w:w="1985" w:type="dxa"/>
            <w:tcBorders>
              <w:top w:val="single" w:sz="4" w:space="0" w:color="000000"/>
              <w:bottom w:val="single" w:sz="4" w:space="0" w:color="000000"/>
            </w:tcBorders>
            <w:shd w:val="clear" w:color="auto" w:fill="auto"/>
            <w:vAlign w:val="center"/>
          </w:tcPr>
          <w:p w14:paraId="79D9A124" w14:textId="77777777" w:rsidR="00FB0F5F" w:rsidRPr="00E60DA0" w:rsidRDefault="00FB0F5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sz w:val="10"/>
                <w:szCs w:val="10"/>
                <w:lang w:val="en-US"/>
              </w:rPr>
            </w:pPr>
            <w:r w:rsidRPr="00E60DA0">
              <w:rPr>
                <w:rFonts w:ascii="Arial" w:hAnsi="Arial" w:cs="Arial"/>
                <w:color w:val="000000" w:themeColor="text1"/>
                <w:sz w:val="10"/>
                <w:szCs w:val="10"/>
                <w:lang w:val="en-US"/>
              </w:rPr>
              <w:t>n=</w:t>
            </w:r>
            <w:r w:rsidRPr="00E60DA0">
              <w:rPr>
                <w:rFonts w:ascii="Arial" w:hAnsi="Arial" w:cs="Arial"/>
                <w:i/>
                <w:color w:val="000000" w:themeColor="text1"/>
                <w:sz w:val="10"/>
                <w:szCs w:val="10"/>
                <w:lang w:val="en-US"/>
              </w:rPr>
              <w:t xml:space="preserve">44 </w:t>
            </w:r>
            <w:r w:rsidRPr="00E60DA0">
              <w:rPr>
                <w:rFonts w:ascii="Arial" w:hAnsi="Arial" w:cs="Arial"/>
                <w:color w:val="000000" w:themeColor="text1"/>
                <w:sz w:val="10"/>
                <w:szCs w:val="10"/>
                <w:lang w:val="en-US"/>
              </w:rPr>
              <w:t>(M</w:t>
            </w:r>
            <w:r w:rsidRPr="00E60DA0">
              <w:rPr>
                <w:rFonts w:ascii="Arial" w:hAnsi="Arial" w:cs="Arial"/>
                <w:i/>
                <w:color w:val="000000" w:themeColor="text1"/>
                <w:sz w:val="10"/>
                <w:szCs w:val="10"/>
                <w:lang w:val="en-US"/>
              </w:rPr>
              <w:t>=37</w:t>
            </w:r>
            <w:r w:rsidRPr="00E60DA0">
              <w:rPr>
                <w:rFonts w:ascii="Arial" w:hAnsi="Arial" w:cs="Arial"/>
                <w:color w:val="000000" w:themeColor="text1"/>
                <w:sz w:val="10"/>
                <w:szCs w:val="10"/>
                <w:lang w:val="en-US"/>
              </w:rPr>
              <w:t>; F=</w:t>
            </w:r>
            <w:r w:rsidRPr="00E60DA0">
              <w:rPr>
                <w:rFonts w:ascii="Arial" w:hAnsi="Arial" w:cs="Arial"/>
                <w:i/>
                <w:color w:val="000000" w:themeColor="text1"/>
                <w:sz w:val="10"/>
                <w:szCs w:val="10"/>
                <w:lang w:val="en-US"/>
              </w:rPr>
              <w:t>9</w:t>
            </w:r>
            <w:r w:rsidRPr="00E60DA0">
              <w:rPr>
                <w:rFonts w:ascii="Arial" w:hAnsi="Arial" w:cs="Arial"/>
                <w:color w:val="000000" w:themeColor="text1"/>
                <w:sz w:val="10"/>
                <w:szCs w:val="10"/>
                <w:lang w:val="en-US"/>
              </w:rPr>
              <w:t>)</w:t>
            </w:r>
          </w:p>
          <w:p w14:paraId="2D07DD30" w14:textId="77777777" w:rsidR="00FB0F5F" w:rsidRPr="00E60DA0" w:rsidRDefault="00FB0F5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sz w:val="10"/>
                <w:szCs w:val="10"/>
                <w:lang w:val="en-US"/>
              </w:rPr>
            </w:pPr>
            <w:r w:rsidRPr="00E60DA0">
              <w:rPr>
                <w:rFonts w:ascii="Arial" w:hAnsi="Arial" w:cs="Arial"/>
                <w:i/>
                <w:color w:val="000000" w:themeColor="text1"/>
                <w:sz w:val="10"/>
                <w:szCs w:val="10"/>
                <w:lang w:val="en-US"/>
              </w:rPr>
              <w:t>Inclusion criteria</w:t>
            </w:r>
          </w:p>
          <w:p w14:paraId="21BD3EB3" w14:textId="240488E9" w:rsidR="00FB0F5F" w:rsidRPr="00E60DA0" w:rsidRDefault="00FB0F5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i/>
                <w:color w:val="000000" w:themeColor="text1"/>
                <w:sz w:val="10"/>
                <w:szCs w:val="10"/>
                <w:lang w:val="en-US"/>
              </w:rPr>
              <w:t xml:space="preserve">(1) </w:t>
            </w:r>
            <w:r w:rsidRPr="00E60DA0">
              <w:rPr>
                <w:rFonts w:ascii="Arial" w:hAnsi="Arial" w:cs="Arial"/>
                <w:color w:val="000000" w:themeColor="text1"/>
                <w:sz w:val="10"/>
                <w:szCs w:val="10"/>
                <w:lang w:val="en-US"/>
              </w:rPr>
              <w:t>Head and Neck Cancers</w:t>
            </w:r>
          </w:p>
          <w:p w14:paraId="741B1EB5" w14:textId="77777777" w:rsidR="00FB0F5F" w:rsidRPr="00E60DA0" w:rsidRDefault="00FB0F5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30-65 years of age</w:t>
            </w:r>
          </w:p>
          <w:p w14:paraId="4F76031C" w14:textId="5D0505BF" w:rsidR="00FB0F5F" w:rsidRPr="00E60DA0" w:rsidRDefault="00FB0F5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Treatment with Modified Radical Neck Dissection</w:t>
            </w:r>
          </w:p>
          <w:p w14:paraId="7D621EA9" w14:textId="77777777" w:rsidR="00FB0F5F" w:rsidRPr="00E60DA0" w:rsidRDefault="00FB0F5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383F4343" w14:textId="77777777" w:rsidR="00FB0F5F" w:rsidRPr="00E60DA0" w:rsidRDefault="00FB0F5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eastAsia="de-DE" w:bidi="en-US"/>
              </w:rPr>
            </w:pPr>
          </w:p>
          <w:p w14:paraId="2EDA0A2A" w14:textId="77777777" w:rsidR="00FB0F5F" w:rsidRPr="00E60DA0" w:rsidRDefault="00FB0F5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417" w:type="dxa"/>
            <w:tcBorders>
              <w:top w:val="single" w:sz="4" w:space="0" w:color="000000"/>
              <w:bottom w:val="single" w:sz="4" w:space="0" w:color="000000"/>
            </w:tcBorders>
            <w:shd w:val="clear" w:color="auto" w:fill="auto"/>
            <w:vAlign w:val="center"/>
          </w:tcPr>
          <w:p w14:paraId="06433EFB" w14:textId="417D0FA9" w:rsidR="0024095C" w:rsidRPr="00E60DA0" w:rsidRDefault="0024095C"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21</w:t>
            </w:r>
          </w:p>
          <w:p w14:paraId="6E044391" w14:textId="24BA4595" w:rsidR="00FB0F5F" w:rsidRPr="00E60DA0" w:rsidRDefault="00FB0F5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10 days post-intervention</w:t>
            </w:r>
          </w:p>
          <w:p w14:paraId="34A116E6" w14:textId="190C2CC3" w:rsidR="00FB0F5F" w:rsidRPr="00E60DA0" w:rsidRDefault="00FB0F5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Reps:  2 sets of 10 repetitions.</w:t>
            </w:r>
          </w:p>
          <w:p w14:paraId="22F84DE6" w14:textId="031E0132" w:rsidR="00FB0F5F" w:rsidRPr="00E60DA0" w:rsidRDefault="00FB0F5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IG:(1) Active range of motion exercises (AROM) which included Pendulum exercises in standing position, active assisted ROM in supine position (which was then progressed to active exercises), cross body adduction in supine position and wall climbing or finger ladder exercises in standing position.</w:t>
            </w:r>
          </w:p>
          <w:p w14:paraId="2AD129F4" w14:textId="3120922A" w:rsidR="00FB0F5F" w:rsidRPr="00E60DA0" w:rsidRDefault="00FB0F5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Subject continued taking the arm up until the shoulder had maximum tolerable stretch and was held at that position for 30 seconds.</w:t>
            </w:r>
          </w:p>
          <w:p w14:paraId="7DC4C585" w14:textId="77777777" w:rsidR="00FB0F5F" w:rsidRPr="00E60DA0" w:rsidRDefault="00FB0F5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134" w:type="dxa"/>
            <w:tcBorders>
              <w:top w:val="single" w:sz="4" w:space="0" w:color="000000"/>
              <w:bottom w:val="single" w:sz="4" w:space="0" w:color="000000"/>
            </w:tcBorders>
            <w:shd w:val="clear" w:color="auto" w:fill="auto"/>
            <w:vAlign w:val="center"/>
          </w:tcPr>
          <w:p w14:paraId="349C3751" w14:textId="585DF9A2" w:rsidR="0024095C" w:rsidRPr="00E60DA0" w:rsidRDefault="0024095C"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25</w:t>
            </w:r>
          </w:p>
          <w:p w14:paraId="35432E5D" w14:textId="4994152C" w:rsidR="00FB0F5F" w:rsidRPr="00E60DA0" w:rsidRDefault="00FB0F5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10 days post-intervention</w:t>
            </w:r>
          </w:p>
          <w:p w14:paraId="6D566C84" w14:textId="50FD2781" w:rsidR="00FB0F5F" w:rsidRPr="00E60DA0" w:rsidRDefault="00FB0F5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Reps:  2 sets of 10 repetitions.</w:t>
            </w:r>
          </w:p>
          <w:p w14:paraId="278DEFC7" w14:textId="1AE156A2" w:rsidR="00FB0F5F" w:rsidRPr="00E60DA0" w:rsidRDefault="00FB0F5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i/>
                <w:color w:val="000000" w:themeColor="text1"/>
                <w:sz w:val="10"/>
                <w:szCs w:val="10"/>
                <w:lang w:val="en-US"/>
              </w:rPr>
              <w:t xml:space="preserve">CG: </w:t>
            </w:r>
            <w:r w:rsidRPr="00E60DA0">
              <w:rPr>
                <w:rFonts w:ascii="Arial" w:hAnsi="Arial" w:cs="Arial"/>
                <w:color w:val="000000" w:themeColor="text1"/>
                <w:sz w:val="10"/>
                <w:szCs w:val="10"/>
                <w:lang w:val="en-US"/>
              </w:rPr>
              <w:t xml:space="preserve"> MET exercises which included post isometric relaxation techniques for shoulder flexion, abduction, and internal rotation. Patient position was supine lying. They were asked to contract using 20% of their muscle force. The contraction was held for 7-10 seconds.</w:t>
            </w:r>
          </w:p>
          <w:p w14:paraId="0B346775" w14:textId="77777777" w:rsidR="00FB0F5F" w:rsidRPr="00E60DA0" w:rsidRDefault="00FB0F5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00DA7E79" w14:textId="77777777" w:rsidR="00FB0F5F" w:rsidRPr="00E60DA0" w:rsidRDefault="00FB0F5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2909" w:type="dxa"/>
            <w:tcBorders>
              <w:top w:val="single" w:sz="4" w:space="0" w:color="000000"/>
              <w:bottom w:val="single" w:sz="4" w:space="0" w:color="000000"/>
            </w:tcBorders>
            <w:shd w:val="clear" w:color="auto" w:fill="auto"/>
            <w:vAlign w:val="center"/>
          </w:tcPr>
          <w:p w14:paraId="3A114A2C" w14:textId="0AC1C9A9" w:rsidR="0024095C" w:rsidRPr="00E60DA0" w:rsidRDefault="0024095C"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10 days</w:t>
            </w:r>
          </w:p>
          <w:p w14:paraId="4761FE4F" w14:textId="0AF77A58" w:rsidR="00E94C36" w:rsidRPr="00E60DA0" w:rsidRDefault="00E94C36"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Pain (NPRS)</w:t>
            </w:r>
          </w:p>
          <w:p w14:paraId="531D2A34" w14:textId="5D069F5D" w:rsidR="00E94C36" w:rsidRPr="00E60DA0" w:rsidRDefault="00E94C36"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10"/>
                <w:szCs w:val="10"/>
                <w:lang w:val="en-US"/>
              </w:rPr>
            </w:pPr>
            <w:r w:rsidRPr="00E60DA0">
              <w:rPr>
                <w:rFonts w:ascii="Arial" w:hAnsi="Arial" w:cs="Arial"/>
                <w:sz w:val="10"/>
                <w:szCs w:val="10"/>
                <w:lang w:val="en-US"/>
              </w:rPr>
              <w:t>IG=4.33 ±1.19; CG= 4.20 ± 1.08 p&gt;0.05</w:t>
            </w:r>
          </w:p>
          <w:p w14:paraId="0594AEA4" w14:textId="7F033B92" w:rsidR="000862BE" w:rsidRPr="00E60DA0" w:rsidRDefault="000862BE"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bookmarkStart w:id="2" w:name="OLE_LINK5"/>
            <w:bookmarkStart w:id="3" w:name="OLE_LINK6"/>
            <w:r w:rsidRPr="00E60DA0">
              <w:rPr>
                <w:rFonts w:ascii="Arial" w:hAnsi="Arial" w:cs="Arial"/>
                <w:i/>
                <w:iCs/>
                <w:color w:val="000000" w:themeColor="text1"/>
                <w:sz w:val="10"/>
                <w:szCs w:val="10"/>
                <w:lang w:val="en-US"/>
              </w:rPr>
              <w:t>AROM Shoulder Abduction</w:t>
            </w:r>
          </w:p>
          <w:p w14:paraId="43C8C8DA" w14:textId="77777777" w:rsidR="0024095C" w:rsidRPr="00E60DA0" w:rsidRDefault="0024095C"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IG=112.0 (19.98); CG=110.72 (12.46); </w:t>
            </w:r>
            <w:r w:rsidR="000862BE" w:rsidRPr="00E60DA0">
              <w:rPr>
                <w:rFonts w:ascii="Arial" w:hAnsi="Arial" w:cs="Arial"/>
                <w:color w:val="000000" w:themeColor="text1"/>
                <w:sz w:val="10"/>
                <w:szCs w:val="10"/>
                <w:lang w:val="en-US"/>
              </w:rPr>
              <w:t>p=0.026</w:t>
            </w:r>
          </w:p>
          <w:bookmarkEnd w:id="2"/>
          <w:bookmarkEnd w:id="3"/>
          <w:p w14:paraId="71664122" w14:textId="562E2831" w:rsidR="000862BE" w:rsidRPr="00E60DA0" w:rsidRDefault="000862BE"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AROM Shoulder External rotation</w:t>
            </w:r>
          </w:p>
          <w:p w14:paraId="7972003D" w14:textId="72F3C9D4" w:rsidR="000862BE" w:rsidRPr="00E60DA0" w:rsidRDefault="0024095C"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IG=57.9 (9.56); CG=63.84 (7.87); </w:t>
            </w:r>
            <w:r w:rsidR="000862BE" w:rsidRPr="00E60DA0">
              <w:rPr>
                <w:rFonts w:ascii="Arial" w:hAnsi="Arial" w:cs="Arial"/>
                <w:color w:val="000000" w:themeColor="text1"/>
                <w:sz w:val="10"/>
                <w:szCs w:val="10"/>
                <w:lang w:val="en-US"/>
              </w:rPr>
              <w:t>p=0.08</w:t>
            </w:r>
          </w:p>
          <w:p w14:paraId="73F60B0F" w14:textId="6CF3DFA7" w:rsidR="000862BE" w:rsidRPr="00E60DA0" w:rsidRDefault="000862BE"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Global Rating Change (GRC)</w:t>
            </w:r>
          </w:p>
          <w:p w14:paraId="62D7EE72" w14:textId="70127AC8" w:rsidR="000862BE" w:rsidRPr="00E60DA0" w:rsidRDefault="0024095C"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IG=1.38 (1.28); CG=-3.36 (0.64); </w:t>
            </w:r>
            <w:r w:rsidR="000862BE" w:rsidRPr="00E60DA0">
              <w:rPr>
                <w:rFonts w:ascii="Arial" w:hAnsi="Arial" w:cs="Arial"/>
                <w:color w:val="000000" w:themeColor="text1"/>
                <w:sz w:val="10"/>
                <w:szCs w:val="10"/>
                <w:lang w:val="en-US"/>
              </w:rPr>
              <w:t>p=0.000</w:t>
            </w:r>
          </w:p>
          <w:p w14:paraId="4113233A" w14:textId="77777777" w:rsidR="000862BE" w:rsidRPr="00E60DA0" w:rsidRDefault="000862BE"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5932A4DF" w14:textId="60594743" w:rsidR="00FB0F5F" w:rsidRPr="00E60DA0" w:rsidRDefault="00FB0F5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p>
        </w:tc>
        <w:tc>
          <w:tcPr>
            <w:tcW w:w="1879" w:type="dxa"/>
            <w:tcBorders>
              <w:top w:val="single" w:sz="4" w:space="0" w:color="000000"/>
              <w:bottom w:val="single" w:sz="4" w:space="0" w:color="000000"/>
            </w:tcBorders>
            <w:shd w:val="clear" w:color="auto" w:fill="auto"/>
            <w:vAlign w:val="center"/>
          </w:tcPr>
          <w:p w14:paraId="06EBF2B5" w14:textId="495BC31F" w:rsidR="00FB0F5F" w:rsidRPr="00E60DA0" w:rsidRDefault="00FB0F5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METs and AROM exercises were effective in improving shoulder range of motion, function and reducing pain in patients post MRND but-Muscle Energy Techniques were more effective when compared to AROM exercises.</w:t>
            </w:r>
          </w:p>
        </w:tc>
      </w:tr>
      <w:tr w:rsidR="001C4CC1" w:rsidRPr="00E60DA0" w14:paraId="2A1AB5D3" w14:textId="77777777" w:rsidTr="001C4CC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991" w:type="dxa"/>
            <w:tcBorders>
              <w:top w:val="single" w:sz="4" w:space="0" w:color="000000"/>
              <w:bottom w:val="single" w:sz="4" w:space="0" w:color="000000"/>
            </w:tcBorders>
            <w:shd w:val="clear" w:color="auto" w:fill="auto"/>
            <w:vAlign w:val="center"/>
          </w:tcPr>
          <w:p w14:paraId="514C955E" w14:textId="0B2E9D95" w:rsidR="00F26A77" w:rsidRPr="00E60DA0" w:rsidRDefault="00F26A77" w:rsidP="001C4CC1">
            <w:pPr>
              <w:pStyle w:val="Sinespaciado"/>
              <w:rPr>
                <w:rFonts w:ascii="Arial" w:hAnsi="Arial" w:cs="Arial"/>
                <w:color w:val="000000" w:themeColor="text1"/>
                <w:sz w:val="10"/>
                <w:szCs w:val="10"/>
              </w:rPr>
            </w:pPr>
            <w:r w:rsidRPr="00E60DA0">
              <w:rPr>
                <w:rFonts w:ascii="Arial" w:hAnsi="Arial" w:cs="Arial"/>
                <w:b w:val="0"/>
                <w:bCs w:val="0"/>
                <w:color w:val="000000" w:themeColor="text1"/>
                <w:sz w:val="10"/>
                <w:szCs w:val="10"/>
              </w:rPr>
              <w:t xml:space="preserve">Samuel </w:t>
            </w:r>
            <w:r w:rsidRPr="00E60DA0">
              <w:rPr>
                <w:rFonts w:ascii="Arial" w:hAnsi="Arial" w:cs="Arial"/>
                <w:b w:val="0"/>
                <w:bCs w:val="0"/>
                <w:i/>
                <w:iCs/>
                <w:color w:val="000000" w:themeColor="text1"/>
                <w:sz w:val="10"/>
                <w:szCs w:val="10"/>
              </w:rPr>
              <w:t>et al.</w:t>
            </w:r>
            <w:r w:rsidR="003228C7" w:rsidRPr="00E60DA0">
              <w:rPr>
                <w:rFonts w:ascii="Arial" w:hAnsi="Arial" w:cs="Arial"/>
                <w:b w:val="0"/>
                <w:bCs w:val="0"/>
                <w:i/>
                <w:iCs/>
                <w:color w:val="000000" w:themeColor="text1"/>
                <w:sz w:val="10"/>
                <w:szCs w:val="10"/>
              </w:rPr>
              <w:t xml:space="preserve"> </w:t>
            </w:r>
            <w:r w:rsidRPr="00E60DA0">
              <w:rPr>
                <w:rFonts w:ascii="Arial" w:hAnsi="Arial" w:cs="Arial"/>
                <w:b w:val="0"/>
                <w:bCs w:val="0"/>
                <w:color w:val="000000" w:themeColor="text1"/>
                <w:sz w:val="10"/>
                <w:szCs w:val="10"/>
              </w:rPr>
              <w:t>(2019) (India)</w:t>
            </w:r>
          </w:p>
        </w:tc>
        <w:tc>
          <w:tcPr>
            <w:tcW w:w="1061" w:type="dxa"/>
            <w:tcBorders>
              <w:top w:val="single" w:sz="4" w:space="0" w:color="000000"/>
              <w:bottom w:val="single" w:sz="4" w:space="0" w:color="000000"/>
            </w:tcBorders>
            <w:shd w:val="clear" w:color="auto" w:fill="auto"/>
            <w:vAlign w:val="center"/>
          </w:tcPr>
          <w:p w14:paraId="020B1DF4" w14:textId="7F207B11" w:rsidR="00F26A77" w:rsidRPr="00E60DA0" w:rsidRDefault="00F26A77"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RCT </w:t>
            </w:r>
            <w:r w:rsidRPr="00E60DA0">
              <w:rPr>
                <w:rFonts w:ascii="Arial" w:hAnsi="Arial" w:cs="Arial"/>
                <w:i/>
                <w:color w:val="000000" w:themeColor="text1"/>
                <w:sz w:val="10"/>
                <w:szCs w:val="10"/>
                <w:lang w:val="en-US"/>
              </w:rPr>
              <w:t>(prospective, parallel, single-blinded, randomized, controlled trial)</w:t>
            </w:r>
          </w:p>
        </w:tc>
        <w:tc>
          <w:tcPr>
            <w:tcW w:w="1350" w:type="dxa"/>
            <w:tcBorders>
              <w:top w:val="single" w:sz="4" w:space="0" w:color="000000"/>
              <w:bottom w:val="single" w:sz="4" w:space="0" w:color="000000"/>
            </w:tcBorders>
            <w:shd w:val="clear" w:color="auto" w:fill="auto"/>
            <w:vAlign w:val="center"/>
          </w:tcPr>
          <w:p w14:paraId="1C1E29B3" w14:textId="77777777" w:rsidR="00F26A77" w:rsidRPr="00E60DA0" w:rsidRDefault="00F26A77"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4C326881" w14:textId="77777777" w:rsidR="00F26A77" w:rsidRPr="00E60DA0" w:rsidRDefault="00F26A77"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44E00AB5" w14:textId="77777777" w:rsidR="00F26A77" w:rsidRPr="00E60DA0" w:rsidRDefault="00F26A77"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The purpose of this study was to evaluate the effectiveness of exercise-based rehabilitation on functional capacity, quality of life, fatigue, hemoglobin, and platelet counts in patients with HNC on CRT.</w:t>
            </w:r>
          </w:p>
          <w:p w14:paraId="6207A688" w14:textId="77777777" w:rsidR="00F26A77" w:rsidRPr="00E60DA0" w:rsidRDefault="00F26A77"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7F88D534" w14:textId="77777777" w:rsidR="00F26A77" w:rsidRPr="00E60DA0" w:rsidRDefault="00F26A77"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276" w:type="dxa"/>
            <w:tcBorders>
              <w:top w:val="single" w:sz="4" w:space="0" w:color="000000"/>
              <w:bottom w:val="single" w:sz="4" w:space="0" w:color="000000"/>
            </w:tcBorders>
            <w:shd w:val="clear" w:color="auto" w:fill="auto"/>
            <w:vAlign w:val="center"/>
          </w:tcPr>
          <w:p w14:paraId="5A8C9502" w14:textId="77777777" w:rsidR="00F26A77" w:rsidRPr="00E60DA0" w:rsidRDefault="00F26A77"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Primary outcome measures</w:t>
            </w:r>
          </w:p>
          <w:p w14:paraId="5E3D5341" w14:textId="77777777" w:rsidR="00F26A77" w:rsidRPr="00E60DA0" w:rsidRDefault="00F26A77"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Quality of life (SF 36)</w:t>
            </w:r>
          </w:p>
          <w:p w14:paraId="71AFC32C" w14:textId="77777777" w:rsidR="00F26A77" w:rsidRPr="00E60DA0" w:rsidRDefault="00F26A77"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Functional capacity (6-min walk test (6MWT)</w:t>
            </w:r>
          </w:p>
          <w:p w14:paraId="7EDF51A9" w14:textId="51C5455D" w:rsidR="00F26A77" w:rsidRPr="00E60DA0" w:rsidRDefault="00F26A77"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Secondary outcome measures</w:t>
            </w:r>
          </w:p>
          <w:p w14:paraId="584CC923" w14:textId="1802E9B0" w:rsidR="00F26A77" w:rsidRPr="00E60DA0" w:rsidRDefault="00F26A77"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Cancer-related fatigue</w:t>
            </w:r>
          </w:p>
          <w:p w14:paraId="3F683B9B" w14:textId="77777777" w:rsidR="00F26A77" w:rsidRPr="00E60DA0" w:rsidRDefault="00F26A77"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985" w:type="dxa"/>
            <w:tcBorders>
              <w:top w:val="single" w:sz="4" w:space="0" w:color="000000"/>
              <w:bottom w:val="single" w:sz="4" w:space="0" w:color="000000"/>
            </w:tcBorders>
            <w:shd w:val="clear" w:color="auto" w:fill="auto"/>
            <w:vAlign w:val="center"/>
          </w:tcPr>
          <w:p w14:paraId="1ECDC169" w14:textId="77777777" w:rsidR="00F26A77" w:rsidRPr="00E60DA0" w:rsidRDefault="00F26A77"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color w:val="000000" w:themeColor="text1"/>
                <w:sz w:val="10"/>
                <w:szCs w:val="10"/>
                <w:lang w:val="en-US"/>
              </w:rPr>
            </w:pPr>
            <w:r w:rsidRPr="00E60DA0">
              <w:rPr>
                <w:rFonts w:ascii="Arial" w:hAnsi="Arial" w:cs="Arial"/>
                <w:color w:val="000000" w:themeColor="text1"/>
                <w:sz w:val="10"/>
                <w:szCs w:val="10"/>
                <w:lang w:val="en-US"/>
              </w:rPr>
              <w:t>n=148</w:t>
            </w:r>
            <w:r w:rsidRPr="00E60DA0">
              <w:rPr>
                <w:rFonts w:ascii="Arial" w:hAnsi="Arial" w:cs="Arial"/>
                <w:i/>
                <w:color w:val="000000" w:themeColor="text1"/>
                <w:sz w:val="10"/>
                <w:szCs w:val="10"/>
                <w:lang w:val="en-US"/>
              </w:rPr>
              <w:t xml:space="preserve"> </w:t>
            </w:r>
            <w:r w:rsidRPr="00E60DA0">
              <w:rPr>
                <w:rFonts w:ascii="Arial" w:hAnsi="Arial" w:cs="Arial"/>
                <w:color w:val="000000" w:themeColor="text1"/>
                <w:sz w:val="10"/>
                <w:szCs w:val="10"/>
                <w:lang w:val="en-US"/>
              </w:rPr>
              <w:t>(M=131; F=17)</w:t>
            </w:r>
          </w:p>
          <w:p w14:paraId="5681A798" w14:textId="77777777" w:rsidR="00F26A77" w:rsidRPr="00E60DA0" w:rsidRDefault="00F26A77"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color w:val="000000" w:themeColor="text1"/>
                <w:sz w:val="10"/>
                <w:szCs w:val="10"/>
                <w:lang w:val="en-US"/>
              </w:rPr>
            </w:pPr>
            <w:r w:rsidRPr="00E60DA0">
              <w:rPr>
                <w:rFonts w:ascii="Arial" w:hAnsi="Arial" w:cs="Arial"/>
                <w:i/>
                <w:color w:val="000000" w:themeColor="text1"/>
                <w:sz w:val="10"/>
                <w:szCs w:val="10"/>
                <w:lang w:val="en-US"/>
              </w:rPr>
              <w:t>Inclusion criteria</w:t>
            </w:r>
          </w:p>
          <w:p w14:paraId="470752E0" w14:textId="77777777" w:rsidR="00F26A77" w:rsidRPr="00E60DA0" w:rsidRDefault="00F26A77"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adults (≥20 years old)</w:t>
            </w:r>
          </w:p>
          <w:p w14:paraId="7F034159" w14:textId="77777777" w:rsidR="00F26A77" w:rsidRPr="00E60DA0" w:rsidRDefault="00F26A77"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a diagnosis of HNC</w:t>
            </w:r>
          </w:p>
          <w:p w14:paraId="1CC382B3" w14:textId="42CBC3CD" w:rsidR="00F26A77" w:rsidRPr="00E60DA0" w:rsidRDefault="00F26A77"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Treated with radical chemo-radiotherapy</w:t>
            </w:r>
          </w:p>
        </w:tc>
        <w:tc>
          <w:tcPr>
            <w:tcW w:w="1417" w:type="dxa"/>
            <w:tcBorders>
              <w:top w:val="single" w:sz="4" w:space="0" w:color="000000"/>
              <w:bottom w:val="single" w:sz="4" w:space="0" w:color="000000"/>
            </w:tcBorders>
            <w:shd w:val="clear" w:color="auto" w:fill="auto"/>
            <w:vAlign w:val="center"/>
          </w:tcPr>
          <w:p w14:paraId="7D3AF257" w14:textId="77777777" w:rsidR="00F26A77" w:rsidRPr="00E60DA0" w:rsidRDefault="00F26A77"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024C4FE5" w14:textId="063B1565" w:rsidR="00F26A77" w:rsidRPr="00E60DA0" w:rsidRDefault="00F26A77"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58</w:t>
            </w:r>
          </w:p>
          <w:p w14:paraId="596FFE85" w14:textId="453AF816" w:rsidR="00F26A77" w:rsidRPr="00E60DA0" w:rsidRDefault="00F26A77"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11 weeks (7 weeks of exercise training in the hospital and 4 weeks of home-based exercise program)</w:t>
            </w:r>
          </w:p>
          <w:p w14:paraId="38842B87" w14:textId="77777777" w:rsidR="00F26A77" w:rsidRPr="00E60DA0" w:rsidRDefault="00F26A77"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 5 times/daily per week</w:t>
            </w:r>
          </w:p>
          <w:p w14:paraId="4186B382" w14:textId="1E237886" w:rsidR="00F26A77" w:rsidRPr="00E60DA0" w:rsidRDefault="00F26A77"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w:t>
            </w:r>
          </w:p>
          <w:p w14:paraId="67A1576B" w14:textId="51D3797B" w:rsidR="00F26A77" w:rsidRPr="00E60DA0" w:rsidRDefault="00F26A77"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aerobic (brisk walking, 15–20 min)</w:t>
            </w:r>
          </w:p>
          <w:p w14:paraId="33A391DE" w14:textId="38E8447E" w:rsidR="00F26A77" w:rsidRPr="00E60DA0" w:rsidRDefault="00F26A77"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active resistance exercise program for the major muscles of upper limb and lower limb done in 2 sets (1 set = 8 to 15 repetitions) of biceps curl, triceps extension, overhead shoulder flexion, hip flexion, quadriceps (knee extension), and hip abduction.</w:t>
            </w:r>
          </w:p>
          <w:p w14:paraId="251FBE01" w14:textId="77777777" w:rsidR="00F26A77" w:rsidRPr="00E60DA0" w:rsidRDefault="00F26A77"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1379DB41" w14:textId="77777777" w:rsidR="00F26A77" w:rsidRPr="00E60DA0" w:rsidRDefault="00F26A77"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134" w:type="dxa"/>
            <w:tcBorders>
              <w:top w:val="single" w:sz="4" w:space="0" w:color="000000"/>
              <w:bottom w:val="single" w:sz="4" w:space="0" w:color="000000"/>
            </w:tcBorders>
            <w:shd w:val="clear" w:color="auto" w:fill="auto"/>
            <w:vAlign w:val="center"/>
          </w:tcPr>
          <w:p w14:paraId="2BCD298B" w14:textId="43F5BC06" w:rsidR="00F26A77" w:rsidRPr="00E60DA0" w:rsidRDefault="00F26A77"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62</w:t>
            </w:r>
          </w:p>
          <w:p w14:paraId="4DC8E35C" w14:textId="77777777" w:rsidR="00F26A77" w:rsidRPr="00E60DA0" w:rsidRDefault="00F26A77"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duration:11 weeks</w:t>
            </w:r>
          </w:p>
          <w:p w14:paraId="2EC726B3" w14:textId="77777777" w:rsidR="00F26A77" w:rsidRPr="00E60DA0" w:rsidRDefault="00F26A77"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 5 times/daily per week</w:t>
            </w:r>
          </w:p>
          <w:p w14:paraId="2924788C" w14:textId="41986353" w:rsidR="00F26A77" w:rsidRPr="00E60DA0" w:rsidRDefault="00F26A77"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CG:  Physical activity recommendations of three 10-min walks during the day for 5 days a week</w:t>
            </w:r>
          </w:p>
          <w:p w14:paraId="77314C54" w14:textId="77777777" w:rsidR="00F26A77" w:rsidRPr="00E60DA0" w:rsidRDefault="00F26A77"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44DD185E" w14:textId="77777777" w:rsidR="00F26A77" w:rsidRPr="00E60DA0" w:rsidRDefault="00F26A77"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2909" w:type="dxa"/>
            <w:tcBorders>
              <w:top w:val="single" w:sz="4" w:space="0" w:color="000000"/>
              <w:bottom w:val="single" w:sz="4" w:space="0" w:color="000000"/>
            </w:tcBorders>
            <w:shd w:val="clear" w:color="auto" w:fill="auto"/>
            <w:vAlign w:val="center"/>
          </w:tcPr>
          <w:p w14:paraId="5EB8FAA5" w14:textId="59FC69BB" w:rsidR="00CE1B55" w:rsidRPr="00E60DA0" w:rsidRDefault="00CE1B55"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3 weeks</w:t>
            </w:r>
          </w:p>
          <w:p w14:paraId="666B7C93" w14:textId="58935EF2" w:rsidR="00CE1B55" w:rsidRPr="00E60DA0" w:rsidRDefault="00CE1B55"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Functional capacity (6MWT)</w:t>
            </w:r>
          </w:p>
          <w:p w14:paraId="4371237E" w14:textId="5CBDD76F" w:rsidR="00CE1B55" w:rsidRPr="00E60DA0" w:rsidRDefault="00CE1B55"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IG=437.18 (69.75); CG=380.74 (105.26); p&lt;0.001</w:t>
            </w:r>
          </w:p>
          <w:p w14:paraId="79FEA698" w14:textId="228E9885" w:rsidR="00C05C84" w:rsidRPr="00E60DA0" w:rsidRDefault="00C05C84" w:rsidP="001C4CC1">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Quality of life (SF 36)</w:t>
            </w:r>
          </w:p>
          <w:p w14:paraId="537DE422" w14:textId="20334AF3" w:rsidR="00C05C84" w:rsidRPr="00E60DA0" w:rsidRDefault="00C05C84" w:rsidP="001C4CC1">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SF36-PCS</w:t>
            </w:r>
          </w:p>
          <w:p w14:paraId="4B4B4B25" w14:textId="36727093" w:rsidR="00C05C84" w:rsidRPr="00E60DA0" w:rsidRDefault="00C05C84"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IG=42.21 (6.36); CG=40.26 (4.74); p&lt;0.001</w:t>
            </w:r>
          </w:p>
          <w:p w14:paraId="71A05E75" w14:textId="710E5C4B" w:rsidR="00C05C84" w:rsidRPr="00E60DA0" w:rsidRDefault="00C05C84" w:rsidP="001C4CC1">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SF36-MCS</w:t>
            </w:r>
          </w:p>
          <w:p w14:paraId="0E37F203" w14:textId="5B8B114A" w:rsidR="00C05C84" w:rsidRPr="00E60DA0" w:rsidRDefault="00C05C84"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IG=41.26 (8.41); CG=37.53 (6.64); p&lt;0.001</w:t>
            </w:r>
          </w:p>
          <w:p w14:paraId="5F559775" w14:textId="3B940FBE" w:rsidR="00C05C84" w:rsidRPr="00E60DA0" w:rsidRDefault="00C05C84" w:rsidP="001C4CC1">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Cancer-related fatigue</w:t>
            </w:r>
          </w:p>
          <w:p w14:paraId="7067B9C0" w14:textId="0748434D" w:rsidR="00C05C84" w:rsidRPr="00E60DA0" w:rsidRDefault="00C05C84"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IG=3.81 (1.58); CG=4.95 (1.33); p&lt;0.001</w:t>
            </w:r>
          </w:p>
          <w:p w14:paraId="250F6A6F" w14:textId="72877699" w:rsidR="00CE1B55" w:rsidRPr="00E60DA0" w:rsidRDefault="00CE1B55"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7 weeks</w:t>
            </w:r>
          </w:p>
          <w:p w14:paraId="3C993CD2" w14:textId="77777777" w:rsidR="00AD1372" w:rsidRPr="00E60DA0" w:rsidRDefault="00AD1372"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Functional capacity (6MWT)</w:t>
            </w:r>
          </w:p>
          <w:p w14:paraId="5DBF180F" w14:textId="4FDF1ED4" w:rsidR="00AD1372" w:rsidRPr="00E60DA0" w:rsidRDefault="00AD1372"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IG=441.72 (90.92); CG=354.90 (115.66); p&lt;0.001</w:t>
            </w:r>
          </w:p>
          <w:p w14:paraId="070AD424" w14:textId="77777777" w:rsidR="00AD1372" w:rsidRPr="00E60DA0" w:rsidRDefault="00AD1372" w:rsidP="001C4CC1">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Quality of life (SF 36)</w:t>
            </w:r>
          </w:p>
          <w:p w14:paraId="457910A4" w14:textId="77777777" w:rsidR="00AD1372" w:rsidRPr="00E60DA0" w:rsidRDefault="00AD1372" w:rsidP="001C4CC1">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SF36-PCS</w:t>
            </w:r>
          </w:p>
          <w:p w14:paraId="7D1D4226" w14:textId="77777777" w:rsidR="00AD1372" w:rsidRPr="00E60DA0" w:rsidRDefault="00AD1372"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IG=44.73 (7.15); CG=37.57 (6.56); p&lt;0.001</w:t>
            </w:r>
          </w:p>
          <w:p w14:paraId="623709C0" w14:textId="77777777" w:rsidR="00AD1372" w:rsidRPr="00E60DA0" w:rsidRDefault="00AD1372" w:rsidP="001C4CC1">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SF36-MCS</w:t>
            </w:r>
          </w:p>
          <w:p w14:paraId="49390AB9" w14:textId="77777777" w:rsidR="008140F1" w:rsidRPr="00E60DA0" w:rsidRDefault="008140F1"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IG=3.81 (1.58); CG=4.95 (7.02); p&lt;0.001</w:t>
            </w:r>
          </w:p>
          <w:p w14:paraId="1D8BFCF6" w14:textId="77777777" w:rsidR="00AD1372" w:rsidRPr="00E60DA0" w:rsidRDefault="00AD1372" w:rsidP="001C4CC1">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Cancer-related fatigue</w:t>
            </w:r>
          </w:p>
          <w:p w14:paraId="1E741E58" w14:textId="3EA04956" w:rsidR="00AD1372" w:rsidRPr="00E60DA0" w:rsidRDefault="00AD1372"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IG=3.</w:t>
            </w:r>
            <w:r w:rsidR="008140F1" w:rsidRPr="00E60DA0">
              <w:rPr>
                <w:rFonts w:ascii="Arial" w:hAnsi="Arial" w:cs="Arial"/>
                <w:color w:val="000000" w:themeColor="text1"/>
                <w:sz w:val="10"/>
                <w:szCs w:val="10"/>
                <w:lang w:val="en-US"/>
              </w:rPr>
              <w:t>59</w:t>
            </w:r>
            <w:r w:rsidRPr="00E60DA0">
              <w:rPr>
                <w:rFonts w:ascii="Arial" w:hAnsi="Arial" w:cs="Arial"/>
                <w:color w:val="000000" w:themeColor="text1"/>
                <w:sz w:val="10"/>
                <w:szCs w:val="10"/>
                <w:lang w:val="en-US"/>
              </w:rPr>
              <w:t xml:space="preserve"> (1.</w:t>
            </w:r>
            <w:r w:rsidR="008140F1" w:rsidRPr="00E60DA0">
              <w:rPr>
                <w:rFonts w:ascii="Arial" w:hAnsi="Arial" w:cs="Arial"/>
                <w:color w:val="000000" w:themeColor="text1"/>
                <w:sz w:val="10"/>
                <w:szCs w:val="10"/>
                <w:lang w:val="en-US"/>
              </w:rPr>
              <w:t>7</w:t>
            </w:r>
            <w:r w:rsidRPr="00E60DA0">
              <w:rPr>
                <w:rFonts w:ascii="Arial" w:hAnsi="Arial" w:cs="Arial"/>
                <w:color w:val="000000" w:themeColor="text1"/>
                <w:sz w:val="10"/>
                <w:szCs w:val="10"/>
                <w:lang w:val="en-US"/>
              </w:rPr>
              <w:t>8); CG=</w:t>
            </w:r>
            <w:r w:rsidR="008140F1" w:rsidRPr="00E60DA0">
              <w:rPr>
                <w:rFonts w:ascii="Arial" w:hAnsi="Arial" w:cs="Arial"/>
                <w:color w:val="000000" w:themeColor="text1"/>
                <w:sz w:val="10"/>
                <w:szCs w:val="10"/>
                <w:lang w:val="en-US"/>
              </w:rPr>
              <w:t>5.41</w:t>
            </w:r>
            <w:r w:rsidRPr="00E60DA0">
              <w:rPr>
                <w:rFonts w:ascii="Arial" w:hAnsi="Arial" w:cs="Arial"/>
                <w:color w:val="000000" w:themeColor="text1"/>
                <w:sz w:val="10"/>
                <w:szCs w:val="10"/>
                <w:lang w:val="en-US"/>
              </w:rPr>
              <w:t xml:space="preserve"> (</w:t>
            </w:r>
            <w:r w:rsidR="008140F1" w:rsidRPr="00E60DA0">
              <w:rPr>
                <w:rFonts w:ascii="Arial" w:hAnsi="Arial" w:cs="Arial"/>
                <w:color w:val="000000" w:themeColor="text1"/>
                <w:sz w:val="10"/>
                <w:szCs w:val="10"/>
                <w:lang w:val="en-US"/>
              </w:rPr>
              <w:t>1.40</w:t>
            </w:r>
            <w:r w:rsidRPr="00E60DA0">
              <w:rPr>
                <w:rFonts w:ascii="Arial" w:hAnsi="Arial" w:cs="Arial"/>
                <w:color w:val="000000" w:themeColor="text1"/>
                <w:sz w:val="10"/>
                <w:szCs w:val="10"/>
                <w:lang w:val="en-US"/>
              </w:rPr>
              <w:t>); p&lt;0.001</w:t>
            </w:r>
          </w:p>
          <w:p w14:paraId="26F209E7" w14:textId="6AB56CDC" w:rsidR="00AD1372" w:rsidRPr="00E60DA0" w:rsidRDefault="00AD1372"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11 weeks</w:t>
            </w:r>
          </w:p>
          <w:p w14:paraId="2E7299EB" w14:textId="77777777" w:rsidR="00AD1372" w:rsidRPr="00E60DA0" w:rsidRDefault="00AD1372"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Functional capacity (6MWT)</w:t>
            </w:r>
          </w:p>
          <w:p w14:paraId="7D878C48" w14:textId="5A7D23F8" w:rsidR="00AD1372" w:rsidRPr="00E60DA0" w:rsidRDefault="00AD1372"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w:t>
            </w:r>
            <w:r w:rsidR="008140F1" w:rsidRPr="00E60DA0">
              <w:rPr>
                <w:rFonts w:ascii="Arial" w:hAnsi="Arial" w:cs="Arial"/>
                <w:color w:val="000000" w:themeColor="text1"/>
                <w:sz w:val="10"/>
                <w:szCs w:val="10"/>
                <w:lang w:val="en-US"/>
              </w:rPr>
              <w:t>483.16</w:t>
            </w:r>
            <w:r w:rsidRPr="00E60DA0">
              <w:rPr>
                <w:rFonts w:ascii="Arial" w:hAnsi="Arial" w:cs="Arial"/>
                <w:color w:val="000000" w:themeColor="text1"/>
                <w:sz w:val="10"/>
                <w:szCs w:val="10"/>
                <w:lang w:val="en-US"/>
              </w:rPr>
              <w:t xml:space="preserve"> (</w:t>
            </w:r>
            <w:r w:rsidR="008140F1" w:rsidRPr="00E60DA0">
              <w:rPr>
                <w:rFonts w:ascii="Arial" w:hAnsi="Arial" w:cs="Arial"/>
                <w:color w:val="000000" w:themeColor="text1"/>
                <w:sz w:val="10"/>
                <w:szCs w:val="10"/>
                <w:lang w:val="en-US"/>
              </w:rPr>
              <w:t>88.24</w:t>
            </w:r>
            <w:r w:rsidRPr="00E60DA0">
              <w:rPr>
                <w:rFonts w:ascii="Arial" w:hAnsi="Arial" w:cs="Arial"/>
                <w:color w:val="000000" w:themeColor="text1"/>
                <w:sz w:val="10"/>
                <w:szCs w:val="10"/>
                <w:lang w:val="en-US"/>
              </w:rPr>
              <w:t>); CG=</w:t>
            </w:r>
            <w:r w:rsidR="008140F1" w:rsidRPr="00E60DA0">
              <w:rPr>
                <w:rFonts w:ascii="Arial" w:hAnsi="Arial" w:cs="Arial"/>
                <w:color w:val="000000" w:themeColor="text1"/>
                <w:sz w:val="10"/>
                <w:szCs w:val="10"/>
                <w:lang w:val="en-US"/>
              </w:rPr>
              <w:t>374.52</w:t>
            </w:r>
            <w:r w:rsidRPr="00E60DA0">
              <w:rPr>
                <w:rFonts w:ascii="Arial" w:hAnsi="Arial" w:cs="Arial"/>
                <w:color w:val="000000" w:themeColor="text1"/>
                <w:sz w:val="10"/>
                <w:szCs w:val="10"/>
                <w:lang w:val="en-US"/>
              </w:rPr>
              <w:t xml:space="preserve"> (1</w:t>
            </w:r>
            <w:r w:rsidR="008140F1" w:rsidRPr="00E60DA0">
              <w:rPr>
                <w:rFonts w:ascii="Arial" w:hAnsi="Arial" w:cs="Arial"/>
                <w:color w:val="000000" w:themeColor="text1"/>
                <w:sz w:val="10"/>
                <w:szCs w:val="10"/>
                <w:lang w:val="en-US"/>
              </w:rPr>
              <w:t>10</w:t>
            </w:r>
            <w:r w:rsidRPr="00E60DA0">
              <w:rPr>
                <w:rFonts w:ascii="Arial" w:hAnsi="Arial" w:cs="Arial"/>
                <w:color w:val="000000" w:themeColor="text1"/>
                <w:sz w:val="10"/>
                <w:szCs w:val="10"/>
                <w:lang w:val="en-US"/>
              </w:rPr>
              <w:t>.26); p&lt;0.001</w:t>
            </w:r>
          </w:p>
          <w:p w14:paraId="541DA409" w14:textId="77777777" w:rsidR="00AD1372" w:rsidRPr="00E60DA0" w:rsidRDefault="00AD1372" w:rsidP="001C4CC1">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Quality of life (SF 36)</w:t>
            </w:r>
          </w:p>
          <w:p w14:paraId="102ACD1B" w14:textId="77777777" w:rsidR="00AD1372" w:rsidRPr="00E60DA0" w:rsidRDefault="00AD1372" w:rsidP="001C4CC1">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SF36-PCS</w:t>
            </w:r>
          </w:p>
          <w:p w14:paraId="550B447F" w14:textId="0EA67D4C" w:rsidR="00AD1372" w:rsidRPr="00E60DA0" w:rsidRDefault="00AD1372"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IG=4</w:t>
            </w:r>
            <w:r w:rsidR="008140F1" w:rsidRPr="00E60DA0">
              <w:rPr>
                <w:rFonts w:ascii="Arial" w:hAnsi="Arial" w:cs="Arial"/>
                <w:color w:val="000000" w:themeColor="text1"/>
                <w:sz w:val="10"/>
                <w:szCs w:val="10"/>
                <w:lang w:val="en-US"/>
              </w:rPr>
              <w:t>8</w:t>
            </w:r>
            <w:r w:rsidRPr="00E60DA0">
              <w:rPr>
                <w:rFonts w:ascii="Arial" w:hAnsi="Arial" w:cs="Arial"/>
                <w:color w:val="000000" w:themeColor="text1"/>
                <w:sz w:val="10"/>
                <w:szCs w:val="10"/>
                <w:lang w:val="en-US"/>
              </w:rPr>
              <w:t>.</w:t>
            </w:r>
            <w:r w:rsidR="008140F1" w:rsidRPr="00E60DA0">
              <w:rPr>
                <w:rFonts w:ascii="Arial" w:hAnsi="Arial" w:cs="Arial"/>
                <w:color w:val="000000" w:themeColor="text1"/>
                <w:sz w:val="10"/>
                <w:szCs w:val="10"/>
                <w:lang w:val="en-US"/>
              </w:rPr>
              <w:t>58</w:t>
            </w:r>
            <w:r w:rsidRPr="00E60DA0">
              <w:rPr>
                <w:rFonts w:ascii="Arial" w:hAnsi="Arial" w:cs="Arial"/>
                <w:color w:val="000000" w:themeColor="text1"/>
                <w:sz w:val="10"/>
                <w:szCs w:val="10"/>
                <w:lang w:val="en-US"/>
              </w:rPr>
              <w:t xml:space="preserve"> (6.</w:t>
            </w:r>
            <w:r w:rsidR="008140F1" w:rsidRPr="00E60DA0">
              <w:rPr>
                <w:rFonts w:ascii="Arial" w:hAnsi="Arial" w:cs="Arial"/>
                <w:color w:val="000000" w:themeColor="text1"/>
                <w:sz w:val="10"/>
                <w:szCs w:val="10"/>
                <w:lang w:val="en-US"/>
              </w:rPr>
              <w:t>63</w:t>
            </w:r>
            <w:r w:rsidRPr="00E60DA0">
              <w:rPr>
                <w:rFonts w:ascii="Arial" w:hAnsi="Arial" w:cs="Arial"/>
                <w:color w:val="000000" w:themeColor="text1"/>
                <w:sz w:val="10"/>
                <w:szCs w:val="10"/>
                <w:lang w:val="en-US"/>
              </w:rPr>
              <w:t>); CG=</w:t>
            </w:r>
            <w:r w:rsidR="008140F1" w:rsidRPr="00E60DA0">
              <w:rPr>
                <w:rFonts w:ascii="Arial" w:hAnsi="Arial" w:cs="Arial"/>
                <w:color w:val="000000" w:themeColor="text1"/>
                <w:sz w:val="10"/>
                <w:szCs w:val="10"/>
                <w:lang w:val="en-US"/>
              </w:rPr>
              <w:t>39</w:t>
            </w:r>
            <w:r w:rsidRPr="00E60DA0">
              <w:rPr>
                <w:rFonts w:ascii="Arial" w:hAnsi="Arial" w:cs="Arial"/>
                <w:color w:val="000000" w:themeColor="text1"/>
                <w:sz w:val="10"/>
                <w:szCs w:val="10"/>
                <w:lang w:val="en-US"/>
              </w:rPr>
              <w:t>.</w:t>
            </w:r>
            <w:r w:rsidR="008140F1" w:rsidRPr="00E60DA0">
              <w:rPr>
                <w:rFonts w:ascii="Arial" w:hAnsi="Arial" w:cs="Arial"/>
                <w:color w:val="000000" w:themeColor="text1"/>
                <w:sz w:val="10"/>
                <w:szCs w:val="10"/>
                <w:lang w:val="en-US"/>
              </w:rPr>
              <w:t>10</w:t>
            </w:r>
            <w:r w:rsidRPr="00E60DA0">
              <w:rPr>
                <w:rFonts w:ascii="Arial" w:hAnsi="Arial" w:cs="Arial"/>
                <w:color w:val="000000" w:themeColor="text1"/>
                <w:sz w:val="10"/>
                <w:szCs w:val="10"/>
                <w:lang w:val="en-US"/>
              </w:rPr>
              <w:t xml:space="preserve"> (4.</w:t>
            </w:r>
            <w:r w:rsidR="008140F1" w:rsidRPr="00E60DA0">
              <w:rPr>
                <w:rFonts w:ascii="Arial" w:hAnsi="Arial" w:cs="Arial"/>
                <w:color w:val="000000" w:themeColor="text1"/>
                <w:sz w:val="10"/>
                <w:szCs w:val="10"/>
                <w:lang w:val="en-US"/>
              </w:rPr>
              <w:t>95</w:t>
            </w:r>
            <w:r w:rsidRPr="00E60DA0">
              <w:rPr>
                <w:rFonts w:ascii="Arial" w:hAnsi="Arial" w:cs="Arial"/>
                <w:color w:val="000000" w:themeColor="text1"/>
                <w:sz w:val="10"/>
                <w:szCs w:val="10"/>
                <w:lang w:val="en-US"/>
              </w:rPr>
              <w:t>); p&lt;0.001</w:t>
            </w:r>
          </w:p>
          <w:p w14:paraId="2C4FA51D" w14:textId="77777777" w:rsidR="00AD1372" w:rsidRPr="00E60DA0" w:rsidRDefault="00AD1372" w:rsidP="001C4CC1">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SF36-MCS</w:t>
            </w:r>
          </w:p>
          <w:p w14:paraId="067E0F5F" w14:textId="4278E51D" w:rsidR="00AD1372" w:rsidRPr="00E60DA0" w:rsidRDefault="00AD1372"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IG=4</w:t>
            </w:r>
            <w:r w:rsidR="008140F1" w:rsidRPr="00E60DA0">
              <w:rPr>
                <w:rFonts w:ascii="Arial" w:hAnsi="Arial" w:cs="Arial"/>
                <w:color w:val="000000" w:themeColor="text1"/>
                <w:sz w:val="10"/>
                <w:szCs w:val="10"/>
                <w:lang w:val="en-US"/>
              </w:rPr>
              <w:t>3.99</w:t>
            </w:r>
            <w:r w:rsidRPr="00E60DA0">
              <w:rPr>
                <w:rFonts w:ascii="Arial" w:hAnsi="Arial" w:cs="Arial"/>
                <w:color w:val="000000" w:themeColor="text1"/>
                <w:sz w:val="10"/>
                <w:szCs w:val="10"/>
                <w:lang w:val="en-US"/>
              </w:rPr>
              <w:t xml:space="preserve"> (</w:t>
            </w:r>
            <w:r w:rsidR="008140F1" w:rsidRPr="00E60DA0">
              <w:rPr>
                <w:rFonts w:ascii="Arial" w:hAnsi="Arial" w:cs="Arial"/>
                <w:color w:val="000000" w:themeColor="text1"/>
                <w:sz w:val="10"/>
                <w:szCs w:val="10"/>
                <w:lang w:val="en-US"/>
              </w:rPr>
              <w:t>6.39</w:t>
            </w:r>
            <w:r w:rsidRPr="00E60DA0">
              <w:rPr>
                <w:rFonts w:ascii="Arial" w:hAnsi="Arial" w:cs="Arial"/>
                <w:color w:val="000000" w:themeColor="text1"/>
                <w:sz w:val="10"/>
                <w:szCs w:val="10"/>
                <w:lang w:val="en-US"/>
              </w:rPr>
              <w:t>); CG=3</w:t>
            </w:r>
            <w:r w:rsidR="008140F1" w:rsidRPr="00E60DA0">
              <w:rPr>
                <w:rFonts w:ascii="Arial" w:hAnsi="Arial" w:cs="Arial"/>
                <w:color w:val="000000" w:themeColor="text1"/>
                <w:sz w:val="10"/>
                <w:szCs w:val="10"/>
                <w:lang w:val="en-US"/>
              </w:rPr>
              <w:t>6</w:t>
            </w:r>
            <w:r w:rsidRPr="00E60DA0">
              <w:rPr>
                <w:rFonts w:ascii="Arial" w:hAnsi="Arial" w:cs="Arial"/>
                <w:color w:val="000000" w:themeColor="text1"/>
                <w:sz w:val="10"/>
                <w:szCs w:val="10"/>
                <w:lang w:val="en-US"/>
              </w:rPr>
              <w:t>.</w:t>
            </w:r>
            <w:r w:rsidR="008140F1" w:rsidRPr="00E60DA0">
              <w:rPr>
                <w:rFonts w:ascii="Arial" w:hAnsi="Arial" w:cs="Arial"/>
                <w:color w:val="000000" w:themeColor="text1"/>
                <w:sz w:val="10"/>
                <w:szCs w:val="10"/>
                <w:lang w:val="en-US"/>
              </w:rPr>
              <w:t>34</w:t>
            </w:r>
            <w:r w:rsidRPr="00E60DA0">
              <w:rPr>
                <w:rFonts w:ascii="Arial" w:hAnsi="Arial" w:cs="Arial"/>
                <w:color w:val="000000" w:themeColor="text1"/>
                <w:sz w:val="10"/>
                <w:szCs w:val="10"/>
                <w:lang w:val="en-US"/>
              </w:rPr>
              <w:t xml:space="preserve"> (</w:t>
            </w:r>
            <w:r w:rsidR="008140F1" w:rsidRPr="00E60DA0">
              <w:rPr>
                <w:rFonts w:ascii="Arial" w:hAnsi="Arial" w:cs="Arial"/>
                <w:color w:val="000000" w:themeColor="text1"/>
                <w:sz w:val="10"/>
                <w:szCs w:val="10"/>
                <w:lang w:val="en-US"/>
              </w:rPr>
              <w:t>5.20</w:t>
            </w:r>
            <w:r w:rsidRPr="00E60DA0">
              <w:rPr>
                <w:rFonts w:ascii="Arial" w:hAnsi="Arial" w:cs="Arial"/>
                <w:color w:val="000000" w:themeColor="text1"/>
                <w:sz w:val="10"/>
                <w:szCs w:val="10"/>
                <w:lang w:val="en-US"/>
              </w:rPr>
              <w:t>); p&lt;0.001</w:t>
            </w:r>
          </w:p>
          <w:p w14:paraId="2D206E14" w14:textId="77777777" w:rsidR="00AD1372" w:rsidRPr="00E60DA0" w:rsidRDefault="00AD1372" w:rsidP="001C4CC1">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Cancer-related fatigue</w:t>
            </w:r>
          </w:p>
          <w:p w14:paraId="502BC271" w14:textId="0BD81553" w:rsidR="00AD1372" w:rsidRPr="00E60DA0" w:rsidRDefault="00AD1372"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w:t>
            </w:r>
            <w:r w:rsidR="008140F1" w:rsidRPr="00E60DA0">
              <w:rPr>
                <w:rFonts w:ascii="Arial" w:hAnsi="Arial" w:cs="Arial"/>
                <w:color w:val="000000" w:themeColor="text1"/>
                <w:sz w:val="10"/>
                <w:szCs w:val="10"/>
                <w:lang w:val="en-US"/>
              </w:rPr>
              <w:t>2</w:t>
            </w:r>
            <w:r w:rsidRPr="00E60DA0">
              <w:rPr>
                <w:rFonts w:ascii="Arial" w:hAnsi="Arial" w:cs="Arial"/>
                <w:color w:val="000000" w:themeColor="text1"/>
                <w:sz w:val="10"/>
                <w:szCs w:val="10"/>
                <w:lang w:val="en-US"/>
              </w:rPr>
              <w:t>.</w:t>
            </w:r>
            <w:r w:rsidR="008140F1" w:rsidRPr="00E60DA0">
              <w:rPr>
                <w:rFonts w:ascii="Arial" w:hAnsi="Arial" w:cs="Arial"/>
                <w:color w:val="000000" w:themeColor="text1"/>
                <w:sz w:val="10"/>
                <w:szCs w:val="10"/>
                <w:lang w:val="en-US"/>
              </w:rPr>
              <w:t>45</w:t>
            </w:r>
            <w:r w:rsidRPr="00E60DA0">
              <w:rPr>
                <w:rFonts w:ascii="Arial" w:hAnsi="Arial" w:cs="Arial"/>
                <w:color w:val="000000" w:themeColor="text1"/>
                <w:sz w:val="10"/>
                <w:szCs w:val="10"/>
                <w:lang w:val="en-US"/>
              </w:rPr>
              <w:t xml:space="preserve"> (1.</w:t>
            </w:r>
            <w:r w:rsidR="008140F1" w:rsidRPr="00E60DA0">
              <w:rPr>
                <w:rFonts w:ascii="Arial" w:hAnsi="Arial" w:cs="Arial"/>
                <w:color w:val="000000" w:themeColor="text1"/>
                <w:sz w:val="10"/>
                <w:szCs w:val="10"/>
                <w:lang w:val="en-US"/>
              </w:rPr>
              <w:t>97</w:t>
            </w:r>
            <w:r w:rsidRPr="00E60DA0">
              <w:rPr>
                <w:rFonts w:ascii="Arial" w:hAnsi="Arial" w:cs="Arial"/>
                <w:color w:val="000000" w:themeColor="text1"/>
                <w:sz w:val="10"/>
                <w:szCs w:val="10"/>
                <w:lang w:val="en-US"/>
              </w:rPr>
              <w:t>); CG=4.</w:t>
            </w:r>
            <w:r w:rsidR="008140F1" w:rsidRPr="00E60DA0">
              <w:rPr>
                <w:rFonts w:ascii="Arial" w:hAnsi="Arial" w:cs="Arial"/>
                <w:color w:val="000000" w:themeColor="text1"/>
                <w:sz w:val="10"/>
                <w:szCs w:val="10"/>
                <w:lang w:val="en-US"/>
              </w:rPr>
              <w:t>48</w:t>
            </w:r>
            <w:r w:rsidRPr="00E60DA0">
              <w:rPr>
                <w:rFonts w:ascii="Arial" w:hAnsi="Arial" w:cs="Arial"/>
                <w:color w:val="000000" w:themeColor="text1"/>
                <w:sz w:val="10"/>
                <w:szCs w:val="10"/>
                <w:lang w:val="en-US"/>
              </w:rPr>
              <w:t xml:space="preserve"> (1.</w:t>
            </w:r>
            <w:r w:rsidR="008140F1" w:rsidRPr="00E60DA0">
              <w:rPr>
                <w:rFonts w:ascii="Arial" w:hAnsi="Arial" w:cs="Arial"/>
                <w:color w:val="000000" w:themeColor="text1"/>
                <w:sz w:val="10"/>
                <w:szCs w:val="10"/>
                <w:lang w:val="en-US"/>
              </w:rPr>
              <w:t>59</w:t>
            </w:r>
            <w:r w:rsidRPr="00E60DA0">
              <w:rPr>
                <w:rFonts w:ascii="Arial" w:hAnsi="Arial" w:cs="Arial"/>
                <w:color w:val="000000" w:themeColor="text1"/>
                <w:sz w:val="10"/>
                <w:szCs w:val="10"/>
                <w:lang w:val="en-US"/>
              </w:rPr>
              <w:t>); p&lt;0.001</w:t>
            </w:r>
          </w:p>
          <w:p w14:paraId="70FC9A20" w14:textId="31D79B3E" w:rsidR="00F26A77" w:rsidRPr="00E60DA0" w:rsidRDefault="00F26A77"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p>
        </w:tc>
        <w:tc>
          <w:tcPr>
            <w:tcW w:w="1879" w:type="dxa"/>
            <w:tcBorders>
              <w:top w:val="single" w:sz="4" w:space="0" w:color="000000"/>
              <w:bottom w:val="single" w:sz="4" w:space="0" w:color="000000"/>
            </w:tcBorders>
            <w:shd w:val="clear" w:color="auto" w:fill="auto"/>
            <w:vAlign w:val="center"/>
          </w:tcPr>
          <w:p w14:paraId="25B19E82" w14:textId="6A9D5BCC" w:rsidR="00F26A77" w:rsidRPr="00E60DA0" w:rsidRDefault="00F26A77"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Our results elucidate that an 11-week structured exercise program for HNC patients receiving CRT helps in improving their functional capacity and quality of life. It also prevents deterioration of fatigue levels in the exercise group.</w:t>
            </w:r>
          </w:p>
        </w:tc>
      </w:tr>
      <w:tr w:rsidR="00E60DA0" w:rsidRPr="00E60DA0" w14:paraId="597958AC" w14:textId="77777777" w:rsidTr="001C4CC1">
        <w:trPr>
          <w:trHeight w:val="274"/>
        </w:trPr>
        <w:tc>
          <w:tcPr>
            <w:cnfStyle w:val="001000000000" w:firstRow="0" w:lastRow="0" w:firstColumn="1" w:lastColumn="0" w:oddVBand="0" w:evenVBand="0" w:oddHBand="0" w:evenHBand="0" w:firstRowFirstColumn="0" w:firstRowLastColumn="0" w:lastRowFirstColumn="0" w:lastRowLastColumn="0"/>
            <w:tcW w:w="991" w:type="dxa"/>
            <w:tcBorders>
              <w:top w:val="single" w:sz="4" w:space="0" w:color="000000"/>
              <w:bottom w:val="single" w:sz="4" w:space="0" w:color="000000"/>
            </w:tcBorders>
            <w:shd w:val="clear" w:color="auto" w:fill="auto"/>
            <w:vAlign w:val="center"/>
          </w:tcPr>
          <w:p w14:paraId="5EFDEFAB" w14:textId="39C46B05" w:rsidR="008140F1" w:rsidRPr="00E60DA0" w:rsidRDefault="008140F1" w:rsidP="001C4CC1">
            <w:pPr>
              <w:pStyle w:val="Sinespaciado"/>
              <w:rPr>
                <w:rFonts w:ascii="Arial" w:hAnsi="Arial" w:cs="Arial"/>
                <w:color w:val="000000" w:themeColor="text1"/>
                <w:sz w:val="10"/>
                <w:szCs w:val="10"/>
                <w:lang w:val="en-US"/>
              </w:rPr>
            </w:pPr>
            <w:proofErr w:type="spellStart"/>
            <w:r w:rsidRPr="00E60DA0">
              <w:rPr>
                <w:rFonts w:ascii="Arial" w:hAnsi="Arial" w:cs="Arial"/>
                <w:b w:val="0"/>
                <w:bCs w:val="0"/>
                <w:color w:val="000000" w:themeColor="text1"/>
                <w:sz w:val="10"/>
                <w:szCs w:val="10"/>
                <w:lang w:val="en-US"/>
              </w:rPr>
              <w:t>Valkenet</w:t>
            </w:r>
            <w:proofErr w:type="spellEnd"/>
            <w:r w:rsidRPr="00E60DA0">
              <w:rPr>
                <w:rFonts w:ascii="Arial" w:hAnsi="Arial" w:cs="Arial"/>
                <w:b w:val="0"/>
                <w:bCs w:val="0"/>
                <w:color w:val="000000" w:themeColor="text1"/>
                <w:sz w:val="10"/>
                <w:szCs w:val="10"/>
                <w:lang w:val="en-US"/>
              </w:rPr>
              <w:t xml:space="preserve"> </w:t>
            </w:r>
            <w:r w:rsidRPr="00E60DA0">
              <w:rPr>
                <w:rFonts w:ascii="Arial" w:hAnsi="Arial" w:cs="Arial"/>
                <w:b w:val="0"/>
                <w:bCs w:val="0"/>
                <w:i/>
                <w:iCs/>
                <w:color w:val="000000" w:themeColor="text1"/>
                <w:sz w:val="10"/>
                <w:szCs w:val="10"/>
                <w:lang w:val="en-US"/>
              </w:rPr>
              <w:t>et al. (</w:t>
            </w:r>
            <w:r w:rsidRPr="00E60DA0">
              <w:rPr>
                <w:rFonts w:ascii="Arial" w:hAnsi="Arial" w:cs="Arial"/>
                <w:b w:val="0"/>
                <w:bCs w:val="0"/>
                <w:color w:val="000000" w:themeColor="text1"/>
                <w:sz w:val="10"/>
                <w:szCs w:val="10"/>
                <w:lang w:val="en-US"/>
              </w:rPr>
              <w:t>2018) (The Netherlands)</w:t>
            </w:r>
          </w:p>
        </w:tc>
        <w:tc>
          <w:tcPr>
            <w:tcW w:w="1061" w:type="dxa"/>
            <w:tcBorders>
              <w:top w:val="single" w:sz="4" w:space="0" w:color="000000"/>
              <w:bottom w:val="single" w:sz="4" w:space="0" w:color="000000"/>
            </w:tcBorders>
            <w:shd w:val="clear" w:color="auto" w:fill="auto"/>
            <w:vAlign w:val="center"/>
          </w:tcPr>
          <w:p w14:paraId="3F4A7642" w14:textId="77777777"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r w:rsidRPr="00E60DA0">
              <w:rPr>
                <w:rFonts w:ascii="Arial" w:hAnsi="Arial" w:cs="Arial"/>
                <w:color w:val="000000" w:themeColor="text1"/>
                <w:sz w:val="10"/>
                <w:szCs w:val="10"/>
              </w:rPr>
              <w:t>RCT (</w:t>
            </w:r>
            <w:r w:rsidRPr="00E60DA0">
              <w:rPr>
                <w:rFonts w:ascii="Arial" w:hAnsi="Arial" w:cs="Arial"/>
                <w:i/>
                <w:iCs/>
                <w:color w:val="000000" w:themeColor="text1"/>
                <w:sz w:val="10"/>
                <w:szCs w:val="10"/>
              </w:rPr>
              <w:t>single-</w:t>
            </w:r>
            <w:proofErr w:type="spellStart"/>
            <w:r w:rsidRPr="00E60DA0">
              <w:rPr>
                <w:rFonts w:ascii="Arial" w:hAnsi="Arial" w:cs="Arial"/>
                <w:i/>
                <w:iCs/>
                <w:color w:val="000000" w:themeColor="text1"/>
                <w:sz w:val="10"/>
                <w:szCs w:val="10"/>
              </w:rPr>
              <w:t>blind</w:t>
            </w:r>
            <w:proofErr w:type="spellEnd"/>
            <w:r w:rsidRPr="00E60DA0">
              <w:rPr>
                <w:rFonts w:ascii="Arial" w:hAnsi="Arial" w:cs="Arial"/>
                <w:i/>
                <w:iCs/>
                <w:color w:val="000000" w:themeColor="text1"/>
                <w:sz w:val="10"/>
                <w:szCs w:val="10"/>
              </w:rPr>
              <w:t xml:space="preserve"> </w:t>
            </w:r>
            <w:proofErr w:type="spellStart"/>
            <w:r w:rsidRPr="00E60DA0">
              <w:rPr>
                <w:rFonts w:ascii="Arial" w:hAnsi="Arial" w:cs="Arial"/>
                <w:i/>
                <w:iCs/>
                <w:color w:val="000000" w:themeColor="text1"/>
                <w:sz w:val="10"/>
                <w:szCs w:val="10"/>
              </w:rPr>
              <w:t>multicentre</w:t>
            </w:r>
            <w:proofErr w:type="spellEnd"/>
            <w:r w:rsidRPr="00E60DA0">
              <w:rPr>
                <w:rFonts w:ascii="Arial" w:hAnsi="Arial" w:cs="Arial"/>
                <w:i/>
                <w:iCs/>
                <w:color w:val="000000" w:themeColor="text1"/>
                <w:sz w:val="10"/>
                <w:szCs w:val="10"/>
              </w:rPr>
              <w:t>)</w:t>
            </w:r>
          </w:p>
          <w:p w14:paraId="4EE05607" w14:textId="77777777"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350" w:type="dxa"/>
            <w:tcBorders>
              <w:top w:val="single" w:sz="4" w:space="0" w:color="000000"/>
              <w:bottom w:val="single" w:sz="4" w:space="0" w:color="000000"/>
            </w:tcBorders>
            <w:shd w:val="clear" w:color="auto" w:fill="auto"/>
            <w:vAlign w:val="center"/>
          </w:tcPr>
          <w:p w14:paraId="26A79AD8" w14:textId="0E2740EB"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(1)  The aim of this RCT was to assess the effect of a preoperative IMT </w:t>
            </w:r>
            <w:proofErr w:type="spellStart"/>
            <w:r w:rsidRPr="00E60DA0">
              <w:rPr>
                <w:rFonts w:ascii="Arial" w:hAnsi="Arial" w:cs="Arial"/>
                <w:color w:val="000000" w:themeColor="text1"/>
                <w:sz w:val="10"/>
                <w:szCs w:val="10"/>
                <w:lang w:val="en-US"/>
              </w:rPr>
              <w:t>programme</w:t>
            </w:r>
            <w:proofErr w:type="spellEnd"/>
            <w:r w:rsidRPr="00E60DA0">
              <w:rPr>
                <w:rFonts w:ascii="Arial" w:hAnsi="Arial" w:cs="Arial"/>
                <w:color w:val="000000" w:themeColor="text1"/>
                <w:sz w:val="10"/>
                <w:szCs w:val="10"/>
                <w:lang w:val="en-US"/>
              </w:rPr>
              <w:t xml:space="preserve"> on the rate of postoperative pneumonia in patients under- going </w:t>
            </w:r>
            <w:proofErr w:type="spellStart"/>
            <w:r w:rsidRPr="00E60DA0">
              <w:rPr>
                <w:rFonts w:ascii="Arial" w:hAnsi="Arial" w:cs="Arial"/>
                <w:color w:val="000000" w:themeColor="text1"/>
                <w:sz w:val="10"/>
                <w:szCs w:val="10"/>
                <w:lang w:val="en-US"/>
              </w:rPr>
              <w:t>oesophagectomy</w:t>
            </w:r>
            <w:proofErr w:type="spellEnd"/>
            <w:r w:rsidRPr="00E60DA0">
              <w:rPr>
                <w:rFonts w:ascii="Arial" w:hAnsi="Arial" w:cs="Arial"/>
                <w:color w:val="000000" w:themeColor="text1"/>
                <w:sz w:val="10"/>
                <w:szCs w:val="10"/>
                <w:lang w:val="en-US"/>
              </w:rPr>
              <w:t>.</w:t>
            </w:r>
          </w:p>
          <w:p w14:paraId="06EC1448" w14:textId="77777777"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29D2D065" w14:textId="77777777"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0F511B65" w14:textId="77777777"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276" w:type="dxa"/>
            <w:tcBorders>
              <w:top w:val="single" w:sz="4" w:space="0" w:color="000000"/>
              <w:bottom w:val="single" w:sz="4" w:space="0" w:color="000000"/>
            </w:tcBorders>
            <w:shd w:val="clear" w:color="auto" w:fill="auto"/>
            <w:vAlign w:val="center"/>
          </w:tcPr>
          <w:p w14:paraId="17917C0D" w14:textId="12F24214"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Respiratory muscle function and lung function</w:t>
            </w:r>
          </w:p>
          <w:p w14:paraId="4350AB88" w14:textId="77777777"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Respiratory muscle function (maximum inspiratory pressure, inspiratory muscle endurance)</w:t>
            </w:r>
          </w:p>
          <w:p w14:paraId="08D14BB6" w14:textId="72DDB069"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Lung function measurements</w:t>
            </w:r>
          </w:p>
          <w:p w14:paraId="60524DA5" w14:textId="3DC5A05C"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Physical functioning</w:t>
            </w:r>
          </w:p>
          <w:p w14:paraId="5079AC8D" w14:textId="61A5B8C5"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Quality of life (EuroQol-5D, SF-12)</w:t>
            </w:r>
          </w:p>
          <w:p w14:paraId="66DD6F7E" w14:textId="4D56CA35"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Physical activity level (Short Questionnaire to Assess Health-</w:t>
            </w:r>
            <w:r w:rsidRPr="00E60DA0">
              <w:rPr>
                <w:rFonts w:ascii="Arial" w:hAnsi="Arial" w:cs="Arial"/>
                <w:color w:val="000000" w:themeColor="text1"/>
                <w:sz w:val="10"/>
                <w:szCs w:val="10"/>
                <w:lang w:val="en-US"/>
              </w:rPr>
              <w:lastRenderedPageBreak/>
              <w:t>enhancing</w:t>
            </w:r>
            <w:r w:rsidR="00A266FD" w:rsidRPr="00E60DA0">
              <w:rPr>
                <w:rFonts w:ascii="Arial" w:hAnsi="Arial" w:cs="Arial"/>
                <w:color w:val="000000" w:themeColor="text1"/>
                <w:sz w:val="10"/>
                <w:szCs w:val="10"/>
                <w:lang w:val="en-US"/>
              </w:rPr>
              <w:t xml:space="preserve"> </w:t>
            </w:r>
            <w:r w:rsidRPr="00E60DA0">
              <w:rPr>
                <w:rFonts w:ascii="Arial" w:hAnsi="Arial" w:cs="Arial"/>
                <w:color w:val="000000" w:themeColor="text1"/>
                <w:sz w:val="10"/>
                <w:szCs w:val="10"/>
                <w:lang w:val="en-US"/>
              </w:rPr>
              <w:t>physical activity (SQUASH) questionnaire)</w:t>
            </w:r>
          </w:p>
          <w:p w14:paraId="580B1F8C" w14:textId="119E6ACA"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r w:rsidRPr="00E60DA0">
              <w:rPr>
                <w:rFonts w:ascii="Arial" w:hAnsi="Arial" w:cs="Arial"/>
                <w:color w:val="000000" w:themeColor="text1"/>
                <w:sz w:val="10"/>
                <w:szCs w:val="10"/>
              </w:rPr>
              <w:t xml:space="preserve">(5) Fatigue (Multidimensional Fatigue </w:t>
            </w:r>
            <w:proofErr w:type="spellStart"/>
            <w:r w:rsidRPr="00E60DA0">
              <w:rPr>
                <w:rFonts w:ascii="Arial" w:hAnsi="Arial" w:cs="Arial"/>
                <w:color w:val="000000" w:themeColor="text1"/>
                <w:sz w:val="10"/>
                <w:szCs w:val="10"/>
              </w:rPr>
              <w:t>Inventory</w:t>
            </w:r>
            <w:proofErr w:type="spellEnd"/>
            <w:r w:rsidRPr="00E60DA0">
              <w:rPr>
                <w:rFonts w:ascii="Arial" w:hAnsi="Arial" w:cs="Arial"/>
                <w:color w:val="000000" w:themeColor="text1"/>
                <w:sz w:val="10"/>
                <w:szCs w:val="10"/>
              </w:rPr>
              <w:t xml:space="preserve"> (MFI-20)</w:t>
            </w:r>
          </w:p>
          <w:p w14:paraId="3DC6117B" w14:textId="77777777"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p>
          <w:p w14:paraId="72996A6E" w14:textId="77777777"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p>
          <w:p w14:paraId="3594A4CB" w14:textId="77777777"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rPr>
            </w:pPr>
          </w:p>
        </w:tc>
        <w:tc>
          <w:tcPr>
            <w:tcW w:w="1985" w:type="dxa"/>
            <w:tcBorders>
              <w:top w:val="single" w:sz="4" w:space="0" w:color="000000"/>
              <w:bottom w:val="single" w:sz="4" w:space="0" w:color="000000"/>
            </w:tcBorders>
            <w:shd w:val="clear" w:color="auto" w:fill="auto"/>
            <w:vAlign w:val="center"/>
          </w:tcPr>
          <w:p w14:paraId="0294FA7F" w14:textId="77777777"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Cs/>
                <w:color w:val="000000" w:themeColor="text1"/>
                <w:sz w:val="10"/>
                <w:szCs w:val="10"/>
                <w:lang w:val="en-US" w:eastAsia="de-DE" w:bidi="en-US"/>
              </w:rPr>
            </w:pPr>
            <w:r w:rsidRPr="00E60DA0">
              <w:rPr>
                <w:rFonts w:ascii="Arial" w:hAnsi="Arial" w:cs="Arial"/>
                <w:iCs/>
                <w:color w:val="000000" w:themeColor="text1"/>
                <w:sz w:val="10"/>
                <w:szCs w:val="10"/>
                <w:lang w:val="en-US"/>
              </w:rPr>
              <w:lastRenderedPageBreak/>
              <w:t>n= 241</w:t>
            </w:r>
            <w:r w:rsidRPr="00E60DA0">
              <w:rPr>
                <w:rFonts w:ascii="Arial" w:hAnsi="Arial" w:cs="Arial"/>
                <w:i/>
                <w:iCs/>
                <w:color w:val="000000" w:themeColor="text1"/>
                <w:sz w:val="10"/>
                <w:szCs w:val="10"/>
                <w:lang w:val="en-US"/>
              </w:rPr>
              <w:t xml:space="preserve"> </w:t>
            </w:r>
            <w:r w:rsidRPr="00E60DA0">
              <w:rPr>
                <w:rFonts w:ascii="Arial" w:hAnsi="Arial" w:cs="Arial"/>
                <w:iCs/>
                <w:color w:val="000000" w:themeColor="text1"/>
                <w:sz w:val="10"/>
                <w:szCs w:val="10"/>
                <w:lang w:val="en-US"/>
              </w:rPr>
              <w:t>(M=186; F=55)</w:t>
            </w:r>
          </w:p>
          <w:p w14:paraId="285A896B" w14:textId="77777777"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sz w:val="10"/>
                <w:szCs w:val="10"/>
                <w:lang w:val="en-US"/>
              </w:rPr>
            </w:pPr>
            <w:r w:rsidRPr="00E60DA0">
              <w:rPr>
                <w:rFonts w:ascii="Arial" w:hAnsi="Arial" w:cs="Arial"/>
                <w:i/>
                <w:color w:val="000000" w:themeColor="text1"/>
                <w:sz w:val="10"/>
                <w:szCs w:val="10"/>
                <w:lang w:val="en-US"/>
              </w:rPr>
              <w:t>Inclusion criteria</w:t>
            </w:r>
          </w:p>
          <w:p w14:paraId="345698F4" w14:textId="05738786"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(1)  </w:t>
            </w:r>
            <w:proofErr w:type="spellStart"/>
            <w:r w:rsidRPr="00E60DA0">
              <w:rPr>
                <w:rFonts w:ascii="Arial" w:hAnsi="Arial" w:cs="Arial"/>
                <w:color w:val="000000" w:themeColor="text1"/>
                <w:sz w:val="10"/>
                <w:szCs w:val="10"/>
                <w:lang w:val="en-US"/>
              </w:rPr>
              <w:t>Oesophageal</w:t>
            </w:r>
            <w:proofErr w:type="spellEnd"/>
            <w:r w:rsidRPr="00E60DA0">
              <w:rPr>
                <w:rFonts w:ascii="Arial" w:hAnsi="Arial" w:cs="Arial"/>
                <w:color w:val="000000" w:themeColor="text1"/>
                <w:sz w:val="10"/>
                <w:szCs w:val="10"/>
                <w:lang w:val="en-US"/>
              </w:rPr>
              <w:t xml:space="preserve"> cancer scheduled for </w:t>
            </w:r>
            <w:proofErr w:type="spellStart"/>
            <w:r w:rsidRPr="00E60DA0">
              <w:rPr>
                <w:rFonts w:ascii="Arial" w:hAnsi="Arial" w:cs="Arial"/>
                <w:color w:val="000000" w:themeColor="text1"/>
                <w:sz w:val="10"/>
                <w:szCs w:val="10"/>
                <w:lang w:val="en-US"/>
              </w:rPr>
              <w:t>transhiatal</w:t>
            </w:r>
            <w:proofErr w:type="spellEnd"/>
            <w:r w:rsidRPr="00E60DA0">
              <w:rPr>
                <w:rFonts w:ascii="Arial" w:hAnsi="Arial" w:cs="Arial"/>
                <w:color w:val="000000" w:themeColor="text1"/>
                <w:sz w:val="10"/>
                <w:szCs w:val="10"/>
                <w:lang w:val="en-US"/>
              </w:rPr>
              <w:t xml:space="preserve">, transthoracic or minimally invasive (robot-assisted or conventional) </w:t>
            </w:r>
            <w:proofErr w:type="spellStart"/>
            <w:r w:rsidRPr="00E60DA0">
              <w:rPr>
                <w:rFonts w:ascii="Arial" w:hAnsi="Arial" w:cs="Arial"/>
                <w:color w:val="000000" w:themeColor="text1"/>
                <w:sz w:val="10"/>
                <w:szCs w:val="10"/>
                <w:lang w:val="en-US"/>
              </w:rPr>
              <w:t>oesophagectomy</w:t>
            </w:r>
            <w:proofErr w:type="spellEnd"/>
            <w:r w:rsidRPr="00E60DA0">
              <w:rPr>
                <w:rFonts w:ascii="Arial" w:hAnsi="Arial" w:cs="Arial"/>
                <w:color w:val="000000" w:themeColor="text1"/>
                <w:sz w:val="10"/>
                <w:szCs w:val="10"/>
                <w:lang w:val="en-US"/>
              </w:rPr>
              <w:t xml:space="preserve"> with gastric tube reconstruction</w:t>
            </w:r>
          </w:p>
          <w:p w14:paraId="2282D4F1" w14:textId="77777777"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417" w:type="dxa"/>
            <w:tcBorders>
              <w:top w:val="single" w:sz="4" w:space="0" w:color="000000"/>
              <w:bottom w:val="single" w:sz="4" w:space="0" w:color="000000"/>
            </w:tcBorders>
            <w:shd w:val="clear" w:color="auto" w:fill="auto"/>
            <w:vAlign w:val="center"/>
          </w:tcPr>
          <w:p w14:paraId="71FE9BC8" w14:textId="3E538860" w:rsidR="008140F1" w:rsidRPr="00E60DA0" w:rsidRDefault="008140F1"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120</w:t>
            </w:r>
          </w:p>
          <w:p w14:paraId="79369344" w14:textId="28A8E24E"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2-weeks pre-surgery</w:t>
            </w:r>
          </w:p>
          <w:p w14:paraId="3DBC949C" w14:textId="3C22E5BD"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 30 breaths /daily</w:t>
            </w:r>
          </w:p>
          <w:p w14:paraId="069DF6B9" w14:textId="77777777"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Duration: 7 days/week</w:t>
            </w:r>
          </w:p>
          <w:p w14:paraId="3D89E31C" w14:textId="5BDE569E" w:rsidR="00DF5BC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w:t>
            </w:r>
            <w:r w:rsidR="00DF5BC1" w:rsidRPr="00E60DA0">
              <w:rPr>
                <w:rFonts w:ascii="Arial" w:hAnsi="Arial" w:cs="Arial"/>
                <w:color w:val="000000" w:themeColor="text1"/>
                <w:sz w:val="10"/>
                <w:szCs w:val="10"/>
                <w:lang w:val="en-US"/>
              </w:rPr>
              <w:t>1</w:t>
            </w:r>
            <w:r w:rsidRPr="00E60DA0">
              <w:rPr>
                <w:rFonts w:ascii="Arial" w:hAnsi="Arial" w:cs="Arial"/>
                <w:color w:val="000000" w:themeColor="text1"/>
                <w:sz w:val="10"/>
                <w:szCs w:val="10"/>
                <w:lang w:val="en-US"/>
              </w:rPr>
              <w:t>: Inspiratory</w:t>
            </w:r>
            <w:r w:rsidR="00DF5BC1" w:rsidRPr="00E60DA0">
              <w:rPr>
                <w:rFonts w:ascii="Arial" w:hAnsi="Arial" w:cs="Arial"/>
                <w:color w:val="000000" w:themeColor="text1"/>
                <w:sz w:val="10"/>
                <w:szCs w:val="10"/>
                <w:lang w:val="en-US"/>
              </w:rPr>
              <w:t xml:space="preserve"> muscle training</w:t>
            </w:r>
          </w:p>
          <w:p w14:paraId="617C52DD" w14:textId="21D45722" w:rsidR="00DF5BC1" w:rsidRPr="00E60DA0" w:rsidRDefault="00DF5BC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(1) </w:t>
            </w:r>
            <w:r w:rsidR="008140F1" w:rsidRPr="00E60DA0">
              <w:rPr>
                <w:rFonts w:ascii="Arial" w:hAnsi="Arial" w:cs="Arial"/>
                <w:color w:val="000000" w:themeColor="text1"/>
                <w:sz w:val="10"/>
                <w:szCs w:val="10"/>
                <w:lang w:val="en-US"/>
              </w:rPr>
              <w:t xml:space="preserve"> </w:t>
            </w:r>
            <w:r w:rsidRPr="00E60DA0">
              <w:rPr>
                <w:rFonts w:ascii="Arial" w:hAnsi="Arial" w:cs="Arial"/>
                <w:color w:val="000000" w:themeColor="text1"/>
                <w:sz w:val="10"/>
                <w:szCs w:val="10"/>
                <w:lang w:val="en-US"/>
              </w:rPr>
              <w:t>L</w:t>
            </w:r>
            <w:r w:rsidR="008140F1" w:rsidRPr="00E60DA0">
              <w:rPr>
                <w:rFonts w:ascii="Arial" w:hAnsi="Arial" w:cs="Arial"/>
                <w:color w:val="000000" w:themeColor="text1"/>
                <w:sz w:val="10"/>
                <w:szCs w:val="10"/>
                <w:lang w:val="en-US"/>
              </w:rPr>
              <w:t xml:space="preserve">oad was aimed </w:t>
            </w:r>
            <w:r w:rsidRPr="00E60DA0">
              <w:rPr>
                <w:rFonts w:ascii="Arial" w:hAnsi="Arial" w:cs="Arial"/>
                <w:color w:val="000000" w:themeColor="text1"/>
                <w:sz w:val="10"/>
                <w:szCs w:val="10"/>
                <w:lang w:val="en-US"/>
              </w:rPr>
              <w:t xml:space="preserve">(60% of </w:t>
            </w:r>
            <w:r w:rsidR="008140F1" w:rsidRPr="00E60DA0">
              <w:rPr>
                <w:rFonts w:ascii="Arial" w:hAnsi="Arial" w:cs="Arial"/>
                <w:color w:val="000000" w:themeColor="text1"/>
                <w:sz w:val="10"/>
                <w:szCs w:val="10"/>
                <w:lang w:val="en-US"/>
              </w:rPr>
              <w:t>maximum inspiratory pressure</w:t>
            </w:r>
            <w:r w:rsidRPr="00E60DA0">
              <w:rPr>
                <w:rFonts w:ascii="Arial" w:hAnsi="Arial" w:cs="Arial"/>
                <w:color w:val="000000" w:themeColor="text1"/>
                <w:sz w:val="10"/>
                <w:szCs w:val="10"/>
                <w:lang w:val="en-US"/>
              </w:rPr>
              <w:t>)</w:t>
            </w:r>
          </w:p>
          <w:p w14:paraId="18AD47B4" w14:textId="77777777" w:rsidR="00DF5BC1" w:rsidRPr="00E60DA0" w:rsidRDefault="00DF5BC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52EA1419" w14:textId="77777777"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7911F725" w14:textId="77777777"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41432E24" w14:textId="77777777"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102FE92F" w14:textId="77777777"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134" w:type="dxa"/>
            <w:tcBorders>
              <w:top w:val="single" w:sz="4" w:space="0" w:color="000000"/>
              <w:bottom w:val="single" w:sz="4" w:space="0" w:color="000000"/>
            </w:tcBorders>
            <w:shd w:val="clear" w:color="auto" w:fill="auto"/>
            <w:vAlign w:val="center"/>
          </w:tcPr>
          <w:p w14:paraId="117A1796" w14:textId="1A53EFE1" w:rsidR="008140F1" w:rsidRPr="00E60DA0" w:rsidRDefault="008140F1"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121</w:t>
            </w:r>
          </w:p>
          <w:p w14:paraId="494E03E7" w14:textId="25A3A192"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2-weeks pre-surgery</w:t>
            </w:r>
          </w:p>
          <w:p w14:paraId="50F8932D" w14:textId="77777777"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CG:  Usual care</w:t>
            </w:r>
          </w:p>
          <w:p w14:paraId="6B331284" w14:textId="77777777"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215A44BF" w14:textId="77777777"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19117C6E" w14:textId="77777777" w:rsidR="008140F1" w:rsidRPr="00E60DA0" w:rsidRDefault="008140F1"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2909" w:type="dxa"/>
            <w:tcBorders>
              <w:top w:val="single" w:sz="4" w:space="0" w:color="000000"/>
              <w:bottom w:val="single" w:sz="4" w:space="0" w:color="000000"/>
            </w:tcBorders>
            <w:shd w:val="clear" w:color="auto" w:fill="auto"/>
            <w:vAlign w:val="center"/>
          </w:tcPr>
          <w:p w14:paraId="0905CC28" w14:textId="6D1738AE" w:rsidR="00CE08DF" w:rsidRPr="00E60DA0" w:rsidRDefault="00CE08D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Baseline</w:t>
            </w:r>
          </w:p>
          <w:p w14:paraId="57A83F5B" w14:textId="6A1F742A" w:rsidR="00CE08DF" w:rsidRPr="00E60DA0" w:rsidRDefault="00CE08D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Respiratory muscle function</w:t>
            </w:r>
          </w:p>
          <w:p w14:paraId="6EC9D598" w14:textId="77777777" w:rsidR="00CE08DF" w:rsidRPr="00E60DA0" w:rsidRDefault="00CE08D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Maximum inspiratory pressure Pi-max (cmH2O)</w:t>
            </w:r>
          </w:p>
          <w:p w14:paraId="2BB97E86" w14:textId="2DCA1B35" w:rsidR="00CE08DF" w:rsidRPr="00E60DA0" w:rsidRDefault="00CE08D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IG=76.1 (28.6); CG=73.0 (30.1); p&lt;0.001</w:t>
            </w:r>
          </w:p>
          <w:p w14:paraId="6B8E0279" w14:textId="77777777" w:rsidR="00CE08DF" w:rsidRPr="00E60DA0" w:rsidRDefault="00CE08D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Inspiratory muscle endurance Pi-end, m/sec</w:t>
            </w:r>
          </w:p>
          <w:p w14:paraId="79120FC8" w14:textId="4C748975" w:rsidR="00CE08DF" w:rsidRPr="00E60DA0" w:rsidRDefault="00CE08D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IG=4.04 (1.49); CG=4.17(2.05); p&lt;0.001</w:t>
            </w:r>
          </w:p>
          <w:p w14:paraId="2EE66472" w14:textId="5B51C9C8" w:rsidR="00CE08DF" w:rsidRPr="00E60DA0" w:rsidRDefault="00CE08D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Lung function measurements</w:t>
            </w:r>
          </w:p>
          <w:p w14:paraId="6BB6E86D" w14:textId="77FC8DCF" w:rsidR="00CE08DF" w:rsidRPr="00E60DA0" w:rsidRDefault="00CE08D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FEV1 (L, %pred)</w:t>
            </w:r>
          </w:p>
          <w:p w14:paraId="63E840F7" w14:textId="170596BD" w:rsidR="00CE08DF" w:rsidRPr="00E60DA0" w:rsidRDefault="00CE08D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IG=2.8 (93.8); CG=2.9(95.4)</w:t>
            </w:r>
          </w:p>
          <w:p w14:paraId="5B0DD4A5" w14:textId="5BD4CE46" w:rsidR="00CE08DF" w:rsidRPr="00E60DA0" w:rsidRDefault="00CE08D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FVC (L, %pred)</w:t>
            </w:r>
          </w:p>
          <w:p w14:paraId="6011329F" w14:textId="5DE0E031" w:rsidR="00CE08DF" w:rsidRPr="00E60DA0" w:rsidRDefault="00CE08D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IG=3.7 (97.0); CG=3.9(99.2)</w:t>
            </w:r>
          </w:p>
          <w:p w14:paraId="26472DB6" w14:textId="7E2A2780" w:rsidR="00CE08DF" w:rsidRPr="00E60DA0" w:rsidRDefault="00CE08D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FEV1/FVC (%)</w:t>
            </w:r>
          </w:p>
          <w:p w14:paraId="0ECFF760" w14:textId="6E556A6E" w:rsidR="00CE08DF" w:rsidRPr="00E60DA0" w:rsidRDefault="00CE08D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IG=76.3 (11.4); CG=75.7(10.01)</w:t>
            </w:r>
          </w:p>
          <w:p w14:paraId="07A6E3C1" w14:textId="4932AF94" w:rsidR="00CE08DF" w:rsidRPr="00E60DA0" w:rsidRDefault="00CE08DF" w:rsidP="001C4CC1">
            <w:pP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10"/>
                <w:szCs w:val="10"/>
                <w:lang w:val="en-US"/>
              </w:rPr>
            </w:pPr>
            <w:r w:rsidRPr="00E60DA0">
              <w:rPr>
                <w:rFonts w:ascii="Arial" w:hAnsi="Arial" w:cs="Arial"/>
                <w:b/>
                <w:color w:val="000000" w:themeColor="text1"/>
                <w:sz w:val="10"/>
                <w:szCs w:val="10"/>
                <w:lang w:val="en-US"/>
              </w:rPr>
              <w:t>EQ-5D-3L, quality of life</w:t>
            </w:r>
          </w:p>
          <w:p w14:paraId="3886A180" w14:textId="3AC391D8" w:rsidR="00CE08DF" w:rsidRPr="00E60DA0" w:rsidRDefault="00CE08D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IG=0.85 (0.16); CG=0.87 (0.17)</w:t>
            </w:r>
          </w:p>
          <w:p w14:paraId="7820CE7F" w14:textId="791A4A2F" w:rsidR="00CE08DF" w:rsidRPr="00E60DA0" w:rsidRDefault="00CE08DF" w:rsidP="001C4CC1">
            <w:pP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10"/>
                <w:szCs w:val="10"/>
                <w:lang w:val="en-US"/>
              </w:rPr>
            </w:pPr>
            <w:r w:rsidRPr="00E60DA0">
              <w:rPr>
                <w:rFonts w:ascii="Arial" w:hAnsi="Arial" w:cs="Arial"/>
                <w:b/>
                <w:color w:val="000000" w:themeColor="text1"/>
                <w:sz w:val="10"/>
                <w:szCs w:val="10"/>
                <w:lang w:val="en-US"/>
              </w:rPr>
              <w:t>EQ-5D-3L, VAS health</w:t>
            </w:r>
          </w:p>
          <w:p w14:paraId="009CF5F9" w14:textId="32A05C3B" w:rsidR="00CE08DF" w:rsidRPr="00E60DA0" w:rsidRDefault="00CE08D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w:t>
            </w:r>
            <w:r w:rsidR="0002640A" w:rsidRPr="00E60DA0">
              <w:rPr>
                <w:rFonts w:ascii="Arial" w:hAnsi="Arial" w:cs="Arial"/>
                <w:color w:val="000000" w:themeColor="text1"/>
                <w:sz w:val="10"/>
                <w:szCs w:val="10"/>
                <w:lang w:val="en-US"/>
              </w:rPr>
              <w:t>7</w:t>
            </w:r>
            <w:r w:rsidRPr="00E60DA0">
              <w:rPr>
                <w:rFonts w:ascii="Arial" w:hAnsi="Arial" w:cs="Arial"/>
                <w:color w:val="000000" w:themeColor="text1"/>
                <w:sz w:val="10"/>
                <w:szCs w:val="10"/>
                <w:lang w:val="en-US"/>
              </w:rPr>
              <w:t>4.0 (16.3); CG=76.1(14.3)</w:t>
            </w:r>
          </w:p>
          <w:p w14:paraId="61DF2ED0" w14:textId="52B266AE" w:rsidR="00CE08DF" w:rsidRPr="00E60DA0" w:rsidRDefault="00CE08DF" w:rsidP="001C4CC1">
            <w:pPr>
              <w:cnfStyle w:val="000000000000" w:firstRow="0" w:lastRow="0" w:firstColumn="0" w:lastColumn="0" w:oddVBand="0" w:evenVBand="0" w:oddHBand="0" w:evenHBand="0" w:firstRowFirstColumn="0" w:firstRowLastColumn="0" w:lastRowFirstColumn="0" w:lastRowLastColumn="0"/>
              <w:rPr>
                <w:rFonts w:ascii="Arial" w:hAnsi="Arial" w:cs="Arial"/>
                <w:bCs/>
                <w:i/>
                <w:iCs/>
                <w:color w:val="000000" w:themeColor="text1"/>
                <w:sz w:val="10"/>
                <w:szCs w:val="10"/>
                <w:lang w:val="en-US"/>
              </w:rPr>
            </w:pPr>
            <w:r w:rsidRPr="00E60DA0">
              <w:rPr>
                <w:rFonts w:ascii="Arial" w:hAnsi="Arial" w:cs="Arial"/>
                <w:bCs/>
                <w:i/>
                <w:iCs/>
                <w:color w:val="000000" w:themeColor="text1"/>
                <w:sz w:val="10"/>
                <w:szCs w:val="10"/>
                <w:lang w:val="en-US"/>
              </w:rPr>
              <w:lastRenderedPageBreak/>
              <w:t>SF-12, Physical Component Scale</w:t>
            </w:r>
          </w:p>
          <w:p w14:paraId="2119FF79" w14:textId="76FC305B" w:rsidR="00CE08DF" w:rsidRPr="00E60DA0" w:rsidRDefault="00CE08D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w:t>
            </w:r>
            <w:r w:rsidR="0002640A" w:rsidRPr="00E60DA0">
              <w:rPr>
                <w:rFonts w:ascii="Arial" w:hAnsi="Arial" w:cs="Arial"/>
                <w:color w:val="000000" w:themeColor="text1"/>
                <w:sz w:val="10"/>
                <w:szCs w:val="10"/>
                <w:lang w:val="en-US"/>
              </w:rPr>
              <w:t xml:space="preserve">49.2 </w:t>
            </w:r>
            <w:r w:rsidRPr="00E60DA0">
              <w:rPr>
                <w:rFonts w:ascii="Arial" w:hAnsi="Arial" w:cs="Arial"/>
                <w:color w:val="000000" w:themeColor="text1"/>
                <w:sz w:val="10"/>
                <w:szCs w:val="10"/>
                <w:lang w:val="en-US"/>
              </w:rPr>
              <w:t>(</w:t>
            </w:r>
            <w:r w:rsidR="0002640A" w:rsidRPr="00E60DA0">
              <w:rPr>
                <w:rFonts w:ascii="Arial" w:hAnsi="Arial" w:cs="Arial"/>
                <w:color w:val="000000" w:themeColor="text1"/>
                <w:sz w:val="10"/>
                <w:szCs w:val="10"/>
                <w:lang w:val="en-US"/>
              </w:rPr>
              <w:t>9</w:t>
            </w:r>
            <w:r w:rsidRPr="00E60DA0">
              <w:rPr>
                <w:rFonts w:ascii="Arial" w:hAnsi="Arial" w:cs="Arial"/>
                <w:color w:val="000000" w:themeColor="text1"/>
                <w:sz w:val="10"/>
                <w:szCs w:val="10"/>
                <w:lang w:val="en-US"/>
              </w:rPr>
              <w:t>.</w:t>
            </w:r>
            <w:r w:rsidR="0002640A" w:rsidRPr="00E60DA0">
              <w:rPr>
                <w:rFonts w:ascii="Arial" w:hAnsi="Arial" w:cs="Arial"/>
                <w:color w:val="000000" w:themeColor="text1"/>
                <w:sz w:val="10"/>
                <w:szCs w:val="10"/>
                <w:lang w:val="en-US"/>
              </w:rPr>
              <w:t>4</w:t>
            </w:r>
            <w:r w:rsidRPr="00E60DA0">
              <w:rPr>
                <w:rFonts w:ascii="Arial" w:hAnsi="Arial" w:cs="Arial"/>
                <w:color w:val="000000" w:themeColor="text1"/>
                <w:sz w:val="10"/>
                <w:szCs w:val="10"/>
                <w:lang w:val="en-US"/>
              </w:rPr>
              <w:t>); CG=</w:t>
            </w:r>
            <w:r w:rsidR="0002640A" w:rsidRPr="00E60DA0">
              <w:rPr>
                <w:rFonts w:ascii="Arial" w:hAnsi="Arial" w:cs="Arial"/>
                <w:color w:val="000000" w:themeColor="text1"/>
                <w:sz w:val="10"/>
                <w:szCs w:val="10"/>
                <w:lang w:val="en-US"/>
              </w:rPr>
              <w:t xml:space="preserve">47. 7 </w:t>
            </w:r>
            <w:r w:rsidRPr="00E60DA0">
              <w:rPr>
                <w:rFonts w:ascii="Arial" w:hAnsi="Arial" w:cs="Arial"/>
                <w:color w:val="000000" w:themeColor="text1"/>
                <w:sz w:val="10"/>
                <w:szCs w:val="10"/>
                <w:lang w:val="en-US"/>
              </w:rPr>
              <w:t>(</w:t>
            </w:r>
            <w:r w:rsidR="0002640A" w:rsidRPr="00E60DA0">
              <w:rPr>
                <w:rFonts w:ascii="Arial" w:hAnsi="Arial" w:cs="Arial"/>
                <w:color w:val="000000" w:themeColor="text1"/>
                <w:sz w:val="10"/>
                <w:szCs w:val="10"/>
                <w:lang w:val="en-US"/>
              </w:rPr>
              <w:t>8.4</w:t>
            </w:r>
            <w:r w:rsidRPr="00E60DA0">
              <w:rPr>
                <w:rFonts w:ascii="Arial" w:hAnsi="Arial" w:cs="Arial"/>
                <w:color w:val="000000" w:themeColor="text1"/>
                <w:sz w:val="10"/>
                <w:szCs w:val="10"/>
                <w:lang w:val="en-US"/>
              </w:rPr>
              <w:t>)</w:t>
            </w:r>
          </w:p>
          <w:p w14:paraId="1A0155AA" w14:textId="121EC6D2" w:rsidR="00CE08DF" w:rsidRPr="00E60DA0" w:rsidRDefault="00CE08DF" w:rsidP="001C4CC1">
            <w:pPr>
              <w:cnfStyle w:val="000000000000" w:firstRow="0" w:lastRow="0" w:firstColumn="0" w:lastColumn="0" w:oddVBand="0" w:evenVBand="0" w:oddHBand="0" w:evenHBand="0" w:firstRowFirstColumn="0" w:firstRowLastColumn="0" w:lastRowFirstColumn="0" w:lastRowLastColumn="0"/>
              <w:rPr>
                <w:rFonts w:ascii="Arial" w:hAnsi="Arial" w:cs="Arial"/>
                <w:bCs/>
                <w:i/>
                <w:iCs/>
                <w:color w:val="000000" w:themeColor="text1"/>
                <w:sz w:val="10"/>
                <w:szCs w:val="10"/>
                <w:lang w:val="en-US"/>
              </w:rPr>
            </w:pPr>
            <w:r w:rsidRPr="00E60DA0">
              <w:rPr>
                <w:rFonts w:ascii="Arial" w:hAnsi="Arial" w:cs="Arial"/>
                <w:bCs/>
                <w:i/>
                <w:iCs/>
                <w:color w:val="000000" w:themeColor="text1"/>
                <w:sz w:val="10"/>
                <w:szCs w:val="10"/>
                <w:lang w:val="en-US"/>
              </w:rPr>
              <w:t>SF-12, Mental Component Scale</w:t>
            </w:r>
          </w:p>
          <w:p w14:paraId="41BE2228" w14:textId="40AD13D4" w:rsidR="00CE08DF" w:rsidRPr="00E60DA0" w:rsidRDefault="00CE08D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w:t>
            </w:r>
            <w:r w:rsidR="0002640A" w:rsidRPr="00E60DA0">
              <w:rPr>
                <w:rFonts w:ascii="Arial" w:hAnsi="Arial" w:cs="Arial"/>
                <w:color w:val="000000" w:themeColor="text1"/>
                <w:sz w:val="10"/>
                <w:szCs w:val="10"/>
                <w:lang w:val="en-US"/>
              </w:rPr>
              <w:t>49.2</w:t>
            </w:r>
            <w:r w:rsidRPr="00E60DA0">
              <w:rPr>
                <w:rFonts w:ascii="Arial" w:hAnsi="Arial" w:cs="Arial"/>
                <w:color w:val="000000" w:themeColor="text1"/>
                <w:sz w:val="10"/>
                <w:szCs w:val="10"/>
                <w:lang w:val="en-US"/>
              </w:rPr>
              <w:t xml:space="preserve"> (</w:t>
            </w:r>
            <w:r w:rsidR="0002640A" w:rsidRPr="00E60DA0">
              <w:rPr>
                <w:rFonts w:ascii="Arial" w:hAnsi="Arial" w:cs="Arial"/>
                <w:color w:val="000000" w:themeColor="text1"/>
                <w:sz w:val="10"/>
                <w:szCs w:val="10"/>
                <w:lang w:val="en-US"/>
              </w:rPr>
              <w:t>9.4</w:t>
            </w:r>
            <w:r w:rsidRPr="00E60DA0">
              <w:rPr>
                <w:rFonts w:ascii="Arial" w:hAnsi="Arial" w:cs="Arial"/>
                <w:color w:val="000000" w:themeColor="text1"/>
                <w:sz w:val="10"/>
                <w:szCs w:val="10"/>
                <w:lang w:val="en-US"/>
              </w:rPr>
              <w:t>); CG=</w:t>
            </w:r>
            <w:r w:rsidR="0002640A" w:rsidRPr="00E60DA0">
              <w:rPr>
                <w:rFonts w:ascii="Arial" w:hAnsi="Arial" w:cs="Arial"/>
                <w:color w:val="000000" w:themeColor="text1"/>
                <w:sz w:val="10"/>
                <w:szCs w:val="10"/>
                <w:lang w:val="en-US"/>
              </w:rPr>
              <w:t xml:space="preserve">47.7 </w:t>
            </w:r>
            <w:r w:rsidRPr="00E60DA0">
              <w:rPr>
                <w:rFonts w:ascii="Arial" w:hAnsi="Arial" w:cs="Arial"/>
                <w:color w:val="000000" w:themeColor="text1"/>
                <w:sz w:val="10"/>
                <w:szCs w:val="10"/>
                <w:lang w:val="en-US"/>
              </w:rPr>
              <w:t>(</w:t>
            </w:r>
            <w:r w:rsidR="0002640A" w:rsidRPr="00E60DA0">
              <w:rPr>
                <w:rFonts w:ascii="Arial" w:hAnsi="Arial" w:cs="Arial"/>
                <w:color w:val="000000" w:themeColor="text1"/>
                <w:sz w:val="10"/>
                <w:szCs w:val="10"/>
                <w:lang w:val="en-US"/>
              </w:rPr>
              <w:t>8.4</w:t>
            </w:r>
            <w:r w:rsidRPr="00E60DA0">
              <w:rPr>
                <w:rFonts w:ascii="Arial" w:hAnsi="Arial" w:cs="Arial"/>
                <w:color w:val="000000" w:themeColor="text1"/>
                <w:sz w:val="10"/>
                <w:szCs w:val="10"/>
                <w:lang w:val="en-US"/>
              </w:rPr>
              <w:t>)</w:t>
            </w:r>
          </w:p>
          <w:p w14:paraId="717D837E" w14:textId="00F3F324" w:rsidR="00CE08DF" w:rsidRPr="00E60DA0" w:rsidRDefault="00CE08DF" w:rsidP="001C4CC1">
            <w:pPr>
              <w:cnfStyle w:val="000000000000" w:firstRow="0" w:lastRow="0" w:firstColumn="0" w:lastColumn="0" w:oddVBand="0" w:evenVBand="0" w:oddHBand="0" w:evenHBand="0" w:firstRowFirstColumn="0" w:firstRowLastColumn="0" w:lastRowFirstColumn="0" w:lastRowLastColumn="0"/>
              <w:rPr>
                <w:rFonts w:ascii="Arial" w:hAnsi="Arial" w:cs="Arial"/>
                <w:bCs/>
                <w:i/>
                <w:iCs/>
                <w:color w:val="000000" w:themeColor="text1"/>
                <w:sz w:val="10"/>
                <w:szCs w:val="10"/>
                <w:lang w:val="en-US"/>
              </w:rPr>
            </w:pPr>
            <w:r w:rsidRPr="00E60DA0">
              <w:rPr>
                <w:rFonts w:ascii="Arial" w:hAnsi="Arial" w:cs="Arial"/>
                <w:bCs/>
                <w:i/>
                <w:iCs/>
                <w:color w:val="000000" w:themeColor="text1"/>
                <w:sz w:val="10"/>
                <w:szCs w:val="10"/>
                <w:lang w:val="en-US"/>
              </w:rPr>
              <w:t>MFI-20, physical fatigue score</w:t>
            </w:r>
          </w:p>
          <w:p w14:paraId="29C36D0B" w14:textId="3DEDE61C" w:rsidR="00CE08DF" w:rsidRPr="00E60DA0" w:rsidRDefault="00CE08D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w:t>
            </w:r>
            <w:r w:rsidR="0002640A" w:rsidRPr="00E60DA0">
              <w:rPr>
                <w:rFonts w:ascii="Arial" w:hAnsi="Arial" w:cs="Arial"/>
                <w:color w:val="000000" w:themeColor="text1"/>
                <w:sz w:val="10"/>
                <w:szCs w:val="10"/>
                <w:lang w:val="en-US"/>
              </w:rPr>
              <w:t>10.6</w:t>
            </w:r>
            <w:r w:rsidRPr="00E60DA0">
              <w:rPr>
                <w:rFonts w:ascii="Arial" w:hAnsi="Arial" w:cs="Arial"/>
                <w:color w:val="000000" w:themeColor="text1"/>
                <w:sz w:val="10"/>
                <w:szCs w:val="10"/>
                <w:lang w:val="en-US"/>
              </w:rPr>
              <w:t xml:space="preserve"> (</w:t>
            </w:r>
            <w:r w:rsidR="0002640A" w:rsidRPr="00E60DA0">
              <w:rPr>
                <w:rFonts w:ascii="Arial" w:hAnsi="Arial" w:cs="Arial"/>
                <w:color w:val="000000" w:themeColor="text1"/>
                <w:sz w:val="10"/>
                <w:szCs w:val="10"/>
                <w:lang w:val="en-US"/>
              </w:rPr>
              <w:t>4.2</w:t>
            </w:r>
            <w:r w:rsidRPr="00E60DA0">
              <w:rPr>
                <w:rFonts w:ascii="Arial" w:hAnsi="Arial" w:cs="Arial"/>
                <w:color w:val="000000" w:themeColor="text1"/>
                <w:sz w:val="10"/>
                <w:szCs w:val="10"/>
                <w:lang w:val="en-US"/>
              </w:rPr>
              <w:t>); CG=</w:t>
            </w:r>
            <w:r w:rsidR="0002640A" w:rsidRPr="00E60DA0">
              <w:rPr>
                <w:rFonts w:ascii="Arial" w:hAnsi="Arial" w:cs="Arial"/>
                <w:color w:val="000000" w:themeColor="text1"/>
                <w:sz w:val="10"/>
                <w:szCs w:val="10"/>
                <w:lang w:val="en-US"/>
              </w:rPr>
              <w:t xml:space="preserve">10.2 </w:t>
            </w:r>
            <w:r w:rsidRPr="00E60DA0">
              <w:rPr>
                <w:rFonts w:ascii="Arial" w:hAnsi="Arial" w:cs="Arial"/>
                <w:color w:val="000000" w:themeColor="text1"/>
                <w:sz w:val="10"/>
                <w:szCs w:val="10"/>
                <w:lang w:val="en-US"/>
              </w:rPr>
              <w:t>(</w:t>
            </w:r>
            <w:r w:rsidR="0002640A" w:rsidRPr="00E60DA0">
              <w:rPr>
                <w:rFonts w:ascii="Arial" w:hAnsi="Arial" w:cs="Arial"/>
                <w:color w:val="000000" w:themeColor="text1"/>
                <w:sz w:val="10"/>
                <w:szCs w:val="10"/>
                <w:lang w:val="en-US"/>
              </w:rPr>
              <w:t>4.2</w:t>
            </w:r>
            <w:r w:rsidRPr="00E60DA0">
              <w:rPr>
                <w:rFonts w:ascii="Arial" w:hAnsi="Arial" w:cs="Arial"/>
                <w:color w:val="000000" w:themeColor="text1"/>
                <w:sz w:val="10"/>
                <w:szCs w:val="10"/>
                <w:lang w:val="en-US"/>
              </w:rPr>
              <w:t>)</w:t>
            </w:r>
          </w:p>
          <w:p w14:paraId="51BEA7B5" w14:textId="0710AA10" w:rsidR="00CE08DF" w:rsidRPr="00E60DA0" w:rsidRDefault="00CE08DF" w:rsidP="001C4CC1">
            <w:pPr>
              <w:cnfStyle w:val="000000000000" w:firstRow="0" w:lastRow="0" w:firstColumn="0" w:lastColumn="0" w:oddVBand="0" w:evenVBand="0" w:oddHBand="0" w:evenHBand="0" w:firstRowFirstColumn="0" w:firstRowLastColumn="0" w:lastRowFirstColumn="0" w:lastRowLastColumn="0"/>
              <w:rPr>
                <w:rFonts w:ascii="Arial" w:hAnsi="Arial" w:cs="Arial"/>
                <w:bCs/>
                <w:i/>
                <w:iCs/>
                <w:color w:val="000000" w:themeColor="text1"/>
                <w:sz w:val="10"/>
                <w:szCs w:val="10"/>
                <w:lang w:val="en-US"/>
              </w:rPr>
            </w:pPr>
            <w:r w:rsidRPr="00E60DA0">
              <w:rPr>
                <w:rFonts w:ascii="Arial" w:hAnsi="Arial" w:cs="Arial"/>
                <w:bCs/>
                <w:i/>
                <w:iCs/>
                <w:color w:val="000000" w:themeColor="text1"/>
                <w:sz w:val="10"/>
                <w:szCs w:val="10"/>
                <w:lang w:val="en-US"/>
              </w:rPr>
              <w:t>SQUASH, activity score</w:t>
            </w:r>
          </w:p>
          <w:p w14:paraId="5B380AB2" w14:textId="2229B83A" w:rsidR="00CE08DF" w:rsidRPr="00E60DA0" w:rsidRDefault="00CE08D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w:t>
            </w:r>
            <w:r w:rsidR="0002640A" w:rsidRPr="00E60DA0">
              <w:rPr>
                <w:rFonts w:ascii="Arial" w:hAnsi="Arial" w:cs="Arial"/>
                <w:color w:val="000000" w:themeColor="text1"/>
                <w:sz w:val="10"/>
                <w:szCs w:val="10"/>
                <w:lang w:val="en-US"/>
              </w:rPr>
              <w:t xml:space="preserve">4190 </w:t>
            </w:r>
            <w:r w:rsidRPr="00E60DA0">
              <w:rPr>
                <w:rFonts w:ascii="Arial" w:hAnsi="Arial" w:cs="Arial"/>
                <w:color w:val="000000" w:themeColor="text1"/>
                <w:sz w:val="10"/>
                <w:szCs w:val="10"/>
                <w:lang w:val="en-US"/>
              </w:rPr>
              <w:t>(</w:t>
            </w:r>
            <w:r w:rsidR="0002640A" w:rsidRPr="00E60DA0">
              <w:rPr>
                <w:rFonts w:ascii="Arial" w:hAnsi="Arial" w:cs="Arial"/>
                <w:color w:val="000000" w:themeColor="text1"/>
                <w:sz w:val="10"/>
                <w:szCs w:val="10"/>
                <w:lang w:val="en-US"/>
              </w:rPr>
              <w:t>3533</w:t>
            </w:r>
            <w:r w:rsidRPr="00E60DA0">
              <w:rPr>
                <w:rFonts w:ascii="Arial" w:hAnsi="Arial" w:cs="Arial"/>
                <w:color w:val="000000" w:themeColor="text1"/>
                <w:sz w:val="10"/>
                <w:szCs w:val="10"/>
                <w:lang w:val="en-US"/>
              </w:rPr>
              <w:t>); CG=</w:t>
            </w:r>
            <w:r w:rsidR="0002640A" w:rsidRPr="00E60DA0">
              <w:rPr>
                <w:rFonts w:ascii="Arial" w:hAnsi="Arial" w:cs="Arial"/>
                <w:color w:val="000000" w:themeColor="text1"/>
                <w:sz w:val="10"/>
                <w:szCs w:val="10"/>
                <w:lang w:val="en-US"/>
              </w:rPr>
              <w:t>3757</w:t>
            </w:r>
            <w:r w:rsidRPr="00E60DA0">
              <w:rPr>
                <w:rFonts w:ascii="Arial" w:hAnsi="Arial" w:cs="Arial"/>
                <w:color w:val="000000" w:themeColor="text1"/>
                <w:sz w:val="10"/>
                <w:szCs w:val="10"/>
                <w:lang w:val="en-US"/>
              </w:rPr>
              <w:t>(</w:t>
            </w:r>
            <w:r w:rsidR="0002640A" w:rsidRPr="00E60DA0">
              <w:rPr>
                <w:rFonts w:ascii="Arial" w:hAnsi="Arial" w:cs="Arial"/>
                <w:color w:val="000000" w:themeColor="text1"/>
                <w:sz w:val="10"/>
                <w:szCs w:val="10"/>
                <w:lang w:val="en-US"/>
              </w:rPr>
              <w:t>3060</w:t>
            </w:r>
            <w:r w:rsidRPr="00E60DA0">
              <w:rPr>
                <w:rFonts w:ascii="Arial" w:hAnsi="Arial" w:cs="Arial"/>
                <w:color w:val="000000" w:themeColor="text1"/>
                <w:sz w:val="10"/>
                <w:szCs w:val="10"/>
                <w:lang w:val="en-US"/>
              </w:rPr>
              <w:t>)</w:t>
            </w:r>
          </w:p>
          <w:p w14:paraId="5531660E" w14:textId="77777777"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p>
          <w:p w14:paraId="75EC479C" w14:textId="0274C836" w:rsidR="00DF5BC1" w:rsidRPr="00E60DA0" w:rsidRDefault="00DF5BC1"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 xml:space="preserve">Follow-up </w:t>
            </w:r>
            <w:r w:rsidR="0002640A" w:rsidRPr="00E60DA0">
              <w:rPr>
                <w:rFonts w:ascii="Arial" w:hAnsi="Arial" w:cs="Arial"/>
                <w:b/>
                <w:bCs/>
                <w:color w:val="000000" w:themeColor="text1"/>
                <w:sz w:val="10"/>
                <w:szCs w:val="10"/>
                <w:lang w:val="en-US"/>
              </w:rPr>
              <w:t>9</w:t>
            </w:r>
            <w:r w:rsidRPr="00E60DA0">
              <w:rPr>
                <w:rFonts w:ascii="Arial" w:hAnsi="Arial" w:cs="Arial"/>
                <w:b/>
                <w:bCs/>
                <w:color w:val="000000" w:themeColor="text1"/>
                <w:sz w:val="10"/>
                <w:szCs w:val="10"/>
                <w:lang w:val="en-US"/>
              </w:rPr>
              <w:t xml:space="preserve"> days</w:t>
            </w:r>
          </w:p>
          <w:p w14:paraId="653997EB" w14:textId="77777777" w:rsidR="0002640A" w:rsidRPr="00E60DA0" w:rsidRDefault="0002640A"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Maximum inspiratory pressure Pi-max (cmH2O)</w:t>
            </w:r>
          </w:p>
          <w:p w14:paraId="6D85F43A" w14:textId="0EA4F1A1" w:rsidR="0002640A" w:rsidRPr="00E60DA0" w:rsidRDefault="0002640A"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w:t>
            </w:r>
            <w:r w:rsidR="00C647EF" w:rsidRPr="00E60DA0">
              <w:rPr>
                <w:rFonts w:ascii="Arial" w:hAnsi="Arial" w:cs="Arial"/>
                <w:color w:val="000000" w:themeColor="text1"/>
                <w:sz w:val="10"/>
                <w:szCs w:val="10"/>
                <w:lang w:val="en-US"/>
              </w:rPr>
              <w:t>51.9</w:t>
            </w:r>
            <w:r w:rsidRPr="00E60DA0">
              <w:rPr>
                <w:rFonts w:ascii="Arial" w:hAnsi="Arial" w:cs="Arial"/>
                <w:color w:val="000000" w:themeColor="text1"/>
                <w:sz w:val="10"/>
                <w:szCs w:val="10"/>
                <w:lang w:val="en-US"/>
              </w:rPr>
              <w:t xml:space="preserve"> (2</w:t>
            </w:r>
            <w:r w:rsidR="00C647EF" w:rsidRPr="00E60DA0">
              <w:rPr>
                <w:rFonts w:ascii="Arial" w:hAnsi="Arial" w:cs="Arial"/>
                <w:color w:val="000000" w:themeColor="text1"/>
                <w:sz w:val="10"/>
                <w:szCs w:val="10"/>
                <w:lang w:val="en-US"/>
              </w:rPr>
              <w:t>4</w:t>
            </w:r>
            <w:r w:rsidRPr="00E60DA0">
              <w:rPr>
                <w:rFonts w:ascii="Arial" w:hAnsi="Arial" w:cs="Arial"/>
                <w:color w:val="000000" w:themeColor="text1"/>
                <w:sz w:val="10"/>
                <w:szCs w:val="10"/>
                <w:lang w:val="en-US"/>
              </w:rPr>
              <w:t>.</w:t>
            </w:r>
            <w:r w:rsidR="00C647EF" w:rsidRPr="00E60DA0">
              <w:rPr>
                <w:rFonts w:ascii="Arial" w:hAnsi="Arial" w:cs="Arial"/>
                <w:color w:val="000000" w:themeColor="text1"/>
                <w:sz w:val="10"/>
                <w:szCs w:val="10"/>
                <w:lang w:val="en-US"/>
              </w:rPr>
              <w:t>8</w:t>
            </w:r>
            <w:r w:rsidRPr="00E60DA0">
              <w:rPr>
                <w:rFonts w:ascii="Arial" w:hAnsi="Arial" w:cs="Arial"/>
                <w:color w:val="000000" w:themeColor="text1"/>
                <w:sz w:val="10"/>
                <w:szCs w:val="10"/>
                <w:lang w:val="en-US"/>
              </w:rPr>
              <w:t>); CG=</w:t>
            </w:r>
            <w:r w:rsidR="00C647EF" w:rsidRPr="00E60DA0">
              <w:rPr>
                <w:rFonts w:ascii="Arial" w:hAnsi="Arial" w:cs="Arial"/>
                <w:color w:val="000000" w:themeColor="text1"/>
                <w:sz w:val="10"/>
                <w:szCs w:val="10"/>
                <w:lang w:val="en-US"/>
              </w:rPr>
              <w:t>45.9</w:t>
            </w:r>
            <w:r w:rsidRPr="00E60DA0">
              <w:rPr>
                <w:rFonts w:ascii="Arial" w:hAnsi="Arial" w:cs="Arial"/>
                <w:color w:val="000000" w:themeColor="text1"/>
                <w:sz w:val="10"/>
                <w:szCs w:val="10"/>
                <w:lang w:val="en-US"/>
              </w:rPr>
              <w:t xml:space="preserve"> (</w:t>
            </w:r>
            <w:r w:rsidR="00C647EF" w:rsidRPr="00E60DA0">
              <w:rPr>
                <w:rFonts w:ascii="Arial" w:hAnsi="Arial" w:cs="Arial"/>
                <w:color w:val="000000" w:themeColor="text1"/>
                <w:sz w:val="10"/>
                <w:szCs w:val="10"/>
                <w:lang w:val="en-US"/>
              </w:rPr>
              <w:t>21.8</w:t>
            </w:r>
            <w:r w:rsidRPr="00E60DA0">
              <w:rPr>
                <w:rFonts w:ascii="Arial" w:hAnsi="Arial" w:cs="Arial"/>
                <w:color w:val="000000" w:themeColor="text1"/>
                <w:sz w:val="10"/>
                <w:szCs w:val="10"/>
                <w:lang w:val="en-US"/>
              </w:rPr>
              <w:t>); p</w:t>
            </w:r>
            <w:r w:rsidR="00C647EF" w:rsidRPr="00E60DA0">
              <w:rPr>
                <w:rFonts w:ascii="Arial" w:hAnsi="Arial" w:cs="Arial"/>
                <w:color w:val="000000" w:themeColor="text1"/>
                <w:sz w:val="10"/>
                <w:szCs w:val="10"/>
                <w:lang w:val="en-US"/>
              </w:rPr>
              <w:t>=0.000</w:t>
            </w:r>
          </w:p>
          <w:p w14:paraId="33BF6E39" w14:textId="68D67318" w:rsidR="0002640A" w:rsidRPr="00E60DA0" w:rsidRDefault="0002640A"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Lung function measurements</w:t>
            </w:r>
          </w:p>
          <w:p w14:paraId="51F44F28" w14:textId="77777777" w:rsidR="0002640A" w:rsidRPr="00E60DA0" w:rsidRDefault="0002640A"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FEV1 (L, %pred)</w:t>
            </w:r>
          </w:p>
          <w:p w14:paraId="248D9231" w14:textId="36CD3D12" w:rsidR="0002640A" w:rsidRPr="00E60DA0" w:rsidRDefault="0002640A"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w:t>
            </w:r>
            <w:r w:rsidR="00C647EF" w:rsidRPr="00E60DA0">
              <w:rPr>
                <w:rFonts w:ascii="Arial" w:hAnsi="Arial" w:cs="Arial"/>
                <w:color w:val="000000" w:themeColor="text1"/>
                <w:sz w:val="10"/>
                <w:szCs w:val="10"/>
                <w:lang w:val="en-US"/>
              </w:rPr>
              <w:t>1.6</w:t>
            </w:r>
            <w:r w:rsidRPr="00E60DA0">
              <w:rPr>
                <w:rFonts w:ascii="Arial" w:hAnsi="Arial" w:cs="Arial"/>
                <w:color w:val="000000" w:themeColor="text1"/>
                <w:sz w:val="10"/>
                <w:szCs w:val="10"/>
                <w:lang w:val="en-US"/>
              </w:rPr>
              <w:t xml:space="preserve"> (</w:t>
            </w:r>
            <w:r w:rsidR="00C647EF" w:rsidRPr="00E60DA0">
              <w:rPr>
                <w:rFonts w:ascii="Arial" w:hAnsi="Arial" w:cs="Arial"/>
                <w:color w:val="000000" w:themeColor="text1"/>
                <w:sz w:val="10"/>
                <w:szCs w:val="10"/>
                <w:lang w:val="en-US"/>
              </w:rPr>
              <w:t>5</w:t>
            </w:r>
            <w:r w:rsidRPr="00E60DA0">
              <w:rPr>
                <w:rFonts w:ascii="Arial" w:hAnsi="Arial" w:cs="Arial"/>
                <w:color w:val="000000" w:themeColor="text1"/>
                <w:sz w:val="10"/>
                <w:szCs w:val="10"/>
                <w:lang w:val="en-US"/>
              </w:rPr>
              <w:t>3.</w:t>
            </w:r>
            <w:r w:rsidR="00C647EF" w:rsidRPr="00E60DA0">
              <w:rPr>
                <w:rFonts w:ascii="Arial" w:hAnsi="Arial" w:cs="Arial"/>
                <w:color w:val="000000" w:themeColor="text1"/>
                <w:sz w:val="10"/>
                <w:szCs w:val="10"/>
                <w:lang w:val="en-US"/>
              </w:rPr>
              <w:t>3</w:t>
            </w:r>
            <w:r w:rsidRPr="00E60DA0">
              <w:rPr>
                <w:rFonts w:ascii="Arial" w:hAnsi="Arial" w:cs="Arial"/>
                <w:color w:val="000000" w:themeColor="text1"/>
                <w:sz w:val="10"/>
                <w:szCs w:val="10"/>
                <w:lang w:val="en-US"/>
              </w:rPr>
              <w:t>); CG=</w:t>
            </w:r>
            <w:r w:rsidR="00C647EF" w:rsidRPr="00E60DA0">
              <w:rPr>
                <w:rFonts w:ascii="Arial" w:hAnsi="Arial" w:cs="Arial"/>
                <w:color w:val="000000" w:themeColor="text1"/>
                <w:sz w:val="10"/>
                <w:szCs w:val="10"/>
                <w:lang w:val="en-US"/>
              </w:rPr>
              <w:t xml:space="preserve">1.8 </w:t>
            </w:r>
            <w:r w:rsidRPr="00E60DA0">
              <w:rPr>
                <w:rFonts w:ascii="Arial" w:hAnsi="Arial" w:cs="Arial"/>
                <w:color w:val="000000" w:themeColor="text1"/>
                <w:sz w:val="10"/>
                <w:szCs w:val="10"/>
                <w:lang w:val="en-US"/>
              </w:rPr>
              <w:t>(</w:t>
            </w:r>
            <w:r w:rsidR="00C647EF" w:rsidRPr="00E60DA0">
              <w:rPr>
                <w:rFonts w:ascii="Arial" w:hAnsi="Arial" w:cs="Arial"/>
                <w:color w:val="000000" w:themeColor="text1"/>
                <w:sz w:val="10"/>
                <w:szCs w:val="10"/>
                <w:lang w:val="en-US"/>
              </w:rPr>
              <w:t>59.0</w:t>
            </w:r>
            <w:r w:rsidRPr="00E60DA0">
              <w:rPr>
                <w:rFonts w:ascii="Arial" w:hAnsi="Arial" w:cs="Arial"/>
                <w:color w:val="000000" w:themeColor="text1"/>
                <w:sz w:val="10"/>
                <w:szCs w:val="10"/>
                <w:lang w:val="en-US"/>
              </w:rPr>
              <w:t>)</w:t>
            </w:r>
          </w:p>
          <w:p w14:paraId="662E216A" w14:textId="77777777" w:rsidR="0002640A" w:rsidRPr="00E60DA0" w:rsidRDefault="0002640A"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FVC (L, %pred)</w:t>
            </w:r>
          </w:p>
          <w:p w14:paraId="12C4C184" w14:textId="48D5B2B6" w:rsidR="0002640A" w:rsidRPr="00E60DA0" w:rsidRDefault="0002640A"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w:t>
            </w:r>
            <w:r w:rsidR="00C647EF" w:rsidRPr="00E60DA0">
              <w:rPr>
                <w:rFonts w:ascii="Arial" w:hAnsi="Arial" w:cs="Arial"/>
                <w:color w:val="000000" w:themeColor="text1"/>
                <w:sz w:val="10"/>
                <w:szCs w:val="10"/>
                <w:lang w:val="en-US"/>
              </w:rPr>
              <w:t>2.1</w:t>
            </w:r>
            <w:r w:rsidRPr="00E60DA0">
              <w:rPr>
                <w:rFonts w:ascii="Arial" w:hAnsi="Arial" w:cs="Arial"/>
                <w:color w:val="000000" w:themeColor="text1"/>
                <w:sz w:val="10"/>
                <w:szCs w:val="10"/>
                <w:lang w:val="en-US"/>
              </w:rPr>
              <w:t xml:space="preserve"> (</w:t>
            </w:r>
            <w:r w:rsidR="00C647EF" w:rsidRPr="00E60DA0">
              <w:rPr>
                <w:rFonts w:ascii="Arial" w:hAnsi="Arial" w:cs="Arial"/>
                <w:color w:val="000000" w:themeColor="text1"/>
                <w:sz w:val="10"/>
                <w:szCs w:val="10"/>
                <w:lang w:val="en-US"/>
              </w:rPr>
              <w:t>56</w:t>
            </w:r>
            <w:r w:rsidRPr="00E60DA0">
              <w:rPr>
                <w:rFonts w:ascii="Arial" w:hAnsi="Arial" w:cs="Arial"/>
                <w:color w:val="000000" w:themeColor="text1"/>
                <w:sz w:val="10"/>
                <w:szCs w:val="10"/>
                <w:lang w:val="en-US"/>
              </w:rPr>
              <w:t>.</w:t>
            </w:r>
            <w:r w:rsidR="00C647EF" w:rsidRPr="00E60DA0">
              <w:rPr>
                <w:rFonts w:ascii="Arial" w:hAnsi="Arial" w:cs="Arial"/>
                <w:color w:val="000000" w:themeColor="text1"/>
                <w:sz w:val="10"/>
                <w:szCs w:val="10"/>
                <w:lang w:val="en-US"/>
              </w:rPr>
              <w:t>5</w:t>
            </w:r>
            <w:r w:rsidRPr="00E60DA0">
              <w:rPr>
                <w:rFonts w:ascii="Arial" w:hAnsi="Arial" w:cs="Arial"/>
                <w:color w:val="000000" w:themeColor="text1"/>
                <w:sz w:val="10"/>
                <w:szCs w:val="10"/>
                <w:lang w:val="en-US"/>
              </w:rPr>
              <w:t>); CG=</w:t>
            </w:r>
            <w:r w:rsidR="00C647EF" w:rsidRPr="00E60DA0">
              <w:rPr>
                <w:rFonts w:ascii="Arial" w:hAnsi="Arial" w:cs="Arial"/>
                <w:color w:val="000000" w:themeColor="text1"/>
                <w:sz w:val="10"/>
                <w:szCs w:val="10"/>
                <w:lang w:val="en-US"/>
              </w:rPr>
              <w:t xml:space="preserve">2.4 </w:t>
            </w:r>
            <w:r w:rsidRPr="00E60DA0">
              <w:rPr>
                <w:rFonts w:ascii="Arial" w:hAnsi="Arial" w:cs="Arial"/>
                <w:color w:val="000000" w:themeColor="text1"/>
                <w:sz w:val="10"/>
                <w:szCs w:val="10"/>
                <w:lang w:val="en-US"/>
              </w:rPr>
              <w:t>(</w:t>
            </w:r>
            <w:r w:rsidR="00C647EF" w:rsidRPr="00E60DA0">
              <w:rPr>
                <w:rFonts w:ascii="Arial" w:hAnsi="Arial" w:cs="Arial"/>
                <w:color w:val="000000" w:themeColor="text1"/>
                <w:sz w:val="10"/>
                <w:szCs w:val="10"/>
                <w:lang w:val="en-US"/>
              </w:rPr>
              <w:t>62.0</w:t>
            </w:r>
            <w:r w:rsidRPr="00E60DA0">
              <w:rPr>
                <w:rFonts w:ascii="Arial" w:hAnsi="Arial" w:cs="Arial"/>
                <w:color w:val="000000" w:themeColor="text1"/>
                <w:sz w:val="10"/>
                <w:szCs w:val="10"/>
                <w:lang w:val="en-US"/>
              </w:rPr>
              <w:t>)</w:t>
            </w:r>
          </w:p>
          <w:p w14:paraId="2140AEE9" w14:textId="77777777" w:rsidR="0002640A" w:rsidRPr="00E60DA0" w:rsidRDefault="0002640A"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FEV1/FVC (%)</w:t>
            </w:r>
          </w:p>
          <w:p w14:paraId="4982DED6" w14:textId="74FB11BE" w:rsidR="0002640A" w:rsidRPr="00E60DA0" w:rsidRDefault="0002640A"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IG=7</w:t>
            </w:r>
            <w:r w:rsidR="00C647EF" w:rsidRPr="00E60DA0">
              <w:rPr>
                <w:rFonts w:ascii="Arial" w:hAnsi="Arial" w:cs="Arial"/>
                <w:color w:val="000000" w:themeColor="text1"/>
                <w:sz w:val="10"/>
                <w:szCs w:val="10"/>
                <w:lang w:val="en-US"/>
              </w:rPr>
              <w:t>4</w:t>
            </w:r>
            <w:r w:rsidRPr="00E60DA0">
              <w:rPr>
                <w:rFonts w:ascii="Arial" w:hAnsi="Arial" w:cs="Arial"/>
                <w:color w:val="000000" w:themeColor="text1"/>
                <w:sz w:val="10"/>
                <w:szCs w:val="10"/>
                <w:lang w:val="en-US"/>
              </w:rPr>
              <w:t>.</w:t>
            </w:r>
            <w:r w:rsidR="00C647EF" w:rsidRPr="00E60DA0">
              <w:rPr>
                <w:rFonts w:ascii="Arial" w:hAnsi="Arial" w:cs="Arial"/>
                <w:color w:val="000000" w:themeColor="text1"/>
                <w:sz w:val="10"/>
                <w:szCs w:val="10"/>
                <w:lang w:val="en-US"/>
              </w:rPr>
              <w:t>5</w:t>
            </w:r>
            <w:r w:rsidRPr="00E60DA0">
              <w:rPr>
                <w:rFonts w:ascii="Arial" w:hAnsi="Arial" w:cs="Arial"/>
                <w:color w:val="000000" w:themeColor="text1"/>
                <w:sz w:val="10"/>
                <w:szCs w:val="10"/>
                <w:lang w:val="en-US"/>
              </w:rPr>
              <w:t xml:space="preserve"> (1</w:t>
            </w:r>
            <w:r w:rsidR="00C647EF" w:rsidRPr="00E60DA0">
              <w:rPr>
                <w:rFonts w:ascii="Arial" w:hAnsi="Arial" w:cs="Arial"/>
                <w:color w:val="000000" w:themeColor="text1"/>
                <w:sz w:val="10"/>
                <w:szCs w:val="10"/>
                <w:lang w:val="en-US"/>
              </w:rPr>
              <w:t>5</w:t>
            </w:r>
            <w:r w:rsidRPr="00E60DA0">
              <w:rPr>
                <w:rFonts w:ascii="Arial" w:hAnsi="Arial" w:cs="Arial"/>
                <w:color w:val="000000" w:themeColor="text1"/>
                <w:sz w:val="10"/>
                <w:szCs w:val="10"/>
                <w:lang w:val="en-US"/>
              </w:rPr>
              <w:t>.</w:t>
            </w:r>
            <w:r w:rsidR="00C647EF" w:rsidRPr="00E60DA0">
              <w:rPr>
                <w:rFonts w:ascii="Arial" w:hAnsi="Arial" w:cs="Arial"/>
                <w:color w:val="000000" w:themeColor="text1"/>
                <w:sz w:val="10"/>
                <w:szCs w:val="10"/>
                <w:lang w:val="en-US"/>
              </w:rPr>
              <w:t>5)</w:t>
            </w:r>
            <w:r w:rsidRPr="00E60DA0">
              <w:rPr>
                <w:rFonts w:ascii="Arial" w:hAnsi="Arial" w:cs="Arial"/>
                <w:color w:val="000000" w:themeColor="text1"/>
                <w:sz w:val="10"/>
                <w:szCs w:val="10"/>
                <w:lang w:val="en-US"/>
              </w:rPr>
              <w:t>; CG=7</w:t>
            </w:r>
            <w:r w:rsidR="00C647EF" w:rsidRPr="00E60DA0">
              <w:rPr>
                <w:rFonts w:ascii="Arial" w:hAnsi="Arial" w:cs="Arial"/>
                <w:color w:val="000000" w:themeColor="text1"/>
                <w:sz w:val="10"/>
                <w:szCs w:val="10"/>
                <w:lang w:val="en-US"/>
              </w:rPr>
              <w:t xml:space="preserve">6.1 </w:t>
            </w:r>
            <w:r w:rsidRPr="00E60DA0">
              <w:rPr>
                <w:rFonts w:ascii="Arial" w:hAnsi="Arial" w:cs="Arial"/>
                <w:color w:val="000000" w:themeColor="text1"/>
                <w:sz w:val="10"/>
                <w:szCs w:val="10"/>
                <w:lang w:val="en-US"/>
              </w:rPr>
              <w:t>(1</w:t>
            </w:r>
            <w:r w:rsidR="00C647EF" w:rsidRPr="00E60DA0">
              <w:rPr>
                <w:rFonts w:ascii="Arial" w:hAnsi="Arial" w:cs="Arial"/>
                <w:color w:val="000000" w:themeColor="text1"/>
                <w:sz w:val="10"/>
                <w:szCs w:val="10"/>
                <w:lang w:val="en-US"/>
              </w:rPr>
              <w:t>2</w:t>
            </w:r>
            <w:r w:rsidRPr="00E60DA0">
              <w:rPr>
                <w:rFonts w:ascii="Arial" w:hAnsi="Arial" w:cs="Arial"/>
                <w:color w:val="000000" w:themeColor="text1"/>
                <w:sz w:val="10"/>
                <w:szCs w:val="10"/>
                <w:lang w:val="en-US"/>
              </w:rPr>
              <w:t>.</w:t>
            </w:r>
            <w:r w:rsidR="00C647EF" w:rsidRPr="00E60DA0">
              <w:rPr>
                <w:rFonts w:ascii="Arial" w:hAnsi="Arial" w:cs="Arial"/>
                <w:color w:val="000000" w:themeColor="text1"/>
                <w:sz w:val="10"/>
                <w:szCs w:val="10"/>
                <w:lang w:val="en-US"/>
              </w:rPr>
              <w:t>1</w:t>
            </w:r>
            <w:r w:rsidRPr="00E60DA0">
              <w:rPr>
                <w:rFonts w:ascii="Arial" w:hAnsi="Arial" w:cs="Arial"/>
                <w:color w:val="000000" w:themeColor="text1"/>
                <w:sz w:val="10"/>
                <w:szCs w:val="10"/>
                <w:lang w:val="en-US"/>
              </w:rPr>
              <w:t>)</w:t>
            </w:r>
          </w:p>
          <w:p w14:paraId="1EACC0BF" w14:textId="77777777"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p>
          <w:p w14:paraId="35659CE6" w14:textId="632507E5" w:rsidR="0002640A" w:rsidRPr="00E60DA0" w:rsidRDefault="0002640A"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4 weeks</w:t>
            </w:r>
          </w:p>
          <w:p w14:paraId="0A495D16" w14:textId="77777777" w:rsidR="0002640A" w:rsidRPr="00E60DA0" w:rsidRDefault="0002640A" w:rsidP="001C4CC1">
            <w:pPr>
              <w:cnfStyle w:val="000000000000" w:firstRow="0" w:lastRow="0" w:firstColumn="0" w:lastColumn="0" w:oddVBand="0" w:evenVBand="0" w:oddHBand="0" w:evenHBand="0" w:firstRowFirstColumn="0" w:firstRowLastColumn="0" w:lastRowFirstColumn="0" w:lastRowLastColumn="0"/>
              <w:rPr>
                <w:rFonts w:ascii="Arial" w:hAnsi="Arial" w:cs="Arial"/>
                <w:bCs/>
                <w:i/>
                <w:iCs/>
                <w:color w:val="000000" w:themeColor="text1"/>
                <w:sz w:val="10"/>
                <w:szCs w:val="10"/>
                <w:lang w:val="en-US"/>
              </w:rPr>
            </w:pPr>
            <w:r w:rsidRPr="00E60DA0">
              <w:rPr>
                <w:rFonts w:ascii="Arial" w:hAnsi="Arial" w:cs="Arial"/>
                <w:bCs/>
                <w:i/>
                <w:iCs/>
                <w:color w:val="000000" w:themeColor="text1"/>
                <w:sz w:val="10"/>
                <w:szCs w:val="10"/>
                <w:lang w:val="en-US"/>
              </w:rPr>
              <w:t>EQ-5D-3L, quality of life</w:t>
            </w:r>
          </w:p>
          <w:p w14:paraId="3B84CA7E" w14:textId="3785BCEE" w:rsidR="0002640A" w:rsidRPr="00E60DA0" w:rsidRDefault="0002640A"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IG=0.</w:t>
            </w:r>
            <w:r w:rsidR="00C647EF" w:rsidRPr="00E60DA0">
              <w:rPr>
                <w:rFonts w:ascii="Arial" w:hAnsi="Arial" w:cs="Arial"/>
                <w:color w:val="000000" w:themeColor="text1"/>
                <w:sz w:val="10"/>
                <w:szCs w:val="10"/>
                <w:lang w:val="en-US"/>
              </w:rPr>
              <w:t>73</w:t>
            </w:r>
            <w:r w:rsidRPr="00E60DA0">
              <w:rPr>
                <w:rFonts w:ascii="Arial" w:hAnsi="Arial" w:cs="Arial"/>
                <w:color w:val="000000" w:themeColor="text1"/>
                <w:sz w:val="10"/>
                <w:szCs w:val="10"/>
                <w:lang w:val="en-US"/>
              </w:rPr>
              <w:t xml:space="preserve"> (0.</w:t>
            </w:r>
            <w:r w:rsidR="00C647EF" w:rsidRPr="00E60DA0">
              <w:rPr>
                <w:rFonts w:ascii="Arial" w:hAnsi="Arial" w:cs="Arial"/>
                <w:color w:val="000000" w:themeColor="text1"/>
                <w:sz w:val="10"/>
                <w:szCs w:val="10"/>
                <w:lang w:val="en-US"/>
              </w:rPr>
              <w:t>21</w:t>
            </w:r>
            <w:r w:rsidRPr="00E60DA0">
              <w:rPr>
                <w:rFonts w:ascii="Arial" w:hAnsi="Arial" w:cs="Arial"/>
                <w:color w:val="000000" w:themeColor="text1"/>
                <w:sz w:val="10"/>
                <w:szCs w:val="10"/>
                <w:lang w:val="en-US"/>
              </w:rPr>
              <w:t>); CG=0.</w:t>
            </w:r>
            <w:r w:rsidR="00C647EF" w:rsidRPr="00E60DA0">
              <w:rPr>
                <w:rFonts w:ascii="Arial" w:hAnsi="Arial" w:cs="Arial"/>
                <w:color w:val="000000" w:themeColor="text1"/>
                <w:sz w:val="10"/>
                <w:szCs w:val="10"/>
                <w:lang w:val="en-US"/>
              </w:rPr>
              <w:t>77</w:t>
            </w:r>
            <w:r w:rsidRPr="00E60DA0">
              <w:rPr>
                <w:rFonts w:ascii="Arial" w:hAnsi="Arial" w:cs="Arial"/>
                <w:color w:val="000000" w:themeColor="text1"/>
                <w:sz w:val="10"/>
                <w:szCs w:val="10"/>
                <w:lang w:val="en-US"/>
              </w:rPr>
              <w:t xml:space="preserve"> (0.1</w:t>
            </w:r>
            <w:r w:rsidR="00C647EF" w:rsidRPr="00E60DA0">
              <w:rPr>
                <w:rFonts w:ascii="Arial" w:hAnsi="Arial" w:cs="Arial"/>
                <w:color w:val="000000" w:themeColor="text1"/>
                <w:sz w:val="10"/>
                <w:szCs w:val="10"/>
                <w:lang w:val="en-US"/>
              </w:rPr>
              <w:t>8</w:t>
            </w:r>
            <w:r w:rsidRPr="00E60DA0">
              <w:rPr>
                <w:rFonts w:ascii="Arial" w:hAnsi="Arial" w:cs="Arial"/>
                <w:color w:val="000000" w:themeColor="text1"/>
                <w:sz w:val="10"/>
                <w:szCs w:val="10"/>
                <w:lang w:val="en-US"/>
              </w:rPr>
              <w:t>)</w:t>
            </w:r>
            <w:r w:rsidR="00C647EF" w:rsidRPr="00E60DA0">
              <w:rPr>
                <w:rFonts w:ascii="Arial" w:hAnsi="Arial" w:cs="Arial"/>
                <w:color w:val="000000" w:themeColor="text1"/>
                <w:sz w:val="10"/>
                <w:szCs w:val="10"/>
                <w:lang w:val="en-US"/>
              </w:rPr>
              <w:t>; p=0.005</w:t>
            </w:r>
          </w:p>
          <w:p w14:paraId="705911C5" w14:textId="77777777" w:rsidR="0002640A" w:rsidRPr="00E60DA0" w:rsidRDefault="0002640A" w:rsidP="001C4CC1">
            <w:pPr>
              <w:cnfStyle w:val="000000000000" w:firstRow="0" w:lastRow="0" w:firstColumn="0" w:lastColumn="0" w:oddVBand="0" w:evenVBand="0" w:oddHBand="0" w:evenHBand="0" w:firstRowFirstColumn="0" w:firstRowLastColumn="0" w:lastRowFirstColumn="0" w:lastRowLastColumn="0"/>
              <w:rPr>
                <w:rFonts w:ascii="Arial" w:hAnsi="Arial" w:cs="Arial"/>
                <w:bCs/>
                <w:i/>
                <w:iCs/>
                <w:color w:val="000000" w:themeColor="text1"/>
                <w:sz w:val="10"/>
                <w:szCs w:val="10"/>
                <w:lang w:val="en-US"/>
              </w:rPr>
            </w:pPr>
            <w:r w:rsidRPr="00E60DA0">
              <w:rPr>
                <w:rFonts w:ascii="Arial" w:hAnsi="Arial" w:cs="Arial"/>
                <w:bCs/>
                <w:i/>
                <w:iCs/>
                <w:color w:val="000000" w:themeColor="text1"/>
                <w:sz w:val="10"/>
                <w:szCs w:val="10"/>
                <w:lang w:val="en-US"/>
              </w:rPr>
              <w:t>EQ-5D-3L, VAS health</w:t>
            </w:r>
          </w:p>
          <w:p w14:paraId="240BB624" w14:textId="17AABD7D" w:rsidR="0002640A" w:rsidRPr="00E60DA0" w:rsidRDefault="0002640A"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w:t>
            </w:r>
            <w:r w:rsidR="00C647EF" w:rsidRPr="00E60DA0">
              <w:rPr>
                <w:rFonts w:ascii="Arial" w:hAnsi="Arial" w:cs="Arial"/>
                <w:color w:val="000000" w:themeColor="text1"/>
                <w:sz w:val="10"/>
                <w:szCs w:val="10"/>
                <w:lang w:val="en-US"/>
              </w:rPr>
              <w:t>63</w:t>
            </w:r>
            <w:r w:rsidRPr="00E60DA0">
              <w:rPr>
                <w:rFonts w:ascii="Arial" w:hAnsi="Arial" w:cs="Arial"/>
                <w:color w:val="000000" w:themeColor="text1"/>
                <w:sz w:val="10"/>
                <w:szCs w:val="10"/>
                <w:lang w:val="en-US"/>
              </w:rPr>
              <w:t>.0 (1</w:t>
            </w:r>
            <w:r w:rsidR="00C647EF" w:rsidRPr="00E60DA0">
              <w:rPr>
                <w:rFonts w:ascii="Arial" w:hAnsi="Arial" w:cs="Arial"/>
                <w:color w:val="000000" w:themeColor="text1"/>
                <w:sz w:val="10"/>
                <w:szCs w:val="10"/>
                <w:lang w:val="en-US"/>
              </w:rPr>
              <w:t>8</w:t>
            </w:r>
            <w:r w:rsidRPr="00E60DA0">
              <w:rPr>
                <w:rFonts w:ascii="Arial" w:hAnsi="Arial" w:cs="Arial"/>
                <w:color w:val="000000" w:themeColor="text1"/>
                <w:sz w:val="10"/>
                <w:szCs w:val="10"/>
                <w:lang w:val="en-US"/>
              </w:rPr>
              <w:t>.</w:t>
            </w:r>
            <w:r w:rsidR="00C647EF" w:rsidRPr="00E60DA0">
              <w:rPr>
                <w:rFonts w:ascii="Arial" w:hAnsi="Arial" w:cs="Arial"/>
                <w:color w:val="000000" w:themeColor="text1"/>
                <w:sz w:val="10"/>
                <w:szCs w:val="10"/>
                <w:lang w:val="en-US"/>
              </w:rPr>
              <w:t>8</w:t>
            </w:r>
            <w:r w:rsidRPr="00E60DA0">
              <w:rPr>
                <w:rFonts w:ascii="Arial" w:hAnsi="Arial" w:cs="Arial"/>
                <w:color w:val="000000" w:themeColor="text1"/>
                <w:sz w:val="10"/>
                <w:szCs w:val="10"/>
                <w:lang w:val="en-US"/>
              </w:rPr>
              <w:t>); CG=</w:t>
            </w:r>
            <w:r w:rsidR="00C647EF" w:rsidRPr="00E60DA0">
              <w:rPr>
                <w:rFonts w:ascii="Arial" w:hAnsi="Arial" w:cs="Arial"/>
                <w:color w:val="000000" w:themeColor="text1"/>
                <w:sz w:val="10"/>
                <w:szCs w:val="10"/>
                <w:lang w:val="en-US"/>
              </w:rPr>
              <w:t>66</w:t>
            </w:r>
            <w:r w:rsidRPr="00E60DA0">
              <w:rPr>
                <w:rFonts w:ascii="Arial" w:hAnsi="Arial" w:cs="Arial"/>
                <w:color w:val="000000" w:themeColor="text1"/>
                <w:sz w:val="10"/>
                <w:szCs w:val="10"/>
                <w:lang w:val="en-US"/>
              </w:rPr>
              <w:t>.</w:t>
            </w:r>
            <w:r w:rsidR="00C647EF" w:rsidRPr="00E60DA0">
              <w:rPr>
                <w:rFonts w:ascii="Arial" w:hAnsi="Arial" w:cs="Arial"/>
                <w:color w:val="000000" w:themeColor="text1"/>
                <w:sz w:val="10"/>
                <w:szCs w:val="10"/>
                <w:lang w:val="en-US"/>
              </w:rPr>
              <w:t xml:space="preserve">0 </w:t>
            </w:r>
            <w:r w:rsidRPr="00E60DA0">
              <w:rPr>
                <w:rFonts w:ascii="Arial" w:hAnsi="Arial" w:cs="Arial"/>
                <w:color w:val="000000" w:themeColor="text1"/>
                <w:sz w:val="10"/>
                <w:szCs w:val="10"/>
                <w:lang w:val="en-US"/>
              </w:rPr>
              <w:t>(1</w:t>
            </w:r>
            <w:r w:rsidR="00C647EF" w:rsidRPr="00E60DA0">
              <w:rPr>
                <w:rFonts w:ascii="Arial" w:hAnsi="Arial" w:cs="Arial"/>
                <w:color w:val="000000" w:themeColor="text1"/>
                <w:sz w:val="10"/>
                <w:szCs w:val="10"/>
                <w:lang w:val="en-US"/>
              </w:rPr>
              <w:t>5</w:t>
            </w:r>
            <w:r w:rsidRPr="00E60DA0">
              <w:rPr>
                <w:rFonts w:ascii="Arial" w:hAnsi="Arial" w:cs="Arial"/>
                <w:color w:val="000000" w:themeColor="text1"/>
                <w:sz w:val="10"/>
                <w:szCs w:val="10"/>
                <w:lang w:val="en-US"/>
              </w:rPr>
              <w:t>.</w:t>
            </w:r>
            <w:r w:rsidR="00C647EF" w:rsidRPr="00E60DA0">
              <w:rPr>
                <w:rFonts w:ascii="Arial" w:hAnsi="Arial" w:cs="Arial"/>
                <w:color w:val="000000" w:themeColor="text1"/>
                <w:sz w:val="10"/>
                <w:szCs w:val="10"/>
                <w:lang w:val="en-US"/>
              </w:rPr>
              <w:t>2</w:t>
            </w:r>
            <w:r w:rsidRPr="00E60DA0">
              <w:rPr>
                <w:rFonts w:ascii="Arial" w:hAnsi="Arial" w:cs="Arial"/>
                <w:color w:val="000000" w:themeColor="text1"/>
                <w:sz w:val="10"/>
                <w:szCs w:val="10"/>
                <w:lang w:val="en-US"/>
              </w:rPr>
              <w:t>)</w:t>
            </w:r>
            <w:r w:rsidR="00C647EF" w:rsidRPr="00E60DA0">
              <w:rPr>
                <w:rFonts w:ascii="Arial" w:hAnsi="Arial" w:cs="Arial"/>
                <w:color w:val="000000" w:themeColor="text1"/>
                <w:sz w:val="10"/>
                <w:szCs w:val="10"/>
                <w:lang w:val="en-US"/>
              </w:rPr>
              <w:t>; p&lt;0.001</w:t>
            </w:r>
          </w:p>
          <w:p w14:paraId="70575B6A" w14:textId="77777777" w:rsidR="0002640A" w:rsidRPr="00E60DA0" w:rsidRDefault="0002640A" w:rsidP="001C4CC1">
            <w:pPr>
              <w:cnfStyle w:val="000000000000" w:firstRow="0" w:lastRow="0" w:firstColumn="0" w:lastColumn="0" w:oddVBand="0" w:evenVBand="0" w:oddHBand="0" w:evenHBand="0" w:firstRowFirstColumn="0" w:firstRowLastColumn="0" w:lastRowFirstColumn="0" w:lastRowLastColumn="0"/>
              <w:rPr>
                <w:rFonts w:ascii="Arial" w:hAnsi="Arial" w:cs="Arial"/>
                <w:bCs/>
                <w:i/>
                <w:iCs/>
                <w:color w:val="000000" w:themeColor="text1"/>
                <w:sz w:val="10"/>
                <w:szCs w:val="10"/>
                <w:lang w:val="en-US"/>
              </w:rPr>
            </w:pPr>
            <w:r w:rsidRPr="00E60DA0">
              <w:rPr>
                <w:rFonts w:ascii="Arial" w:hAnsi="Arial" w:cs="Arial"/>
                <w:bCs/>
                <w:i/>
                <w:iCs/>
                <w:color w:val="000000" w:themeColor="text1"/>
                <w:sz w:val="10"/>
                <w:szCs w:val="10"/>
                <w:lang w:val="en-US"/>
              </w:rPr>
              <w:t>SF-12, Physical Component Scale</w:t>
            </w:r>
          </w:p>
          <w:p w14:paraId="625AF7A1" w14:textId="2846914C" w:rsidR="0002640A" w:rsidRPr="00E60DA0" w:rsidRDefault="0002640A"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w:t>
            </w:r>
            <w:r w:rsidR="00C647EF" w:rsidRPr="00E60DA0">
              <w:rPr>
                <w:rFonts w:ascii="Arial" w:hAnsi="Arial" w:cs="Arial"/>
                <w:color w:val="000000" w:themeColor="text1"/>
                <w:sz w:val="10"/>
                <w:szCs w:val="10"/>
                <w:lang w:val="en-US"/>
              </w:rPr>
              <w:t>= 34.8</w:t>
            </w:r>
            <w:r w:rsidRPr="00E60DA0">
              <w:rPr>
                <w:rFonts w:ascii="Arial" w:hAnsi="Arial" w:cs="Arial"/>
                <w:color w:val="000000" w:themeColor="text1"/>
                <w:sz w:val="10"/>
                <w:szCs w:val="10"/>
                <w:lang w:val="en-US"/>
              </w:rPr>
              <w:t xml:space="preserve"> (</w:t>
            </w:r>
            <w:r w:rsidR="00C647EF" w:rsidRPr="00E60DA0">
              <w:rPr>
                <w:rFonts w:ascii="Arial" w:hAnsi="Arial" w:cs="Arial"/>
                <w:color w:val="000000" w:themeColor="text1"/>
                <w:sz w:val="10"/>
                <w:szCs w:val="10"/>
                <w:lang w:val="en-US"/>
              </w:rPr>
              <w:t>8.5</w:t>
            </w:r>
            <w:r w:rsidRPr="00E60DA0">
              <w:rPr>
                <w:rFonts w:ascii="Arial" w:hAnsi="Arial" w:cs="Arial"/>
                <w:color w:val="000000" w:themeColor="text1"/>
                <w:sz w:val="10"/>
                <w:szCs w:val="10"/>
                <w:lang w:val="en-US"/>
              </w:rPr>
              <w:t>); CG=</w:t>
            </w:r>
            <w:r w:rsidR="00C647EF" w:rsidRPr="00E60DA0">
              <w:rPr>
                <w:rFonts w:ascii="Arial" w:hAnsi="Arial" w:cs="Arial"/>
                <w:color w:val="000000" w:themeColor="text1"/>
                <w:sz w:val="10"/>
                <w:szCs w:val="10"/>
                <w:lang w:val="en-US"/>
              </w:rPr>
              <w:t>34</w:t>
            </w:r>
            <w:r w:rsidRPr="00E60DA0">
              <w:rPr>
                <w:rFonts w:ascii="Arial" w:hAnsi="Arial" w:cs="Arial"/>
                <w:color w:val="000000" w:themeColor="text1"/>
                <w:sz w:val="10"/>
                <w:szCs w:val="10"/>
                <w:lang w:val="en-US"/>
              </w:rPr>
              <w:t>.</w:t>
            </w:r>
            <w:r w:rsidR="00C647EF" w:rsidRPr="00E60DA0">
              <w:rPr>
                <w:rFonts w:ascii="Arial" w:hAnsi="Arial" w:cs="Arial"/>
                <w:color w:val="000000" w:themeColor="text1"/>
                <w:sz w:val="10"/>
                <w:szCs w:val="10"/>
                <w:lang w:val="en-US"/>
              </w:rPr>
              <w:t>3</w:t>
            </w:r>
            <w:r w:rsidRPr="00E60DA0">
              <w:rPr>
                <w:rFonts w:ascii="Arial" w:hAnsi="Arial" w:cs="Arial"/>
                <w:color w:val="000000" w:themeColor="text1"/>
                <w:sz w:val="10"/>
                <w:szCs w:val="10"/>
                <w:lang w:val="en-US"/>
              </w:rPr>
              <w:t xml:space="preserve"> (8.</w:t>
            </w:r>
            <w:r w:rsidR="00C647EF" w:rsidRPr="00E60DA0">
              <w:rPr>
                <w:rFonts w:ascii="Arial" w:hAnsi="Arial" w:cs="Arial"/>
                <w:color w:val="000000" w:themeColor="text1"/>
                <w:sz w:val="10"/>
                <w:szCs w:val="10"/>
                <w:lang w:val="en-US"/>
              </w:rPr>
              <w:t>7</w:t>
            </w:r>
            <w:r w:rsidRPr="00E60DA0">
              <w:rPr>
                <w:rFonts w:ascii="Arial" w:hAnsi="Arial" w:cs="Arial"/>
                <w:color w:val="000000" w:themeColor="text1"/>
                <w:sz w:val="10"/>
                <w:szCs w:val="10"/>
                <w:lang w:val="en-US"/>
              </w:rPr>
              <w:t>)</w:t>
            </w:r>
            <w:r w:rsidR="00C647EF" w:rsidRPr="00E60DA0">
              <w:rPr>
                <w:rFonts w:ascii="Arial" w:hAnsi="Arial" w:cs="Arial"/>
                <w:color w:val="000000" w:themeColor="text1"/>
                <w:sz w:val="10"/>
                <w:szCs w:val="10"/>
                <w:lang w:val="en-US"/>
              </w:rPr>
              <w:t>; p&lt;0.001</w:t>
            </w:r>
          </w:p>
          <w:p w14:paraId="56DABAB9" w14:textId="77777777" w:rsidR="0002640A" w:rsidRPr="00E60DA0" w:rsidRDefault="0002640A" w:rsidP="001C4CC1">
            <w:pPr>
              <w:cnfStyle w:val="000000000000" w:firstRow="0" w:lastRow="0" w:firstColumn="0" w:lastColumn="0" w:oddVBand="0" w:evenVBand="0" w:oddHBand="0" w:evenHBand="0" w:firstRowFirstColumn="0" w:firstRowLastColumn="0" w:lastRowFirstColumn="0" w:lastRowLastColumn="0"/>
              <w:rPr>
                <w:rFonts w:ascii="Arial" w:hAnsi="Arial" w:cs="Arial"/>
                <w:bCs/>
                <w:i/>
                <w:iCs/>
                <w:color w:val="000000" w:themeColor="text1"/>
                <w:sz w:val="10"/>
                <w:szCs w:val="10"/>
                <w:lang w:val="en-US"/>
              </w:rPr>
            </w:pPr>
            <w:r w:rsidRPr="00E60DA0">
              <w:rPr>
                <w:rFonts w:ascii="Arial" w:hAnsi="Arial" w:cs="Arial"/>
                <w:bCs/>
                <w:i/>
                <w:iCs/>
                <w:color w:val="000000" w:themeColor="text1"/>
                <w:sz w:val="10"/>
                <w:szCs w:val="10"/>
                <w:lang w:val="en-US"/>
              </w:rPr>
              <w:t>SF-12, Mental Component Scale</w:t>
            </w:r>
          </w:p>
          <w:p w14:paraId="203A1FE1" w14:textId="0CFD5429" w:rsidR="0002640A" w:rsidRPr="00E60DA0" w:rsidRDefault="0002640A"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IG=4</w:t>
            </w:r>
            <w:r w:rsidR="00C647EF" w:rsidRPr="00E60DA0">
              <w:rPr>
                <w:rFonts w:ascii="Arial" w:hAnsi="Arial" w:cs="Arial"/>
                <w:color w:val="000000" w:themeColor="text1"/>
                <w:sz w:val="10"/>
                <w:szCs w:val="10"/>
                <w:lang w:val="en-US"/>
              </w:rPr>
              <w:t>5</w:t>
            </w:r>
            <w:r w:rsidRPr="00E60DA0">
              <w:rPr>
                <w:rFonts w:ascii="Arial" w:hAnsi="Arial" w:cs="Arial"/>
                <w:color w:val="000000" w:themeColor="text1"/>
                <w:sz w:val="10"/>
                <w:szCs w:val="10"/>
                <w:lang w:val="en-US"/>
              </w:rPr>
              <w:t>.</w:t>
            </w:r>
            <w:r w:rsidR="00C647EF" w:rsidRPr="00E60DA0">
              <w:rPr>
                <w:rFonts w:ascii="Arial" w:hAnsi="Arial" w:cs="Arial"/>
                <w:color w:val="000000" w:themeColor="text1"/>
                <w:sz w:val="10"/>
                <w:szCs w:val="10"/>
                <w:lang w:val="en-US"/>
              </w:rPr>
              <w:t>7</w:t>
            </w:r>
            <w:r w:rsidRPr="00E60DA0">
              <w:rPr>
                <w:rFonts w:ascii="Arial" w:hAnsi="Arial" w:cs="Arial"/>
                <w:color w:val="000000" w:themeColor="text1"/>
                <w:sz w:val="10"/>
                <w:szCs w:val="10"/>
                <w:lang w:val="en-US"/>
              </w:rPr>
              <w:t xml:space="preserve"> (</w:t>
            </w:r>
            <w:r w:rsidR="00C647EF" w:rsidRPr="00E60DA0">
              <w:rPr>
                <w:rFonts w:ascii="Arial" w:hAnsi="Arial" w:cs="Arial"/>
                <w:color w:val="000000" w:themeColor="text1"/>
                <w:sz w:val="10"/>
                <w:szCs w:val="10"/>
                <w:lang w:val="en-US"/>
              </w:rPr>
              <w:t>10.5</w:t>
            </w:r>
            <w:r w:rsidRPr="00E60DA0">
              <w:rPr>
                <w:rFonts w:ascii="Arial" w:hAnsi="Arial" w:cs="Arial"/>
                <w:color w:val="000000" w:themeColor="text1"/>
                <w:sz w:val="10"/>
                <w:szCs w:val="10"/>
                <w:lang w:val="en-US"/>
              </w:rPr>
              <w:t>); CG=</w:t>
            </w:r>
            <w:r w:rsidR="00C647EF" w:rsidRPr="00E60DA0">
              <w:rPr>
                <w:rFonts w:ascii="Arial" w:hAnsi="Arial" w:cs="Arial"/>
                <w:color w:val="000000" w:themeColor="text1"/>
                <w:sz w:val="10"/>
                <w:szCs w:val="10"/>
                <w:lang w:val="en-US"/>
              </w:rPr>
              <w:t>48.1</w:t>
            </w:r>
            <w:r w:rsidRPr="00E60DA0">
              <w:rPr>
                <w:rFonts w:ascii="Arial" w:hAnsi="Arial" w:cs="Arial"/>
                <w:color w:val="000000" w:themeColor="text1"/>
                <w:sz w:val="10"/>
                <w:szCs w:val="10"/>
                <w:lang w:val="en-US"/>
              </w:rPr>
              <w:t xml:space="preserve"> (</w:t>
            </w:r>
            <w:r w:rsidR="00C647EF" w:rsidRPr="00E60DA0">
              <w:rPr>
                <w:rFonts w:ascii="Arial" w:hAnsi="Arial" w:cs="Arial"/>
                <w:color w:val="000000" w:themeColor="text1"/>
                <w:sz w:val="10"/>
                <w:szCs w:val="10"/>
                <w:lang w:val="en-US"/>
              </w:rPr>
              <w:t>9.2</w:t>
            </w:r>
            <w:r w:rsidRPr="00E60DA0">
              <w:rPr>
                <w:rFonts w:ascii="Arial" w:hAnsi="Arial" w:cs="Arial"/>
                <w:color w:val="000000" w:themeColor="text1"/>
                <w:sz w:val="10"/>
                <w:szCs w:val="10"/>
                <w:lang w:val="en-US"/>
              </w:rPr>
              <w:t>)</w:t>
            </w:r>
            <w:r w:rsidR="00C647EF" w:rsidRPr="00E60DA0">
              <w:rPr>
                <w:rFonts w:ascii="Arial" w:hAnsi="Arial" w:cs="Arial"/>
                <w:color w:val="000000" w:themeColor="text1"/>
                <w:sz w:val="10"/>
                <w:szCs w:val="10"/>
                <w:lang w:val="en-US"/>
              </w:rPr>
              <w:t>; p=0.677</w:t>
            </w:r>
          </w:p>
          <w:p w14:paraId="70E5B7F4" w14:textId="77777777" w:rsidR="0002640A" w:rsidRPr="00E60DA0" w:rsidRDefault="0002640A" w:rsidP="001C4CC1">
            <w:pPr>
              <w:cnfStyle w:val="000000000000" w:firstRow="0" w:lastRow="0" w:firstColumn="0" w:lastColumn="0" w:oddVBand="0" w:evenVBand="0" w:oddHBand="0" w:evenHBand="0" w:firstRowFirstColumn="0" w:firstRowLastColumn="0" w:lastRowFirstColumn="0" w:lastRowLastColumn="0"/>
              <w:rPr>
                <w:rFonts w:ascii="Arial" w:hAnsi="Arial" w:cs="Arial"/>
                <w:bCs/>
                <w:i/>
                <w:iCs/>
                <w:color w:val="000000" w:themeColor="text1"/>
                <w:sz w:val="10"/>
                <w:szCs w:val="10"/>
                <w:lang w:val="en-US"/>
              </w:rPr>
            </w:pPr>
            <w:r w:rsidRPr="00E60DA0">
              <w:rPr>
                <w:rFonts w:ascii="Arial" w:hAnsi="Arial" w:cs="Arial"/>
                <w:bCs/>
                <w:i/>
                <w:iCs/>
                <w:color w:val="000000" w:themeColor="text1"/>
                <w:sz w:val="10"/>
                <w:szCs w:val="10"/>
                <w:lang w:val="en-US"/>
              </w:rPr>
              <w:t>MFI-20, physical fatigue score</w:t>
            </w:r>
          </w:p>
          <w:p w14:paraId="37CEF4D7" w14:textId="7AE898A5" w:rsidR="0002640A" w:rsidRPr="00E60DA0" w:rsidRDefault="0002640A"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w:t>
            </w:r>
            <w:r w:rsidR="00C647EF" w:rsidRPr="00E60DA0">
              <w:rPr>
                <w:rFonts w:ascii="Arial" w:hAnsi="Arial" w:cs="Arial"/>
                <w:color w:val="000000" w:themeColor="text1"/>
                <w:sz w:val="10"/>
                <w:szCs w:val="10"/>
                <w:lang w:val="en-US"/>
              </w:rPr>
              <w:t>12.9</w:t>
            </w:r>
            <w:r w:rsidRPr="00E60DA0">
              <w:rPr>
                <w:rFonts w:ascii="Arial" w:hAnsi="Arial" w:cs="Arial"/>
                <w:color w:val="000000" w:themeColor="text1"/>
                <w:sz w:val="10"/>
                <w:szCs w:val="10"/>
                <w:lang w:val="en-US"/>
              </w:rPr>
              <w:t xml:space="preserve"> (4.</w:t>
            </w:r>
            <w:r w:rsidR="00C647EF" w:rsidRPr="00E60DA0">
              <w:rPr>
                <w:rFonts w:ascii="Arial" w:hAnsi="Arial" w:cs="Arial"/>
                <w:color w:val="000000" w:themeColor="text1"/>
                <w:sz w:val="10"/>
                <w:szCs w:val="10"/>
                <w:lang w:val="en-US"/>
              </w:rPr>
              <w:t>1</w:t>
            </w:r>
            <w:r w:rsidRPr="00E60DA0">
              <w:rPr>
                <w:rFonts w:ascii="Arial" w:hAnsi="Arial" w:cs="Arial"/>
                <w:color w:val="000000" w:themeColor="text1"/>
                <w:sz w:val="10"/>
                <w:szCs w:val="10"/>
                <w:lang w:val="en-US"/>
              </w:rPr>
              <w:t>); CG=1</w:t>
            </w:r>
            <w:r w:rsidR="00C647EF" w:rsidRPr="00E60DA0">
              <w:rPr>
                <w:rFonts w:ascii="Arial" w:hAnsi="Arial" w:cs="Arial"/>
                <w:color w:val="000000" w:themeColor="text1"/>
                <w:sz w:val="10"/>
                <w:szCs w:val="10"/>
                <w:lang w:val="en-US"/>
              </w:rPr>
              <w:t xml:space="preserve">3.1 </w:t>
            </w:r>
            <w:r w:rsidRPr="00E60DA0">
              <w:rPr>
                <w:rFonts w:ascii="Arial" w:hAnsi="Arial" w:cs="Arial"/>
                <w:color w:val="000000" w:themeColor="text1"/>
                <w:sz w:val="10"/>
                <w:szCs w:val="10"/>
                <w:lang w:val="en-US"/>
              </w:rPr>
              <w:t>(4</w:t>
            </w:r>
            <w:r w:rsidR="00C647EF" w:rsidRPr="00E60DA0">
              <w:rPr>
                <w:rFonts w:ascii="Arial" w:hAnsi="Arial" w:cs="Arial"/>
                <w:color w:val="000000" w:themeColor="text1"/>
                <w:sz w:val="10"/>
                <w:szCs w:val="10"/>
                <w:lang w:val="en-US"/>
              </w:rPr>
              <w:t>.3</w:t>
            </w:r>
            <w:r w:rsidRPr="00E60DA0">
              <w:rPr>
                <w:rFonts w:ascii="Arial" w:hAnsi="Arial" w:cs="Arial"/>
                <w:color w:val="000000" w:themeColor="text1"/>
                <w:sz w:val="10"/>
                <w:szCs w:val="10"/>
                <w:lang w:val="en-US"/>
              </w:rPr>
              <w:t>)</w:t>
            </w:r>
            <w:r w:rsidR="00C647EF" w:rsidRPr="00E60DA0">
              <w:rPr>
                <w:rFonts w:ascii="Arial" w:hAnsi="Arial" w:cs="Arial"/>
                <w:color w:val="000000" w:themeColor="text1"/>
                <w:sz w:val="10"/>
                <w:szCs w:val="10"/>
                <w:lang w:val="en-US"/>
              </w:rPr>
              <w:t>; p&lt;0.001</w:t>
            </w:r>
          </w:p>
          <w:p w14:paraId="1993B6D9" w14:textId="77777777" w:rsidR="0002640A" w:rsidRPr="00E60DA0" w:rsidRDefault="0002640A" w:rsidP="001C4CC1">
            <w:pPr>
              <w:cnfStyle w:val="000000000000" w:firstRow="0" w:lastRow="0" w:firstColumn="0" w:lastColumn="0" w:oddVBand="0" w:evenVBand="0" w:oddHBand="0" w:evenHBand="0" w:firstRowFirstColumn="0" w:firstRowLastColumn="0" w:lastRowFirstColumn="0" w:lastRowLastColumn="0"/>
              <w:rPr>
                <w:rFonts w:ascii="Arial" w:hAnsi="Arial" w:cs="Arial"/>
                <w:bCs/>
                <w:i/>
                <w:iCs/>
                <w:color w:val="000000" w:themeColor="text1"/>
                <w:sz w:val="10"/>
                <w:szCs w:val="10"/>
                <w:lang w:val="en-US"/>
              </w:rPr>
            </w:pPr>
            <w:r w:rsidRPr="00E60DA0">
              <w:rPr>
                <w:rFonts w:ascii="Arial" w:hAnsi="Arial" w:cs="Arial"/>
                <w:bCs/>
                <w:i/>
                <w:iCs/>
                <w:color w:val="000000" w:themeColor="text1"/>
                <w:sz w:val="10"/>
                <w:szCs w:val="10"/>
                <w:lang w:val="en-US"/>
              </w:rPr>
              <w:t>SQUASH, activity score</w:t>
            </w:r>
          </w:p>
          <w:p w14:paraId="4EDF3EF5" w14:textId="51252A9D" w:rsidR="008140F1" w:rsidRPr="00E60DA0" w:rsidRDefault="0002640A"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w:t>
            </w:r>
            <w:r w:rsidR="00C647EF" w:rsidRPr="00E60DA0">
              <w:rPr>
                <w:rFonts w:ascii="Arial" w:hAnsi="Arial" w:cs="Arial"/>
                <w:color w:val="000000" w:themeColor="text1"/>
                <w:sz w:val="10"/>
                <w:szCs w:val="10"/>
                <w:lang w:val="en-US"/>
              </w:rPr>
              <w:t>2061 (1952</w:t>
            </w:r>
            <w:r w:rsidRPr="00E60DA0">
              <w:rPr>
                <w:rFonts w:ascii="Arial" w:hAnsi="Arial" w:cs="Arial"/>
                <w:color w:val="000000" w:themeColor="text1"/>
                <w:sz w:val="10"/>
                <w:szCs w:val="10"/>
                <w:lang w:val="en-US"/>
              </w:rPr>
              <w:t>); CG=</w:t>
            </w:r>
            <w:r w:rsidR="00C647EF" w:rsidRPr="00E60DA0">
              <w:rPr>
                <w:rFonts w:ascii="Arial" w:hAnsi="Arial" w:cs="Arial"/>
                <w:color w:val="000000" w:themeColor="text1"/>
                <w:sz w:val="10"/>
                <w:szCs w:val="10"/>
                <w:lang w:val="en-US"/>
              </w:rPr>
              <w:t xml:space="preserve">1771 </w:t>
            </w:r>
            <w:r w:rsidRPr="00E60DA0">
              <w:rPr>
                <w:rFonts w:ascii="Arial" w:hAnsi="Arial" w:cs="Arial"/>
                <w:color w:val="000000" w:themeColor="text1"/>
                <w:sz w:val="10"/>
                <w:szCs w:val="10"/>
                <w:lang w:val="en-US"/>
              </w:rPr>
              <w:t>(</w:t>
            </w:r>
            <w:r w:rsidR="00C647EF" w:rsidRPr="00E60DA0">
              <w:rPr>
                <w:rFonts w:ascii="Arial" w:hAnsi="Arial" w:cs="Arial"/>
                <w:color w:val="000000" w:themeColor="text1"/>
                <w:sz w:val="10"/>
                <w:szCs w:val="10"/>
                <w:lang w:val="en-US"/>
              </w:rPr>
              <w:t>1409</w:t>
            </w:r>
            <w:r w:rsidRPr="00E60DA0">
              <w:rPr>
                <w:rFonts w:ascii="Arial" w:hAnsi="Arial" w:cs="Arial"/>
                <w:color w:val="000000" w:themeColor="text1"/>
                <w:sz w:val="10"/>
                <w:szCs w:val="10"/>
                <w:lang w:val="en-US"/>
              </w:rPr>
              <w:t>)</w:t>
            </w:r>
            <w:r w:rsidR="00C647EF" w:rsidRPr="00E60DA0">
              <w:rPr>
                <w:rFonts w:ascii="Arial" w:hAnsi="Arial" w:cs="Arial"/>
                <w:color w:val="000000" w:themeColor="text1"/>
                <w:sz w:val="10"/>
                <w:szCs w:val="10"/>
                <w:lang w:val="en-US"/>
              </w:rPr>
              <w:t>; p&lt;0.001</w:t>
            </w:r>
          </w:p>
        </w:tc>
        <w:tc>
          <w:tcPr>
            <w:tcW w:w="1879" w:type="dxa"/>
            <w:tcBorders>
              <w:top w:val="single" w:sz="4" w:space="0" w:color="000000"/>
              <w:bottom w:val="single" w:sz="4" w:space="0" w:color="000000"/>
            </w:tcBorders>
            <w:shd w:val="clear" w:color="auto" w:fill="auto"/>
            <w:vAlign w:val="center"/>
          </w:tcPr>
          <w:p w14:paraId="320A0721" w14:textId="53B84DAB"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lastRenderedPageBreak/>
              <w:t xml:space="preserve">Standard prescription of IMT before </w:t>
            </w:r>
            <w:proofErr w:type="spellStart"/>
            <w:r w:rsidRPr="00E60DA0">
              <w:rPr>
                <w:rFonts w:ascii="Arial" w:hAnsi="Arial" w:cs="Arial"/>
                <w:color w:val="000000" w:themeColor="text1"/>
                <w:sz w:val="10"/>
                <w:szCs w:val="10"/>
                <w:lang w:val="en-US"/>
              </w:rPr>
              <w:t>oesophagectomy</w:t>
            </w:r>
            <w:proofErr w:type="spellEnd"/>
            <w:r w:rsidRPr="00E60DA0">
              <w:rPr>
                <w:rFonts w:ascii="Arial" w:hAnsi="Arial" w:cs="Arial"/>
                <w:color w:val="000000" w:themeColor="text1"/>
                <w:sz w:val="10"/>
                <w:szCs w:val="10"/>
                <w:lang w:val="en-US"/>
              </w:rPr>
              <w:t xml:space="preserve"> is not advisable, and IMT </w:t>
            </w:r>
            <w:proofErr w:type="spellStart"/>
            <w:r w:rsidRPr="00E60DA0">
              <w:rPr>
                <w:rFonts w:ascii="Arial" w:hAnsi="Arial" w:cs="Arial"/>
                <w:color w:val="000000" w:themeColor="text1"/>
                <w:sz w:val="10"/>
                <w:szCs w:val="10"/>
                <w:lang w:val="en-US"/>
              </w:rPr>
              <w:t>programmes</w:t>
            </w:r>
            <w:proofErr w:type="spellEnd"/>
            <w:r w:rsidRPr="00E60DA0">
              <w:rPr>
                <w:rFonts w:ascii="Arial" w:hAnsi="Arial" w:cs="Arial"/>
                <w:color w:val="000000" w:themeColor="text1"/>
                <w:sz w:val="10"/>
                <w:szCs w:val="10"/>
                <w:lang w:val="en-US"/>
              </w:rPr>
              <w:t xml:space="preserve"> aiming to reach high training intensities should probably include supervised elements</w:t>
            </w:r>
          </w:p>
          <w:p w14:paraId="657F2347" w14:textId="77777777" w:rsidR="008140F1" w:rsidRPr="00E60DA0" w:rsidRDefault="008140F1"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r>
      <w:tr w:rsidR="001C4CC1" w:rsidRPr="00E60DA0" w14:paraId="3F110BBB" w14:textId="77777777" w:rsidTr="001F3118">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991" w:type="dxa"/>
            <w:tcBorders>
              <w:top w:val="single" w:sz="4" w:space="0" w:color="000000"/>
              <w:bottom w:val="single" w:sz="4" w:space="0" w:color="000000"/>
            </w:tcBorders>
            <w:shd w:val="clear" w:color="auto" w:fill="auto"/>
            <w:vAlign w:val="center"/>
          </w:tcPr>
          <w:p w14:paraId="73544A42" w14:textId="6B91E93F" w:rsidR="00A127C3" w:rsidRPr="001F3118" w:rsidRDefault="00A127C3" w:rsidP="001F3118">
            <w:pPr>
              <w:rPr>
                <w:rFonts w:ascii="Arial" w:hAnsi="Arial" w:cs="Arial"/>
                <w:b w:val="0"/>
                <w:bCs w:val="0"/>
                <w:color w:val="000000" w:themeColor="text1"/>
                <w:sz w:val="10"/>
                <w:szCs w:val="10"/>
              </w:rPr>
            </w:pPr>
            <w:r w:rsidRPr="001F3118">
              <w:rPr>
                <w:rFonts w:ascii="Arial" w:hAnsi="Arial" w:cs="Arial"/>
                <w:b w:val="0"/>
                <w:bCs w:val="0"/>
                <w:color w:val="000000" w:themeColor="text1"/>
                <w:sz w:val="10"/>
                <w:szCs w:val="10"/>
              </w:rPr>
              <w:t xml:space="preserve">Su </w:t>
            </w:r>
            <w:r w:rsidRPr="001F3118">
              <w:rPr>
                <w:rFonts w:ascii="Arial" w:hAnsi="Arial" w:cs="Arial"/>
                <w:b w:val="0"/>
                <w:bCs w:val="0"/>
                <w:i/>
                <w:iCs/>
                <w:color w:val="000000" w:themeColor="text1"/>
                <w:sz w:val="10"/>
                <w:szCs w:val="10"/>
              </w:rPr>
              <w:t>et al.</w:t>
            </w:r>
            <w:r w:rsidR="003228C7" w:rsidRPr="001F3118">
              <w:rPr>
                <w:rFonts w:ascii="Arial" w:hAnsi="Arial" w:cs="Arial"/>
                <w:b w:val="0"/>
                <w:bCs w:val="0"/>
                <w:i/>
                <w:iCs/>
                <w:color w:val="000000" w:themeColor="text1"/>
                <w:sz w:val="10"/>
                <w:szCs w:val="10"/>
              </w:rPr>
              <w:t xml:space="preserve"> </w:t>
            </w:r>
            <w:r w:rsidRPr="001F3118">
              <w:rPr>
                <w:rFonts w:ascii="Arial" w:hAnsi="Arial" w:cs="Arial"/>
                <w:b w:val="0"/>
                <w:bCs w:val="0"/>
                <w:color w:val="000000" w:themeColor="text1"/>
                <w:sz w:val="10"/>
                <w:szCs w:val="10"/>
              </w:rPr>
              <w:t>(2017)</w:t>
            </w:r>
          </w:p>
          <w:p w14:paraId="7092EDC2" w14:textId="03B1C00A" w:rsidR="00A127C3" w:rsidRPr="001F3118" w:rsidRDefault="00A127C3" w:rsidP="001F3118">
            <w:pPr>
              <w:pStyle w:val="Sinespaciado"/>
              <w:rPr>
                <w:rFonts w:ascii="Arial" w:hAnsi="Arial" w:cs="Arial"/>
                <w:color w:val="000000" w:themeColor="text1"/>
                <w:sz w:val="10"/>
                <w:szCs w:val="10"/>
                <w:lang w:val="en-US"/>
              </w:rPr>
            </w:pPr>
            <w:r w:rsidRPr="001F3118">
              <w:rPr>
                <w:rFonts w:ascii="Arial" w:hAnsi="Arial" w:cs="Arial"/>
                <w:b w:val="0"/>
                <w:bCs w:val="0"/>
                <w:color w:val="000000" w:themeColor="text1"/>
                <w:sz w:val="10"/>
                <w:szCs w:val="10"/>
              </w:rPr>
              <w:t>(</w:t>
            </w:r>
            <w:proofErr w:type="spellStart"/>
            <w:r w:rsidRPr="001F3118">
              <w:rPr>
                <w:rFonts w:ascii="Arial" w:hAnsi="Arial" w:cs="Arial"/>
                <w:b w:val="0"/>
                <w:bCs w:val="0"/>
                <w:color w:val="000000" w:themeColor="text1"/>
                <w:sz w:val="10"/>
                <w:szCs w:val="10"/>
              </w:rPr>
              <w:t>Taiwan</w:t>
            </w:r>
            <w:proofErr w:type="spellEnd"/>
            <w:r w:rsidRPr="001F3118">
              <w:rPr>
                <w:rFonts w:ascii="Arial" w:hAnsi="Arial" w:cs="Arial"/>
                <w:b w:val="0"/>
                <w:bCs w:val="0"/>
                <w:color w:val="000000" w:themeColor="text1"/>
                <w:sz w:val="10"/>
                <w:szCs w:val="10"/>
              </w:rPr>
              <w:t>)</w:t>
            </w:r>
          </w:p>
        </w:tc>
        <w:tc>
          <w:tcPr>
            <w:tcW w:w="1061" w:type="dxa"/>
            <w:tcBorders>
              <w:top w:val="single" w:sz="4" w:space="0" w:color="000000"/>
              <w:bottom w:val="single" w:sz="4" w:space="0" w:color="000000"/>
            </w:tcBorders>
            <w:shd w:val="clear" w:color="auto" w:fill="auto"/>
            <w:vAlign w:val="center"/>
          </w:tcPr>
          <w:p w14:paraId="4FB82EAD" w14:textId="5520EF10" w:rsidR="00A127C3" w:rsidRPr="001F3118" w:rsidRDefault="00A127C3" w:rsidP="001F3118">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RCT (</w:t>
            </w:r>
            <w:r w:rsidRPr="001F3118">
              <w:rPr>
                <w:rFonts w:ascii="Arial" w:hAnsi="Arial" w:cs="Arial"/>
                <w:i/>
                <w:iCs/>
                <w:color w:val="000000" w:themeColor="text1"/>
                <w:sz w:val="10"/>
                <w:szCs w:val="10"/>
                <w:lang w:val="en-US"/>
              </w:rPr>
              <w:t>prospective, parallel, single-blinded, randomized, controlled trial</w:t>
            </w:r>
            <w:r w:rsidRPr="001F3118">
              <w:rPr>
                <w:rFonts w:ascii="Arial" w:hAnsi="Arial" w:cs="Arial"/>
                <w:color w:val="000000" w:themeColor="text1"/>
                <w:sz w:val="10"/>
                <w:szCs w:val="10"/>
                <w:lang w:val="en-US"/>
              </w:rPr>
              <w:t>)</w:t>
            </w:r>
          </w:p>
        </w:tc>
        <w:tc>
          <w:tcPr>
            <w:tcW w:w="1350" w:type="dxa"/>
            <w:tcBorders>
              <w:top w:val="single" w:sz="4" w:space="0" w:color="000000"/>
              <w:bottom w:val="single" w:sz="4" w:space="0" w:color="000000"/>
            </w:tcBorders>
            <w:shd w:val="clear" w:color="auto" w:fill="auto"/>
            <w:vAlign w:val="center"/>
          </w:tcPr>
          <w:p w14:paraId="6B8011D3" w14:textId="77777777"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2B38C3C4" w14:textId="77777777"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3BBAF046" w14:textId="77777777"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0DA07E81" w14:textId="77777777"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6121E2DE" w14:textId="77777777"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6C094DD7" w14:textId="77777777"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67E37EC8" w14:textId="3BFC203A" w:rsidR="00A127C3" w:rsidRPr="001F3118" w:rsidRDefault="00A127C3" w:rsidP="001F3118">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(1) To compare the effects of a home exercise program and outpatient physiotherapy among patients with HNC in terms of QOL, shoulder range of motion (ROM), functional capacity, and shoulder pain.</w:t>
            </w:r>
          </w:p>
        </w:tc>
        <w:tc>
          <w:tcPr>
            <w:tcW w:w="1276" w:type="dxa"/>
            <w:tcBorders>
              <w:top w:val="single" w:sz="4" w:space="0" w:color="000000"/>
              <w:bottom w:val="single" w:sz="4" w:space="0" w:color="000000"/>
            </w:tcBorders>
            <w:shd w:val="clear" w:color="auto" w:fill="auto"/>
            <w:vAlign w:val="center"/>
          </w:tcPr>
          <w:p w14:paraId="526D12EE" w14:textId="7FDC413C"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Primary outcome measures</w:t>
            </w:r>
          </w:p>
          <w:p w14:paraId="3D7C27B3" w14:textId="77777777"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(1) Quality of life (FACT H &amp; N)</w:t>
            </w:r>
          </w:p>
          <w:p w14:paraId="5F0BE5CD" w14:textId="3FBF8FE9"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Secondary outcome measures</w:t>
            </w:r>
          </w:p>
          <w:p w14:paraId="667BD943" w14:textId="3300B3E3"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(2) Shoulder Pain (VAS)</w:t>
            </w:r>
          </w:p>
          <w:p w14:paraId="384ADFD8" w14:textId="77777777"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(3) 6-min walk test (6MWT)</w:t>
            </w:r>
          </w:p>
          <w:p w14:paraId="2B7A28A7" w14:textId="77777777"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(4) Shoulder ROM (0-360º)</w:t>
            </w:r>
          </w:p>
          <w:p w14:paraId="08765794" w14:textId="77777777"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3F0A7220" w14:textId="77777777"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1D83B9FE" w14:textId="77777777" w:rsidR="00A127C3" w:rsidRPr="001F3118" w:rsidRDefault="00A127C3" w:rsidP="001F3118">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p>
        </w:tc>
        <w:tc>
          <w:tcPr>
            <w:tcW w:w="1985" w:type="dxa"/>
            <w:tcBorders>
              <w:top w:val="single" w:sz="4" w:space="0" w:color="000000"/>
              <w:bottom w:val="single" w:sz="4" w:space="0" w:color="000000"/>
            </w:tcBorders>
            <w:shd w:val="clear" w:color="auto" w:fill="auto"/>
            <w:vAlign w:val="center"/>
          </w:tcPr>
          <w:p w14:paraId="0EC919A8" w14:textId="77777777"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n=37 (M=34; F=3)</w:t>
            </w:r>
          </w:p>
          <w:p w14:paraId="53EA0850" w14:textId="77777777"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Inclusion criteria</w:t>
            </w:r>
          </w:p>
          <w:p w14:paraId="544DCD70" w14:textId="77777777"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(1) primary head and neck malignancy diagnosed within 6 months</w:t>
            </w:r>
          </w:p>
          <w:p w14:paraId="47CF1C80" w14:textId="77777777"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(2) an age between 20 and 80 years</w:t>
            </w:r>
          </w:p>
          <w:p w14:paraId="6F853A08" w14:textId="77777777"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(3) receiving surgical intervention including tumor excision plus selective neck lymph node dissection, with accessory nerve preservation</w:t>
            </w:r>
          </w:p>
          <w:p w14:paraId="65103572" w14:textId="3D01E7ED"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(4) a presurgical malignancy stage of II-IV, based on the Union for International Cancer Control TNM classification system.</w:t>
            </w:r>
          </w:p>
          <w:p w14:paraId="39DF5006" w14:textId="77777777"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470DC873" w14:textId="77777777"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6182F800" w14:textId="77777777" w:rsidR="00A127C3" w:rsidRPr="001F3118" w:rsidRDefault="00A127C3" w:rsidP="001F3118">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Cs/>
                <w:color w:val="000000" w:themeColor="text1"/>
                <w:sz w:val="10"/>
                <w:szCs w:val="10"/>
                <w:lang w:val="en-US"/>
              </w:rPr>
            </w:pPr>
          </w:p>
        </w:tc>
        <w:tc>
          <w:tcPr>
            <w:tcW w:w="1417" w:type="dxa"/>
            <w:tcBorders>
              <w:top w:val="single" w:sz="4" w:space="0" w:color="000000"/>
              <w:bottom w:val="single" w:sz="4" w:space="0" w:color="000000"/>
            </w:tcBorders>
            <w:shd w:val="clear" w:color="auto" w:fill="auto"/>
            <w:vAlign w:val="center"/>
          </w:tcPr>
          <w:p w14:paraId="00961A1F" w14:textId="75A8603D" w:rsidR="00E86FDE" w:rsidRPr="001F3118" w:rsidRDefault="00E86FDE"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Nº participants= 18</w:t>
            </w:r>
          </w:p>
          <w:p w14:paraId="76CFCE8C" w14:textId="08FD82F8"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Protocol duration: 12-weeks</w:t>
            </w:r>
          </w:p>
          <w:p w14:paraId="1D33CAD8" w14:textId="0D2B4E7C"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Frequency: 5 days /week</w:t>
            </w:r>
          </w:p>
          <w:p w14:paraId="66F98F37" w14:textId="77777777"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Duration: 60 h</w:t>
            </w:r>
          </w:p>
          <w:p w14:paraId="0EF82D84" w14:textId="77777777"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 xml:space="preserve">IG: Home based exercise </w:t>
            </w:r>
            <w:proofErr w:type="spellStart"/>
            <w:r w:rsidRPr="001F3118">
              <w:rPr>
                <w:rFonts w:ascii="Arial" w:hAnsi="Arial" w:cs="Arial"/>
                <w:color w:val="000000" w:themeColor="text1"/>
                <w:sz w:val="10"/>
                <w:szCs w:val="10"/>
                <w:lang w:val="en-US"/>
              </w:rPr>
              <w:t>programme</w:t>
            </w:r>
            <w:proofErr w:type="spellEnd"/>
            <w:r w:rsidRPr="001F3118">
              <w:rPr>
                <w:rFonts w:ascii="Arial" w:hAnsi="Arial" w:cs="Arial"/>
                <w:color w:val="000000" w:themeColor="text1"/>
                <w:sz w:val="10"/>
                <w:szCs w:val="10"/>
                <w:lang w:val="en-US"/>
              </w:rPr>
              <w:t>.</w:t>
            </w:r>
          </w:p>
          <w:p w14:paraId="61F6D015" w14:textId="77777777"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(1) Aerobics (10-min ambulation sessions per week- RPE of 12–13 on the Borg’s RPE 6–20 scale)</w:t>
            </w:r>
          </w:p>
          <w:p w14:paraId="54999922" w14:textId="77777777"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 xml:space="preserve">(2) </w:t>
            </w:r>
            <w:proofErr w:type="spellStart"/>
            <w:r w:rsidRPr="001F3118">
              <w:rPr>
                <w:rFonts w:ascii="Arial" w:hAnsi="Arial" w:cs="Arial"/>
                <w:color w:val="000000" w:themeColor="text1"/>
                <w:sz w:val="10"/>
                <w:szCs w:val="10"/>
                <w:lang w:val="en-US"/>
              </w:rPr>
              <w:t>Anaerobics</w:t>
            </w:r>
            <w:proofErr w:type="spellEnd"/>
            <w:r w:rsidRPr="001F3118">
              <w:rPr>
                <w:rFonts w:ascii="Arial" w:hAnsi="Arial" w:cs="Arial"/>
                <w:color w:val="000000" w:themeColor="text1"/>
                <w:sz w:val="10"/>
                <w:szCs w:val="10"/>
                <w:lang w:val="en-US"/>
              </w:rPr>
              <w:t xml:space="preserve"> (middle trapezius, lower trapezius, rhomboid major, biceps brachii, triceps brachii, deltoid, and pectoralis major muscles)</w:t>
            </w:r>
          </w:p>
          <w:p w14:paraId="23948F96" w14:textId="516EA74A"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Doses: 2 sets with 10 repetitions</w:t>
            </w:r>
          </w:p>
          <w:p w14:paraId="155525FE" w14:textId="6DF99A06"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 xml:space="preserve">(3) Stretching (Static stretching focused on exercising the </w:t>
            </w:r>
            <w:proofErr w:type="gramStart"/>
            <w:r w:rsidRPr="001F3118">
              <w:rPr>
                <w:rFonts w:ascii="Arial" w:hAnsi="Arial" w:cs="Arial"/>
                <w:color w:val="000000" w:themeColor="text1"/>
                <w:sz w:val="10"/>
                <w:szCs w:val="10"/>
                <w:lang w:val="en-US"/>
              </w:rPr>
              <w:t>participants</w:t>
            </w:r>
            <w:r w:rsidR="00737CDA" w:rsidRPr="001F3118">
              <w:rPr>
                <w:rFonts w:ascii="Arial" w:hAnsi="Arial" w:cs="Arial"/>
                <w:color w:val="000000" w:themeColor="text1"/>
                <w:sz w:val="10"/>
                <w:szCs w:val="10"/>
                <w:lang w:val="en-US"/>
              </w:rPr>
              <w:t xml:space="preserve">, </w:t>
            </w:r>
            <w:r w:rsidRPr="001F3118">
              <w:rPr>
                <w:rFonts w:ascii="Arial" w:hAnsi="Arial" w:cs="Arial"/>
                <w:color w:val="000000" w:themeColor="text1"/>
                <w:sz w:val="10"/>
                <w:szCs w:val="10"/>
                <w:lang w:val="en-US"/>
              </w:rPr>
              <w:t xml:space="preserve"> sternocleidomastoid</w:t>
            </w:r>
            <w:proofErr w:type="gramEnd"/>
            <w:r w:rsidRPr="001F3118">
              <w:rPr>
                <w:rFonts w:ascii="Arial" w:hAnsi="Arial" w:cs="Arial"/>
                <w:color w:val="000000" w:themeColor="text1"/>
                <w:sz w:val="10"/>
                <w:szCs w:val="10"/>
                <w:lang w:val="en-US"/>
              </w:rPr>
              <w:t>, upper trapezius, anterior scalene, deltoid, and shoulder internal rotator muscles)</w:t>
            </w:r>
          </w:p>
          <w:p w14:paraId="7E9F3319" w14:textId="1D149D39"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Doses: 2 times/day 10 s in sets of 5 repetitions with a 15-s rest</w:t>
            </w:r>
          </w:p>
          <w:p w14:paraId="3C783E44" w14:textId="3AE0574B"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rPr>
              <w:t xml:space="preserve">(4) </w:t>
            </w:r>
            <w:proofErr w:type="spellStart"/>
            <w:r w:rsidRPr="001F3118">
              <w:rPr>
                <w:rFonts w:ascii="Arial" w:hAnsi="Arial" w:cs="Arial"/>
                <w:color w:val="000000" w:themeColor="text1"/>
                <w:sz w:val="10"/>
                <w:szCs w:val="10"/>
              </w:rPr>
              <w:t>Education</w:t>
            </w:r>
            <w:proofErr w:type="spellEnd"/>
            <w:r w:rsidRPr="001F3118">
              <w:rPr>
                <w:rFonts w:ascii="Arial" w:hAnsi="Arial" w:cs="Arial"/>
                <w:color w:val="000000" w:themeColor="text1"/>
                <w:sz w:val="10"/>
                <w:szCs w:val="10"/>
              </w:rPr>
              <w:t xml:space="preserve"> </w:t>
            </w:r>
            <w:proofErr w:type="spellStart"/>
            <w:r w:rsidRPr="001F3118">
              <w:rPr>
                <w:rFonts w:ascii="Arial" w:hAnsi="Arial" w:cs="Arial"/>
                <w:color w:val="000000" w:themeColor="text1"/>
                <w:sz w:val="10"/>
                <w:szCs w:val="10"/>
              </w:rPr>
              <w:t>session</w:t>
            </w:r>
            <w:proofErr w:type="spellEnd"/>
          </w:p>
          <w:p w14:paraId="7870F0B6" w14:textId="77777777"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134" w:type="dxa"/>
            <w:tcBorders>
              <w:top w:val="single" w:sz="4" w:space="0" w:color="000000"/>
              <w:bottom w:val="single" w:sz="4" w:space="0" w:color="000000"/>
            </w:tcBorders>
            <w:shd w:val="clear" w:color="auto" w:fill="auto"/>
            <w:vAlign w:val="center"/>
          </w:tcPr>
          <w:p w14:paraId="0B2F79EF" w14:textId="5AEDC2FB" w:rsidR="00E86FDE" w:rsidRPr="001F3118" w:rsidRDefault="00E86FDE"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Nº participants= 19</w:t>
            </w:r>
          </w:p>
          <w:p w14:paraId="62305EE3" w14:textId="578101D0"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Protocol duration: 12-weeks</w:t>
            </w:r>
          </w:p>
          <w:p w14:paraId="74B51D7A" w14:textId="4B81ABF1"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Frequency: 5 days /week</w:t>
            </w:r>
          </w:p>
          <w:p w14:paraId="6338CA8D" w14:textId="77777777"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Duration: 60 h</w:t>
            </w:r>
          </w:p>
          <w:p w14:paraId="14BF7F88" w14:textId="77777777"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 xml:space="preserve">CG: Outpatient physiotherapy </w:t>
            </w:r>
            <w:proofErr w:type="spellStart"/>
            <w:r w:rsidRPr="001F3118">
              <w:rPr>
                <w:rFonts w:ascii="Arial" w:hAnsi="Arial" w:cs="Arial"/>
                <w:color w:val="000000" w:themeColor="text1"/>
                <w:sz w:val="10"/>
                <w:szCs w:val="10"/>
                <w:lang w:val="en-US"/>
              </w:rPr>
              <w:t>programme</w:t>
            </w:r>
            <w:proofErr w:type="spellEnd"/>
            <w:r w:rsidRPr="001F3118">
              <w:rPr>
                <w:rFonts w:ascii="Arial" w:hAnsi="Arial" w:cs="Arial"/>
                <w:color w:val="000000" w:themeColor="text1"/>
                <w:sz w:val="10"/>
                <w:szCs w:val="10"/>
                <w:lang w:val="en-US"/>
              </w:rPr>
              <w:t xml:space="preserve"> (1) (1) Aerobics (10-min ambulation sessions per week- RPE of 12–13 on the Borg’s RPE 6–20 scale)</w:t>
            </w:r>
          </w:p>
          <w:p w14:paraId="118C44FF" w14:textId="48AE1245"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Doses: 30min.</w:t>
            </w:r>
          </w:p>
          <w:p w14:paraId="4D3FB424" w14:textId="77777777"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 xml:space="preserve">(2) </w:t>
            </w:r>
            <w:proofErr w:type="spellStart"/>
            <w:r w:rsidRPr="001F3118">
              <w:rPr>
                <w:rFonts w:ascii="Arial" w:hAnsi="Arial" w:cs="Arial"/>
                <w:color w:val="000000" w:themeColor="text1"/>
                <w:sz w:val="10"/>
                <w:szCs w:val="10"/>
                <w:lang w:val="en-US"/>
              </w:rPr>
              <w:t>Anaerobics</w:t>
            </w:r>
            <w:proofErr w:type="spellEnd"/>
            <w:r w:rsidRPr="001F3118">
              <w:rPr>
                <w:rFonts w:ascii="Arial" w:hAnsi="Arial" w:cs="Arial"/>
                <w:color w:val="000000" w:themeColor="text1"/>
                <w:sz w:val="10"/>
                <w:szCs w:val="10"/>
                <w:lang w:val="en-US"/>
              </w:rPr>
              <w:t xml:space="preserve"> (middle trapezius, lower trapezius, rhomboid major, biceps brachii, triceps brachii, deltoid, and pectoralis major muscles)</w:t>
            </w:r>
          </w:p>
          <w:p w14:paraId="1FEEAA30" w14:textId="77777777"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Doses: 30% of 1 RM 2 sets 10 repetitions gradually increased by 5% of 1 RM every week, up to 60% of 1 RM as tolerated.</w:t>
            </w:r>
          </w:p>
          <w:p w14:paraId="2203B680" w14:textId="77777777"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 xml:space="preserve">(3) Stretching (Static stretching focused on exercising the participants’ sternocleidomastoid, upper trapezius, anterior scalene, deltoid, and </w:t>
            </w:r>
            <w:r w:rsidRPr="001F3118">
              <w:rPr>
                <w:rFonts w:ascii="Arial" w:hAnsi="Arial" w:cs="Arial"/>
                <w:color w:val="000000" w:themeColor="text1"/>
                <w:sz w:val="10"/>
                <w:szCs w:val="10"/>
                <w:lang w:val="en-US"/>
              </w:rPr>
              <w:lastRenderedPageBreak/>
              <w:t>shoulder internal rotator muscles)</w:t>
            </w:r>
          </w:p>
          <w:p w14:paraId="037D15C9" w14:textId="58FFB31D"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Doses: 2 times/day 10 s in sets of 5 repetitions with a 15-s rest</w:t>
            </w:r>
          </w:p>
          <w:p w14:paraId="1FCF78B8" w14:textId="3F95797F"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rPr>
            </w:pPr>
            <w:r w:rsidRPr="001F3118">
              <w:rPr>
                <w:rFonts w:ascii="Arial" w:hAnsi="Arial" w:cs="Arial"/>
                <w:color w:val="000000" w:themeColor="text1"/>
                <w:sz w:val="10"/>
                <w:szCs w:val="10"/>
              </w:rPr>
              <w:t xml:space="preserve">(4) </w:t>
            </w:r>
            <w:proofErr w:type="spellStart"/>
            <w:r w:rsidRPr="001F3118">
              <w:rPr>
                <w:rFonts w:ascii="Arial" w:hAnsi="Arial" w:cs="Arial"/>
                <w:color w:val="000000" w:themeColor="text1"/>
                <w:sz w:val="10"/>
                <w:szCs w:val="10"/>
              </w:rPr>
              <w:t>Education</w:t>
            </w:r>
            <w:proofErr w:type="spellEnd"/>
            <w:r w:rsidRPr="001F3118">
              <w:rPr>
                <w:rFonts w:ascii="Arial" w:hAnsi="Arial" w:cs="Arial"/>
                <w:color w:val="000000" w:themeColor="text1"/>
                <w:sz w:val="10"/>
                <w:szCs w:val="10"/>
              </w:rPr>
              <w:t xml:space="preserve"> </w:t>
            </w:r>
            <w:proofErr w:type="spellStart"/>
            <w:r w:rsidRPr="001F3118">
              <w:rPr>
                <w:rFonts w:ascii="Arial" w:hAnsi="Arial" w:cs="Arial"/>
                <w:color w:val="000000" w:themeColor="text1"/>
                <w:sz w:val="10"/>
                <w:szCs w:val="10"/>
              </w:rPr>
              <w:t>session</w:t>
            </w:r>
            <w:proofErr w:type="spellEnd"/>
          </w:p>
        </w:tc>
        <w:tc>
          <w:tcPr>
            <w:tcW w:w="2909" w:type="dxa"/>
            <w:tcBorders>
              <w:top w:val="single" w:sz="4" w:space="0" w:color="000000"/>
              <w:bottom w:val="single" w:sz="4" w:space="0" w:color="000000"/>
            </w:tcBorders>
            <w:shd w:val="clear" w:color="auto" w:fill="auto"/>
            <w:vAlign w:val="center"/>
          </w:tcPr>
          <w:p w14:paraId="463CFAF8" w14:textId="1EF94421" w:rsidR="003912FF" w:rsidRPr="001F3118" w:rsidRDefault="003912FF" w:rsidP="001F3118">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1F3118">
              <w:rPr>
                <w:rFonts w:ascii="Arial" w:hAnsi="Arial" w:cs="Arial"/>
                <w:b/>
                <w:bCs/>
                <w:color w:val="000000" w:themeColor="text1"/>
                <w:sz w:val="10"/>
                <w:szCs w:val="10"/>
                <w:lang w:val="en-US"/>
              </w:rPr>
              <w:lastRenderedPageBreak/>
              <w:t>Follow-up 6 weeks</w:t>
            </w:r>
          </w:p>
          <w:p w14:paraId="73510140" w14:textId="50107A37"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1F3118">
              <w:rPr>
                <w:rFonts w:ascii="Arial" w:hAnsi="Arial" w:cs="Arial"/>
                <w:i/>
                <w:iCs/>
                <w:color w:val="000000" w:themeColor="text1"/>
                <w:sz w:val="10"/>
                <w:szCs w:val="10"/>
                <w:lang w:val="en-US"/>
              </w:rPr>
              <w:t>Quality of life (FACT H &amp; N)</w:t>
            </w:r>
          </w:p>
          <w:p w14:paraId="1F89773D" w14:textId="07989515" w:rsidR="00AC1193" w:rsidRPr="001F3118" w:rsidRDefault="00AC119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IG=95.21 (22.27); CG=94.89 (22.44); p=0.074</w:t>
            </w:r>
          </w:p>
          <w:p w14:paraId="61BDF2C9" w14:textId="64873567"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1F3118">
              <w:rPr>
                <w:rFonts w:ascii="Arial" w:hAnsi="Arial" w:cs="Arial"/>
                <w:i/>
                <w:iCs/>
                <w:color w:val="000000" w:themeColor="text1"/>
                <w:sz w:val="10"/>
                <w:szCs w:val="10"/>
                <w:lang w:val="en-US"/>
              </w:rPr>
              <w:t>Shoulder Pain (VAS)</w:t>
            </w:r>
          </w:p>
          <w:p w14:paraId="13FD9424" w14:textId="79DCA9A0" w:rsidR="00AC1193" w:rsidRPr="001F3118" w:rsidRDefault="00AC119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IG=1.11 (1.88); CG=2.22 (2.60); p=0.677</w:t>
            </w:r>
          </w:p>
          <w:p w14:paraId="4F17F690" w14:textId="22568F17" w:rsidR="00A127C3" w:rsidRPr="001F3118" w:rsidRDefault="00A127C3" w:rsidP="001F3118">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1F3118">
              <w:rPr>
                <w:rFonts w:ascii="Arial" w:hAnsi="Arial" w:cs="Arial"/>
                <w:i/>
                <w:iCs/>
                <w:color w:val="000000" w:themeColor="text1"/>
                <w:sz w:val="10"/>
                <w:szCs w:val="10"/>
                <w:lang w:val="en-US"/>
              </w:rPr>
              <w:t>6-min walk test (6MWT)</w:t>
            </w:r>
          </w:p>
          <w:p w14:paraId="66C07624" w14:textId="1AE438EE" w:rsidR="00AC1193" w:rsidRPr="001F3118" w:rsidRDefault="00AC119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IG=510.37 (76.58); CG=508.11 (68.92); p=0.001</w:t>
            </w:r>
          </w:p>
          <w:p w14:paraId="0FCA3F50" w14:textId="77777777" w:rsidR="00AC1193" w:rsidRPr="001F3118" w:rsidRDefault="00AC1193" w:rsidP="001F3118">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1F3118">
              <w:rPr>
                <w:rFonts w:ascii="Arial" w:hAnsi="Arial" w:cs="Arial"/>
                <w:i/>
                <w:iCs/>
                <w:color w:val="000000" w:themeColor="text1"/>
                <w:sz w:val="10"/>
                <w:szCs w:val="10"/>
                <w:lang w:val="en-US"/>
              </w:rPr>
              <w:t>Shoulder ROM (0-360º)</w:t>
            </w:r>
          </w:p>
          <w:p w14:paraId="0874A06A" w14:textId="5DC98862" w:rsidR="00AC1193" w:rsidRPr="001F3118" w:rsidRDefault="00AC119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Flexion</w:t>
            </w:r>
          </w:p>
          <w:p w14:paraId="583F5BFF" w14:textId="3EC8CACE" w:rsidR="00AC1193" w:rsidRPr="001F3118" w:rsidRDefault="00AC119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IG=141.28 (17.97); CG=136.95 (68.92); p&lt;0.001</w:t>
            </w:r>
          </w:p>
          <w:p w14:paraId="6DBC2ABD" w14:textId="4EF55B5E" w:rsidR="00AC1193" w:rsidRPr="001F3118" w:rsidRDefault="00AC119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Abduction</w:t>
            </w:r>
          </w:p>
          <w:p w14:paraId="794398DC" w14:textId="22DF6391" w:rsidR="00AC1193" w:rsidRPr="001F3118" w:rsidRDefault="00AC119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IG=136.92 (33.74); CG=141.00 (33.34); p&lt;0.001</w:t>
            </w:r>
          </w:p>
          <w:p w14:paraId="11E1E870" w14:textId="6DAF6869" w:rsidR="003912FF" w:rsidRPr="001F3118" w:rsidRDefault="003912FF" w:rsidP="001F3118">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1F3118">
              <w:rPr>
                <w:rFonts w:ascii="Arial" w:hAnsi="Arial" w:cs="Arial"/>
                <w:b/>
                <w:bCs/>
                <w:color w:val="000000" w:themeColor="text1"/>
                <w:sz w:val="10"/>
                <w:szCs w:val="10"/>
                <w:lang w:val="en-US"/>
              </w:rPr>
              <w:t>Follow-up 12 weeks</w:t>
            </w:r>
          </w:p>
          <w:p w14:paraId="6A0814B9" w14:textId="77777777" w:rsidR="00AC1193" w:rsidRPr="001F3118" w:rsidRDefault="00AC1193" w:rsidP="001F3118">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1F3118">
              <w:rPr>
                <w:rFonts w:ascii="Arial" w:hAnsi="Arial" w:cs="Arial"/>
                <w:i/>
                <w:iCs/>
                <w:color w:val="000000" w:themeColor="text1"/>
                <w:sz w:val="10"/>
                <w:szCs w:val="10"/>
                <w:lang w:val="en-US"/>
              </w:rPr>
              <w:t>Quality of life (FACT H &amp; N)</w:t>
            </w:r>
          </w:p>
          <w:p w14:paraId="530FDF96" w14:textId="76B73179" w:rsidR="00AC1193" w:rsidRPr="001F3118" w:rsidRDefault="00AC119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IG=103.42 (21.48); CG=93.61 (2.21); p=0.074</w:t>
            </w:r>
          </w:p>
          <w:p w14:paraId="23016A4A" w14:textId="32189067" w:rsidR="00AC1193" w:rsidRPr="001F3118" w:rsidRDefault="00AC1193" w:rsidP="001F3118">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1F3118">
              <w:rPr>
                <w:rFonts w:ascii="Arial" w:hAnsi="Arial" w:cs="Arial"/>
                <w:i/>
                <w:iCs/>
                <w:color w:val="000000" w:themeColor="text1"/>
                <w:sz w:val="10"/>
                <w:szCs w:val="10"/>
                <w:lang w:val="en-US"/>
              </w:rPr>
              <w:t>Shoulder Pain (VAS)</w:t>
            </w:r>
          </w:p>
          <w:p w14:paraId="085768D6" w14:textId="561B6EC6" w:rsidR="00AC1193" w:rsidRPr="001F3118" w:rsidRDefault="00AC119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IG=0.58 (1.17); CG=</w:t>
            </w:r>
            <w:r w:rsidR="00267261" w:rsidRPr="001F3118">
              <w:rPr>
                <w:rFonts w:ascii="Arial" w:hAnsi="Arial" w:cs="Arial"/>
                <w:color w:val="000000" w:themeColor="text1"/>
                <w:sz w:val="10"/>
                <w:szCs w:val="10"/>
                <w:lang w:val="en-US"/>
              </w:rPr>
              <w:t>1.78</w:t>
            </w:r>
            <w:r w:rsidRPr="001F3118">
              <w:rPr>
                <w:rFonts w:ascii="Arial" w:hAnsi="Arial" w:cs="Arial"/>
                <w:color w:val="000000" w:themeColor="text1"/>
                <w:sz w:val="10"/>
                <w:szCs w:val="10"/>
                <w:lang w:val="en-US"/>
              </w:rPr>
              <w:t xml:space="preserve"> (2.6</w:t>
            </w:r>
            <w:r w:rsidR="00267261" w:rsidRPr="001F3118">
              <w:rPr>
                <w:rFonts w:ascii="Arial" w:hAnsi="Arial" w:cs="Arial"/>
                <w:color w:val="000000" w:themeColor="text1"/>
                <w:sz w:val="10"/>
                <w:szCs w:val="10"/>
                <w:lang w:val="en-US"/>
              </w:rPr>
              <w:t>9</w:t>
            </w:r>
            <w:r w:rsidRPr="001F3118">
              <w:rPr>
                <w:rFonts w:ascii="Arial" w:hAnsi="Arial" w:cs="Arial"/>
                <w:color w:val="000000" w:themeColor="text1"/>
                <w:sz w:val="10"/>
                <w:szCs w:val="10"/>
                <w:lang w:val="en-US"/>
              </w:rPr>
              <w:t>); p=0.677</w:t>
            </w:r>
          </w:p>
          <w:p w14:paraId="1C5D85F4" w14:textId="77777777" w:rsidR="00AC1193" w:rsidRPr="001F3118" w:rsidRDefault="00AC1193" w:rsidP="001F3118">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1F3118">
              <w:rPr>
                <w:rFonts w:ascii="Arial" w:hAnsi="Arial" w:cs="Arial"/>
                <w:i/>
                <w:iCs/>
                <w:color w:val="000000" w:themeColor="text1"/>
                <w:sz w:val="10"/>
                <w:szCs w:val="10"/>
                <w:lang w:val="en-US"/>
              </w:rPr>
              <w:t>6-min walk test (6MWT)</w:t>
            </w:r>
          </w:p>
          <w:p w14:paraId="4AE89B8F" w14:textId="20A27D94" w:rsidR="00AC1193" w:rsidRPr="001F3118" w:rsidRDefault="00AC119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IG=</w:t>
            </w:r>
            <w:r w:rsidR="00267261" w:rsidRPr="001F3118">
              <w:rPr>
                <w:rFonts w:ascii="Arial" w:hAnsi="Arial" w:cs="Arial"/>
                <w:color w:val="000000" w:themeColor="text1"/>
                <w:sz w:val="10"/>
                <w:szCs w:val="10"/>
                <w:lang w:val="en-US"/>
              </w:rPr>
              <w:t>556.92</w:t>
            </w:r>
            <w:r w:rsidRPr="001F3118">
              <w:rPr>
                <w:rFonts w:ascii="Arial" w:hAnsi="Arial" w:cs="Arial"/>
                <w:color w:val="000000" w:themeColor="text1"/>
                <w:sz w:val="10"/>
                <w:szCs w:val="10"/>
                <w:lang w:val="en-US"/>
              </w:rPr>
              <w:t xml:space="preserve"> (7</w:t>
            </w:r>
            <w:r w:rsidR="00267261" w:rsidRPr="001F3118">
              <w:rPr>
                <w:rFonts w:ascii="Arial" w:hAnsi="Arial" w:cs="Arial"/>
                <w:color w:val="000000" w:themeColor="text1"/>
                <w:sz w:val="10"/>
                <w:szCs w:val="10"/>
                <w:lang w:val="en-US"/>
              </w:rPr>
              <w:t>5</w:t>
            </w:r>
            <w:r w:rsidRPr="001F3118">
              <w:rPr>
                <w:rFonts w:ascii="Arial" w:hAnsi="Arial" w:cs="Arial"/>
                <w:color w:val="000000" w:themeColor="text1"/>
                <w:sz w:val="10"/>
                <w:szCs w:val="10"/>
                <w:lang w:val="en-US"/>
              </w:rPr>
              <w:t>.</w:t>
            </w:r>
            <w:r w:rsidR="00267261" w:rsidRPr="001F3118">
              <w:rPr>
                <w:rFonts w:ascii="Arial" w:hAnsi="Arial" w:cs="Arial"/>
                <w:color w:val="000000" w:themeColor="text1"/>
                <w:sz w:val="10"/>
                <w:szCs w:val="10"/>
                <w:lang w:val="en-US"/>
              </w:rPr>
              <w:t>71</w:t>
            </w:r>
            <w:r w:rsidRPr="001F3118">
              <w:rPr>
                <w:rFonts w:ascii="Arial" w:hAnsi="Arial" w:cs="Arial"/>
                <w:color w:val="000000" w:themeColor="text1"/>
                <w:sz w:val="10"/>
                <w:szCs w:val="10"/>
                <w:lang w:val="en-US"/>
              </w:rPr>
              <w:t>); CG=</w:t>
            </w:r>
            <w:r w:rsidR="00267261" w:rsidRPr="001F3118">
              <w:rPr>
                <w:rFonts w:ascii="Arial" w:hAnsi="Arial" w:cs="Arial"/>
                <w:color w:val="000000" w:themeColor="text1"/>
                <w:sz w:val="10"/>
                <w:szCs w:val="10"/>
                <w:lang w:val="en-US"/>
              </w:rPr>
              <w:t>530.47</w:t>
            </w:r>
            <w:r w:rsidRPr="001F3118">
              <w:rPr>
                <w:rFonts w:ascii="Arial" w:hAnsi="Arial" w:cs="Arial"/>
                <w:color w:val="000000" w:themeColor="text1"/>
                <w:sz w:val="10"/>
                <w:szCs w:val="10"/>
                <w:lang w:val="en-US"/>
              </w:rPr>
              <w:t xml:space="preserve"> (</w:t>
            </w:r>
            <w:r w:rsidR="00267261" w:rsidRPr="001F3118">
              <w:rPr>
                <w:rFonts w:ascii="Arial" w:hAnsi="Arial" w:cs="Arial"/>
                <w:color w:val="000000" w:themeColor="text1"/>
                <w:sz w:val="10"/>
                <w:szCs w:val="10"/>
                <w:lang w:val="en-US"/>
              </w:rPr>
              <w:t>75.41</w:t>
            </w:r>
            <w:r w:rsidRPr="001F3118">
              <w:rPr>
                <w:rFonts w:ascii="Arial" w:hAnsi="Arial" w:cs="Arial"/>
                <w:color w:val="000000" w:themeColor="text1"/>
                <w:sz w:val="10"/>
                <w:szCs w:val="10"/>
                <w:lang w:val="en-US"/>
              </w:rPr>
              <w:t>); p=0.001</w:t>
            </w:r>
          </w:p>
          <w:p w14:paraId="58A4A672" w14:textId="77777777" w:rsidR="00AC1193" w:rsidRPr="001F3118" w:rsidRDefault="00AC1193" w:rsidP="001F3118">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1F3118">
              <w:rPr>
                <w:rFonts w:ascii="Arial" w:hAnsi="Arial" w:cs="Arial"/>
                <w:i/>
                <w:iCs/>
                <w:color w:val="000000" w:themeColor="text1"/>
                <w:sz w:val="10"/>
                <w:szCs w:val="10"/>
                <w:lang w:val="en-US"/>
              </w:rPr>
              <w:t>Shoulder ROM (0-360º)</w:t>
            </w:r>
          </w:p>
          <w:p w14:paraId="3F925A07" w14:textId="77777777" w:rsidR="00AC1193" w:rsidRPr="001F3118" w:rsidRDefault="00AC1193" w:rsidP="001F3118">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1F3118">
              <w:rPr>
                <w:rFonts w:ascii="Arial" w:hAnsi="Arial" w:cs="Arial"/>
                <w:i/>
                <w:iCs/>
                <w:color w:val="000000" w:themeColor="text1"/>
                <w:sz w:val="10"/>
                <w:szCs w:val="10"/>
                <w:lang w:val="en-US"/>
              </w:rPr>
              <w:t>Flexion</w:t>
            </w:r>
          </w:p>
          <w:p w14:paraId="6C94869F" w14:textId="1909015C" w:rsidR="00AC1193" w:rsidRPr="001F3118" w:rsidRDefault="00AC119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IG=</w:t>
            </w:r>
            <w:r w:rsidR="00267261" w:rsidRPr="001F3118">
              <w:rPr>
                <w:rFonts w:ascii="Arial" w:hAnsi="Arial" w:cs="Arial"/>
                <w:color w:val="000000" w:themeColor="text1"/>
                <w:sz w:val="10"/>
                <w:szCs w:val="10"/>
                <w:lang w:val="en-US"/>
              </w:rPr>
              <w:t>144.44</w:t>
            </w:r>
            <w:r w:rsidRPr="001F3118">
              <w:rPr>
                <w:rFonts w:ascii="Arial" w:hAnsi="Arial" w:cs="Arial"/>
                <w:color w:val="000000" w:themeColor="text1"/>
                <w:sz w:val="10"/>
                <w:szCs w:val="10"/>
                <w:lang w:val="en-US"/>
              </w:rPr>
              <w:t xml:space="preserve"> (</w:t>
            </w:r>
            <w:r w:rsidR="00267261" w:rsidRPr="001F3118">
              <w:rPr>
                <w:rFonts w:ascii="Arial" w:hAnsi="Arial" w:cs="Arial"/>
                <w:color w:val="000000" w:themeColor="text1"/>
                <w:sz w:val="10"/>
                <w:szCs w:val="10"/>
                <w:lang w:val="en-US"/>
              </w:rPr>
              <w:t>18.02</w:t>
            </w:r>
            <w:r w:rsidRPr="001F3118">
              <w:rPr>
                <w:rFonts w:ascii="Arial" w:hAnsi="Arial" w:cs="Arial"/>
                <w:color w:val="000000" w:themeColor="text1"/>
                <w:sz w:val="10"/>
                <w:szCs w:val="10"/>
                <w:lang w:val="en-US"/>
              </w:rPr>
              <w:t>); CG=</w:t>
            </w:r>
            <w:r w:rsidR="00267261" w:rsidRPr="001F3118">
              <w:rPr>
                <w:rFonts w:ascii="Arial" w:hAnsi="Arial" w:cs="Arial"/>
                <w:color w:val="000000" w:themeColor="text1"/>
                <w:sz w:val="10"/>
                <w:szCs w:val="10"/>
                <w:lang w:val="en-US"/>
              </w:rPr>
              <w:t>148.09</w:t>
            </w:r>
            <w:r w:rsidRPr="001F3118">
              <w:rPr>
                <w:rFonts w:ascii="Arial" w:hAnsi="Arial" w:cs="Arial"/>
                <w:color w:val="000000" w:themeColor="text1"/>
                <w:sz w:val="10"/>
                <w:szCs w:val="10"/>
                <w:lang w:val="en-US"/>
              </w:rPr>
              <w:t xml:space="preserve"> (</w:t>
            </w:r>
            <w:r w:rsidR="00267261" w:rsidRPr="001F3118">
              <w:rPr>
                <w:rFonts w:ascii="Arial" w:hAnsi="Arial" w:cs="Arial"/>
                <w:color w:val="000000" w:themeColor="text1"/>
                <w:sz w:val="10"/>
                <w:szCs w:val="10"/>
                <w:lang w:val="en-US"/>
              </w:rPr>
              <w:t>17.51</w:t>
            </w:r>
            <w:r w:rsidRPr="001F3118">
              <w:rPr>
                <w:rFonts w:ascii="Arial" w:hAnsi="Arial" w:cs="Arial"/>
                <w:color w:val="000000" w:themeColor="text1"/>
                <w:sz w:val="10"/>
                <w:szCs w:val="10"/>
                <w:lang w:val="en-US"/>
              </w:rPr>
              <w:t>); p&lt;0.001</w:t>
            </w:r>
          </w:p>
          <w:p w14:paraId="18FD77ED" w14:textId="77777777" w:rsidR="00AC1193" w:rsidRPr="001F3118" w:rsidRDefault="00AC1193" w:rsidP="001F3118">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1F3118">
              <w:rPr>
                <w:rFonts w:ascii="Arial" w:hAnsi="Arial" w:cs="Arial"/>
                <w:i/>
                <w:iCs/>
                <w:color w:val="000000" w:themeColor="text1"/>
                <w:sz w:val="10"/>
                <w:szCs w:val="10"/>
                <w:lang w:val="en-US"/>
              </w:rPr>
              <w:t>Abduction</w:t>
            </w:r>
          </w:p>
          <w:p w14:paraId="79822C14" w14:textId="4D441DE2" w:rsidR="003912FF" w:rsidRPr="001F3118" w:rsidRDefault="00AC1193"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IG=</w:t>
            </w:r>
            <w:r w:rsidR="00267261" w:rsidRPr="001F3118">
              <w:rPr>
                <w:rFonts w:ascii="Arial" w:hAnsi="Arial" w:cs="Arial"/>
                <w:color w:val="000000" w:themeColor="text1"/>
                <w:sz w:val="10"/>
                <w:szCs w:val="10"/>
                <w:lang w:val="en-US"/>
              </w:rPr>
              <w:t>140.80</w:t>
            </w:r>
            <w:r w:rsidRPr="001F3118">
              <w:rPr>
                <w:rFonts w:ascii="Arial" w:hAnsi="Arial" w:cs="Arial"/>
                <w:color w:val="000000" w:themeColor="text1"/>
                <w:sz w:val="10"/>
                <w:szCs w:val="10"/>
                <w:lang w:val="en-US"/>
              </w:rPr>
              <w:t xml:space="preserve"> (33.</w:t>
            </w:r>
            <w:r w:rsidR="00267261" w:rsidRPr="001F3118">
              <w:rPr>
                <w:rFonts w:ascii="Arial" w:hAnsi="Arial" w:cs="Arial"/>
                <w:color w:val="000000" w:themeColor="text1"/>
                <w:sz w:val="10"/>
                <w:szCs w:val="10"/>
                <w:lang w:val="en-US"/>
              </w:rPr>
              <w:t>57</w:t>
            </w:r>
            <w:r w:rsidRPr="001F3118">
              <w:rPr>
                <w:rFonts w:ascii="Arial" w:hAnsi="Arial" w:cs="Arial"/>
                <w:color w:val="000000" w:themeColor="text1"/>
                <w:sz w:val="10"/>
                <w:szCs w:val="10"/>
                <w:lang w:val="en-US"/>
              </w:rPr>
              <w:t>); CG=</w:t>
            </w:r>
            <w:r w:rsidR="00267261" w:rsidRPr="001F3118">
              <w:rPr>
                <w:rFonts w:ascii="Arial" w:hAnsi="Arial" w:cs="Arial"/>
                <w:color w:val="000000" w:themeColor="text1"/>
                <w:sz w:val="10"/>
                <w:szCs w:val="10"/>
                <w:lang w:val="en-US"/>
              </w:rPr>
              <w:t>81.82</w:t>
            </w:r>
            <w:r w:rsidRPr="001F3118">
              <w:rPr>
                <w:rFonts w:ascii="Arial" w:hAnsi="Arial" w:cs="Arial"/>
                <w:color w:val="000000" w:themeColor="text1"/>
                <w:sz w:val="10"/>
                <w:szCs w:val="10"/>
                <w:lang w:val="en-US"/>
              </w:rPr>
              <w:t xml:space="preserve"> (</w:t>
            </w:r>
            <w:r w:rsidR="00267261" w:rsidRPr="001F3118">
              <w:rPr>
                <w:rFonts w:ascii="Arial" w:hAnsi="Arial" w:cs="Arial"/>
                <w:color w:val="000000" w:themeColor="text1"/>
                <w:sz w:val="10"/>
                <w:szCs w:val="10"/>
                <w:lang w:val="en-US"/>
              </w:rPr>
              <w:t>10.64</w:t>
            </w:r>
            <w:r w:rsidRPr="001F3118">
              <w:rPr>
                <w:rFonts w:ascii="Arial" w:hAnsi="Arial" w:cs="Arial"/>
                <w:color w:val="000000" w:themeColor="text1"/>
                <w:sz w:val="10"/>
                <w:szCs w:val="10"/>
                <w:lang w:val="en-US"/>
              </w:rPr>
              <w:t>); p&lt;0.001</w:t>
            </w:r>
          </w:p>
          <w:p w14:paraId="7556F565" w14:textId="26930972" w:rsidR="00A127C3" w:rsidRPr="001F3118" w:rsidRDefault="00A127C3" w:rsidP="001F3118">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highlight w:val="yellow"/>
                <w:lang w:val="en-US"/>
              </w:rPr>
            </w:pPr>
          </w:p>
        </w:tc>
        <w:tc>
          <w:tcPr>
            <w:tcW w:w="1879" w:type="dxa"/>
            <w:tcBorders>
              <w:top w:val="single" w:sz="4" w:space="0" w:color="000000"/>
              <w:bottom w:val="single" w:sz="4" w:space="0" w:color="000000"/>
            </w:tcBorders>
            <w:shd w:val="clear" w:color="auto" w:fill="auto"/>
            <w:vAlign w:val="center"/>
          </w:tcPr>
          <w:p w14:paraId="241119A1" w14:textId="0266B67E" w:rsidR="00A127C3" w:rsidRPr="001F3118" w:rsidRDefault="00A127C3" w:rsidP="001F3118">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Both the HBP and OPT can improve shoulder abduction, shoulder flexion and functional capacity.</w:t>
            </w:r>
          </w:p>
        </w:tc>
      </w:tr>
      <w:tr w:rsidR="001C4CC1" w:rsidRPr="00E60DA0" w14:paraId="5B15AC3C" w14:textId="77777777" w:rsidTr="001C4CC1">
        <w:trPr>
          <w:trHeight w:val="76"/>
        </w:trPr>
        <w:tc>
          <w:tcPr>
            <w:cnfStyle w:val="001000000000" w:firstRow="0" w:lastRow="0" w:firstColumn="1" w:lastColumn="0" w:oddVBand="0" w:evenVBand="0" w:oddHBand="0" w:evenHBand="0" w:firstRowFirstColumn="0" w:firstRowLastColumn="0" w:lastRowFirstColumn="0" w:lastRowLastColumn="0"/>
            <w:tcW w:w="991" w:type="dxa"/>
            <w:tcBorders>
              <w:top w:val="single" w:sz="4" w:space="0" w:color="000000"/>
              <w:bottom w:val="single" w:sz="4" w:space="0" w:color="000000"/>
            </w:tcBorders>
            <w:shd w:val="clear" w:color="auto" w:fill="auto"/>
            <w:vAlign w:val="center"/>
          </w:tcPr>
          <w:p w14:paraId="4E26F940" w14:textId="4D687B3A" w:rsidR="00133184" w:rsidRPr="00E60DA0" w:rsidRDefault="00133184" w:rsidP="001C4CC1">
            <w:pPr>
              <w:rPr>
                <w:rFonts w:ascii="Arial" w:hAnsi="Arial" w:cs="Arial"/>
                <w:color w:val="000000" w:themeColor="text1"/>
                <w:sz w:val="10"/>
                <w:szCs w:val="10"/>
              </w:rPr>
            </w:pPr>
            <w:r w:rsidRPr="00E60DA0">
              <w:rPr>
                <w:rFonts w:ascii="Arial" w:hAnsi="Arial" w:cs="Arial"/>
                <w:b w:val="0"/>
                <w:bCs w:val="0"/>
                <w:color w:val="000000" w:themeColor="text1"/>
                <w:sz w:val="10"/>
                <w:szCs w:val="10"/>
              </w:rPr>
              <w:t xml:space="preserve">Capozzi </w:t>
            </w:r>
            <w:r w:rsidRPr="00E60DA0">
              <w:rPr>
                <w:rFonts w:ascii="Arial" w:hAnsi="Arial" w:cs="Arial"/>
                <w:b w:val="0"/>
                <w:bCs w:val="0"/>
                <w:i/>
                <w:iCs/>
                <w:color w:val="000000" w:themeColor="text1"/>
                <w:sz w:val="10"/>
                <w:szCs w:val="10"/>
              </w:rPr>
              <w:t>et al.</w:t>
            </w:r>
            <w:r w:rsidR="003228C7" w:rsidRPr="00E60DA0">
              <w:rPr>
                <w:rFonts w:ascii="Arial" w:hAnsi="Arial" w:cs="Arial"/>
                <w:b w:val="0"/>
                <w:bCs w:val="0"/>
                <w:i/>
                <w:iCs/>
                <w:color w:val="000000" w:themeColor="text1"/>
                <w:sz w:val="10"/>
                <w:szCs w:val="10"/>
              </w:rPr>
              <w:t xml:space="preserve"> </w:t>
            </w:r>
            <w:r w:rsidRPr="00E60DA0">
              <w:rPr>
                <w:rFonts w:ascii="Arial" w:hAnsi="Arial" w:cs="Arial"/>
                <w:b w:val="0"/>
                <w:bCs w:val="0"/>
                <w:color w:val="000000" w:themeColor="text1"/>
                <w:spacing w:val="-2"/>
                <w:sz w:val="10"/>
                <w:szCs w:val="10"/>
              </w:rPr>
              <w:t>(</w:t>
            </w:r>
            <w:r w:rsidRPr="00E60DA0">
              <w:rPr>
                <w:rFonts w:ascii="Arial" w:hAnsi="Arial" w:cs="Arial"/>
                <w:b w:val="0"/>
                <w:bCs w:val="0"/>
                <w:color w:val="000000" w:themeColor="text1"/>
                <w:sz w:val="10"/>
                <w:szCs w:val="10"/>
              </w:rPr>
              <w:t>2016) (</w:t>
            </w:r>
            <w:proofErr w:type="spellStart"/>
            <w:r w:rsidRPr="00E60DA0">
              <w:rPr>
                <w:rFonts w:ascii="Arial" w:hAnsi="Arial" w:cs="Arial"/>
                <w:b w:val="0"/>
                <w:bCs w:val="0"/>
                <w:color w:val="000000" w:themeColor="text1"/>
                <w:sz w:val="10"/>
                <w:szCs w:val="10"/>
              </w:rPr>
              <w:t>Canada</w:t>
            </w:r>
            <w:proofErr w:type="spellEnd"/>
            <w:r w:rsidRPr="00E60DA0">
              <w:rPr>
                <w:rFonts w:ascii="Arial" w:hAnsi="Arial" w:cs="Arial"/>
                <w:b w:val="0"/>
                <w:bCs w:val="0"/>
                <w:color w:val="000000" w:themeColor="text1"/>
                <w:sz w:val="10"/>
                <w:szCs w:val="10"/>
              </w:rPr>
              <w:t>)</w:t>
            </w:r>
          </w:p>
        </w:tc>
        <w:tc>
          <w:tcPr>
            <w:tcW w:w="1061" w:type="dxa"/>
            <w:tcBorders>
              <w:top w:val="single" w:sz="4" w:space="0" w:color="000000"/>
              <w:bottom w:val="single" w:sz="4" w:space="0" w:color="000000"/>
            </w:tcBorders>
            <w:shd w:val="clear" w:color="auto" w:fill="auto"/>
            <w:vAlign w:val="center"/>
          </w:tcPr>
          <w:p w14:paraId="4834DCB9" w14:textId="3CB77687" w:rsidR="00133184" w:rsidRPr="00E60DA0" w:rsidRDefault="0013318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RCT </w:t>
            </w:r>
            <w:r w:rsidRPr="00E60DA0">
              <w:rPr>
                <w:rFonts w:ascii="Arial" w:hAnsi="Arial" w:cs="Arial"/>
                <w:i/>
                <w:color w:val="000000" w:themeColor="text1"/>
                <w:sz w:val="10"/>
                <w:szCs w:val="10"/>
                <w:lang w:val="en-US"/>
              </w:rPr>
              <w:t>(prospective, parallel, single-blinded, randomized, controlled trial)</w:t>
            </w:r>
          </w:p>
        </w:tc>
        <w:tc>
          <w:tcPr>
            <w:tcW w:w="1350" w:type="dxa"/>
            <w:tcBorders>
              <w:top w:val="single" w:sz="4" w:space="0" w:color="000000"/>
              <w:bottom w:val="single" w:sz="4" w:space="0" w:color="000000"/>
            </w:tcBorders>
            <w:shd w:val="clear" w:color="auto" w:fill="auto"/>
            <w:vAlign w:val="center"/>
          </w:tcPr>
          <w:p w14:paraId="654AF953" w14:textId="77777777"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084BCEA8" w14:textId="77777777"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5F43ACEA" w14:textId="60886DDD"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The purpose of this exploratory randomized study was to deter- mine the optimal timing for the initiation of a lifestyle and progressive resistance exercise training intervention (during or after radiation therapy), as determined by intervention adherence and by comparing between-group outcomes across 24 weeks</w:t>
            </w:r>
          </w:p>
          <w:p w14:paraId="424D7B74" w14:textId="77777777"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3185E0F1" w14:textId="77777777"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2F048232" w14:textId="77777777"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276" w:type="dxa"/>
            <w:tcBorders>
              <w:top w:val="single" w:sz="4" w:space="0" w:color="000000"/>
              <w:bottom w:val="single" w:sz="4" w:space="0" w:color="000000"/>
            </w:tcBorders>
            <w:shd w:val="clear" w:color="auto" w:fill="auto"/>
            <w:vAlign w:val="center"/>
          </w:tcPr>
          <w:p w14:paraId="7813422F" w14:textId="6CEBA1D5"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Primary outcome measures</w:t>
            </w:r>
          </w:p>
          <w:p w14:paraId="15DEED9A" w14:textId="77777777"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Body composition (body mass index [BMI], lean body mass, and percentage body fat)</w:t>
            </w:r>
          </w:p>
          <w:p w14:paraId="244DEF69" w14:textId="26AC4D76"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Secondary outcome measures</w:t>
            </w:r>
          </w:p>
          <w:p w14:paraId="5CE6470A" w14:textId="3FDE55A7"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Fitness (</w:t>
            </w:r>
            <w:r w:rsidR="005014F9" w:rsidRPr="00E60DA0">
              <w:rPr>
                <w:rFonts w:ascii="Arial" w:hAnsi="Arial" w:cs="Arial"/>
                <w:color w:val="000000" w:themeColor="text1"/>
                <w:sz w:val="10"/>
                <w:szCs w:val="10"/>
                <w:lang w:val="en-US"/>
              </w:rPr>
              <w:t>Total grip</w:t>
            </w:r>
            <w:r w:rsidRPr="00E60DA0">
              <w:rPr>
                <w:rFonts w:ascii="Arial" w:hAnsi="Arial" w:cs="Arial"/>
                <w:color w:val="000000" w:themeColor="text1"/>
                <w:sz w:val="10"/>
                <w:szCs w:val="10"/>
                <w:lang w:val="en-US"/>
              </w:rPr>
              <w:t>, 6-minute walk test,</w:t>
            </w:r>
            <w:r w:rsidR="006A1311" w:rsidRPr="00E60DA0">
              <w:rPr>
                <w:rFonts w:ascii="Arial" w:hAnsi="Arial" w:cs="Arial"/>
                <w:color w:val="000000" w:themeColor="text1"/>
                <w:sz w:val="10"/>
                <w:szCs w:val="10"/>
                <w:lang w:val="en-US"/>
              </w:rPr>
              <w:t xml:space="preserve"> Sit to stand,</w:t>
            </w:r>
            <w:r w:rsidRPr="00E60DA0">
              <w:rPr>
                <w:rFonts w:ascii="Arial" w:hAnsi="Arial" w:cs="Arial"/>
                <w:color w:val="000000" w:themeColor="text1"/>
                <w:sz w:val="10"/>
                <w:szCs w:val="10"/>
                <w:lang w:val="en-US"/>
              </w:rPr>
              <w:t xml:space="preserve"> sit-and-reach test)</w:t>
            </w:r>
          </w:p>
          <w:p w14:paraId="094037CF" w14:textId="77777777"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Quality of Life (FACT, FACT-An, FHNSI-22)</w:t>
            </w:r>
          </w:p>
          <w:p w14:paraId="7FA9A642" w14:textId="77777777"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Depression (CES-D)</w:t>
            </w:r>
          </w:p>
          <w:p w14:paraId="2A5C3CAC" w14:textId="3B245CB1"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(5) Nutrition status (PG-SGA)</w:t>
            </w:r>
          </w:p>
          <w:p w14:paraId="2F904E5A" w14:textId="77777777"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5B037B99" w14:textId="77777777"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985" w:type="dxa"/>
            <w:tcBorders>
              <w:top w:val="single" w:sz="4" w:space="0" w:color="000000"/>
              <w:bottom w:val="single" w:sz="4" w:space="0" w:color="000000"/>
            </w:tcBorders>
            <w:shd w:val="clear" w:color="auto" w:fill="auto"/>
            <w:vAlign w:val="center"/>
          </w:tcPr>
          <w:p w14:paraId="4E1AB18E" w14:textId="77777777" w:rsidR="00133184" w:rsidRPr="00E60DA0" w:rsidRDefault="0013318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sz w:val="10"/>
                <w:szCs w:val="10"/>
                <w:lang w:val="en-US"/>
              </w:rPr>
            </w:pPr>
            <w:r w:rsidRPr="00E60DA0">
              <w:rPr>
                <w:rFonts w:ascii="Arial" w:hAnsi="Arial" w:cs="Arial"/>
                <w:color w:val="000000" w:themeColor="text1"/>
                <w:sz w:val="10"/>
                <w:szCs w:val="10"/>
                <w:lang w:val="en-US"/>
              </w:rPr>
              <w:t>n=60</w:t>
            </w:r>
            <w:r w:rsidRPr="00E60DA0">
              <w:rPr>
                <w:rFonts w:ascii="Arial" w:hAnsi="Arial" w:cs="Arial"/>
                <w:i/>
                <w:color w:val="000000" w:themeColor="text1"/>
                <w:sz w:val="10"/>
                <w:szCs w:val="10"/>
                <w:lang w:val="en-US"/>
              </w:rPr>
              <w:t xml:space="preserve"> </w:t>
            </w:r>
            <w:r w:rsidRPr="00E60DA0">
              <w:rPr>
                <w:rFonts w:ascii="Arial" w:hAnsi="Arial" w:cs="Arial"/>
                <w:color w:val="000000" w:themeColor="text1"/>
                <w:sz w:val="10"/>
                <w:szCs w:val="10"/>
                <w:lang w:val="en-US"/>
              </w:rPr>
              <w:t>(M=49; F=11)</w:t>
            </w:r>
          </w:p>
          <w:p w14:paraId="711A6CC6" w14:textId="77777777" w:rsidR="00133184" w:rsidRPr="00E60DA0" w:rsidRDefault="0013318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sz w:val="10"/>
                <w:szCs w:val="10"/>
                <w:lang w:val="en-US"/>
              </w:rPr>
            </w:pPr>
            <w:r w:rsidRPr="00E60DA0">
              <w:rPr>
                <w:rFonts w:ascii="Arial" w:hAnsi="Arial" w:cs="Arial"/>
                <w:i/>
                <w:color w:val="000000" w:themeColor="text1"/>
                <w:sz w:val="10"/>
                <w:szCs w:val="10"/>
                <w:lang w:val="en-US"/>
              </w:rPr>
              <w:t>Inclusion criteria</w:t>
            </w:r>
          </w:p>
          <w:p w14:paraId="1DCBE01E" w14:textId="77777777" w:rsidR="00133184" w:rsidRPr="00E60DA0" w:rsidRDefault="00133184"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HNC</w:t>
            </w:r>
          </w:p>
          <w:p w14:paraId="31619FDD" w14:textId="77777777" w:rsidR="00133184" w:rsidRPr="00E60DA0" w:rsidRDefault="00133184"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aged &gt; 18 years</w:t>
            </w:r>
          </w:p>
          <w:p w14:paraId="093EA746" w14:textId="77777777" w:rsidR="00133184" w:rsidRPr="00E60DA0" w:rsidRDefault="00133184"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newly diagnosed with nasopharyngeal, oropharyngeal, or hypopharyngeal cancer</w:t>
            </w:r>
          </w:p>
          <w:p w14:paraId="43A3CE91" w14:textId="77777777" w:rsidR="00133184" w:rsidRPr="00E60DA0" w:rsidRDefault="00133184"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scheduled to receive radiation or concurrent chemoradiation treatment</w:t>
            </w:r>
          </w:p>
          <w:p w14:paraId="7E387BF8" w14:textId="77777777" w:rsidR="00133184" w:rsidRPr="00E60DA0" w:rsidRDefault="00133184"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(5) able to walk without assistance</w:t>
            </w:r>
          </w:p>
          <w:p w14:paraId="57F8DD7E" w14:textId="77777777" w:rsidR="00133184" w:rsidRPr="00E60DA0" w:rsidRDefault="00133184"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(6) received clearance for exercise from their treating oncologist</w:t>
            </w:r>
          </w:p>
          <w:p w14:paraId="0156031E" w14:textId="77777777" w:rsidR="00133184" w:rsidRPr="00E60DA0" w:rsidRDefault="00133184"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(7) lived in the Calgary area</w:t>
            </w:r>
          </w:p>
          <w:p w14:paraId="5BC24F4B" w14:textId="7D04CE4F" w:rsidR="00133184" w:rsidRPr="00E60DA0" w:rsidRDefault="00133184"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(8) could speak and write English.</w:t>
            </w:r>
          </w:p>
          <w:p w14:paraId="2FA988B4" w14:textId="77777777"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417" w:type="dxa"/>
            <w:tcBorders>
              <w:top w:val="single" w:sz="4" w:space="0" w:color="000000"/>
              <w:bottom w:val="single" w:sz="4" w:space="0" w:color="000000"/>
            </w:tcBorders>
            <w:shd w:val="clear" w:color="auto" w:fill="auto"/>
            <w:vAlign w:val="center"/>
          </w:tcPr>
          <w:p w14:paraId="27EB22B6" w14:textId="55D36272" w:rsidR="00E86FDE" w:rsidRPr="00E60DA0" w:rsidRDefault="00E86FDE"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31</w:t>
            </w:r>
          </w:p>
          <w:p w14:paraId="77E6C212" w14:textId="3C6BAF00"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12 weeks</w:t>
            </w:r>
          </w:p>
          <w:p w14:paraId="6AB036B4" w14:textId="77777777"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 2 times/ per week</w:t>
            </w:r>
          </w:p>
          <w:p w14:paraId="052F9580" w14:textId="77777777"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Duration: 3 sets of 8 repetitions at 8 RM</w:t>
            </w:r>
          </w:p>
          <w:p w14:paraId="0D86F784" w14:textId="0A25680C" w:rsidR="00133184" w:rsidRPr="00E60DA0" w:rsidRDefault="00133184"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Immediate lifestyle intervention</w:t>
            </w:r>
          </w:p>
          <w:p w14:paraId="0DD23648" w14:textId="77777777"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Progressive resistance training</w:t>
            </w:r>
          </w:p>
          <w:p w14:paraId="54792BE4" w14:textId="58154E0E"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Doses: Low to moderate intensity</w:t>
            </w:r>
          </w:p>
          <w:p w14:paraId="4795AB76" w14:textId="446043AE"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Warm-up (5-7 minutes)</w:t>
            </w:r>
          </w:p>
          <w:p w14:paraId="53DF9B58" w14:textId="3C1146D3"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sets of 8 repetitions at 8 to 10 repetition maximum (RM)</w:t>
            </w:r>
          </w:p>
          <w:p w14:paraId="445751C4" w14:textId="77777777"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10 exercises targeting major muscle groups</w:t>
            </w:r>
          </w:p>
          <w:p w14:paraId="64E89B07" w14:textId="7DD6D39B"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Health education</w:t>
            </w:r>
          </w:p>
          <w:p w14:paraId="4A9038AE" w14:textId="77777777"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Doses: 6 sessions</w:t>
            </w:r>
          </w:p>
          <w:p w14:paraId="19DB3C96" w14:textId="06189A8C"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(3) </w:t>
            </w:r>
            <w:r w:rsidR="002044BE" w:rsidRPr="00E60DA0">
              <w:rPr>
                <w:rFonts w:ascii="Arial" w:hAnsi="Arial" w:cs="Arial"/>
                <w:color w:val="000000" w:themeColor="text1"/>
                <w:sz w:val="10"/>
                <w:szCs w:val="10"/>
                <w:lang w:val="en-US"/>
              </w:rPr>
              <w:t>B</w:t>
            </w:r>
            <w:r w:rsidRPr="00E60DA0">
              <w:rPr>
                <w:rFonts w:ascii="Arial" w:hAnsi="Arial" w:cs="Arial"/>
                <w:color w:val="000000" w:themeColor="text1"/>
                <w:sz w:val="10"/>
                <w:szCs w:val="10"/>
                <w:lang w:val="en-US"/>
              </w:rPr>
              <w:t>ehavior change support an individualized exercise program a group exercise environment for take advantage of social support.</w:t>
            </w:r>
          </w:p>
          <w:p w14:paraId="15EE3F5B" w14:textId="3580E209"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Doses: Progressive resistance training program with a short, moderate-intensity warm-up (5-7 minutes) followed by 2 sets of 8 repetitions at 8 to 10 repetition maximum (RM) for 10 exercises targeting major muscle groups.</w:t>
            </w:r>
          </w:p>
        </w:tc>
        <w:tc>
          <w:tcPr>
            <w:tcW w:w="1134" w:type="dxa"/>
            <w:tcBorders>
              <w:top w:val="single" w:sz="4" w:space="0" w:color="000000"/>
              <w:bottom w:val="single" w:sz="4" w:space="0" w:color="000000"/>
            </w:tcBorders>
            <w:shd w:val="clear" w:color="auto" w:fill="auto"/>
            <w:vAlign w:val="center"/>
          </w:tcPr>
          <w:p w14:paraId="1273A1B8" w14:textId="06E06D94" w:rsidR="00E86FDE" w:rsidRPr="00E60DA0" w:rsidRDefault="00E86FDE"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29</w:t>
            </w:r>
          </w:p>
          <w:p w14:paraId="1D969F70" w14:textId="2C6C4F82"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12 weeks</w:t>
            </w:r>
          </w:p>
          <w:p w14:paraId="366F55F1" w14:textId="77777777"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 2 times/ per week</w:t>
            </w:r>
          </w:p>
          <w:p w14:paraId="6840D89D" w14:textId="5232F8B4"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Duration: 3 sets of 8 repetitions at 8 RM.</w:t>
            </w:r>
          </w:p>
          <w:p w14:paraId="1AC2E59D" w14:textId="087C005D" w:rsidR="00133184" w:rsidRPr="00E60DA0" w:rsidRDefault="00133184"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CG: Delayed lifestyle intervention</w:t>
            </w:r>
          </w:p>
          <w:p w14:paraId="41EF8510" w14:textId="1826A3A3"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physician referral and clinical support</w:t>
            </w:r>
          </w:p>
          <w:p w14:paraId="1CD0862A" w14:textId="1D60725E"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health education</w:t>
            </w:r>
          </w:p>
          <w:p w14:paraId="06B7BA73" w14:textId="77777777"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Doses: 6 sessions</w:t>
            </w:r>
          </w:p>
          <w:p w14:paraId="5178824D" w14:textId="77777777"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behavior change support an individualized exercise program a group exercise environment for take advantage of social support.</w:t>
            </w:r>
          </w:p>
          <w:p w14:paraId="172BAA7A" w14:textId="181044EF" w:rsidR="00133184" w:rsidRPr="00E60DA0" w:rsidRDefault="00133184"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Doses: Progressive resistance training program with a short, moderate-intensity warm-up (5-7 minutes) followed by 2 sets of 8 repetitions at 8 to 10 repetition maximum (RM) for 10 exercises targeting major muscle groups.</w:t>
            </w:r>
          </w:p>
          <w:p w14:paraId="0137D062" w14:textId="77777777"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highlight w:val="yellow"/>
                <w:lang w:val="en-US"/>
              </w:rPr>
            </w:pPr>
          </w:p>
          <w:p w14:paraId="700130FD" w14:textId="77777777"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2909" w:type="dxa"/>
            <w:tcBorders>
              <w:top w:val="single" w:sz="4" w:space="0" w:color="000000"/>
              <w:bottom w:val="single" w:sz="4" w:space="0" w:color="000000"/>
            </w:tcBorders>
            <w:shd w:val="clear" w:color="auto" w:fill="auto"/>
            <w:vAlign w:val="center"/>
          </w:tcPr>
          <w:p w14:paraId="44E9FDBD" w14:textId="433154EC" w:rsidR="002959E3" w:rsidRPr="00E60DA0" w:rsidRDefault="000F3E7F" w:rsidP="001C4CC1">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12 weeks</w:t>
            </w:r>
          </w:p>
          <w:p w14:paraId="073AC84A" w14:textId="2D035E0F" w:rsidR="002959E3" w:rsidRPr="00E60DA0" w:rsidRDefault="002959E3"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Change from Baseline</w:t>
            </w:r>
          </w:p>
          <w:p w14:paraId="3C8FBFD6" w14:textId="5693C23E" w:rsidR="000F3E7F"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Body composition</w:t>
            </w:r>
          </w:p>
          <w:p w14:paraId="4ECAA775" w14:textId="517404AD" w:rsidR="000F3E7F" w:rsidRPr="00E60DA0" w:rsidRDefault="000F3E7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i/>
                <w:iCs/>
                <w:color w:val="000000" w:themeColor="text1"/>
                <w:sz w:val="10"/>
                <w:szCs w:val="10"/>
                <w:lang w:val="en-US"/>
              </w:rPr>
              <w:t>B</w:t>
            </w:r>
            <w:r w:rsidR="00133184" w:rsidRPr="00E60DA0">
              <w:rPr>
                <w:rFonts w:ascii="Arial" w:hAnsi="Arial" w:cs="Arial"/>
                <w:i/>
                <w:iCs/>
                <w:color w:val="000000" w:themeColor="text1"/>
                <w:sz w:val="10"/>
                <w:szCs w:val="10"/>
                <w:lang w:val="en-US"/>
              </w:rPr>
              <w:t xml:space="preserve">ody mass </w:t>
            </w:r>
            <w:r w:rsidR="00133184" w:rsidRPr="00E60DA0">
              <w:rPr>
                <w:rFonts w:ascii="Arial" w:hAnsi="Arial" w:cs="Arial"/>
                <w:color w:val="000000" w:themeColor="text1"/>
                <w:sz w:val="10"/>
                <w:szCs w:val="10"/>
                <w:lang w:val="en-US"/>
              </w:rPr>
              <w:t xml:space="preserve">index </w:t>
            </w:r>
            <w:r w:rsidR="006A1311" w:rsidRPr="00E60DA0">
              <w:rPr>
                <w:rFonts w:ascii="Arial" w:hAnsi="Arial" w:cs="Arial"/>
                <w:color w:val="000000" w:themeColor="text1"/>
                <w:sz w:val="10"/>
                <w:szCs w:val="10"/>
                <w:lang w:val="en-US"/>
              </w:rPr>
              <w:t>(kg/m2)</w:t>
            </w:r>
          </w:p>
          <w:p w14:paraId="5E01F659" w14:textId="3457D346" w:rsidR="000F3E7F" w:rsidRPr="00E60DA0" w:rsidRDefault="000F3E7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w:t>
            </w:r>
            <w:r w:rsidR="002959E3" w:rsidRPr="00E60DA0">
              <w:rPr>
                <w:rFonts w:ascii="Arial" w:hAnsi="Arial" w:cs="Arial"/>
                <w:color w:val="000000" w:themeColor="text1"/>
                <w:sz w:val="10"/>
                <w:szCs w:val="10"/>
              </w:rPr>
              <w:t>Δ</w:t>
            </w:r>
            <w:r w:rsidR="002959E3" w:rsidRPr="00E60DA0">
              <w:rPr>
                <w:rFonts w:ascii="Arial" w:hAnsi="Arial" w:cs="Arial"/>
                <w:color w:val="000000" w:themeColor="text1"/>
                <w:sz w:val="10"/>
                <w:szCs w:val="10"/>
                <w:lang w:val="en-US"/>
              </w:rPr>
              <w:t xml:space="preserve">% -2.5 </w:t>
            </w:r>
            <w:r w:rsidRPr="00E60DA0">
              <w:rPr>
                <w:rFonts w:ascii="Arial" w:hAnsi="Arial" w:cs="Arial"/>
                <w:color w:val="000000" w:themeColor="text1"/>
                <w:sz w:val="10"/>
                <w:szCs w:val="10"/>
                <w:lang w:val="en-US"/>
              </w:rPr>
              <w:t>(0.</w:t>
            </w:r>
            <w:r w:rsidR="002959E3" w:rsidRPr="00E60DA0">
              <w:rPr>
                <w:rFonts w:ascii="Arial" w:hAnsi="Arial" w:cs="Arial"/>
                <w:color w:val="000000" w:themeColor="text1"/>
                <w:sz w:val="10"/>
                <w:szCs w:val="10"/>
                <w:lang w:val="en-US"/>
              </w:rPr>
              <w:t>3</w:t>
            </w:r>
            <w:r w:rsidRPr="00E60DA0">
              <w:rPr>
                <w:rFonts w:ascii="Arial" w:hAnsi="Arial" w:cs="Arial"/>
                <w:color w:val="000000" w:themeColor="text1"/>
                <w:sz w:val="10"/>
                <w:szCs w:val="10"/>
                <w:lang w:val="en-US"/>
              </w:rPr>
              <w:t>); CG=</w:t>
            </w:r>
            <w:r w:rsidR="002959E3" w:rsidRPr="00E60DA0">
              <w:rPr>
                <w:rFonts w:ascii="Arial" w:hAnsi="Arial" w:cs="Arial"/>
                <w:color w:val="000000" w:themeColor="text1"/>
                <w:sz w:val="10"/>
                <w:szCs w:val="10"/>
                <w:lang w:val="en-US"/>
              </w:rPr>
              <w:t xml:space="preserve"> </w:t>
            </w:r>
            <w:r w:rsidR="002959E3" w:rsidRPr="00E60DA0">
              <w:rPr>
                <w:rFonts w:ascii="Arial" w:hAnsi="Arial" w:cs="Arial"/>
                <w:color w:val="000000" w:themeColor="text1"/>
                <w:sz w:val="10"/>
                <w:szCs w:val="10"/>
              </w:rPr>
              <w:t>Δ</w:t>
            </w:r>
            <w:r w:rsidR="002959E3" w:rsidRPr="00E60DA0">
              <w:rPr>
                <w:rFonts w:ascii="Arial" w:hAnsi="Arial" w:cs="Arial"/>
                <w:color w:val="000000" w:themeColor="text1"/>
                <w:sz w:val="10"/>
                <w:szCs w:val="10"/>
                <w:lang w:val="en-US"/>
              </w:rPr>
              <w:t>% -2.8 (0.3)</w:t>
            </w:r>
            <w:r w:rsidRPr="00E60DA0">
              <w:rPr>
                <w:rFonts w:ascii="Arial" w:hAnsi="Arial" w:cs="Arial"/>
                <w:color w:val="000000" w:themeColor="text1"/>
                <w:sz w:val="10"/>
                <w:szCs w:val="10"/>
                <w:lang w:val="en-US"/>
              </w:rPr>
              <w:t>; p=0.3</w:t>
            </w:r>
            <w:r w:rsidR="002959E3" w:rsidRPr="00E60DA0">
              <w:rPr>
                <w:rFonts w:ascii="Arial" w:hAnsi="Arial" w:cs="Arial"/>
                <w:color w:val="000000" w:themeColor="text1"/>
                <w:sz w:val="10"/>
                <w:szCs w:val="10"/>
                <w:lang w:val="en-US"/>
              </w:rPr>
              <w:t>87</w:t>
            </w:r>
          </w:p>
          <w:p w14:paraId="7F95630B" w14:textId="4F5CB572" w:rsidR="000F3E7F" w:rsidRPr="00E60DA0" w:rsidRDefault="000F3E7F"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L</w:t>
            </w:r>
            <w:r w:rsidR="00133184" w:rsidRPr="00E60DA0">
              <w:rPr>
                <w:rFonts w:ascii="Arial" w:hAnsi="Arial" w:cs="Arial"/>
                <w:i/>
                <w:iCs/>
                <w:color w:val="000000" w:themeColor="text1"/>
                <w:sz w:val="10"/>
                <w:szCs w:val="10"/>
                <w:lang w:val="en-US"/>
              </w:rPr>
              <w:t>ean body mass</w:t>
            </w:r>
            <w:r w:rsidR="006A1311" w:rsidRPr="00E60DA0">
              <w:rPr>
                <w:rFonts w:ascii="Arial" w:hAnsi="Arial" w:cs="Arial"/>
                <w:i/>
                <w:iCs/>
                <w:color w:val="000000" w:themeColor="text1"/>
                <w:sz w:val="10"/>
                <w:szCs w:val="10"/>
                <w:lang w:val="en-US"/>
              </w:rPr>
              <w:t xml:space="preserve"> (Kg)</w:t>
            </w:r>
          </w:p>
          <w:p w14:paraId="15104EA5" w14:textId="4D4261BB" w:rsidR="000F3E7F" w:rsidRPr="00E60DA0" w:rsidRDefault="000F3E7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w:t>
            </w:r>
            <w:r w:rsidR="005014F9" w:rsidRPr="00E60DA0">
              <w:rPr>
                <w:rFonts w:ascii="Arial" w:hAnsi="Arial" w:cs="Arial"/>
                <w:color w:val="000000" w:themeColor="text1"/>
                <w:sz w:val="10"/>
                <w:szCs w:val="10"/>
                <w:lang w:val="en-US"/>
              </w:rPr>
              <w:t xml:space="preserve"> </w:t>
            </w:r>
            <w:r w:rsidR="005014F9" w:rsidRPr="00E60DA0">
              <w:rPr>
                <w:rFonts w:ascii="Arial" w:hAnsi="Arial" w:cs="Arial"/>
                <w:color w:val="000000" w:themeColor="text1"/>
                <w:sz w:val="10"/>
                <w:szCs w:val="10"/>
              </w:rPr>
              <w:t>Δ</w:t>
            </w:r>
            <w:r w:rsidR="005014F9" w:rsidRPr="00E60DA0">
              <w:rPr>
                <w:rFonts w:ascii="Arial" w:hAnsi="Arial" w:cs="Arial"/>
                <w:color w:val="000000" w:themeColor="text1"/>
                <w:sz w:val="10"/>
                <w:szCs w:val="10"/>
                <w:lang w:val="en-US"/>
              </w:rPr>
              <w:t>% -</w:t>
            </w:r>
            <w:r w:rsidRPr="00E60DA0">
              <w:rPr>
                <w:rFonts w:ascii="Arial" w:hAnsi="Arial" w:cs="Arial"/>
                <w:color w:val="000000" w:themeColor="text1"/>
                <w:sz w:val="10"/>
                <w:szCs w:val="10"/>
                <w:lang w:val="en-US"/>
              </w:rPr>
              <w:t>4.</w:t>
            </w:r>
            <w:r w:rsidR="005014F9" w:rsidRPr="00E60DA0">
              <w:rPr>
                <w:rFonts w:ascii="Arial" w:hAnsi="Arial" w:cs="Arial"/>
                <w:color w:val="000000" w:themeColor="text1"/>
                <w:sz w:val="10"/>
                <w:szCs w:val="10"/>
                <w:lang w:val="en-US"/>
              </w:rPr>
              <w:t xml:space="preserve">9 </w:t>
            </w:r>
            <w:r w:rsidRPr="00E60DA0">
              <w:rPr>
                <w:rFonts w:ascii="Arial" w:hAnsi="Arial" w:cs="Arial"/>
                <w:color w:val="000000" w:themeColor="text1"/>
                <w:sz w:val="10"/>
                <w:szCs w:val="10"/>
                <w:lang w:val="en-US"/>
              </w:rPr>
              <w:t>(</w:t>
            </w:r>
            <w:r w:rsidR="005014F9" w:rsidRPr="00E60DA0">
              <w:rPr>
                <w:rFonts w:ascii="Arial" w:hAnsi="Arial" w:cs="Arial"/>
                <w:color w:val="000000" w:themeColor="text1"/>
                <w:sz w:val="10"/>
                <w:szCs w:val="10"/>
                <w:lang w:val="en-US"/>
              </w:rPr>
              <w:t>0.7</w:t>
            </w:r>
            <w:r w:rsidRPr="00E60DA0">
              <w:rPr>
                <w:rFonts w:ascii="Arial" w:hAnsi="Arial" w:cs="Arial"/>
                <w:color w:val="000000" w:themeColor="text1"/>
                <w:sz w:val="10"/>
                <w:szCs w:val="10"/>
                <w:lang w:val="en-US"/>
              </w:rPr>
              <w:t>); CG=</w:t>
            </w:r>
            <w:r w:rsidR="005014F9" w:rsidRPr="00E60DA0">
              <w:rPr>
                <w:rFonts w:ascii="Arial" w:hAnsi="Arial" w:cs="Arial"/>
                <w:color w:val="000000" w:themeColor="text1"/>
                <w:sz w:val="10"/>
                <w:szCs w:val="10"/>
                <w:lang w:val="en-US"/>
              </w:rPr>
              <w:t xml:space="preserve"> </w:t>
            </w:r>
            <w:r w:rsidR="005014F9" w:rsidRPr="00E60DA0">
              <w:rPr>
                <w:rFonts w:ascii="Arial" w:hAnsi="Arial" w:cs="Arial"/>
                <w:color w:val="000000" w:themeColor="text1"/>
                <w:sz w:val="10"/>
                <w:szCs w:val="10"/>
              </w:rPr>
              <w:t>Δ</w:t>
            </w:r>
            <w:r w:rsidR="005014F9" w:rsidRPr="00E60DA0">
              <w:rPr>
                <w:rFonts w:ascii="Arial" w:hAnsi="Arial" w:cs="Arial"/>
                <w:color w:val="000000" w:themeColor="text1"/>
                <w:sz w:val="10"/>
                <w:szCs w:val="10"/>
                <w:lang w:val="en-US"/>
              </w:rPr>
              <w:t>% 5</w:t>
            </w:r>
            <w:r w:rsidRPr="00E60DA0">
              <w:rPr>
                <w:rFonts w:ascii="Arial" w:hAnsi="Arial" w:cs="Arial"/>
                <w:color w:val="000000" w:themeColor="text1"/>
                <w:sz w:val="10"/>
                <w:szCs w:val="10"/>
                <w:lang w:val="en-US"/>
              </w:rPr>
              <w:t>.4 (</w:t>
            </w:r>
            <w:r w:rsidR="005014F9" w:rsidRPr="00E60DA0">
              <w:rPr>
                <w:rFonts w:ascii="Arial" w:hAnsi="Arial" w:cs="Arial"/>
                <w:color w:val="000000" w:themeColor="text1"/>
                <w:sz w:val="10"/>
                <w:szCs w:val="10"/>
                <w:lang w:val="en-US"/>
              </w:rPr>
              <w:t>0</w:t>
            </w:r>
            <w:r w:rsidRPr="00E60DA0">
              <w:rPr>
                <w:rFonts w:ascii="Arial" w:hAnsi="Arial" w:cs="Arial"/>
                <w:color w:val="000000" w:themeColor="text1"/>
                <w:sz w:val="10"/>
                <w:szCs w:val="10"/>
                <w:lang w:val="en-US"/>
              </w:rPr>
              <w:t>.</w:t>
            </w:r>
            <w:r w:rsidR="005014F9" w:rsidRPr="00E60DA0">
              <w:rPr>
                <w:rFonts w:ascii="Arial" w:hAnsi="Arial" w:cs="Arial"/>
                <w:color w:val="000000" w:themeColor="text1"/>
                <w:sz w:val="10"/>
                <w:szCs w:val="10"/>
                <w:lang w:val="en-US"/>
              </w:rPr>
              <w:t>7</w:t>
            </w:r>
            <w:r w:rsidRPr="00E60DA0">
              <w:rPr>
                <w:rFonts w:ascii="Arial" w:hAnsi="Arial" w:cs="Arial"/>
                <w:color w:val="000000" w:themeColor="text1"/>
                <w:sz w:val="10"/>
                <w:szCs w:val="10"/>
                <w:lang w:val="en-US"/>
              </w:rPr>
              <w:t>); p=0.</w:t>
            </w:r>
            <w:r w:rsidR="005014F9" w:rsidRPr="00E60DA0">
              <w:rPr>
                <w:rFonts w:ascii="Arial" w:hAnsi="Arial" w:cs="Arial"/>
                <w:color w:val="000000" w:themeColor="text1"/>
                <w:sz w:val="10"/>
                <w:szCs w:val="10"/>
                <w:lang w:val="en-US"/>
              </w:rPr>
              <w:t>730</w:t>
            </w:r>
          </w:p>
          <w:p w14:paraId="35553D4F" w14:textId="36B817F0" w:rsidR="00133184" w:rsidRPr="00E60DA0" w:rsidRDefault="000F3E7F"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P</w:t>
            </w:r>
            <w:r w:rsidR="00133184" w:rsidRPr="00E60DA0">
              <w:rPr>
                <w:rFonts w:ascii="Arial" w:hAnsi="Arial" w:cs="Arial"/>
                <w:i/>
                <w:iCs/>
                <w:color w:val="000000" w:themeColor="text1"/>
                <w:sz w:val="10"/>
                <w:szCs w:val="10"/>
                <w:lang w:val="en-US"/>
              </w:rPr>
              <w:t xml:space="preserve">ercentage </w:t>
            </w:r>
            <w:r w:rsidRPr="00E60DA0">
              <w:rPr>
                <w:rFonts w:ascii="Arial" w:hAnsi="Arial" w:cs="Arial"/>
                <w:i/>
                <w:iCs/>
                <w:color w:val="000000" w:themeColor="text1"/>
                <w:sz w:val="10"/>
                <w:szCs w:val="10"/>
                <w:lang w:val="en-US"/>
              </w:rPr>
              <w:t xml:space="preserve">of </w:t>
            </w:r>
            <w:r w:rsidR="00133184" w:rsidRPr="00E60DA0">
              <w:rPr>
                <w:rFonts w:ascii="Arial" w:hAnsi="Arial" w:cs="Arial"/>
                <w:i/>
                <w:iCs/>
                <w:color w:val="000000" w:themeColor="text1"/>
                <w:sz w:val="10"/>
                <w:szCs w:val="10"/>
                <w:lang w:val="en-US"/>
              </w:rPr>
              <w:t>body fat</w:t>
            </w:r>
          </w:p>
          <w:p w14:paraId="448B4C3F" w14:textId="0AB5FFD9" w:rsidR="000F3E7F" w:rsidRPr="00E60DA0" w:rsidRDefault="000F3E7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w:t>
            </w:r>
            <w:r w:rsidR="005014F9" w:rsidRPr="00E60DA0">
              <w:rPr>
                <w:rFonts w:ascii="Arial" w:hAnsi="Arial" w:cs="Arial"/>
                <w:color w:val="000000" w:themeColor="text1"/>
                <w:sz w:val="10"/>
                <w:szCs w:val="10"/>
                <w:lang w:val="en-US"/>
              </w:rPr>
              <w:t xml:space="preserve"> </w:t>
            </w:r>
            <w:r w:rsidR="005014F9" w:rsidRPr="00E60DA0">
              <w:rPr>
                <w:rFonts w:ascii="Arial" w:hAnsi="Arial" w:cs="Arial"/>
                <w:color w:val="000000" w:themeColor="text1"/>
                <w:sz w:val="10"/>
                <w:szCs w:val="10"/>
              </w:rPr>
              <w:t>Δ</w:t>
            </w:r>
            <w:r w:rsidR="005014F9" w:rsidRPr="00E60DA0">
              <w:rPr>
                <w:rFonts w:ascii="Arial" w:hAnsi="Arial" w:cs="Arial"/>
                <w:color w:val="000000" w:themeColor="text1"/>
                <w:sz w:val="10"/>
                <w:szCs w:val="10"/>
                <w:lang w:val="en-US"/>
              </w:rPr>
              <w:t>% -1.5</w:t>
            </w:r>
            <w:r w:rsidRPr="00E60DA0">
              <w:rPr>
                <w:rFonts w:ascii="Arial" w:hAnsi="Arial" w:cs="Arial"/>
                <w:color w:val="000000" w:themeColor="text1"/>
                <w:sz w:val="10"/>
                <w:szCs w:val="10"/>
                <w:lang w:val="en-US"/>
              </w:rPr>
              <w:t xml:space="preserve"> (0.</w:t>
            </w:r>
            <w:r w:rsidR="005014F9" w:rsidRPr="00E60DA0">
              <w:rPr>
                <w:rFonts w:ascii="Arial" w:hAnsi="Arial" w:cs="Arial"/>
                <w:color w:val="000000" w:themeColor="text1"/>
                <w:sz w:val="10"/>
                <w:szCs w:val="10"/>
                <w:lang w:val="en-US"/>
              </w:rPr>
              <w:t>5</w:t>
            </w:r>
            <w:r w:rsidRPr="00E60DA0">
              <w:rPr>
                <w:rFonts w:ascii="Arial" w:hAnsi="Arial" w:cs="Arial"/>
                <w:color w:val="000000" w:themeColor="text1"/>
                <w:sz w:val="10"/>
                <w:szCs w:val="10"/>
                <w:lang w:val="en-US"/>
              </w:rPr>
              <w:t>); CG=</w:t>
            </w:r>
            <w:r w:rsidR="005014F9" w:rsidRPr="00E60DA0">
              <w:rPr>
                <w:rFonts w:ascii="Arial" w:hAnsi="Arial" w:cs="Arial"/>
                <w:color w:val="000000" w:themeColor="text1"/>
                <w:sz w:val="10"/>
                <w:szCs w:val="10"/>
                <w:lang w:val="en-US"/>
              </w:rPr>
              <w:t xml:space="preserve"> </w:t>
            </w:r>
            <w:r w:rsidR="005014F9" w:rsidRPr="00E60DA0">
              <w:rPr>
                <w:rFonts w:ascii="Arial" w:hAnsi="Arial" w:cs="Arial"/>
                <w:color w:val="000000" w:themeColor="text1"/>
                <w:sz w:val="10"/>
                <w:szCs w:val="10"/>
              </w:rPr>
              <w:t>Δ</w:t>
            </w:r>
            <w:r w:rsidR="005014F9" w:rsidRPr="00E60DA0">
              <w:rPr>
                <w:rFonts w:ascii="Arial" w:hAnsi="Arial" w:cs="Arial"/>
                <w:color w:val="000000" w:themeColor="text1"/>
                <w:sz w:val="10"/>
                <w:szCs w:val="10"/>
                <w:lang w:val="en-US"/>
              </w:rPr>
              <w:t>% -1.9</w:t>
            </w:r>
            <w:r w:rsidRPr="00E60DA0">
              <w:rPr>
                <w:rFonts w:ascii="Arial" w:hAnsi="Arial" w:cs="Arial"/>
                <w:color w:val="000000" w:themeColor="text1"/>
                <w:sz w:val="10"/>
                <w:szCs w:val="10"/>
                <w:lang w:val="en-US"/>
              </w:rPr>
              <w:t xml:space="preserve"> (0.</w:t>
            </w:r>
            <w:r w:rsidR="005014F9" w:rsidRPr="00E60DA0">
              <w:rPr>
                <w:rFonts w:ascii="Arial" w:hAnsi="Arial" w:cs="Arial"/>
                <w:color w:val="000000" w:themeColor="text1"/>
                <w:sz w:val="10"/>
                <w:szCs w:val="10"/>
                <w:lang w:val="en-US"/>
              </w:rPr>
              <w:t>5</w:t>
            </w:r>
            <w:r w:rsidRPr="00E60DA0">
              <w:rPr>
                <w:rFonts w:ascii="Arial" w:hAnsi="Arial" w:cs="Arial"/>
                <w:color w:val="000000" w:themeColor="text1"/>
                <w:sz w:val="10"/>
                <w:szCs w:val="10"/>
                <w:lang w:val="en-US"/>
              </w:rPr>
              <w:t>); p=0</w:t>
            </w:r>
            <w:r w:rsidR="005014F9" w:rsidRPr="00E60DA0">
              <w:rPr>
                <w:rFonts w:ascii="Arial" w:hAnsi="Arial" w:cs="Arial"/>
                <w:color w:val="000000" w:themeColor="text1"/>
                <w:sz w:val="10"/>
                <w:szCs w:val="10"/>
                <w:lang w:val="en-US"/>
              </w:rPr>
              <w:t>.658</w:t>
            </w:r>
          </w:p>
          <w:p w14:paraId="214F1179" w14:textId="7D8F9C90" w:rsidR="005014F9"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Fitness</w:t>
            </w:r>
          </w:p>
          <w:p w14:paraId="3669EF7B" w14:textId="209CC408" w:rsidR="005014F9" w:rsidRPr="00E60DA0" w:rsidRDefault="005014F9"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Total grip</w:t>
            </w:r>
            <w:r w:rsidR="006A1311" w:rsidRPr="00E60DA0">
              <w:rPr>
                <w:rFonts w:ascii="Arial" w:hAnsi="Arial" w:cs="Arial"/>
                <w:i/>
                <w:iCs/>
                <w:color w:val="000000" w:themeColor="text1"/>
                <w:sz w:val="10"/>
                <w:szCs w:val="10"/>
                <w:lang w:val="en-US"/>
              </w:rPr>
              <w:t xml:space="preserve"> (Kg)</w:t>
            </w:r>
          </w:p>
          <w:p w14:paraId="5AAB621D" w14:textId="45432EA2" w:rsidR="005014F9" w:rsidRPr="00E60DA0" w:rsidRDefault="005014F9"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w:t>
            </w:r>
            <w:r w:rsidR="006A1311" w:rsidRPr="00E60DA0">
              <w:rPr>
                <w:rFonts w:ascii="Arial" w:hAnsi="Arial" w:cs="Arial"/>
                <w:color w:val="000000" w:themeColor="text1"/>
                <w:sz w:val="10"/>
                <w:szCs w:val="10"/>
                <w:lang w:val="en-US"/>
              </w:rPr>
              <w:t>3</w:t>
            </w:r>
            <w:r w:rsidRPr="00E60DA0">
              <w:rPr>
                <w:rFonts w:ascii="Arial" w:hAnsi="Arial" w:cs="Arial"/>
                <w:color w:val="000000" w:themeColor="text1"/>
                <w:sz w:val="10"/>
                <w:szCs w:val="10"/>
                <w:lang w:val="en-US"/>
              </w:rPr>
              <w:t>.</w:t>
            </w:r>
            <w:r w:rsidR="006A1311" w:rsidRPr="00E60DA0">
              <w:rPr>
                <w:rFonts w:ascii="Arial" w:hAnsi="Arial" w:cs="Arial"/>
                <w:color w:val="000000" w:themeColor="text1"/>
                <w:sz w:val="10"/>
                <w:szCs w:val="10"/>
                <w:lang w:val="en-US"/>
              </w:rPr>
              <w:t xml:space="preserve">0 </w:t>
            </w:r>
            <w:r w:rsidRPr="00E60DA0">
              <w:rPr>
                <w:rFonts w:ascii="Arial" w:hAnsi="Arial" w:cs="Arial"/>
                <w:color w:val="000000" w:themeColor="text1"/>
                <w:sz w:val="10"/>
                <w:szCs w:val="10"/>
                <w:lang w:val="en-US"/>
              </w:rPr>
              <w:t>(</w:t>
            </w:r>
            <w:r w:rsidR="006A1311" w:rsidRPr="00E60DA0">
              <w:rPr>
                <w:rFonts w:ascii="Arial" w:hAnsi="Arial" w:cs="Arial"/>
                <w:color w:val="000000" w:themeColor="text1"/>
                <w:sz w:val="10"/>
                <w:szCs w:val="10"/>
                <w:lang w:val="en-US"/>
              </w:rPr>
              <w:t>1.4</w:t>
            </w:r>
            <w:r w:rsidRPr="00E60DA0">
              <w:rPr>
                <w:rFonts w:ascii="Arial" w:hAnsi="Arial" w:cs="Arial"/>
                <w:color w:val="000000" w:themeColor="text1"/>
                <w:sz w:val="10"/>
                <w:szCs w:val="10"/>
                <w:lang w:val="en-US"/>
              </w:rPr>
              <w:t xml:space="preserve">);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w:t>
            </w:r>
            <w:r w:rsidR="006A1311" w:rsidRPr="00E60DA0">
              <w:rPr>
                <w:rFonts w:ascii="Arial" w:hAnsi="Arial" w:cs="Arial"/>
                <w:color w:val="000000" w:themeColor="text1"/>
                <w:sz w:val="10"/>
                <w:szCs w:val="10"/>
                <w:lang w:val="en-US"/>
              </w:rPr>
              <w:t xml:space="preserve">6.7 </w:t>
            </w:r>
            <w:r w:rsidRPr="00E60DA0">
              <w:rPr>
                <w:rFonts w:ascii="Arial" w:hAnsi="Arial" w:cs="Arial"/>
                <w:color w:val="000000" w:themeColor="text1"/>
                <w:sz w:val="10"/>
                <w:szCs w:val="10"/>
                <w:lang w:val="en-US"/>
              </w:rPr>
              <w:t>(</w:t>
            </w:r>
            <w:r w:rsidR="006A1311" w:rsidRPr="00E60DA0">
              <w:rPr>
                <w:rFonts w:ascii="Arial" w:hAnsi="Arial" w:cs="Arial"/>
                <w:color w:val="000000" w:themeColor="text1"/>
                <w:sz w:val="10"/>
                <w:szCs w:val="10"/>
                <w:lang w:val="en-US"/>
              </w:rPr>
              <w:t>1.2</w:t>
            </w:r>
            <w:r w:rsidRPr="00E60DA0">
              <w:rPr>
                <w:rFonts w:ascii="Arial" w:hAnsi="Arial" w:cs="Arial"/>
                <w:color w:val="000000" w:themeColor="text1"/>
                <w:sz w:val="10"/>
                <w:szCs w:val="10"/>
                <w:lang w:val="en-US"/>
              </w:rPr>
              <w:t>); p=0.</w:t>
            </w:r>
            <w:r w:rsidR="006A1311" w:rsidRPr="00E60DA0">
              <w:rPr>
                <w:rFonts w:ascii="Arial" w:hAnsi="Arial" w:cs="Arial"/>
                <w:color w:val="000000" w:themeColor="text1"/>
                <w:sz w:val="10"/>
                <w:szCs w:val="10"/>
                <w:lang w:val="en-US"/>
              </w:rPr>
              <w:t>734</w:t>
            </w:r>
          </w:p>
          <w:p w14:paraId="21DE3AA7" w14:textId="6EA97A7A" w:rsidR="005014F9"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6-</w:t>
            </w:r>
            <w:r w:rsidR="005014F9" w:rsidRPr="00E60DA0">
              <w:rPr>
                <w:rFonts w:ascii="Arial" w:hAnsi="Arial" w:cs="Arial"/>
                <w:i/>
                <w:iCs/>
                <w:color w:val="000000" w:themeColor="text1"/>
                <w:sz w:val="10"/>
                <w:szCs w:val="10"/>
                <w:lang w:val="en-US"/>
              </w:rPr>
              <w:t>MWT</w:t>
            </w:r>
            <w:r w:rsidR="006A1311" w:rsidRPr="00E60DA0">
              <w:rPr>
                <w:rFonts w:ascii="Arial" w:hAnsi="Arial" w:cs="Arial"/>
                <w:i/>
                <w:iCs/>
                <w:color w:val="000000" w:themeColor="text1"/>
                <w:sz w:val="10"/>
                <w:szCs w:val="10"/>
                <w:lang w:val="en-US"/>
              </w:rPr>
              <w:t xml:space="preserve"> (meters)</w:t>
            </w:r>
          </w:p>
          <w:p w14:paraId="78278C03" w14:textId="38C4D99D" w:rsidR="006A1311" w:rsidRPr="00E60DA0" w:rsidRDefault="005014F9"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-1</w:t>
            </w:r>
            <w:r w:rsidR="006A1311" w:rsidRPr="00E60DA0">
              <w:rPr>
                <w:rFonts w:ascii="Arial" w:hAnsi="Arial" w:cs="Arial"/>
                <w:color w:val="000000" w:themeColor="text1"/>
                <w:sz w:val="10"/>
                <w:szCs w:val="10"/>
                <w:lang w:val="en-US"/>
              </w:rPr>
              <w:t>3.0</w:t>
            </w:r>
            <w:r w:rsidRPr="00E60DA0">
              <w:rPr>
                <w:rFonts w:ascii="Arial" w:hAnsi="Arial" w:cs="Arial"/>
                <w:color w:val="000000" w:themeColor="text1"/>
                <w:sz w:val="10"/>
                <w:szCs w:val="10"/>
                <w:lang w:val="en-US"/>
              </w:rPr>
              <w:t xml:space="preserve"> (</w:t>
            </w:r>
            <w:r w:rsidR="006A1311" w:rsidRPr="00E60DA0">
              <w:rPr>
                <w:rFonts w:ascii="Arial" w:hAnsi="Arial" w:cs="Arial"/>
                <w:color w:val="000000" w:themeColor="text1"/>
                <w:sz w:val="10"/>
                <w:szCs w:val="10"/>
                <w:lang w:val="en-US"/>
              </w:rPr>
              <w:t>19.6</w:t>
            </w:r>
            <w:r w:rsidRPr="00E60DA0">
              <w:rPr>
                <w:rFonts w:ascii="Arial" w:hAnsi="Arial" w:cs="Arial"/>
                <w:color w:val="000000" w:themeColor="text1"/>
                <w:sz w:val="10"/>
                <w:szCs w:val="10"/>
                <w:lang w:val="en-US"/>
              </w:rPr>
              <w:t xml:space="preserve">);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w:t>
            </w:r>
            <w:r w:rsidR="006A1311" w:rsidRPr="00E60DA0">
              <w:rPr>
                <w:rFonts w:ascii="Arial" w:hAnsi="Arial" w:cs="Arial"/>
                <w:color w:val="000000" w:themeColor="text1"/>
                <w:sz w:val="10"/>
                <w:szCs w:val="10"/>
                <w:lang w:val="en-US"/>
              </w:rPr>
              <w:t>35.4</w:t>
            </w:r>
            <w:r w:rsidRPr="00E60DA0">
              <w:rPr>
                <w:rFonts w:ascii="Arial" w:hAnsi="Arial" w:cs="Arial"/>
                <w:color w:val="000000" w:themeColor="text1"/>
                <w:sz w:val="10"/>
                <w:szCs w:val="10"/>
                <w:lang w:val="en-US"/>
              </w:rPr>
              <w:t xml:space="preserve"> (</w:t>
            </w:r>
            <w:r w:rsidR="006A1311" w:rsidRPr="00E60DA0">
              <w:rPr>
                <w:rFonts w:ascii="Arial" w:hAnsi="Arial" w:cs="Arial"/>
                <w:color w:val="000000" w:themeColor="text1"/>
                <w:sz w:val="10"/>
                <w:szCs w:val="10"/>
                <w:lang w:val="en-US"/>
              </w:rPr>
              <w:t>18.7</w:t>
            </w:r>
            <w:r w:rsidRPr="00E60DA0">
              <w:rPr>
                <w:rFonts w:ascii="Arial" w:hAnsi="Arial" w:cs="Arial"/>
                <w:color w:val="000000" w:themeColor="text1"/>
                <w:sz w:val="10"/>
                <w:szCs w:val="10"/>
                <w:lang w:val="en-US"/>
              </w:rPr>
              <w:t>); p=0.</w:t>
            </w:r>
            <w:r w:rsidR="006A1311" w:rsidRPr="00E60DA0">
              <w:rPr>
                <w:rFonts w:ascii="Arial" w:hAnsi="Arial" w:cs="Arial"/>
                <w:color w:val="000000" w:themeColor="text1"/>
                <w:sz w:val="10"/>
                <w:szCs w:val="10"/>
                <w:lang w:val="en-US"/>
              </w:rPr>
              <w:t>590</w:t>
            </w:r>
          </w:p>
          <w:p w14:paraId="69FC452C" w14:textId="4B50BDD0" w:rsidR="00133184" w:rsidRPr="00E60DA0" w:rsidRDefault="006A1311"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Sit to stand (n. of stands)</w:t>
            </w:r>
          </w:p>
          <w:p w14:paraId="41FE3378" w14:textId="61BD4963" w:rsidR="006A1311" w:rsidRPr="00E60DA0" w:rsidRDefault="006A1311"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0.6 (0.6);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-1.9 (0.5); p=0.536</w:t>
            </w:r>
          </w:p>
          <w:p w14:paraId="11E6403E" w14:textId="76540F2A" w:rsidR="006A1311" w:rsidRPr="00E60DA0" w:rsidRDefault="006A1311"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Sit-and-reach test (cm)</w:t>
            </w:r>
          </w:p>
          <w:p w14:paraId="48C0BCCE" w14:textId="0245DBA6" w:rsidR="006A1311" w:rsidRPr="00E60DA0" w:rsidRDefault="006A1311"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-1.5 (0.5);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-0.4 (0.5); p=0.661</w:t>
            </w:r>
          </w:p>
          <w:p w14:paraId="77B08432" w14:textId="09762A91" w:rsidR="006A1311"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Quality of Life</w:t>
            </w:r>
          </w:p>
          <w:p w14:paraId="257051AC" w14:textId="202C5F76" w:rsidR="006A1311"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FACT, FACT-An</w:t>
            </w:r>
          </w:p>
          <w:p w14:paraId="6156FDB1" w14:textId="04BDAE17" w:rsidR="006A1311" w:rsidRPr="00E60DA0" w:rsidRDefault="006A1311"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w:t>
            </w:r>
            <w:r w:rsidR="00E86FDE" w:rsidRPr="00E60DA0">
              <w:rPr>
                <w:rFonts w:ascii="Arial" w:hAnsi="Arial" w:cs="Arial"/>
                <w:color w:val="000000" w:themeColor="text1"/>
                <w:sz w:val="10"/>
                <w:szCs w:val="10"/>
                <w:lang w:val="en-US"/>
              </w:rPr>
              <w:t>21.3</w:t>
            </w:r>
            <w:r w:rsidRPr="00E60DA0">
              <w:rPr>
                <w:rFonts w:ascii="Arial" w:hAnsi="Arial" w:cs="Arial"/>
                <w:color w:val="000000" w:themeColor="text1"/>
                <w:sz w:val="10"/>
                <w:szCs w:val="10"/>
                <w:lang w:val="en-US"/>
              </w:rPr>
              <w:t xml:space="preserve"> (</w:t>
            </w:r>
            <w:r w:rsidR="00E86FDE" w:rsidRPr="00E60DA0">
              <w:rPr>
                <w:rFonts w:ascii="Arial" w:hAnsi="Arial" w:cs="Arial"/>
                <w:color w:val="000000" w:themeColor="text1"/>
                <w:sz w:val="10"/>
                <w:szCs w:val="10"/>
                <w:lang w:val="en-US"/>
              </w:rPr>
              <w:t>4.4</w:t>
            </w:r>
            <w:r w:rsidRPr="00E60DA0">
              <w:rPr>
                <w:rFonts w:ascii="Arial" w:hAnsi="Arial" w:cs="Arial"/>
                <w:color w:val="000000" w:themeColor="text1"/>
                <w:sz w:val="10"/>
                <w:szCs w:val="10"/>
                <w:lang w:val="en-US"/>
              </w:rPr>
              <w:t xml:space="preserve">);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-1</w:t>
            </w:r>
            <w:r w:rsidR="00E86FDE" w:rsidRPr="00E60DA0">
              <w:rPr>
                <w:rFonts w:ascii="Arial" w:hAnsi="Arial" w:cs="Arial"/>
                <w:color w:val="000000" w:themeColor="text1"/>
                <w:sz w:val="10"/>
                <w:szCs w:val="10"/>
                <w:lang w:val="en-US"/>
              </w:rPr>
              <w:t>9.1</w:t>
            </w:r>
            <w:r w:rsidRPr="00E60DA0">
              <w:rPr>
                <w:rFonts w:ascii="Arial" w:hAnsi="Arial" w:cs="Arial"/>
                <w:color w:val="000000" w:themeColor="text1"/>
                <w:sz w:val="10"/>
                <w:szCs w:val="10"/>
                <w:lang w:val="en-US"/>
              </w:rPr>
              <w:t xml:space="preserve"> (</w:t>
            </w:r>
            <w:r w:rsidR="00E86FDE" w:rsidRPr="00E60DA0">
              <w:rPr>
                <w:rFonts w:ascii="Arial" w:hAnsi="Arial" w:cs="Arial"/>
                <w:color w:val="000000" w:themeColor="text1"/>
                <w:sz w:val="10"/>
                <w:szCs w:val="10"/>
                <w:lang w:val="en-US"/>
              </w:rPr>
              <w:t>4.1</w:t>
            </w:r>
            <w:r w:rsidRPr="00E60DA0">
              <w:rPr>
                <w:rFonts w:ascii="Arial" w:hAnsi="Arial" w:cs="Arial"/>
                <w:color w:val="000000" w:themeColor="text1"/>
                <w:sz w:val="10"/>
                <w:szCs w:val="10"/>
                <w:lang w:val="en-US"/>
              </w:rPr>
              <w:t>); p=0.751</w:t>
            </w:r>
          </w:p>
          <w:p w14:paraId="0DF6891F" w14:textId="77764837"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FHNSI-22</w:t>
            </w:r>
          </w:p>
          <w:p w14:paraId="0FBD5E78" w14:textId="5226451C" w:rsidR="006A1311" w:rsidRPr="00E60DA0" w:rsidRDefault="006A1311"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-1</w:t>
            </w:r>
            <w:r w:rsidR="00E86FDE" w:rsidRPr="00E60DA0">
              <w:rPr>
                <w:rFonts w:ascii="Arial" w:hAnsi="Arial" w:cs="Arial"/>
                <w:color w:val="000000" w:themeColor="text1"/>
                <w:sz w:val="10"/>
                <w:szCs w:val="10"/>
                <w:lang w:val="en-US"/>
              </w:rPr>
              <w:t>5.8</w:t>
            </w:r>
            <w:r w:rsidRPr="00E60DA0">
              <w:rPr>
                <w:rFonts w:ascii="Arial" w:hAnsi="Arial" w:cs="Arial"/>
                <w:color w:val="000000" w:themeColor="text1"/>
                <w:sz w:val="10"/>
                <w:szCs w:val="10"/>
                <w:lang w:val="en-US"/>
              </w:rPr>
              <w:t xml:space="preserve"> (</w:t>
            </w:r>
            <w:r w:rsidR="00E86FDE" w:rsidRPr="00E60DA0">
              <w:rPr>
                <w:rFonts w:ascii="Arial" w:hAnsi="Arial" w:cs="Arial"/>
                <w:color w:val="000000" w:themeColor="text1"/>
                <w:sz w:val="10"/>
                <w:szCs w:val="10"/>
                <w:lang w:val="en-US"/>
              </w:rPr>
              <w:t>3.0)</w:t>
            </w:r>
            <w:r w:rsidRPr="00E60DA0">
              <w:rPr>
                <w:rFonts w:ascii="Arial" w:hAnsi="Arial" w:cs="Arial"/>
                <w:color w:val="000000" w:themeColor="text1"/>
                <w:sz w:val="10"/>
                <w:szCs w:val="10"/>
                <w:lang w:val="en-US"/>
              </w:rPr>
              <w:t xml:space="preserve">;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w:t>
            </w:r>
            <w:r w:rsidR="00E86FDE" w:rsidRPr="00E60DA0">
              <w:rPr>
                <w:rFonts w:ascii="Arial" w:hAnsi="Arial" w:cs="Arial"/>
                <w:color w:val="000000" w:themeColor="text1"/>
                <w:sz w:val="10"/>
                <w:szCs w:val="10"/>
                <w:lang w:val="en-US"/>
              </w:rPr>
              <w:t>12</w:t>
            </w:r>
            <w:r w:rsidR="00D77C24" w:rsidRPr="00E60DA0">
              <w:rPr>
                <w:rFonts w:ascii="Arial" w:hAnsi="Arial" w:cs="Arial"/>
                <w:color w:val="000000" w:themeColor="text1"/>
                <w:sz w:val="10"/>
                <w:szCs w:val="10"/>
                <w:lang w:val="en-US"/>
              </w:rPr>
              <w:t>.</w:t>
            </w:r>
            <w:r w:rsidR="00E86FDE" w:rsidRPr="00E60DA0">
              <w:rPr>
                <w:rFonts w:ascii="Arial" w:hAnsi="Arial" w:cs="Arial"/>
                <w:color w:val="000000" w:themeColor="text1"/>
                <w:sz w:val="10"/>
                <w:szCs w:val="10"/>
                <w:lang w:val="en-US"/>
              </w:rPr>
              <w:t>5</w:t>
            </w:r>
            <w:r w:rsidRPr="00E60DA0">
              <w:rPr>
                <w:rFonts w:ascii="Arial" w:hAnsi="Arial" w:cs="Arial"/>
                <w:color w:val="000000" w:themeColor="text1"/>
                <w:sz w:val="10"/>
                <w:szCs w:val="10"/>
                <w:lang w:val="en-US"/>
              </w:rPr>
              <w:t xml:space="preserve"> (</w:t>
            </w:r>
            <w:r w:rsidR="00E86FDE" w:rsidRPr="00E60DA0">
              <w:rPr>
                <w:rFonts w:ascii="Arial" w:hAnsi="Arial" w:cs="Arial"/>
                <w:color w:val="000000" w:themeColor="text1"/>
                <w:sz w:val="10"/>
                <w:szCs w:val="10"/>
                <w:lang w:val="en-US"/>
              </w:rPr>
              <w:t>2.8</w:t>
            </w:r>
            <w:r w:rsidRPr="00E60DA0">
              <w:rPr>
                <w:rFonts w:ascii="Arial" w:hAnsi="Arial" w:cs="Arial"/>
                <w:color w:val="000000" w:themeColor="text1"/>
                <w:sz w:val="10"/>
                <w:szCs w:val="10"/>
                <w:lang w:val="en-US"/>
              </w:rPr>
              <w:t>); p=0.451</w:t>
            </w:r>
          </w:p>
          <w:p w14:paraId="45F71F76" w14:textId="0F752BEC"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Depression (CES-D)</w:t>
            </w:r>
          </w:p>
          <w:p w14:paraId="141DD77B" w14:textId="07531081" w:rsidR="006A1311" w:rsidRPr="00E60DA0" w:rsidRDefault="006A1311"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w:t>
            </w:r>
            <w:r w:rsidR="00E86FDE" w:rsidRPr="00E60DA0">
              <w:rPr>
                <w:rFonts w:ascii="Arial" w:hAnsi="Arial" w:cs="Arial"/>
                <w:color w:val="000000" w:themeColor="text1"/>
                <w:sz w:val="10"/>
                <w:szCs w:val="10"/>
                <w:lang w:val="en-US"/>
              </w:rPr>
              <w:t>5.1</w:t>
            </w:r>
            <w:r w:rsidRPr="00E60DA0">
              <w:rPr>
                <w:rFonts w:ascii="Arial" w:hAnsi="Arial" w:cs="Arial"/>
                <w:color w:val="000000" w:themeColor="text1"/>
                <w:sz w:val="10"/>
                <w:szCs w:val="10"/>
                <w:lang w:val="en-US"/>
              </w:rPr>
              <w:t xml:space="preserve"> (</w:t>
            </w:r>
            <w:r w:rsidR="00E86FDE" w:rsidRPr="00E60DA0">
              <w:rPr>
                <w:rFonts w:ascii="Arial" w:hAnsi="Arial" w:cs="Arial"/>
                <w:color w:val="000000" w:themeColor="text1"/>
                <w:sz w:val="10"/>
                <w:szCs w:val="10"/>
                <w:lang w:val="en-US"/>
              </w:rPr>
              <w:t>1.9</w:t>
            </w:r>
            <w:r w:rsidRPr="00E60DA0">
              <w:rPr>
                <w:rFonts w:ascii="Arial" w:hAnsi="Arial" w:cs="Arial"/>
                <w:color w:val="000000" w:themeColor="text1"/>
                <w:sz w:val="10"/>
                <w:szCs w:val="10"/>
                <w:lang w:val="en-US"/>
              </w:rPr>
              <w:t xml:space="preserve">);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w:t>
            </w:r>
            <w:r w:rsidR="00E86FDE" w:rsidRPr="00E60DA0">
              <w:rPr>
                <w:rFonts w:ascii="Arial" w:hAnsi="Arial" w:cs="Arial"/>
                <w:color w:val="000000" w:themeColor="text1"/>
                <w:sz w:val="10"/>
                <w:szCs w:val="10"/>
                <w:lang w:val="en-US"/>
              </w:rPr>
              <w:t>4</w:t>
            </w:r>
            <w:r w:rsidRPr="00E60DA0">
              <w:rPr>
                <w:rFonts w:ascii="Arial" w:hAnsi="Arial" w:cs="Arial"/>
                <w:color w:val="000000" w:themeColor="text1"/>
                <w:sz w:val="10"/>
                <w:szCs w:val="10"/>
                <w:lang w:val="en-US"/>
              </w:rPr>
              <w:t>.9 (</w:t>
            </w:r>
            <w:r w:rsidR="00E86FDE" w:rsidRPr="00E60DA0">
              <w:rPr>
                <w:rFonts w:ascii="Arial" w:hAnsi="Arial" w:cs="Arial"/>
                <w:color w:val="000000" w:themeColor="text1"/>
                <w:sz w:val="10"/>
                <w:szCs w:val="10"/>
                <w:lang w:val="en-US"/>
              </w:rPr>
              <w:t>1.7</w:t>
            </w:r>
            <w:r w:rsidRPr="00E60DA0">
              <w:rPr>
                <w:rFonts w:ascii="Arial" w:hAnsi="Arial" w:cs="Arial"/>
                <w:color w:val="000000" w:themeColor="text1"/>
                <w:sz w:val="10"/>
                <w:szCs w:val="10"/>
                <w:lang w:val="en-US"/>
              </w:rPr>
              <w:t>); p=0.865</w:t>
            </w:r>
          </w:p>
          <w:p w14:paraId="347ECA5C" w14:textId="621CA367"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Nutrition status (PG-SGA)</w:t>
            </w:r>
          </w:p>
          <w:p w14:paraId="267BB32A" w14:textId="66186E6E" w:rsidR="00E86FDE" w:rsidRPr="00E60DA0" w:rsidRDefault="006A1311"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w:t>
            </w:r>
            <w:r w:rsidR="00E86FDE" w:rsidRPr="00E60DA0">
              <w:rPr>
                <w:rFonts w:ascii="Arial" w:hAnsi="Arial" w:cs="Arial"/>
                <w:color w:val="000000" w:themeColor="text1"/>
                <w:sz w:val="10"/>
                <w:szCs w:val="10"/>
                <w:lang w:val="en-US"/>
              </w:rPr>
              <w:t>4.4</w:t>
            </w:r>
            <w:r w:rsidRPr="00E60DA0">
              <w:rPr>
                <w:rFonts w:ascii="Arial" w:hAnsi="Arial" w:cs="Arial"/>
                <w:color w:val="000000" w:themeColor="text1"/>
                <w:sz w:val="10"/>
                <w:szCs w:val="10"/>
                <w:lang w:val="en-US"/>
              </w:rPr>
              <w:t xml:space="preserve"> (</w:t>
            </w:r>
            <w:r w:rsidR="00E86FDE" w:rsidRPr="00E60DA0">
              <w:rPr>
                <w:rFonts w:ascii="Arial" w:hAnsi="Arial" w:cs="Arial"/>
                <w:color w:val="000000" w:themeColor="text1"/>
                <w:sz w:val="10"/>
                <w:szCs w:val="10"/>
                <w:lang w:val="en-US"/>
              </w:rPr>
              <w:t>1</w:t>
            </w:r>
            <w:r w:rsidRPr="00E60DA0">
              <w:rPr>
                <w:rFonts w:ascii="Arial" w:hAnsi="Arial" w:cs="Arial"/>
                <w:color w:val="000000" w:themeColor="text1"/>
                <w:sz w:val="10"/>
                <w:szCs w:val="10"/>
                <w:lang w:val="en-US"/>
              </w:rPr>
              <w:t xml:space="preserve">.5);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w:t>
            </w:r>
            <w:r w:rsidR="00E86FDE" w:rsidRPr="00E60DA0">
              <w:rPr>
                <w:rFonts w:ascii="Arial" w:hAnsi="Arial" w:cs="Arial"/>
                <w:color w:val="000000" w:themeColor="text1"/>
                <w:sz w:val="10"/>
                <w:szCs w:val="10"/>
                <w:lang w:val="en-US"/>
              </w:rPr>
              <w:t>6.7</w:t>
            </w:r>
            <w:r w:rsidRPr="00E60DA0">
              <w:rPr>
                <w:rFonts w:ascii="Arial" w:hAnsi="Arial" w:cs="Arial"/>
                <w:color w:val="000000" w:themeColor="text1"/>
                <w:sz w:val="10"/>
                <w:szCs w:val="10"/>
                <w:lang w:val="en-US"/>
              </w:rPr>
              <w:t xml:space="preserve"> (</w:t>
            </w:r>
            <w:r w:rsidR="00E86FDE" w:rsidRPr="00E60DA0">
              <w:rPr>
                <w:rFonts w:ascii="Arial" w:hAnsi="Arial" w:cs="Arial"/>
                <w:color w:val="000000" w:themeColor="text1"/>
                <w:sz w:val="10"/>
                <w:szCs w:val="10"/>
                <w:lang w:val="en-US"/>
              </w:rPr>
              <w:t>1.4</w:t>
            </w:r>
            <w:r w:rsidRPr="00E60DA0">
              <w:rPr>
                <w:rFonts w:ascii="Arial" w:hAnsi="Arial" w:cs="Arial"/>
                <w:color w:val="000000" w:themeColor="text1"/>
                <w:sz w:val="10"/>
                <w:szCs w:val="10"/>
                <w:lang w:val="en-US"/>
              </w:rPr>
              <w:t>); p=0.365</w:t>
            </w:r>
          </w:p>
          <w:p w14:paraId="3C361949" w14:textId="77777777" w:rsidR="00C647EF" w:rsidRPr="00E60DA0" w:rsidRDefault="00C647EF" w:rsidP="001C4CC1">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p>
          <w:p w14:paraId="10811B93" w14:textId="1139364B" w:rsidR="00E86FDE" w:rsidRPr="00E60DA0" w:rsidRDefault="00E86FDE" w:rsidP="001C4CC1">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24 weeks</w:t>
            </w:r>
          </w:p>
          <w:p w14:paraId="440B90B2" w14:textId="77777777" w:rsidR="00E86FDE" w:rsidRPr="00E60DA0" w:rsidRDefault="00E86FDE"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Change from Baseline</w:t>
            </w:r>
          </w:p>
          <w:p w14:paraId="0ABAE2A5" w14:textId="5AE4A68C" w:rsidR="00E86FDE" w:rsidRPr="00E60DA0" w:rsidRDefault="00E86FDE" w:rsidP="001C4CC1">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Body composition</w:t>
            </w:r>
          </w:p>
          <w:p w14:paraId="3E958F96" w14:textId="77777777" w:rsidR="00E86FDE" w:rsidRPr="00E60DA0" w:rsidRDefault="00E86FDE"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i/>
                <w:iCs/>
                <w:color w:val="000000" w:themeColor="text1"/>
                <w:sz w:val="10"/>
                <w:szCs w:val="10"/>
                <w:lang w:val="en-US"/>
              </w:rPr>
              <w:t xml:space="preserve">Body mass </w:t>
            </w:r>
            <w:r w:rsidRPr="00E60DA0">
              <w:rPr>
                <w:rFonts w:ascii="Arial" w:hAnsi="Arial" w:cs="Arial"/>
                <w:color w:val="000000" w:themeColor="text1"/>
                <w:sz w:val="10"/>
                <w:szCs w:val="10"/>
                <w:lang w:val="en-US"/>
              </w:rPr>
              <w:t>index (kg/m2)</w:t>
            </w:r>
          </w:p>
          <w:p w14:paraId="0AB23773" w14:textId="4CEED780" w:rsidR="00E86FDE" w:rsidRPr="00E60DA0" w:rsidRDefault="00E86FDE"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-3.2 (0.5);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-3.3 (0.5); p=0.310</w:t>
            </w:r>
          </w:p>
          <w:p w14:paraId="7205F4F7" w14:textId="77777777" w:rsidR="00E86FDE" w:rsidRPr="00E60DA0" w:rsidRDefault="00E86FDE"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Lean body mass (Kg)</w:t>
            </w:r>
          </w:p>
          <w:p w14:paraId="69939ECA" w14:textId="1F648926" w:rsidR="00E86FDE" w:rsidRPr="00E60DA0" w:rsidRDefault="00E86FDE"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-4.5 (1.1);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4.4 (1.0); p=0.578</w:t>
            </w:r>
          </w:p>
          <w:p w14:paraId="5F3F9D59" w14:textId="77777777" w:rsidR="00E86FDE" w:rsidRPr="00E60DA0" w:rsidRDefault="00E86FDE"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Percentage of body fat</w:t>
            </w:r>
          </w:p>
          <w:p w14:paraId="268443BD" w14:textId="1E70CA50" w:rsidR="00E86FDE" w:rsidRPr="00E60DA0" w:rsidRDefault="00E86FDE"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-3.5 (0.8);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-4.3 (0.7); p=0.796</w:t>
            </w:r>
          </w:p>
          <w:p w14:paraId="3B276C6C" w14:textId="10D637C2" w:rsidR="00E86FDE" w:rsidRPr="00E60DA0" w:rsidRDefault="00E86FDE" w:rsidP="001C4CC1">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Fitness</w:t>
            </w:r>
          </w:p>
          <w:p w14:paraId="72773F00" w14:textId="77777777" w:rsidR="00E86FDE" w:rsidRPr="00E60DA0" w:rsidRDefault="00E86FDE"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Total grip (Kg)</w:t>
            </w:r>
          </w:p>
          <w:p w14:paraId="63B8E60C" w14:textId="21FFB078" w:rsidR="00E86FDE" w:rsidRPr="00E60DA0" w:rsidRDefault="00E86FDE"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0.2 (2.0);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-1.3 (1.8); p=0.881</w:t>
            </w:r>
          </w:p>
          <w:p w14:paraId="475E4EB9" w14:textId="77777777" w:rsidR="00E86FDE" w:rsidRPr="00E60DA0" w:rsidRDefault="00E86FDE"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6-MWT (meters)</w:t>
            </w:r>
          </w:p>
          <w:p w14:paraId="07FEEC6C" w14:textId="1B75D9D7" w:rsidR="00E86FDE" w:rsidRPr="00E60DA0" w:rsidRDefault="00E86FDE"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43.5 (26.3);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17.8 (24.8); p=0.665</w:t>
            </w:r>
          </w:p>
          <w:p w14:paraId="59C09D36" w14:textId="77777777" w:rsidR="00E86FDE" w:rsidRPr="00E60DA0" w:rsidRDefault="00E86FDE"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Sit to stand (n. of stands)</w:t>
            </w:r>
          </w:p>
          <w:p w14:paraId="4D5C0060" w14:textId="663083E8" w:rsidR="00E86FDE" w:rsidRPr="00E60DA0" w:rsidRDefault="00E86FDE"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1.7 (0.8);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2.5 (0.7); p=0.386</w:t>
            </w:r>
          </w:p>
          <w:p w14:paraId="5D8741F5" w14:textId="77777777" w:rsidR="00E86FDE" w:rsidRPr="00E60DA0" w:rsidRDefault="00E86FDE"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Sit-and-reach test (cm)</w:t>
            </w:r>
          </w:p>
          <w:p w14:paraId="28FA411A" w14:textId="7F702333" w:rsidR="00E86FDE" w:rsidRPr="00E60DA0" w:rsidRDefault="00E86FDE"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2.6 (3.8);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3.2 (1.1); p=0.716</w:t>
            </w:r>
          </w:p>
          <w:p w14:paraId="23A047E8" w14:textId="0525BA5D" w:rsidR="00E86FDE" w:rsidRPr="00E60DA0" w:rsidRDefault="00E86FDE" w:rsidP="001C4CC1">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Quality of Life</w:t>
            </w:r>
          </w:p>
          <w:p w14:paraId="56F3515E" w14:textId="77777777" w:rsidR="00E86FDE" w:rsidRPr="00E60DA0" w:rsidRDefault="00E86FDE"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FACT, FACT-An</w:t>
            </w:r>
          </w:p>
          <w:p w14:paraId="4F8564EE" w14:textId="20A0EC56" w:rsidR="00E86FDE" w:rsidRPr="00E60DA0" w:rsidRDefault="00E86FDE"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-1.0 (</w:t>
            </w:r>
            <w:r w:rsidR="00D77C24" w:rsidRPr="00E60DA0">
              <w:rPr>
                <w:rFonts w:ascii="Arial" w:hAnsi="Arial" w:cs="Arial"/>
                <w:color w:val="000000" w:themeColor="text1"/>
                <w:sz w:val="10"/>
                <w:szCs w:val="10"/>
                <w:lang w:val="en-US"/>
              </w:rPr>
              <w:t>5</w:t>
            </w:r>
            <w:r w:rsidRPr="00E60DA0">
              <w:rPr>
                <w:rFonts w:ascii="Arial" w:hAnsi="Arial" w:cs="Arial"/>
                <w:color w:val="000000" w:themeColor="text1"/>
                <w:sz w:val="10"/>
                <w:szCs w:val="10"/>
                <w:lang w:val="en-US"/>
              </w:rPr>
              <w:t>.</w:t>
            </w:r>
            <w:r w:rsidR="00D77C24" w:rsidRPr="00E60DA0">
              <w:rPr>
                <w:rFonts w:ascii="Arial" w:hAnsi="Arial" w:cs="Arial"/>
                <w:color w:val="000000" w:themeColor="text1"/>
                <w:sz w:val="10"/>
                <w:szCs w:val="10"/>
                <w:lang w:val="en-US"/>
              </w:rPr>
              <w:t>7</w:t>
            </w:r>
            <w:r w:rsidRPr="00E60DA0">
              <w:rPr>
                <w:rFonts w:ascii="Arial" w:hAnsi="Arial" w:cs="Arial"/>
                <w:color w:val="000000" w:themeColor="text1"/>
                <w:sz w:val="10"/>
                <w:szCs w:val="10"/>
                <w:lang w:val="en-US"/>
              </w:rPr>
              <w:t xml:space="preserve">);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w:t>
            </w:r>
            <w:r w:rsidR="00D77C24" w:rsidRPr="00E60DA0">
              <w:rPr>
                <w:rFonts w:ascii="Arial" w:hAnsi="Arial" w:cs="Arial"/>
                <w:color w:val="000000" w:themeColor="text1"/>
                <w:sz w:val="10"/>
                <w:szCs w:val="10"/>
                <w:lang w:val="en-US"/>
              </w:rPr>
              <w:t>3.0</w:t>
            </w:r>
            <w:r w:rsidRPr="00E60DA0">
              <w:rPr>
                <w:rFonts w:ascii="Arial" w:hAnsi="Arial" w:cs="Arial"/>
                <w:color w:val="000000" w:themeColor="text1"/>
                <w:sz w:val="10"/>
                <w:szCs w:val="10"/>
                <w:lang w:val="en-US"/>
              </w:rPr>
              <w:t xml:space="preserve"> (</w:t>
            </w:r>
            <w:r w:rsidR="00D77C24" w:rsidRPr="00E60DA0">
              <w:rPr>
                <w:rFonts w:ascii="Arial" w:hAnsi="Arial" w:cs="Arial"/>
                <w:color w:val="000000" w:themeColor="text1"/>
                <w:sz w:val="10"/>
                <w:szCs w:val="10"/>
                <w:lang w:val="en-US"/>
              </w:rPr>
              <w:t>5</w:t>
            </w:r>
            <w:r w:rsidRPr="00E60DA0">
              <w:rPr>
                <w:rFonts w:ascii="Arial" w:hAnsi="Arial" w:cs="Arial"/>
                <w:color w:val="000000" w:themeColor="text1"/>
                <w:sz w:val="10"/>
                <w:szCs w:val="10"/>
                <w:lang w:val="en-US"/>
              </w:rPr>
              <w:t>.</w:t>
            </w:r>
            <w:r w:rsidR="00D77C24" w:rsidRPr="00E60DA0">
              <w:rPr>
                <w:rFonts w:ascii="Arial" w:hAnsi="Arial" w:cs="Arial"/>
                <w:color w:val="000000" w:themeColor="text1"/>
                <w:sz w:val="10"/>
                <w:szCs w:val="10"/>
                <w:lang w:val="en-US"/>
              </w:rPr>
              <w:t>3</w:t>
            </w:r>
            <w:r w:rsidRPr="00E60DA0">
              <w:rPr>
                <w:rFonts w:ascii="Arial" w:hAnsi="Arial" w:cs="Arial"/>
                <w:color w:val="000000" w:themeColor="text1"/>
                <w:sz w:val="10"/>
                <w:szCs w:val="10"/>
                <w:lang w:val="en-US"/>
              </w:rPr>
              <w:t>); p=0.7</w:t>
            </w:r>
            <w:r w:rsidR="00D77C24" w:rsidRPr="00E60DA0">
              <w:rPr>
                <w:rFonts w:ascii="Arial" w:hAnsi="Arial" w:cs="Arial"/>
                <w:color w:val="000000" w:themeColor="text1"/>
                <w:sz w:val="10"/>
                <w:szCs w:val="10"/>
                <w:lang w:val="en-US"/>
              </w:rPr>
              <w:t>65</w:t>
            </w:r>
          </w:p>
          <w:p w14:paraId="4B7DD9E0" w14:textId="77777777" w:rsidR="00E86FDE" w:rsidRPr="00E60DA0" w:rsidRDefault="00E86FDE"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FHNSI-22</w:t>
            </w:r>
          </w:p>
          <w:p w14:paraId="361C30EE" w14:textId="2C0E6729" w:rsidR="00E86FDE" w:rsidRPr="00E60DA0" w:rsidRDefault="00E86FDE"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w:t>
            </w:r>
            <w:r w:rsidR="00D77C24" w:rsidRPr="00E60DA0">
              <w:rPr>
                <w:rFonts w:ascii="Arial" w:hAnsi="Arial" w:cs="Arial"/>
                <w:color w:val="000000" w:themeColor="text1"/>
                <w:sz w:val="10"/>
                <w:szCs w:val="10"/>
                <w:lang w:val="en-US"/>
              </w:rPr>
              <w:t>2.6</w:t>
            </w:r>
            <w:r w:rsidRPr="00E60DA0">
              <w:rPr>
                <w:rFonts w:ascii="Arial" w:hAnsi="Arial" w:cs="Arial"/>
                <w:color w:val="000000" w:themeColor="text1"/>
                <w:sz w:val="10"/>
                <w:szCs w:val="10"/>
                <w:lang w:val="en-US"/>
              </w:rPr>
              <w:t xml:space="preserve"> (3.</w:t>
            </w:r>
            <w:r w:rsidR="00D77C24" w:rsidRPr="00E60DA0">
              <w:rPr>
                <w:rFonts w:ascii="Arial" w:hAnsi="Arial" w:cs="Arial"/>
                <w:color w:val="000000" w:themeColor="text1"/>
                <w:sz w:val="10"/>
                <w:szCs w:val="10"/>
                <w:lang w:val="en-US"/>
              </w:rPr>
              <w:t>8</w:t>
            </w:r>
            <w:r w:rsidRPr="00E60DA0">
              <w:rPr>
                <w:rFonts w:ascii="Arial" w:hAnsi="Arial" w:cs="Arial"/>
                <w:color w:val="000000" w:themeColor="text1"/>
                <w:sz w:val="10"/>
                <w:szCs w:val="10"/>
                <w:lang w:val="en-US"/>
              </w:rPr>
              <w:t xml:space="preserve">);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w:t>
            </w:r>
            <w:r w:rsidR="00D77C24" w:rsidRPr="00E60DA0">
              <w:rPr>
                <w:rFonts w:ascii="Arial" w:hAnsi="Arial" w:cs="Arial"/>
                <w:color w:val="000000" w:themeColor="text1"/>
                <w:sz w:val="10"/>
                <w:szCs w:val="10"/>
                <w:lang w:val="en-US"/>
              </w:rPr>
              <w:t>2.1</w:t>
            </w:r>
            <w:r w:rsidRPr="00E60DA0">
              <w:rPr>
                <w:rFonts w:ascii="Arial" w:hAnsi="Arial" w:cs="Arial"/>
                <w:color w:val="000000" w:themeColor="text1"/>
                <w:sz w:val="10"/>
                <w:szCs w:val="10"/>
                <w:lang w:val="en-US"/>
              </w:rPr>
              <w:t xml:space="preserve"> (</w:t>
            </w:r>
            <w:r w:rsidR="00D77C24" w:rsidRPr="00E60DA0">
              <w:rPr>
                <w:rFonts w:ascii="Arial" w:hAnsi="Arial" w:cs="Arial"/>
                <w:color w:val="000000" w:themeColor="text1"/>
                <w:sz w:val="10"/>
                <w:szCs w:val="10"/>
                <w:lang w:val="en-US"/>
              </w:rPr>
              <w:t>3.5</w:t>
            </w:r>
            <w:r w:rsidRPr="00E60DA0">
              <w:rPr>
                <w:rFonts w:ascii="Arial" w:hAnsi="Arial" w:cs="Arial"/>
                <w:color w:val="000000" w:themeColor="text1"/>
                <w:sz w:val="10"/>
                <w:szCs w:val="10"/>
                <w:lang w:val="en-US"/>
              </w:rPr>
              <w:t>); p=0.</w:t>
            </w:r>
            <w:r w:rsidR="00D77C24" w:rsidRPr="00E60DA0">
              <w:rPr>
                <w:rFonts w:ascii="Arial" w:hAnsi="Arial" w:cs="Arial"/>
                <w:color w:val="000000" w:themeColor="text1"/>
                <w:sz w:val="10"/>
                <w:szCs w:val="10"/>
                <w:lang w:val="en-US"/>
              </w:rPr>
              <w:t>982</w:t>
            </w:r>
          </w:p>
          <w:p w14:paraId="728DEA08" w14:textId="77777777" w:rsidR="00E86FDE" w:rsidRPr="00E60DA0" w:rsidRDefault="00E86FDE"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Depression (CES-D)</w:t>
            </w:r>
          </w:p>
          <w:p w14:paraId="4958315D" w14:textId="313B1B51" w:rsidR="00E86FDE" w:rsidRPr="00E60DA0" w:rsidRDefault="00E86FDE"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w:t>
            </w:r>
            <w:r w:rsidR="00D77C24" w:rsidRPr="00E60DA0">
              <w:rPr>
                <w:rFonts w:ascii="Arial" w:hAnsi="Arial" w:cs="Arial"/>
                <w:color w:val="000000" w:themeColor="text1"/>
                <w:sz w:val="10"/>
                <w:szCs w:val="10"/>
                <w:lang w:val="en-US"/>
              </w:rPr>
              <w:t>-0.2</w:t>
            </w:r>
            <w:r w:rsidRPr="00E60DA0">
              <w:rPr>
                <w:rFonts w:ascii="Arial" w:hAnsi="Arial" w:cs="Arial"/>
                <w:color w:val="000000" w:themeColor="text1"/>
                <w:sz w:val="10"/>
                <w:szCs w:val="10"/>
                <w:lang w:val="en-US"/>
              </w:rPr>
              <w:t xml:space="preserve"> (</w:t>
            </w:r>
            <w:r w:rsidR="00D77C24" w:rsidRPr="00E60DA0">
              <w:rPr>
                <w:rFonts w:ascii="Arial" w:hAnsi="Arial" w:cs="Arial"/>
                <w:color w:val="000000" w:themeColor="text1"/>
                <w:sz w:val="10"/>
                <w:szCs w:val="10"/>
                <w:lang w:val="en-US"/>
              </w:rPr>
              <w:t>2.4</w:t>
            </w:r>
            <w:r w:rsidRPr="00E60DA0">
              <w:rPr>
                <w:rFonts w:ascii="Arial" w:hAnsi="Arial" w:cs="Arial"/>
                <w:color w:val="000000" w:themeColor="text1"/>
                <w:sz w:val="10"/>
                <w:szCs w:val="10"/>
                <w:lang w:val="en-US"/>
              </w:rPr>
              <w:t xml:space="preserve">);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w:t>
            </w:r>
            <w:r w:rsidR="00D77C24" w:rsidRPr="00E60DA0">
              <w:rPr>
                <w:rFonts w:ascii="Arial" w:hAnsi="Arial" w:cs="Arial"/>
                <w:color w:val="000000" w:themeColor="text1"/>
                <w:sz w:val="10"/>
                <w:szCs w:val="10"/>
                <w:lang w:val="en-US"/>
              </w:rPr>
              <w:t>2.7</w:t>
            </w:r>
            <w:r w:rsidRPr="00E60DA0">
              <w:rPr>
                <w:rFonts w:ascii="Arial" w:hAnsi="Arial" w:cs="Arial"/>
                <w:color w:val="000000" w:themeColor="text1"/>
                <w:sz w:val="10"/>
                <w:szCs w:val="10"/>
                <w:lang w:val="en-US"/>
              </w:rPr>
              <w:t xml:space="preserve"> (</w:t>
            </w:r>
            <w:r w:rsidR="00D77C24" w:rsidRPr="00E60DA0">
              <w:rPr>
                <w:rFonts w:ascii="Arial" w:hAnsi="Arial" w:cs="Arial"/>
                <w:color w:val="000000" w:themeColor="text1"/>
                <w:sz w:val="10"/>
                <w:szCs w:val="10"/>
                <w:lang w:val="en-US"/>
              </w:rPr>
              <w:t>2.2</w:t>
            </w:r>
            <w:r w:rsidRPr="00E60DA0">
              <w:rPr>
                <w:rFonts w:ascii="Arial" w:hAnsi="Arial" w:cs="Arial"/>
                <w:color w:val="000000" w:themeColor="text1"/>
                <w:sz w:val="10"/>
                <w:szCs w:val="10"/>
                <w:lang w:val="en-US"/>
              </w:rPr>
              <w:t>); p=0</w:t>
            </w:r>
            <w:r w:rsidR="00D77C24" w:rsidRPr="00E60DA0">
              <w:rPr>
                <w:rFonts w:ascii="Arial" w:hAnsi="Arial" w:cs="Arial"/>
                <w:color w:val="000000" w:themeColor="text1"/>
                <w:sz w:val="10"/>
                <w:szCs w:val="10"/>
                <w:lang w:val="en-US"/>
              </w:rPr>
              <w:t>342</w:t>
            </w:r>
          </w:p>
          <w:p w14:paraId="759F7BD6" w14:textId="136B2DB2" w:rsidR="00D77C24" w:rsidRPr="00E60DA0" w:rsidRDefault="00D77C24"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Nutrition status (PG-SGA)</w:t>
            </w:r>
          </w:p>
          <w:p w14:paraId="7F25F2C0" w14:textId="261FC410" w:rsidR="00133184" w:rsidRPr="00E60DA0" w:rsidRDefault="00D77C2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0.6 (1.7);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0.5 (1.6); p=0.846</w:t>
            </w:r>
          </w:p>
          <w:p w14:paraId="78C15D2E" w14:textId="77777777"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highlight w:val="yellow"/>
                <w:lang w:val="en-US"/>
              </w:rPr>
            </w:pPr>
          </w:p>
        </w:tc>
        <w:tc>
          <w:tcPr>
            <w:tcW w:w="1879" w:type="dxa"/>
            <w:tcBorders>
              <w:top w:val="single" w:sz="4" w:space="0" w:color="000000"/>
              <w:bottom w:val="single" w:sz="4" w:space="0" w:color="000000"/>
            </w:tcBorders>
            <w:shd w:val="clear" w:color="auto" w:fill="auto"/>
            <w:vAlign w:val="center"/>
          </w:tcPr>
          <w:p w14:paraId="5D22C2EE" w14:textId="11C4CA14" w:rsidR="00133184" w:rsidRPr="00E60DA0" w:rsidRDefault="00133184"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Although the intervention during treatment did not reduce the loss of lean body mass, delaying the exercise program until after treatment completion was associated with improved intervention adherence, a finding with important clinical implications.</w:t>
            </w:r>
          </w:p>
          <w:p w14:paraId="2D20B6E8" w14:textId="77777777" w:rsidR="00133184" w:rsidRPr="00E60DA0" w:rsidRDefault="00133184"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r>
      <w:tr w:rsidR="001C4CC1" w:rsidRPr="00E60DA0" w14:paraId="2F359C6E" w14:textId="77777777" w:rsidTr="001C4CC1">
        <w:trPr>
          <w:cnfStyle w:val="000000100000" w:firstRow="0" w:lastRow="0" w:firstColumn="0" w:lastColumn="0" w:oddVBand="0" w:evenVBand="0" w:oddHBand="1" w:evenHBand="0" w:firstRowFirstColumn="0" w:firstRowLastColumn="0" w:lastRowFirstColumn="0" w:lastRowLastColumn="0"/>
          <w:trHeight w:val="1115"/>
        </w:trPr>
        <w:tc>
          <w:tcPr>
            <w:cnfStyle w:val="001000000000" w:firstRow="0" w:lastRow="0" w:firstColumn="1" w:lastColumn="0" w:oddVBand="0" w:evenVBand="0" w:oddHBand="0" w:evenHBand="0" w:firstRowFirstColumn="0" w:firstRowLastColumn="0" w:lastRowFirstColumn="0" w:lastRowLastColumn="0"/>
            <w:tcW w:w="991" w:type="dxa"/>
            <w:tcBorders>
              <w:top w:val="single" w:sz="4" w:space="0" w:color="000000"/>
              <w:bottom w:val="single" w:sz="4" w:space="0" w:color="000000"/>
            </w:tcBorders>
            <w:shd w:val="clear" w:color="auto" w:fill="auto"/>
            <w:vAlign w:val="center"/>
          </w:tcPr>
          <w:p w14:paraId="50BE5593" w14:textId="599FB3B8" w:rsidR="002959E3" w:rsidRPr="00E60DA0" w:rsidRDefault="002959E3" w:rsidP="001C4CC1">
            <w:pPr>
              <w:pStyle w:val="NormalWeb"/>
              <w:rPr>
                <w:rFonts w:ascii="Arial" w:hAnsi="Arial" w:cs="Arial"/>
                <w:b w:val="0"/>
                <w:bCs w:val="0"/>
                <w:color w:val="000000" w:themeColor="text1"/>
                <w:sz w:val="10"/>
                <w:szCs w:val="10"/>
                <w:lang w:val="en-US"/>
              </w:rPr>
            </w:pPr>
            <w:proofErr w:type="spellStart"/>
            <w:r w:rsidRPr="00E60DA0">
              <w:rPr>
                <w:rFonts w:ascii="Arial" w:hAnsi="Arial" w:cs="Arial"/>
                <w:b w:val="0"/>
                <w:bCs w:val="0"/>
                <w:color w:val="000000" w:themeColor="text1"/>
                <w:sz w:val="10"/>
                <w:szCs w:val="10"/>
                <w:lang w:val="en-US"/>
              </w:rPr>
              <w:lastRenderedPageBreak/>
              <w:t>Cnossen</w:t>
            </w:r>
            <w:proofErr w:type="spellEnd"/>
            <w:r w:rsidRPr="00E60DA0">
              <w:rPr>
                <w:rFonts w:ascii="Arial" w:hAnsi="Arial" w:cs="Arial"/>
                <w:b w:val="0"/>
                <w:bCs w:val="0"/>
                <w:color w:val="000000" w:themeColor="text1"/>
                <w:sz w:val="10"/>
                <w:szCs w:val="10"/>
                <w:lang w:val="en-US"/>
              </w:rPr>
              <w:t xml:space="preserve"> </w:t>
            </w:r>
            <w:r w:rsidRPr="00E60DA0">
              <w:rPr>
                <w:rFonts w:ascii="Arial" w:hAnsi="Arial" w:cs="Arial"/>
                <w:b w:val="0"/>
                <w:bCs w:val="0"/>
                <w:i/>
                <w:iCs/>
                <w:color w:val="000000" w:themeColor="text1"/>
                <w:sz w:val="10"/>
                <w:szCs w:val="10"/>
                <w:lang w:val="en-US"/>
              </w:rPr>
              <w:t>et al.</w:t>
            </w:r>
            <w:r w:rsidRPr="00E60DA0">
              <w:rPr>
                <w:rFonts w:ascii="Arial" w:hAnsi="Arial" w:cs="Arial"/>
                <w:b w:val="0"/>
                <w:bCs w:val="0"/>
                <w:color w:val="000000" w:themeColor="text1"/>
                <w:sz w:val="10"/>
                <w:szCs w:val="10"/>
                <w:lang w:val="en-US"/>
              </w:rPr>
              <w:t xml:space="preserve"> (201</w:t>
            </w:r>
            <w:r w:rsidR="00E0455A" w:rsidRPr="00E60DA0">
              <w:rPr>
                <w:rFonts w:ascii="Arial" w:hAnsi="Arial" w:cs="Arial"/>
                <w:b w:val="0"/>
                <w:bCs w:val="0"/>
                <w:color w:val="000000" w:themeColor="text1"/>
                <w:sz w:val="10"/>
                <w:szCs w:val="10"/>
                <w:lang w:val="en-US"/>
              </w:rPr>
              <w:t>6</w:t>
            </w:r>
            <w:r w:rsidRPr="00E60DA0">
              <w:rPr>
                <w:rFonts w:ascii="Arial" w:hAnsi="Arial" w:cs="Arial"/>
                <w:b w:val="0"/>
                <w:bCs w:val="0"/>
                <w:color w:val="000000" w:themeColor="text1"/>
                <w:sz w:val="10"/>
                <w:szCs w:val="10"/>
                <w:lang w:val="en-US"/>
              </w:rPr>
              <w:t>) (The Netherlands)</w:t>
            </w:r>
          </w:p>
          <w:p w14:paraId="4D177571" w14:textId="45890E86" w:rsidR="002959E3" w:rsidRPr="00E60DA0" w:rsidRDefault="002959E3" w:rsidP="001C4CC1">
            <w:pPr>
              <w:rPr>
                <w:rFonts w:ascii="Arial" w:hAnsi="Arial" w:cs="Arial"/>
                <w:color w:val="000000" w:themeColor="text1"/>
                <w:sz w:val="10"/>
                <w:szCs w:val="10"/>
                <w:lang w:val="en-US"/>
              </w:rPr>
            </w:pPr>
          </w:p>
        </w:tc>
        <w:tc>
          <w:tcPr>
            <w:tcW w:w="1061" w:type="dxa"/>
            <w:tcBorders>
              <w:top w:val="single" w:sz="4" w:space="0" w:color="000000"/>
              <w:bottom w:val="single" w:sz="4" w:space="0" w:color="000000"/>
            </w:tcBorders>
            <w:shd w:val="clear" w:color="auto" w:fill="auto"/>
            <w:vAlign w:val="center"/>
          </w:tcPr>
          <w:p w14:paraId="7D02AC08" w14:textId="77777777" w:rsidR="002959E3" w:rsidRPr="00E60DA0" w:rsidRDefault="002959E3"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RCT (</w:t>
            </w:r>
            <w:r w:rsidRPr="00E60DA0">
              <w:rPr>
                <w:rFonts w:ascii="Arial" w:hAnsi="Arial" w:cs="Arial"/>
                <w:i/>
                <w:iCs/>
                <w:color w:val="000000" w:themeColor="text1"/>
                <w:sz w:val="10"/>
                <w:szCs w:val="10"/>
                <w:lang w:val="en-US"/>
              </w:rPr>
              <w:t>prospective clinical cohort study</w:t>
            </w:r>
            <w:r w:rsidRPr="00E60DA0">
              <w:rPr>
                <w:rFonts w:ascii="Arial" w:hAnsi="Arial" w:cs="Arial"/>
                <w:color w:val="000000" w:themeColor="text1"/>
                <w:sz w:val="10"/>
                <w:szCs w:val="10"/>
                <w:lang w:val="en-US"/>
              </w:rPr>
              <w:t>)</w:t>
            </w:r>
          </w:p>
          <w:p w14:paraId="18015A4D" w14:textId="77777777" w:rsidR="002959E3" w:rsidRPr="00E60DA0" w:rsidRDefault="002959E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350" w:type="dxa"/>
            <w:tcBorders>
              <w:top w:val="single" w:sz="4" w:space="0" w:color="000000"/>
              <w:bottom w:val="single" w:sz="4" w:space="0" w:color="000000"/>
            </w:tcBorders>
            <w:shd w:val="clear" w:color="auto" w:fill="auto"/>
            <w:vAlign w:val="center"/>
          </w:tcPr>
          <w:p w14:paraId="6A8EADE8" w14:textId="35FEF96E" w:rsidR="002959E3" w:rsidRPr="00E60DA0" w:rsidRDefault="002959E3"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The purpose of this study was (1) to investigate adherence to a 12-week home-based exercise program during SW-IMRT, (2) to investigate exercise performance levels, (3) to investigate whether demographic and clinical factors, or HNC-specific HRQOL at baseline is associated with exercise performance levels, and (4) to investigate whether exercise performance levels are associated with the course of HNC-specific HRQOL during the entire 12-week exercise program.</w:t>
            </w:r>
          </w:p>
          <w:p w14:paraId="7EB298FC" w14:textId="77777777" w:rsidR="002959E3" w:rsidRPr="00E60DA0" w:rsidRDefault="002959E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24A3F77B" w14:textId="77777777" w:rsidR="002959E3" w:rsidRPr="00E60DA0" w:rsidRDefault="002959E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06F2052E" w14:textId="77777777" w:rsidR="002959E3" w:rsidRPr="00E60DA0" w:rsidRDefault="002959E3"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276" w:type="dxa"/>
            <w:tcBorders>
              <w:top w:val="single" w:sz="4" w:space="0" w:color="000000"/>
              <w:bottom w:val="single" w:sz="4" w:space="0" w:color="000000"/>
            </w:tcBorders>
            <w:shd w:val="clear" w:color="auto" w:fill="auto"/>
            <w:vAlign w:val="center"/>
          </w:tcPr>
          <w:p w14:paraId="4159EDF2" w14:textId="11B3C722" w:rsidR="002959E3" w:rsidRPr="00E60DA0" w:rsidRDefault="002959E3"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Primary outcome measures</w:t>
            </w:r>
          </w:p>
          <w:p w14:paraId="320A2299" w14:textId="77777777" w:rsidR="002959E3" w:rsidRPr="00E60DA0" w:rsidRDefault="002959E3"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i/>
                <w:iCs/>
                <w:color w:val="000000" w:themeColor="text1"/>
                <w:sz w:val="10"/>
                <w:szCs w:val="10"/>
                <w:lang w:val="en-US"/>
              </w:rPr>
              <w:t>(1) Adherence (</w:t>
            </w:r>
            <w:r w:rsidRPr="00E60DA0">
              <w:rPr>
                <w:rFonts w:ascii="Arial" w:hAnsi="Arial" w:cs="Arial"/>
                <w:color w:val="000000" w:themeColor="text1"/>
                <w:sz w:val="10"/>
                <w:szCs w:val="10"/>
                <w:lang w:val="en-US"/>
              </w:rPr>
              <w:t>patient-completed diaries)</w:t>
            </w:r>
          </w:p>
          <w:p w14:paraId="49DE1E93" w14:textId="38EB127B" w:rsidR="002959E3" w:rsidRPr="00E60DA0" w:rsidRDefault="002959E3"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Secondary outcome measures</w:t>
            </w:r>
          </w:p>
          <w:p w14:paraId="6947C2D2" w14:textId="2D30DC31" w:rsidR="002959E3" w:rsidRPr="00E60DA0" w:rsidRDefault="002959E3"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Sociodemographic data</w:t>
            </w:r>
          </w:p>
          <w:p w14:paraId="0109CED4" w14:textId="77777777" w:rsidR="002959E3" w:rsidRPr="00E60DA0" w:rsidRDefault="002959E3"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age</w:t>
            </w:r>
          </w:p>
          <w:p w14:paraId="70505B00" w14:textId="77777777" w:rsidR="002959E3" w:rsidRPr="00E60DA0" w:rsidRDefault="002959E3"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gender</w:t>
            </w:r>
          </w:p>
          <w:p w14:paraId="55C013D9" w14:textId="77777777" w:rsidR="002959E3" w:rsidRPr="00E60DA0" w:rsidRDefault="002959E3"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HM format</w:t>
            </w:r>
          </w:p>
          <w:p w14:paraId="44C65328" w14:textId="77777777" w:rsidR="002959E3" w:rsidRPr="00E60DA0" w:rsidRDefault="002959E3"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(5) Number of coaching sessions</w:t>
            </w:r>
          </w:p>
          <w:p w14:paraId="077111E2" w14:textId="467BFFAB" w:rsidR="002959E3" w:rsidRPr="00E60DA0" w:rsidRDefault="002959E3"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(6) Quality of life (HNC-specific HRQOL, EORTC-QLQ-H&amp;N35)</w:t>
            </w:r>
          </w:p>
          <w:p w14:paraId="17C7B13E" w14:textId="1E0C21FC" w:rsidR="002959E3" w:rsidRPr="00E60DA0" w:rsidRDefault="002959E3"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Clinical data</w:t>
            </w:r>
          </w:p>
          <w:p w14:paraId="62E75C75" w14:textId="77777777" w:rsidR="002959E3" w:rsidRPr="00E60DA0" w:rsidRDefault="002959E3"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(7) Tumor site</w:t>
            </w:r>
          </w:p>
          <w:p w14:paraId="60D2D28A" w14:textId="77777777" w:rsidR="002959E3" w:rsidRPr="00E60DA0" w:rsidRDefault="002959E3"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(8) Tumor stage</w:t>
            </w:r>
          </w:p>
          <w:p w14:paraId="12E3D067" w14:textId="52807260" w:rsidR="002959E3" w:rsidRPr="00E60DA0" w:rsidRDefault="002959E3"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(9) </w:t>
            </w:r>
            <w:r w:rsidR="00E6185C" w:rsidRPr="00E60DA0">
              <w:rPr>
                <w:rFonts w:ascii="Arial" w:hAnsi="Arial" w:cs="Arial"/>
                <w:color w:val="000000" w:themeColor="text1"/>
                <w:sz w:val="10"/>
                <w:szCs w:val="10"/>
                <w:lang w:val="en-US"/>
              </w:rPr>
              <w:t>T</w:t>
            </w:r>
            <w:r w:rsidRPr="00E60DA0">
              <w:rPr>
                <w:rFonts w:ascii="Arial" w:hAnsi="Arial" w:cs="Arial"/>
                <w:color w:val="000000" w:themeColor="text1"/>
                <w:sz w:val="10"/>
                <w:szCs w:val="10"/>
                <w:lang w:val="en-US"/>
              </w:rPr>
              <w:t>reatment modality</w:t>
            </w:r>
          </w:p>
          <w:p w14:paraId="48BEB1D8" w14:textId="77777777" w:rsidR="002959E3" w:rsidRPr="00E60DA0" w:rsidRDefault="002959E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56B98EAC" w14:textId="77777777" w:rsidR="002959E3" w:rsidRPr="00E60DA0" w:rsidRDefault="002959E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0DBD7AF3" w14:textId="77777777" w:rsidR="002959E3" w:rsidRPr="00E60DA0" w:rsidRDefault="002959E3"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985" w:type="dxa"/>
            <w:tcBorders>
              <w:top w:val="single" w:sz="4" w:space="0" w:color="000000"/>
              <w:bottom w:val="single" w:sz="4" w:space="0" w:color="000000"/>
            </w:tcBorders>
            <w:shd w:val="clear" w:color="auto" w:fill="auto"/>
            <w:vAlign w:val="center"/>
          </w:tcPr>
          <w:p w14:paraId="27A34935" w14:textId="77777777" w:rsidR="002959E3" w:rsidRPr="00E60DA0" w:rsidRDefault="002959E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color w:val="000000" w:themeColor="text1"/>
                <w:sz w:val="10"/>
                <w:szCs w:val="10"/>
                <w:lang w:val="en-US"/>
              </w:rPr>
            </w:pPr>
            <w:r w:rsidRPr="00E60DA0">
              <w:rPr>
                <w:rFonts w:ascii="Arial" w:hAnsi="Arial" w:cs="Arial"/>
                <w:color w:val="000000" w:themeColor="text1"/>
                <w:sz w:val="10"/>
                <w:szCs w:val="10"/>
                <w:lang w:val="en-US"/>
              </w:rPr>
              <w:t>n=50</w:t>
            </w:r>
            <w:r w:rsidRPr="00E60DA0">
              <w:rPr>
                <w:rFonts w:ascii="Arial" w:hAnsi="Arial" w:cs="Arial"/>
                <w:i/>
                <w:color w:val="000000" w:themeColor="text1"/>
                <w:sz w:val="10"/>
                <w:szCs w:val="10"/>
                <w:lang w:val="en-US"/>
              </w:rPr>
              <w:t xml:space="preserve"> </w:t>
            </w:r>
            <w:r w:rsidRPr="00E60DA0">
              <w:rPr>
                <w:rFonts w:ascii="Arial" w:hAnsi="Arial" w:cs="Arial"/>
                <w:color w:val="000000" w:themeColor="text1"/>
                <w:sz w:val="10"/>
                <w:szCs w:val="10"/>
                <w:lang w:val="en-US"/>
              </w:rPr>
              <w:t>(M=39; F=11)</w:t>
            </w:r>
          </w:p>
          <w:p w14:paraId="3E3C3F3C" w14:textId="77777777" w:rsidR="002959E3" w:rsidRPr="00E60DA0" w:rsidRDefault="002959E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color w:val="000000" w:themeColor="text1"/>
                <w:sz w:val="10"/>
                <w:szCs w:val="10"/>
                <w:lang w:val="en-US"/>
              </w:rPr>
            </w:pPr>
            <w:r w:rsidRPr="00E60DA0">
              <w:rPr>
                <w:rFonts w:ascii="Arial" w:hAnsi="Arial" w:cs="Arial"/>
                <w:i/>
                <w:color w:val="000000" w:themeColor="text1"/>
                <w:sz w:val="10"/>
                <w:szCs w:val="10"/>
                <w:lang w:val="en-US"/>
              </w:rPr>
              <w:t>Inclusion criteria</w:t>
            </w:r>
          </w:p>
          <w:p w14:paraId="2852B77E" w14:textId="77777777" w:rsidR="002959E3" w:rsidRPr="00E60DA0" w:rsidRDefault="002959E3"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age &gt; 18 years</w:t>
            </w:r>
          </w:p>
          <w:p w14:paraId="08561652" w14:textId="77777777" w:rsidR="002959E3" w:rsidRPr="00E60DA0" w:rsidRDefault="002959E3"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cancer originating in the oral cavity, oropharynx, hypopharynx, or larynx, (3) SW-IMRT alone or in combination with chemotherapy [(C)SW-IMRT]</w:t>
            </w:r>
          </w:p>
          <w:p w14:paraId="69A30E72" w14:textId="24B09EB3" w:rsidR="002959E3" w:rsidRPr="00E60DA0" w:rsidRDefault="002959E3"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performance status 0–2 on the World Health Organization Scale</w:t>
            </w:r>
          </w:p>
          <w:p w14:paraId="2F6E1045" w14:textId="77777777" w:rsidR="002959E3" w:rsidRPr="00E60DA0" w:rsidRDefault="002959E3"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(5) the absence of severe cognitive impairment</w:t>
            </w:r>
          </w:p>
          <w:p w14:paraId="2C72ED47" w14:textId="26C4F9FE" w:rsidR="002959E3" w:rsidRPr="00E60DA0" w:rsidRDefault="002959E3"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(6) sufficient mastery of the Dutch language (criteria 4–6 as judged by the radiation oncologist who included the patients in this study).</w:t>
            </w:r>
          </w:p>
          <w:p w14:paraId="39226976" w14:textId="77777777" w:rsidR="002959E3" w:rsidRPr="00E60DA0" w:rsidRDefault="002959E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417" w:type="dxa"/>
            <w:tcBorders>
              <w:top w:val="single" w:sz="4" w:space="0" w:color="000000"/>
              <w:bottom w:val="single" w:sz="4" w:space="0" w:color="000000"/>
            </w:tcBorders>
            <w:shd w:val="clear" w:color="auto" w:fill="auto"/>
            <w:vAlign w:val="center"/>
          </w:tcPr>
          <w:p w14:paraId="34271B82" w14:textId="77777777" w:rsidR="001B7758" w:rsidRPr="00E60DA0" w:rsidRDefault="001B7758"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500577D6" w14:textId="6DB74B41" w:rsidR="002959E3" w:rsidRPr="00E60DA0" w:rsidRDefault="002959E3"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12 weeks</w:t>
            </w:r>
          </w:p>
          <w:p w14:paraId="7CD32BAC" w14:textId="77777777" w:rsidR="002959E3" w:rsidRPr="00E60DA0" w:rsidRDefault="002959E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 15 min/day</w:t>
            </w:r>
          </w:p>
          <w:p w14:paraId="4C3F6B02" w14:textId="6EE4B8A1" w:rsidR="002959E3" w:rsidRPr="00E60DA0" w:rsidRDefault="002959E3"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w:t>
            </w:r>
            <w:r w:rsidR="00620F1A" w:rsidRPr="00E60DA0">
              <w:rPr>
                <w:rFonts w:ascii="Arial" w:hAnsi="Arial" w:cs="Arial"/>
                <w:color w:val="000000" w:themeColor="text1"/>
                <w:sz w:val="10"/>
                <w:szCs w:val="10"/>
                <w:lang w:val="en-US"/>
              </w:rPr>
              <w:t xml:space="preserve">  Swallowing sparing intensity modulated radiation therapy (SW-IMRT)</w:t>
            </w:r>
          </w:p>
          <w:p w14:paraId="37F8F994" w14:textId="3CC606B1" w:rsidR="002959E3" w:rsidRPr="00E60DA0" w:rsidRDefault="002959E3"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exercises to maintain mobility of the head, neck, and shoulders</w:t>
            </w:r>
          </w:p>
          <w:p w14:paraId="658B720A" w14:textId="13FB994F" w:rsidR="002959E3" w:rsidRPr="00E60DA0" w:rsidRDefault="002959E3"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exercises to optimize and maintain swallowing function</w:t>
            </w:r>
          </w:p>
          <w:p w14:paraId="31A2CA37" w14:textId="3635197B" w:rsidR="002959E3" w:rsidRPr="00E60DA0" w:rsidRDefault="002959E3"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exercises to optimize and maintain vocal health and vocal function</w:t>
            </w:r>
          </w:p>
          <w:p w14:paraId="4D347EFD" w14:textId="2E1F5CDA" w:rsidR="002959E3" w:rsidRPr="00E60DA0" w:rsidRDefault="002959E3"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exercises to optimize and maintain speech function and functional communication</w:t>
            </w:r>
          </w:p>
          <w:p w14:paraId="71F89609" w14:textId="0439D085" w:rsidR="002959E3" w:rsidRPr="00E60DA0" w:rsidRDefault="002959E3"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Follow-up: Contacted by phone in a weekly 10-min coaching session by an experienced speech therapist.</w:t>
            </w:r>
          </w:p>
          <w:p w14:paraId="68A0C736" w14:textId="77777777" w:rsidR="002959E3" w:rsidRPr="00E60DA0" w:rsidRDefault="002959E3"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7B074AD7" w14:textId="77777777" w:rsidR="002959E3" w:rsidRPr="00E60DA0" w:rsidRDefault="002959E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61CF0D58" w14:textId="77777777" w:rsidR="002959E3" w:rsidRPr="00E60DA0" w:rsidRDefault="002959E3"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78349BA5" w14:textId="77777777" w:rsidR="002959E3" w:rsidRPr="00E60DA0" w:rsidRDefault="002959E3"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134" w:type="dxa"/>
            <w:tcBorders>
              <w:top w:val="single" w:sz="4" w:space="0" w:color="000000"/>
              <w:bottom w:val="single" w:sz="4" w:space="0" w:color="000000"/>
            </w:tcBorders>
            <w:shd w:val="clear" w:color="auto" w:fill="auto"/>
            <w:vAlign w:val="center"/>
          </w:tcPr>
          <w:p w14:paraId="15440999" w14:textId="10DE17D9" w:rsidR="002959E3" w:rsidRPr="00E60DA0" w:rsidRDefault="002959E3"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highlight w:val="yellow"/>
                <w:lang w:val="en-US"/>
              </w:rPr>
            </w:pPr>
            <w:r w:rsidRPr="00E60DA0">
              <w:rPr>
                <w:rFonts w:ascii="Arial" w:hAnsi="Arial" w:cs="Arial"/>
                <w:color w:val="000000" w:themeColor="text1"/>
                <w:sz w:val="10"/>
                <w:szCs w:val="10"/>
              </w:rPr>
              <w:t xml:space="preserve">CG: </w:t>
            </w:r>
            <w:proofErr w:type="spellStart"/>
            <w:r w:rsidRPr="00E60DA0">
              <w:rPr>
                <w:rFonts w:ascii="Arial" w:hAnsi="Arial" w:cs="Arial"/>
                <w:color w:val="000000" w:themeColor="text1"/>
                <w:sz w:val="10"/>
                <w:szCs w:val="10"/>
              </w:rPr>
              <w:t>Uncontrolled</w:t>
            </w:r>
            <w:proofErr w:type="spellEnd"/>
          </w:p>
        </w:tc>
        <w:tc>
          <w:tcPr>
            <w:tcW w:w="2909" w:type="dxa"/>
            <w:tcBorders>
              <w:top w:val="single" w:sz="4" w:space="0" w:color="000000"/>
              <w:bottom w:val="single" w:sz="4" w:space="0" w:color="000000"/>
            </w:tcBorders>
            <w:shd w:val="clear" w:color="auto" w:fill="auto"/>
            <w:vAlign w:val="center"/>
          </w:tcPr>
          <w:p w14:paraId="274C53EE" w14:textId="47E7B3E8" w:rsidR="00620F1A" w:rsidRPr="00E60DA0" w:rsidRDefault="00620F1A" w:rsidP="001C4CC1">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6 weeks</w:t>
            </w:r>
          </w:p>
          <w:p w14:paraId="50DF7F46" w14:textId="7FB5807A" w:rsidR="00620F1A" w:rsidRPr="00E60DA0" w:rsidRDefault="00620F1A"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Treatment</w:t>
            </w:r>
          </w:p>
          <w:p w14:paraId="20684DF0" w14:textId="710ED542" w:rsidR="00620F1A" w:rsidRPr="00E60DA0" w:rsidRDefault="00620F1A"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OR=5 (22); CG OR 18 (78); p= 0.015</w:t>
            </w:r>
          </w:p>
          <w:p w14:paraId="548251F2" w14:textId="1DB46A9F" w:rsidR="00620F1A" w:rsidRPr="00E60DA0" w:rsidRDefault="00620F1A" w:rsidP="001C4CC1">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12 weeks</w:t>
            </w:r>
          </w:p>
          <w:p w14:paraId="02FCE4E8" w14:textId="61183870" w:rsidR="00620F1A" w:rsidRPr="00E60DA0" w:rsidRDefault="00620F1A"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Treatment</w:t>
            </w:r>
          </w:p>
          <w:p w14:paraId="2D6B287C" w14:textId="793A1D71" w:rsidR="00620F1A" w:rsidRPr="00E60DA0" w:rsidRDefault="00620F1A"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OR= 6 (26); CG OR 17 (74); p= &lt;0.001</w:t>
            </w:r>
          </w:p>
          <w:p w14:paraId="351D3D9F" w14:textId="45886273" w:rsidR="00620F1A" w:rsidRPr="00E60DA0" w:rsidRDefault="00620F1A"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EORTC-QLQ-H&amp;N35</w:t>
            </w:r>
          </w:p>
          <w:p w14:paraId="2BD11E17" w14:textId="1C35ACEC" w:rsidR="00620F1A" w:rsidRPr="00E60DA0" w:rsidRDefault="00620F1A"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Mouth opening problems</w:t>
            </w:r>
          </w:p>
          <w:p w14:paraId="2125FE69" w14:textId="523796BA" w:rsidR="00620F1A" w:rsidRPr="00E60DA0" w:rsidRDefault="00620F1A"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OR= 0.91 (0.84–0.99) p=0.037</w:t>
            </w:r>
          </w:p>
          <w:p w14:paraId="0CAF42E4" w14:textId="77777777" w:rsidR="00620F1A" w:rsidRPr="00E60DA0" w:rsidRDefault="00620F1A"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6E30E169" w14:textId="2181D024" w:rsidR="007E3D3B" w:rsidRPr="00E60DA0" w:rsidRDefault="007E3D3B"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highlight w:val="yellow"/>
                <w:lang w:val="en-US"/>
              </w:rPr>
            </w:pPr>
          </w:p>
        </w:tc>
        <w:tc>
          <w:tcPr>
            <w:tcW w:w="1879" w:type="dxa"/>
            <w:tcBorders>
              <w:top w:val="single" w:sz="4" w:space="0" w:color="000000"/>
              <w:bottom w:val="single" w:sz="4" w:space="0" w:color="000000"/>
            </w:tcBorders>
            <w:shd w:val="clear" w:color="auto" w:fill="auto"/>
            <w:vAlign w:val="center"/>
          </w:tcPr>
          <w:p w14:paraId="013E750E" w14:textId="608974A9" w:rsidR="002959E3" w:rsidRPr="00E60DA0" w:rsidRDefault="002959E3"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Adherence to a guided home-based prophylactic exercise program was high during (C)SW-</w:t>
            </w:r>
            <w:proofErr w:type="gramStart"/>
            <w:r w:rsidRPr="00E60DA0">
              <w:rPr>
                <w:rFonts w:ascii="Arial" w:hAnsi="Arial" w:cs="Arial"/>
                <w:color w:val="000000" w:themeColor="text1"/>
                <w:sz w:val="10"/>
                <w:szCs w:val="10"/>
                <w:lang w:val="en-US"/>
              </w:rPr>
              <w:t>IMRT, but</w:t>
            </w:r>
            <w:proofErr w:type="gramEnd"/>
            <w:r w:rsidRPr="00E60DA0">
              <w:rPr>
                <w:rFonts w:ascii="Arial" w:hAnsi="Arial" w:cs="Arial"/>
                <w:color w:val="000000" w:themeColor="text1"/>
                <w:sz w:val="10"/>
                <w:szCs w:val="10"/>
                <w:lang w:val="en-US"/>
              </w:rPr>
              <w:t xml:space="preserve"> dropped afterwards. Exercise performance level was negatively affected by chemotherapy in combination with SW-IMRT</w:t>
            </w:r>
            <w:r w:rsidR="007E3D3B" w:rsidRPr="00E60DA0">
              <w:rPr>
                <w:rFonts w:ascii="Arial" w:hAnsi="Arial" w:cs="Arial"/>
                <w:color w:val="000000" w:themeColor="text1"/>
                <w:sz w:val="10"/>
                <w:szCs w:val="10"/>
                <w:lang w:val="en-US"/>
              </w:rPr>
              <w:t>.</w:t>
            </w:r>
          </w:p>
          <w:p w14:paraId="64446723" w14:textId="77777777" w:rsidR="002959E3" w:rsidRPr="00E60DA0" w:rsidRDefault="002959E3"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r>
      <w:tr w:rsidR="001C4CC1" w:rsidRPr="00E60DA0" w14:paraId="2F0335E7" w14:textId="77777777" w:rsidTr="001C4CC1">
        <w:trPr>
          <w:trHeight w:val="274"/>
        </w:trPr>
        <w:tc>
          <w:tcPr>
            <w:cnfStyle w:val="001000000000" w:firstRow="0" w:lastRow="0" w:firstColumn="1" w:lastColumn="0" w:oddVBand="0" w:evenVBand="0" w:oddHBand="0" w:evenHBand="0" w:firstRowFirstColumn="0" w:firstRowLastColumn="0" w:lastRowFirstColumn="0" w:lastRowLastColumn="0"/>
            <w:tcW w:w="991" w:type="dxa"/>
            <w:tcBorders>
              <w:top w:val="single" w:sz="4" w:space="0" w:color="000000"/>
              <w:bottom w:val="single" w:sz="4" w:space="0" w:color="000000"/>
            </w:tcBorders>
            <w:shd w:val="clear" w:color="auto" w:fill="auto"/>
            <w:vAlign w:val="center"/>
          </w:tcPr>
          <w:p w14:paraId="3250C4AA" w14:textId="0667DD41" w:rsidR="00C647EF" w:rsidRPr="00E60DA0" w:rsidRDefault="00C647EF" w:rsidP="001C4CC1">
            <w:pPr>
              <w:rPr>
                <w:rFonts w:ascii="Arial" w:hAnsi="Arial" w:cs="Arial"/>
                <w:color w:val="000000" w:themeColor="text1"/>
                <w:sz w:val="10"/>
                <w:szCs w:val="10"/>
                <w:lang w:val="en-US"/>
              </w:rPr>
            </w:pPr>
            <w:r w:rsidRPr="00E60DA0">
              <w:rPr>
                <w:rFonts w:ascii="Arial" w:hAnsi="Arial" w:cs="Arial"/>
                <w:b w:val="0"/>
                <w:bCs w:val="0"/>
                <w:color w:val="000000" w:themeColor="text1"/>
                <w:sz w:val="10"/>
                <w:szCs w:val="10"/>
                <w:lang w:val="en-US"/>
              </w:rPr>
              <w:t xml:space="preserve">Zhao </w:t>
            </w:r>
            <w:r w:rsidRPr="00E60DA0">
              <w:rPr>
                <w:rFonts w:ascii="Arial" w:hAnsi="Arial" w:cs="Arial"/>
                <w:b w:val="0"/>
                <w:bCs w:val="0"/>
                <w:i/>
                <w:iCs/>
                <w:color w:val="000000" w:themeColor="text1"/>
                <w:sz w:val="10"/>
                <w:szCs w:val="10"/>
                <w:lang w:val="en-US"/>
              </w:rPr>
              <w:t>et al.</w:t>
            </w:r>
            <w:r w:rsidR="003228C7" w:rsidRPr="00E60DA0">
              <w:rPr>
                <w:rFonts w:ascii="Arial" w:hAnsi="Arial" w:cs="Arial"/>
                <w:b w:val="0"/>
                <w:bCs w:val="0"/>
                <w:i/>
                <w:iCs/>
                <w:color w:val="000000" w:themeColor="text1"/>
                <w:sz w:val="10"/>
                <w:szCs w:val="10"/>
                <w:lang w:val="en-US"/>
              </w:rPr>
              <w:t xml:space="preserve"> (</w:t>
            </w:r>
            <w:r w:rsidRPr="00E60DA0">
              <w:rPr>
                <w:rFonts w:ascii="Arial" w:hAnsi="Arial" w:cs="Arial"/>
                <w:b w:val="0"/>
                <w:bCs w:val="0"/>
                <w:color w:val="000000" w:themeColor="text1"/>
                <w:sz w:val="10"/>
                <w:szCs w:val="10"/>
                <w:lang w:val="en-US"/>
              </w:rPr>
              <w:t>2015)</w:t>
            </w:r>
          </w:p>
          <w:p w14:paraId="054176D3" w14:textId="5F956D72" w:rsidR="00C647EF" w:rsidRPr="00E60DA0" w:rsidRDefault="00C647EF" w:rsidP="001C4CC1">
            <w:pPr>
              <w:pStyle w:val="NormalWeb"/>
              <w:rPr>
                <w:rFonts w:ascii="Arial" w:hAnsi="Arial" w:cs="Arial"/>
                <w:color w:val="000000" w:themeColor="text1"/>
                <w:sz w:val="10"/>
                <w:szCs w:val="10"/>
                <w:lang w:val="en-US"/>
              </w:rPr>
            </w:pPr>
            <w:r w:rsidRPr="00E60DA0">
              <w:rPr>
                <w:rFonts w:ascii="Arial" w:hAnsi="Arial" w:cs="Arial"/>
                <w:b w:val="0"/>
                <w:bCs w:val="0"/>
                <w:color w:val="000000" w:themeColor="text1"/>
                <w:sz w:val="10"/>
                <w:szCs w:val="10"/>
                <w:lang w:val="en-US"/>
              </w:rPr>
              <w:t>(United States)</w:t>
            </w:r>
          </w:p>
        </w:tc>
        <w:tc>
          <w:tcPr>
            <w:tcW w:w="1061" w:type="dxa"/>
            <w:tcBorders>
              <w:top w:val="single" w:sz="4" w:space="0" w:color="000000"/>
              <w:bottom w:val="single" w:sz="4" w:space="0" w:color="000000"/>
            </w:tcBorders>
            <w:shd w:val="clear" w:color="auto" w:fill="auto"/>
            <w:vAlign w:val="center"/>
          </w:tcPr>
          <w:p w14:paraId="02949765" w14:textId="77777777"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r w:rsidRPr="00E60DA0">
              <w:rPr>
                <w:rFonts w:ascii="Arial" w:hAnsi="Arial" w:cs="Arial"/>
                <w:color w:val="000000" w:themeColor="text1"/>
                <w:sz w:val="10"/>
                <w:szCs w:val="10"/>
              </w:rPr>
              <w:t>RCT (</w:t>
            </w:r>
            <w:proofErr w:type="spellStart"/>
            <w:r w:rsidRPr="00E60DA0">
              <w:rPr>
                <w:rFonts w:ascii="Arial" w:hAnsi="Arial" w:cs="Arial"/>
                <w:i/>
                <w:iCs/>
                <w:color w:val="000000" w:themeColor="text1"/>
                <w:sz w:val="10"/>
                <w:szCs w:val="10"/>
              </w:rPr>
              <w:t>Pilot</w:t>
            </w:r>
            <w:proofErr w:type="spellEnd"/>
            <w:r w:rsidRPr="00E60DA0">
              <w:rPr>
                <w:rFonts w:ascii="Arial" w:hAnsi="Arial" w:cs="Arial"/>
                <w:i/>
                <w:iCs/>
                <w:color w:val="000000" w:themeColor="text1"/>
                <w:sz w:val="10"/>
                <w:szCs w:val="10"/>
              </w:rPr>
              <w:t xml:space="preserve"> </w:t>
            </w:r>
            <w:proofErr w:type="spellStart"/>
            <w:r w:rsidRPr="00E60DA0">
              <w:rPr>
                <w:rFonts w:ascii="Arial" w:hAnsi="Arial" w:cs="Arial"/>
                <w:i/>
                <w:iCs/>
                <w:color w:val="000000" w:themeColor="text1"/>
                <w:sz w:val="10"/>
                <w:szCs w:val="10"/>
              </w:rPr>
              <w:t>controlled</w:t>
            </w:r>
            <w:proofErr w:type="spellEnd"/>
            <w:r w:rsidRPr="00E60DA0">
              <w:rPr>
                <w:rFonts w:ascii="Arial" w:hAnsi="Arial" w:cs="Arial"/>
                <w:i/>
                <w:iCs/>
                <w:color w:val="000000" w:themeColor="text1"/>
                <w:sz w:val="10"/>
                <w:szCs w:val="10"/>
              </w:rPr>
              <w:t xml:space="preserve"> trial</w:t>
            </w:r>
            <w:r w:rsidRPr="00E60DA0">
              <w:rPr>
                <w:rFonts w:ascii="Arial" w:hAnsi="Arial" w:cs="Arial"/>
                <w:color w:val="000000" w:themeColor="text1"/>
                <w:sz w:val="10"/>
                <w:szCs w:val="10"/>
              </w:rPr>
              <w:t>)</w:t>
            </w:r>
          </w:p>
          <w:p w14:paraId="3B782E55" w14:textId="77777777"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350" w:type="dxa"/>
            <w:tcBorders>
              <w:top w:val="single" w:sz="4" w:space="0" w:color="000000"/>
              <w:bottom w:val="single" w:sz="4" w:space="0" w:color="000000"/>
            </w:tcBorders>
            <w:shd w:val="clear" w:color="auto" w:fill="auto"/>
            <w:vAlign w:val="center"/>
          </w:tcPr>
          <w:p w14:paraId="19809D2A" w14:textId="7D9DED64"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To assess the feasibility and efficacy of a functional resistance and walking exercise intervention (maintaining physical activity during cancer treatment [MPACT]) both during concurrent CRT and in short-term follow-up after treatment.</w:t>
            </w:r>
          </w:p>
          <w:p w14:paraId="761A12D3" w14:textId="2EA900C7"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To assess the benefit of MPACT on other key endpoints, including body mass index (BMI), lean body mass, diet, activity (both self-reported and objectively measured), sleep, concurrent CRT toxicity, and barriers to exercise.</w:t>
            </w:r>
          </w:p>
          <w:p w14:paraId="61510CD4" w14:textId="77777777"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7D661BAB" w14:textId="77777777" w:rsidR="00C647EF" w:rsidRPr="00E60DA0" w:rsidRDefault="00C647E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51407C96" w14:textId="77777777" w:rsidR="00C647EF" w:rsidRPr="00E60DA0" w:rsidRDefault="00C647E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0C9636C4" w14:textId="77777777"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276" w:type="dxa"/>
            <w:tcBorders>
              <w:top w:val="single" w:sz="4" w:space="0" w:color="000000"/>
              <w:bottom w:val="single" w:sz="4" w:space="0" w:color="000000"/>
            </w:tcBorders>
            <w:shd w:val="clear" w:color="auto" w:fill="auto"/>
            <w:vAlign w:val="center"/>
          </w:tcPr>
          <w:p w14:paraId="31F85DEF" w14:textId="248F980E" w:rsidR="00C647EF" w:rsidRPr="00E60DA0" w:rsidRDefault="00C647E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Muscle strength (Elbow flexion and knee extension strength)</w:t>
            </w:r>
          </w:p>
          <w:p w14:paraId="203872B1" w14:textId="77777777" w:rsidR="00C647EF" w:rsidRPr="00E60DA0" w:rsidRDefault="00C647E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Functional mobility (6-minute distance, timed up and go was assessed as the time to rise from a chair, walk 3 minutes away, and then return to the chair and sit down)</w:t>
            </w:r>
          </w:p>
          <w:p w14:paraId="3094B41D" w14:textId="77777777"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Self-reported QOL (Medical Outcomes Study (MOS) Short Form-36 (SF-36)</w:t>
            </w:r>
          </w:p>
          <w:p w14:paraId="53CE7EC5" w14:textId="77777777" w:rsidR="00C647EF" w:rsidRPr="00E60DA0" w:rsidRDefault="00C647E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33E23B49" w14:textId="77777777" w:rsidR="00C647EF" w:rsidRPr="00E60DA0" w:rsidRDefault="00C647E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090932B2" w14:textId="77777777" w:rsidR="00C647EF" w:rsidRPr="00E60DA0" w:rsidRDefault="00C647E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79BFC668" w14:textId="77777777" w:rsidR="00C647EF" w:rsidRPr="00E60DA0" w:rsidRDefault="00C647E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985" w:type="dxa"/>
            <w:tcBorders>
              <w:top w:val="single" w:sz="4" w:space="0" w:color="000000"/>
              <w:bottom w:val="single" w:sz="4" w:space="0" w:color="000000"/>
            </w:tcBorders>
            <w:shd w:val="clear" w:color="auto" w:fill="auto"/>
            <w:vAlign w:val="center"/>
          </w:tcPr>
          <w:p w14:paraId="40EA7B9B" w14:textId="77777777" w:rsidR="00C647EF" w:rsidRPr="00E60DA0" w:rsidRDefault="00C647E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n=18</w:t>
            </w:r>
          </w:p>
          <w:p w14:paraId="7E94B1D6" w14:textId="77777777" w:rsidR="00C647EF" w:rsidRPr="00E60DA0" w:rsidRDefault="00C647EF"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Inclusion criteria</w:t>
            </w:r>
          </w:p>
          <w:p w14:paraId="2977585A" w14:textId="33C908AF"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40 years or older</w:t>
            </w:r>
          </w:p>
          <w:p w14:paraId="6285470A" w14:textId="425EF2DF"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with American Joint Committee on Cancer stage II to IV head and neck squamous cell carcinoma</w:t>
            </w:r>
          </w:p>
          <w:p w14:paraId="2E033C60" w14:textId="4F9831EC"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who were beginning first-line concurrent CRT without surgery</w:t>
            </w:r>
          </w:p>
          <w:p w14:paraId="4D2FFE60" w14:textId="1CC00D91"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who were capable of understanding and adhering to the protocol requirements.</w:t>
            </w:r>
          </w:p>
          <w:p w14:paraId="453E7800" w14:textId="77777777" w:rsidR="00C647EF" w:rsidRPr="00E60DA0" w:rsidRDefault="00C647E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088E6AA6" w14:textId="77777777" w:rsidR="00C647EF" w:rsidRPr="00E60DA0" w:rsidRDefault="00C647E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4D2B6F61" w14:textId="77777777" w:rsidR="00C647EF" w:rsidRPr="00E60DA0" w:rsidRDefault="00C647E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417" w:type="dxa"/>
            <w:tcBorders>
              <w:top w:val="single" w:sz="4" w:space="0" w:color="000000"/>
              <w:bottom w:val="single" w:sz="4" w:space="0" w:color="000000"/>
            </w:tcBorders>
            <w:shd w:val="clear" w:color="auto" w:fill="auto"/>
            <w:vAlign w:val="center"/>
          </w:tcPr>
          <w:p w14:paraId="04061C2B" w14:textId="5D099A8D" w:rsidR="00804F80" w:rsidRPr="00E60DA0" w:rsidRDefault="00804F80"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11</w:t>
            </w:r>
          </w:p>
          <w:p w14:paraId="5A9E2331" w14:textId="0ED53D8F"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IG1:  MPACT intervention</w:t>
            </w:r>
          </w:p>
          <w:p w14:paraId="7FB8F42D" w14:textId="25A74E2C" w:rsidR="00C647EF" w:rsidRPr="00E60DA0" w:rsidRDefault="00C647E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14 weeks</w:t>
            </w:r>
          </w:p>
          <w:p w14:paraId="757C5955" w14:textId="77777777"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warm-up (rhythmic large muscle movements, such as marching and punching, whereas the cool down included leg, shoulder, and arm flexibility activities coupled with deep breathing)</w:t>
            </w:r>
          </w:p>
          <w:p w14:paraId="3E7BFCCD" w14:textId="77777777"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Strengthening, cardiovascular fitness, and physical activity components.</w:t>
            </w:r>
          </w:p>
          <w:p w14:paraId="359E261B" w14:textId="77777777"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Cool-down</w:t>
            </w:r>
          </w:p>
          <w:p w14:paraId="0F28A74A" w14:textId="77777777"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Rest</w:t>
            </w:r>
          </w:p>
          <w:p w14:paraId="25A66E51" w14:textId="1E6EC2CE"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IG2:  Functional resistance training</w:t>
            </w:r>
          </w:p>
          <w:p w14:paraId="7CE2E83F" w14:textId="1A3423FE" w:rsidR="00C647EF" w:rsidRPr="00E60DA0" w:rsidRDefault="00C647E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7 weeks</w:t>
            </w:r>
          </w:p>
          <w:p w14:paraId="27F4BC63" w14:textId="5D5581DE"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Reps: 8 to 12 repetitions</w:t>
            </w:r>
          </w:p>
          <w:p w14:paraId="72EBF369" w14:textId="77777777"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Chest press in squat</w:t>
            </w:r>
          </w:p>
          <w:p w14:paraId="60E5EDFE" w14:textId="77777777"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wall push up</w:t>
            </w:r>
          </w:p>
          <w:p w14:paraId="6FE80402" w14:textId="77777777"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military press</w:t>
            </w:r>
          </w:p>
          <w:p w14:paraId="32EEBFA8" w14:textId="77777777"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side arm raises</w:t>
            </w:r>
          </w:p>
          <w:p w14:paraId="0C3B5E7C" w14:textId="77777777"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(5) biceps curl</w:t>
            </w:r>
          </w:p>
          <w:p w14:paraId="5CA47557" w14:textId="77777777"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(6) shoulder shrugs</w:t>
            </w:r>
          </w:p>
          <w:p w14:paraId="439B8E11" w14:textId="399E31DE" w:rsidR="0014674C"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(7) calf raises</w:t>
            </w:r>
          </w:p>
          <w:p w14:paraId="2C367096" w14:textId="27C4CA8F"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Weights included dumbbells and inserts into an ankle strap.</w:t>
            </w:r>
          </w:p>
          <w:p w14:paraId="3F89E623" w14:textId="77777777"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IG3: Walking</w:t>
            </w:r>
          </w:p>
          <w:p w14:paraId="284E96AC" w14:textId="7AF2F93C" w:rsidR="00C647EF" w:rsidRPr="00E60DA0" w:rsidRDefault="00C647E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7 weeks</w:t>
            </w:r>
          </w:p>
          <w:p w14:paraId="69F702AC" w14:textId="5650649D"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 5 min. 6 times/day</w:t>
            </w:r>
          </w:p>
          <w:p w14:paraId="442E778C" w14:textId="6530B193"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Total walking time of 30 minutes</w:t>
            </w:r>
          </w:p>
          <w:p w14:paraId="45AD0163" w14:textId="18194CBD"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IG4: Home program</w:t>
            </w:r>
          </w:p>
          <w:p w14:paraId="191B1067" w14:textId="1DA1BD90"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Frequency: 5 days a week and a minimum of 30 minutes per day, </w:t>
            </w:r>
            <w:r w:rsidRPr="00E60DA0">
              <w:rPr>
                <w:rFonts w:ascii="Arial" w:hAnsi="Arial" w:cs="Arial"/>
                <w:color w:val="000000" w:themeColor="text1"/>
                <w:sz w:val="10"/>
                <w:szCs w:val="10"/>
                <w:lang w:val="en-US"/>
              </w:rPr>
              <w:lastRenderedPageBreak/>
              <w:t>performed in bouts of 10 minutes or more, at a moderate intensity</w:t>
            </w:r>
          </w:p>
          <w:p w14:paraId="3E51064D" w14:textId="60F1FB0D"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Functional resistance in addition to walking and physical activity program was customized based on: (1) personal determinants (self-efficacy, benefits, and barriers); (2) physical activity preferences; (3) available community resources; and (4) health and environmental factors.</w:t>
            </w:r>
          </w:p>
          <w:p w14:paraId="165CAFC9" w14:textId="77777777" w:rsidR="00C647EF" w:rsidRPr="00E60DA0" w:rsidRDefault="00C647E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134" w:type="dxa"/>
            <w:tcBorders>
              <w:top w:val="single" w:sz="4" w:space="0" w:color="000000"/>
              <w:bottom w:val="single" w:sz="4" w:space="0" w:color="000000"/>
            </w:tcBorders>
            <w:shd w:val="clear" w:color="auto" w:fill="auto"/>
            <w:vAlign w:val="center"/>
          </w:tcPr>
          <w:p w14:paraId="456B8B5E" w14:textId="77777777"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547AFF0B" w14:textId="41838D94" w:rsidR="00804F80" w:rsidRPr="00E60DA0" w:rsidRDefault="00804F80"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7</w:t>
            </w:r>
          </w:p>
          <w:p w14:paraId="49CE755B" w14:textId="3E391556" w:rsidR="00C647EF" w:rsidRPr="00E60DA0" w:rsidRDefault="00C647E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14 weeks</w:t>
            </w:r>
          </w:p>
          <w:p w14:paraId="10790698" w14:textId="77777777" w:rsidR="00C647EF" w:rsidRPr="00E60DA0" w:rsidRDefault="00C647EF"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w:t>
            </w:r>
          </w:p>
          <w:p w14:paraId="0DFEA33A" w14:textId="2EF4687F"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CG: Controls received standard treatment, including active nutritional surveillance, but were neither encouraged nor discouraged to exercise.</w:t>
            </w:r>
          </w:p>
          <w:p w14:paraId="7CD079CC" w14:textId="77777777" w:rsidR="00C647EF" w:rsidRPr="00E60DA0" w:rsidRDefault="00C647EF" w:rsidP="001C4CC1">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2909" w:type="dxa"/>
            <w:tcBorders>
              <w:top w:val="single" w:sz="4" w:space="0" w:color="000000"/>
              <w:bottom w:val="single" w:sz="4" w:space="0" w:color="000000"/>
            </w:tcBorders>
            <w:shd w:val="clear" w:color="auto" w:fill="auto"/>
            <w:vAlign w:val="center"/>
          </w:tcPr>
          <w:p w14:paraId="26EA7D95" w14:textId="7159AB52" w:rsidR="00804F80" w:rsidRPr="00E60DA0" w:rsidRDefault="00804F80" w:rsidP="001C4CC1">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7 weeks</w:t>
            </w:r>
          </w:p>
          <w:p w14:paraId="20F0D1F6" w14:textId="49830211" w:rsidR="00804F80" w:rsidRPr="00E60DA0" w:rsidRDefault="00804F80"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Physical performance</w:t>
            </w:r>
          </w:p>
          <w:p w14:paraId="41F32AB1" w14:textId="0E3DBCBB" w:rsidR="00804F80" w:rsidRPr="00E60DA0" w:rsidRDefault="00804F80"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Knee extension strength, N-m</w:t>
            </w:r>
          </w:p>
          <w:p w14:paraId="7C32BE4C" w14:textId="2EFFFE60" w:rsidR="00804F80" w:rsidRPr="00E60DA0" w:rsidRDefault="00804F80"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IG=1.0 (11.00); CG=-36.0(16.0); p&lt;0.05</w:t>
            </w:r>
          </w:p>
          <w:p w14:paraId="5F0DA268" w14:textId="595B7E3A" w:rsidR="00804F80" w:rsidRPr="00E60DA0" w:rsidRDefault="00804F80"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SF-36 subscale: vitality</w:t>
            </w:r>
          </w:p>
          <w:p w14:paraId="260669A3" w14:textId="39863907" w:rsidR="00804F80" w:rsidRPr="00E60DA0" w:rsidRDefault="00804F80"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IG=-19.0 (7.00); CG=-33.0 (3.0); p&lt;0.05</w:t>
            </w:r>
          </w:p>
          <w:p w14:paraId="7484A1A7" w14:textId="180E6B2B" w:rsidR="00804F80" w:rsidRPr="00E60DA0" w:rsidRDefault="00804F80"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SF-36 subscale: mental health</w:t>
            </w:r>
          </w:p>
          <w:p w14:paraId="2FD5F794" w14:textId="0608CE0D" w:rsidR="00804F80" w:rsidRPr="00E60DA0" w:rsidRDefault="00804F80"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IG=3.0 (4.0); CG=-16.0(7.0); p&lt;0.05</w:t>
            </w:r>
          </w:p>
          <w:p w14:paraId="0C18B60C" w14:textId="7C320631" w:rsidR="00804F80" w:rsidRPr="00E60DA0" w:rsidRDefault="00804F80" w:rsidP="001C4CC1">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14 weeks</w:t>
            </w:r>
          </w:p>
          <w:p w14:paraId="6F052382" w14:textId="77777777" w:rsidR="00804F80" w:rsidRPr="00E60DA0" w:rsidRDefault="00804F80"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Mean (SE) change</w:t>
            </w:r>
          </w:p>
          <w:p w14:paraId="33303607" w14:textId="77777777" w:rsidR="00804F80" w:rsidRPr="00E60DA0" w:rsidRDefault="00804F80"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Physical performance</w:t>
            </w:r>
          </w:p>
          <w:p w14:paraId="5B957180" w14:textId="77777777" w:rsidR="00804F80" w:rsidRPr="00E60DA0" w:rsidRDefault="00804F80" w:rsidP="001C4CC1">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Knee extension strength, N-m</w:t>
            </w:r>
          </w:p>
          <w:p w14:paraId="42C39B5F" w14:textId="1FC627A3" w:rsidR="00804F80" w:rsidRPr="00E60DA0" w:rsidRDefault="00804F80"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IG=-4 (7.0); CG=-46.0(14.0); p&lt;0.05</w:t>
            </w:r>
          </w:p>
          <w:p w14:paraId="491CC02C" w14:textId="77777777" w:rsidR="00804F80" w:rsidRPr="00E60DA0" w:rsidRDefault="00804F80" w:rsidP="001C4CC1">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p>
          <w:p w14:paraId="1AD5833F" w14:textId="77777777" w:rsidR="00804F80" w:rsidRPr="00E60DA0" w:rsidRDefault="00804F80"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2AFFBBD7" w14:textId="77777777" w:rsidR="00804F80" w:rsidRPr="00E60DA0" w:rsidRDefault="00804F80"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2DCE8005" w14:textId="77777777" w:rsidR="00804F80" w:rsidRPr="00E60DA0" w:rsidRDefault="00804F80" w:rsidP="001C4CC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64DD87C2" w14:textId="77777777"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p>
        </w:tc>
        <w:tc>
          <w:tcPr>
            <w:tcW w:w="1879" w:type="dxa"/>
            <w:tcBorders>
              <w:top w:val="single" w:sz="4" w:space="0" w:color="000000"/>
              <w:bottom w:val="single" w:sz="4" w:space="0" w:color="000000"/>
            </w:tcBorders>
            <w:shd w:val="clear" w:color="auto" w:fill="auto"/>
            <w:vAlign w:val="center"/>
          </w:tcPr>
          <w:p w14:paraId="01E4B847" w14:textId="26248122"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In this pilot study of patients with head and neck cancer undergoing concurrent CRT, MPACT training was feasible and maintained or improved function and QOL, thereby providing the basis for larger future interventions with longer follow-up.</w:t>
            </w:r>
          </w:p>
          <w:p w14:paraId="21AE1909" w14:textId="77777777" w:rsidR="00C647EF" w:rsidRPr="00E60DA0" w:rsidRDefault="00C647EF" w:rsidP="001C4CC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r>
      <w:tr w:rsidR="001C4CC1" w:rsidRPr="00E60DA0" w14:paraId="3EBF5667" w14:textId="77777777" w:rsidTr="001C4CC1">
        <w:trPr>
          <w:cnfStyle w:val="000000100000" w:firstRow="0" w:lastRow="0" w:firstColumn="0" w:lastColumn="0" w:oddVBand="0" w:evenVBand="0" w:oddHBand="1" w:evenHBand="0" w:firstRowFirstColumn="0" w:firstRowLastColumn="0" w:lastRowFirstColumn="0" w:lastRowLastColumn="0"/>
          <w:trHeight w:val="2542"/>
        </w:trPr>
        <w:tc>
          <w:tcPr>
            <w:cnfStyle w:val="001000000000" w:firstRow="0" w:lastRow="0" w:firstColumn="1" w:lastColumn="0" w:oddVBand="0" w:evenVBand="0" w:oddHBand="0" w:evenHBand="0" w:firstRowFirstColumn="0" w:firstRowLastColumn="0" w:lastRowFirstColumn="0" w:lastRowLastColumn="0"/>
            <w:tcW w:w="991" w:type="dxa"/>
            <w:tcBorders>
              <w:top w:val="single" w:sz="4" w:space="0" w:color="000000"/>
              <w:bottom w:val="single" w:sz="4" w:space="0" w:color="000000"/>
            </w:tcBorders>
            <w:shd w:val="clear" w:color="auto" w:fill="auto"/>
            <w:vAlign w:val="center"/>
          </w:tcPr>
          <w:p w14:paraId="216D0C05" w14:textId="17F6088B" w:rsidR="00DF4EEF" w:rsidRPr="00E60DA0" w:rsidRDefault="00DF4EEF" w:rsidP="001C4CC1">
            <w:pPr>
              <w:rPr>
                <w:rFonts w:ascii="Arial" w:hAnsi="Arial" w:cs="Arial"/>
                <w:b w:val="0"/>
                <w:bCs w:val="0"/>
                <w:color w:val="000000" w:themeColor="text1"/>
                <w:sz w:val="10"/>
                <w:szCs w:val="10"/>
              </w:rPr>
            </w:pPr>
            <w:proofErr w:type="spellStart"/>
            <w:r w:rsidRPr="00E60DA0">
              <w:rPr>
                <w:rFonts w:ascii="Arial" w:hAnsi="Arial" w:cs="Arial"/>
                <w:b w:val="0"/>
                <w:bCs w:val="0"/>
                <w:color w:val="000000" w:themeColor="text1"/>
                <w:sz w:val="10"/>
                <w:szCs w:val="10"/>
              </w:rPr>
              <w:t>McGarvey</w:t>
            </w:r>
            <w:proofErr w:type="spellEnd"/>
            <w:r w:rsidRPr="00E60DA0">
              <w:rPr>
                <w:rFonts w:ascii="Arial" w:hAnsi="Arial" w:cs="Arial"/>
                <w:b w:val="0"/>
                <w:bCs w:val="0"/>
                <w:color w:val="000000" w:themeColor="text1"/>
                <w:sz w:val="10"/>
                <w:szCs w:val="10"/>
              </w:rPr>
              <w:t xml:space="preserve"> </w:t>
            </w:r>
            <w:r w:rsidRPr="00E60DA0">
              <w:rPr>
                <w:rFonts w:ascii="Arial" w:hAnsi="Arial" w:cs="Arial"/>
                <w:b w:val="0"/>
                <w:bCs w:val="0"/>
                <w:i/>
                <w:iCs/>
                <w:color w:val="000000" w:themeColor="text1"/>
                <w:sz w:val="10"/>
                <w:szCs w:val="10"/>
              </w:rPr>
              <w:t>et al.</w:t>
            </w:r>
            <w:r w:rsidR="003228C7" w:rsidRPr="00E60DA0">
              <w:rPr>
                <w:rFonts w:ascii="Arial" w:hAnsi="Arial" w:cs="Arial"/>
                <w:b w:val="0"/>
                <w:bCs w:val="0"/>
                <w:i/>
                <w:iCs/>
                <w:color w:val="000000" w:themeColor="text1"/>
                <w:sz w:val="10"/>
                <w:szCs w:val="10"/>
              </w:rPr>
              <w:t xml:space="preserve"> </w:t>
            </w:r>
            <w:r w:rsidRPr="00E60DA0">
              <w:rPr>
                <w:rFonts w:ascii="Arial" w:hAnsi="Arial" w:cs="Arial"/>
                <w:b w:val="0"/>
                <w:bCs w:val="0"/>
                <w:color w:val="000000" w:themeColor="text1"/>
                <w:sz w:val="10"/>
                <w:szCs w:val="10"/>
              </w:rPr>
              <w:t>(2014)</w:t>
            </w:r>
          </w:p>
          <w:p w14:paraId="31F0FA20" w14:textId="6F72DFB3" w:rsidR="00DF4EEF" w:rsidRPr="00E60DA0" w:rsidRDefault="00DF4EEF" w:rsidP="001C4CC1">
            <w:pPr>
              <w:rPr>
                <w:rFonts w:ascii="Arial" w:hAnsi="Arial" w:cs="Arial"/>
                <w:color w:val="000000" w:themeColor="text1"/>
                <w:sz w:val="10"/>
                <w:szCs w:val="10"/>
                <w:lang w:val="en-US"/>
              </w:rPr>
            </w:pPr>
            <w:r w:rsidRPr="00E60DA0">
              <w:rPr>
                <w:rFonts w:ascii="Arial" w:hAnsi="Arial" w:cs="Arial"/>
                <w:b w:val="0"/>
                <w:bCs w:val="0"/>
                <w:color w:val="000000" w:themeColor="text1"/>
                <w:sz w:val="10"/>
                <w:szCs w:val="10"/>
              </w:rPr>
              <w:t>(Australia)</w:t>
            </w:r>
          </w:p>
        </w:tc>
        <w:tc>
          <w:tcPr>
            <w:tcW w:w="1061" w:type="dxa"/>
            <w:tcBorders>
              <w:top w:val="single" w:sz="4" w:space="0" w:color="000000"/>
              <w:bottom w:val="single" w:sz="4" w:space="0" w:color="000000"/>
            </w:tcBorders>
            <w:shd w:val="clear" w:color="auto" w:fill="auto"/>
            <w:vAlign w:val="center"/>
          </w:tcPr>
          <w:p w14:paraId="04B879A4" w14:textId="24FCC599" w:rsidR="00DF4EEF" w:rsidRPr="00E60DA0" w:rsidRDefault="00DF4EEF"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RCT </w:t>
            </w:r>
            <w:r w:rsidRPr="00E60DA0">
              <w:rPr>
                <w:rFonts w:ascii="Arial" w:hAnsi="Arial" w:cs="Arial"/>
                <w:i/>
                <w:color w:val="000000" w:themeColor="text1"/>
                <w:sz w:val="10"/>
                <w:szCs w:val="10"/>
                <w:lang w:val="en-US"/>
              </w:rPr>
              <w:t>(prospective, parallel, single-blinded, randomized, controlled trial)</w:t>
            </w:r>
          </w:p>
        </w:tc>
        <w:tc>
          <w:tcPr>
            <w:tcW w:w="1350" w:type="dxa"/>
            <w:tcBorders>
              <w:top w:val="single" w:sz="4" w:space="0" w:color="000000"/>
              <w:bottom w:val="single" w:sz="4" w:space="0" w:color="000000"/>
            </w:tcBorders>
            <w:shd w:val="clear" w:color="auto" w:fill="auto"/>
            <w:vAlign w:val="center"/>
          </w:tcPr>
          <w:p w14:paraId="0986A750" w14:textId="04EBD264" w:rsidR="00740E05" w:rsidRPr="00E60DA0" w:rsidRDefault="00DF4EEF" w:rsidP="001C4CC1">
            <w:pPr>
              <w:pStyle w:val="NormalWeb"/>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 w:val="10"/>
                <w:szCs w:val="10"/>
                <w:lang w:val="en-US" w:eastAsia="en-US"/>
              </w:rPr>
            </w:pPr>
            <w:r w:rsidRPr="00E60DA0">
              <w:rPr>
                <w:rFonts w:ascii="Arial" w:eastAsiaTheme="minorHAnsi" w:hAnsi="Arial" w:cs="Arial"/>
                <w:color w:val="000000" w:themeColor="text1"/>
                <w:sz w:val="10"/>
                <w:szCs w:val="10"/>
                <w:lang w:val="en-US" w:eastAsia="en-US"/>
              </w:rPr>
              <w:t>The main purpose of this study was to investigate the effect of early specific intensive rehabilitation in patients with accessory nerve shoulder dysfunction after neck dis- section, compared to usual care in Australia (primarily a brochure of self-directed home-based exercises) during a 12-month period.</w:t>
            </w:r>
          </w:p>
          <w:p w14:paraId="341F3E27" w14:textId="46035953" w:rsidR="00DF4EEF" w:rsidRPr="00E60DA0" w:rsidRDefault="00DF4EEF"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eastAsiaTheme="minorHAnsi" w:hAnsi="Arial" w:cs="Arial"/>
                <w:color w:val="000000" w:themeColor="text1"/>
                <w:sz w:val="10"/>
                <w:szCs w:val="10"/>
                <w:lang w:val="en-US" w:eastAsia="en-US"/>
              </w:rPr>
              <w:t xml:space="preserve">(2) </w:t>
            </w:r>
            <w:r w:rsidRPr="00E60DA0">
              <w:rPr>
                <w:rFonts w:ascii="Arial" w:hAnsi="Arial" w:cs="Arial"/>
                <w:color w:val="000000" w:themeColor="text1"/>
                <w:sz w:val="10"/>
                <w:szCs w:val="10"/>
                <w:lang w:val="en-US"/>
              </w:rPr>
              <w:t>The secondary purposes were to investigate the prevalence of accessory nerve shoulder dysfunction after neck dissection in the included study sites, how accessory nerve shoulder dysfunction progresses over a 12-month period, and the feasibility of performing intensive strengthening exercises during adjuvant treatment for head and neck cancer.</w:t>
            </w:r>
          </w:p>
        </w:tc>
        <w:tc>
          <w:tcPr>
            <w:tcW w:w="1276" w:type="dxa"/>
            <w:tcBorders>
              <w:top w:val="single" w:sz="4" w:space="0" w:color="000000"/>
              <w:bottom w:val="single" w:sz="4" w:space="0" w:color="000000"/>
            </w:tcBorders>
            <w:shd w:val="clear" w:color="auto" w:fill="auto"/>
            <w:vAlign w:val="center"/>
          </w:tcPr>
          <w:p w14:paraId="667A5C57" w14:textId="617ACE97" w:rsidR="00DF4EEF" w:rsidRPr="00E60DA0" w:rsidRDefault="00DF4EEF"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Primary outcome measures</w:t>
            </w:r>
          </w:p>
          <w:p w14:paraId="7F355FA0" w14:textId="3F545D82" w:rsidR="00DF4EEF" w:rsidRPr="00E60DA0" w:rsidRDefault="00DF4EEF"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Shoulder Pain and Disability Index (SPADI)</w:t>
            </w:r>
          </w:p>
          <w:p w14:paraId="3DA27E27" w14:textId="77777777" w:rsidR="00DF4EEF" w:rsidRPr="00E60DA0" w:rsidRDefault="00DF4EEF"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AROM Shoulder Abduction</w:t>
            </w:r>
          </w:p>
          <w:p w14:paraId="1DCE6FEB" w14:textId="22941839" w:rsidR="00DF4EEF" w:rsidRPr="00E60DA0" w:rsidRDefault="00DF4EEF"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Secondary outcome measures</w:t>
            </w:r>
          </w:p>
          <w:p w14:paraId="13A8445E" w14:textId="26720DF0" w:rsidR="00DF4EEF" w:rsidRPr="00E60DA0" w:rsidRDefault="00DF4EEF"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Neck Dissection Impairment Index (NDII)</w:t>
            </w:r>
          </w:p>
          <w:p w14:paraId="39539441" w14:textId="008D71C1" w:rsidR="00DF4EEF" w:rsidRPr="00E60DA0" w:rsidRDefault="00DF4EEF"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Global Perceived Effect Scale (GPES)</w:t>
            </w:r>
          </w:p>
          <w:p w14:paraId="2DA03323" w14:textId="77777777" w:rsidR="00DF4EEF" w:rsidRPr="00E60DA0" w:rsidRDefault="00DF4EEF"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985" w:type="dxa"/>
            <w:tcBorders>
              <w:top w:val="single" w:sz="4" w:space="0" w:color="000000"/>
              <w:bottom w:val="single" w:sz="4" w:space="0" w:color="000000"/>
            </w:tcBorders>
            <w:shd w:val="clear" w:color="auto" w:fill="auto"/>
            <w:vAlign w:val="center"/>
          </w:tcPr>
          <w:p w14:paraId="566B4DBD" w14:textId="77777777" w:rsidR="00DF4EEF" w:rsidRPr="00E60DA0" w:rsidRDefault="00DF4EEF"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n=59 (M=43; F=16)</w:t>
            </w:r>
          </w:p>
          <w:p w14:paraId="6D923A7A" w14:textId="77777777" w:rsidR="00DF4EEF" w:rsidRPr="00E60DA0" w:rsidRDefault="00DF4EEF"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Inclusion criteria</w:t>
            </w:r>
          </w:p>
          <w:p w14:paraId="1DDA4CF7" w14:textId="77777777" w:rsidR="00DF4EEF" w:rsidRPr="00E60DA0" w:rsidRDefault="00DF4EEF"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carcinoma of the head and neck region and had undergone a neck dissection, with accessory nerve preservation.</w:t>
            </w:r>
          </w:p>
          <w:p w14:paraId="5AC74FE8" w14:textId="4D51AA1E" w:rsidR="00DF4EEF" w:rsidRPr="00E60DA0" w:rsidRDefault="00DF4EEF"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within the past 8 weeks before study entry, with demonstrated clinical signs of accessory nerve shoulder dysfunction after surgery</w:t>
            </w:r>
          </w:p>
          <w:p w14:paraId="2B516F9E" w14:textId="77777777" w:rsidR="00DF4EEF" w:rsidRPr="00E60DA0" w:rsidRDefault="00DF4EEF"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fully healed neck dissection scar</w:t>
            </w:r>
          </w:p>
          <w:p w14:paraId="6E33CF4C" w14:textId="77777777" w:rsidR="00DF4EEF" w:rsidRPr="00E60DA0" w:rsidRDefault="00DF4EEF"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18 years of age</w:t>
            </w:r>
          </w:p>
          <w:p w14:paraId="54A47AB6" w14:textId="77777777" w:rsidR="00DF4EEF" w:rsidRPr="00E60DA0" w:rsidRDefault="00DF4EEF"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(5)  and ability to sufficiently communicate in the English language.</w:t>
            </w:r>
          </w:p>
          <w:p w14:paraId="75D69ECD" w14:textId="77777777" w:rsidR="00DF4EEF" w:rsidRPr="00E60DA0" w:rsidRDefault="00DF4EEF"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417" w:type="dxa"/>
            <w:tcBorders>
              <w:top w:val="single" w:sz="4" w:space="0" w:color="000000"/>
              <w:bottom w:val="single" w:sz="4" w:space="0" w:color="000000"/>
            </w:tcBorders>
            <w:shd w:val="clear" w:color="auto" w:fill="auto"/>
            <w:vAlign w:val="center"/>
          </w:tcPr>
          <w:p w14:paraId="15D207E5" w14:textId="1C6D5178" w:rsidR="00DF4EEF" w:rsidRPr="00E60DA0" w:rsidRDefault="00DF4EEF"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32</w:t>
            </w:r>
          </w:p>
          <w:p w14:paraId="45048BBB" w14:textId="50F812CC" w:rsidR="00DF4EEF" w:rsidRPr="00E60DA0" w:rsidRDefault="00DF4EEF"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12 weeks</w:t>
            </w:r>
          </w:p>
          <w:p w14:paraId="5A716930" w14:textId="57F5EF81" w:rsidR="00DF4EEF" w:rsidRPr="00E60DA0" w:rsidRDefault="00DF4EEF"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 1 supervised session and 2 home sessions per week</w:t>
            </w:r>
          </w:p>
          <w:p w14:paraId="4BDD31A0" w14:textId="10F20813" w:rsidR="00DF4EEF" w:rsidRPr="00E60DA0" w:rsidRDefault="00DF4EEF"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Doses: 2 to 3 sets</w:t>
            </w:r>
          </w:p>
          <w:p w14:paraId="7FC5A322" w14:textId="302C7D12" w:rsidR="00DF4EEF" w:rsidRPr="00E60DA0" w:rsidRDefault="00DF4EEF"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Reps: 8–12</w:t>
            </w:r>
          </w:p>
          <w:p w14:paraId="5C1051A7" w14:textId="35C6EFE9" w:rsidR="00DF4EEF" w:rsidRPr="00E60DA0" w:rsidRDefault="00DF4EEF"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Rest: 1-minute rest</w:t>
            </w:r>
          </w:p>
          <w:p w14:paraId="791948B5" w14:textId="2BEE855A" w:rsidR="00DF4EEF" w:rsidRPr="00E60DA0" w:rsidRDefault="00DF4EEF"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w:t>
            </w:r>
          </w:p>
          <w:p w14:paraId="5A074E2D" w14:textId="787EA103" w:rsidR="00DF4EEF" w:rsidRPr="00E60DA0" w:rsidRDefault="00DF4EEF" w:rsidP="001C4CC1">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Progressive scapular strengthening exercises of the upper trapezius, rhomboid, and serratus anterior muscles, utilizing hand weights, with the lowest possible weight being 0.5 kg.</w:t>
            </w:r>
          </w:p>
          <w:p w14:paraId="45971D8D" w14:textId="654EE917" w:rsidR="00DF4EEF" w:rsidRPr="00E60DA0" w:rsidRDefault="00DF4EEF"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(2)  </w:t>
            </w:r>
            <w:r w:rsidRPr="00E60DA0">
              <w:rPr>
                <w:rFonts w:ascii="Arial" w:eastAsiaTheme="minorHAnsi" w:hAnsi="Arial" w:cs="Arial"/>
                <w:color w:val="000000" w:themeColor="text1"/>
                <w:sz w:val="10"/>
                <w:szCs w:val="10"/>
                <w:lang w:val="en-US" w:eastAsia="en-US"/>
              </w:rPr>
              <w:t>active cervical spine range of motion exercises in all directions (10–15 repetitions, 1–2 sets), active-assisted shoulder range of motion exercises (10–15 repetitions, 1–2 sets), cervical spine and pectoralis major stretches (30-second hold, 3 repetitions). (3) Advice of self-administered scar tissue massage.</w:t>
            </w:r>
          </w:p>
        </w:tc>
        <w:tc>
          <w:tcPr>
            <w:tcW w:w="1134" w:type="dxa"/>
            <w:tcBorders>
              <w:top w:val="single" w:sz="4" w:space="0" w:color="000000"/>
              <w:bottom w:val="single" w:sz="4" w:space="0" w:color="000000"/>
            </w:tcBorders>
            <w:shd w:val="clear" w:color="auto" w:fill="auto"/>
            <w:vAlign w:val="center"/>
          </w:tcPr>
          <w:p w14:paraId="56FC246C" w14:textId="0FAC2CFA" w:rsidR="00DF4EEF" w:rsidRPr="00E60DA0" w:rsidRDefault="00DF4EEF"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27</w:t>
            </w:r>
          </w:p>
          <w:p w14:paraId="1F5101E8" w14:textId="2CF3EFB2" w:rsidR="00DF4EEF" w:rsidRPr="00E60DA0" w:rsidRDefault="00DF4EEF"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12 weeks</w:t>
            </w:r>
          </w:p>
          <w:p w14:paraId="01C2E000" w14:textId="253F4008" w:rsidR="00DF4EEF" w:rsidRPr="00E60DA0" w:rsidRDefault="00DF4EEF"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CG:</w:t>
            </w:r>
          </w:p>
          <w:p w14:paraId="2C1814C0" w14:textId="06882782" w:rsidR="00DF4EEF" w:rsidRPr="00E60DA0" w:rsidRDefault="00DF4EEF"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Combination of (1) general advice and a (2) Brochure of generalized shoulder and neck exercises. Brochure consisted of instructions and photographs of active-assisted glenohumeral joint exercises, active cervical spine range of movement exercises, and advice about scar tissue massage, correct posture, and encouraging functional use of the upper limb.</w:t>
            </w:r>
          </w:p>
          <w:p w14:paraId="51558675" w14:textId="77777777" w:rsidR="00DF4EEF" w:rsidRPr="00E60DA0" w:rsidRDefault="00DF4EEF"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2909" w:type="dxa"/>
            <w:tcBorders>
              <w:top w:val="single" w:sz="4" w:space="0" w:color="000000"/>
              <w:bottom w:val="single" w:sz="4" w:space="0" w:color="000000"/>
            </w:tcBorders>
            <w:shd w:val="clear" w:color="auto" w:fill="auto"/>
            <w:vAlign w:val="center"/>
          </w:tcPr>
          <w:p w14:paraId="4DA7F37E" w14:textId="30606D56" w:rsidR="00DF4EEF" w:rsidRPr="00E60DA0" w:rsidRDefault="00DF4EEF" w:rsidP="001C4CC1">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 xml:space="preserve">Follow-up </w:t>
            </w:r>
            <w:r w:rsidR="009D35C9" w:rsidRPr="00E60DA0">
              <w:rPr>
                <w:rFonts w:ascii="Arial" w:hAnsi="Arial" w:cs="Arial"/>
                <w:b/>
                <w:bCs/>
                <w:color w:val="000000" w:themeColor="text1"/>
                <w:sz w:val="10"/>
                <w:szCs w:val="10"/>
                <w:lang w:val="en-US"/>
              </w:rPr>
              <w:t>3</w:t>
            </w:r>
            <w:r w:rsidRPr="00E60DA0">
              <w:rPr>
                <w:rFonts w:ascii="Arial" w:hAnsi="Arial" w:cs="Arial"/>
                <w:b/>
                <w:bCs/>
                <w:color w:val="000000" w:themeColor="text1"/>
                <w:sz w:val="10"/>
                <w:szCs w:val="10"/>
                <w:lang w:val="en-US"/>
              </w:rPr>
              <w:t xml:space="preserve"> </w:t>
            </w:r>
            <w:r w:rsidR="009D35C9" w:rsidRPr="00E60DA0">
              <w:rPr>
                <w:rFonts w:ascii="Arial" w:hAnsi="Arial" w:cs="Arial"/>
                <w:b/>
                <w:bCs/>
                <w:color w:val="000000" w:themeColor="text1"/>
                <w:sz w:val="10"/>
                <w:szCs w:val="10"/>
                <w:lang w:val="en-US"/>
              </w:rPr>
              <w:t>months</w:t>
            </w:r>
          </w:p>
          <w:p w14:paraId="31BA3E1E" w14:textId="7E4F3E2D" w:rsidR="009D35C9" w:rsidRPr="00E60DA0" w:rsidRDefault="009D35C9"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Shoulder Pain and Disability Index (SPADI)</w:t>
            </w:r>
          </w:p>
          <w:p w14:paraId="6E9B18D9" w14:textId="16D725BB" w:rsidR="009D35C9" w:rsidRPr="00E60DA0" w:rsidRDefault="009D35C9"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4.34 (-9.10, 17.77)</w:t>
            </w:r>
          </w:p>
          <w:p w14:paraId="13697BE8" w14:textId="781FED02" w:rsidR="009D35C9" w:rsidRPr="00E60DA0" w:rsidRDefault="009D35C9" w:rsidP="001C4CC1">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AROM Shoulder Abduction</w:t>
            </w:r>
          </w:p>
          <w:p w14:paraId="1FF23ACB" w14:textId="409576AC" w:rsidR="009D35C9" w:rsidRPr="00E60DA0" w:rsidRDefault="009D35C9"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11.92 (-7.4, 31.2)</w:t>
            </w:r>
          </w:p>
          <w:p w14:paraId="48200CF1" w14:textId="11E9042A" w:rsidR="009D35C9" w:rsidRPr="00E60DA0" w:rsidRDefault="009D35C9" w:rsidP="001C4CC1">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AROM Shoulder Flexion</w:t>
            </w:r>
          </w:p>
          <w:p w14:paraId="58889280" w14:textId="0A7FC0B9" w:rsidR="009D35C9" w:rsidRPr="00E60DA0" w:rsidRDefault="009D35C9"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-2.65 (-16.1, 10.8)</w:t>
            </w:r>
          </w:p>
          <w:p w14:paraId="682FC68F" w14:textId="41113E8E" w:rsidR="009D35C9" w:rsidRPr="00E60DA0" w:rsidRDefault="009D35C9"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Neck Dissection Impairment Index (NDII)</w:t>
            </w:r>
          </w:p>
          <w:p w14:paraId="1216B35F" w14:textId="1729BFF8" w:rsidR="009D35C9" w:rsidRPr="00E60DA0" w:rsidRDefault="009D35C9"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-6.16 (-18.5, 6.2)</w:t>
            </w:r>
          </w:p>
          <w:p w14:paraId="7EB992A5" w14:textId="4D99B151" w:rsidR="009D35C9" w:rsidRPr="00E60DA0" w:rsidRDefault="009D35C9" w:rsidP="001C4CC1">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6 months</w:t>
            </w:r>
          </w:p>
          <w:p w14:paraId="6C28FFFF" w14:textId="1C344133" w:rsidR="009D35C9" w:rsidRPr="00E60DA0" w:rsidRDefault="009D35C9"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Shoulder Pain and Disability Index (SPADI)</w:t>
            </w:r>
          </w:p>
          <w:p w14:paraId="7BF1C275" w14:textId="7B1A987A" w:rsidR="009D35C9" w:rsidRPr="00E60DA0" w:rsidRDefault="009D35C9"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2.97 (-11.3, 17.2)</w:t>
            </w:r>
          </w:p>
          <w:p w14:paraId="04BE0735" w14:textId="77777777" w:rsidR="009D35C9" w:rsidRPr="00E60DA0" w:rsidRDefault="009D35C9" w:rsidP="001C4CC1">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AROM Shoulder Abduction</w:t>
            </w:r>
          </w:p>
          <w:p w14:paraId="092723BF" w14:textId="5B42ABE4" w:rsidR="009D35C9" w:rsidRPr="00E60DA0" w:rsidRDefault="009D35C9"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Difference between group 95% CI = </w:t>
            </w:r>
            <w:r w:rsidR="009F3DF0" w:rsidRPr="00E60DA0">
              <w:rPr>
                <w:rFonts w:ascii="Arial" w:hAnsi="Arial" w:cs="Arial"/>
                <w:color w:val="000000" w:themeColor="text1"/>
                <w:sz w:val="10"/>
                <w:szCs w:val="10"/>
                <w:lang w:val="en-US"/>
              </w:rPr>
              <w:t>-3.0</w:t>
            </w:r>
            <w:r w:rsidRPr="00E60DA0">
              <w:rPr>
                <w:rFonts w:ascii="Arial" w:hAnsi="Arial" w:cs="Arial"/>
                <w:color w:val="000000" w:themeColor="text1"/>
                <w:sz w:val="10"/>
                <w:szCs w:val="10"/>
                <w:lang w:val="en-US"/>
              </w:rPr>
              <w:t xml:space="preserve"> (-</w:t>
            </w:r>
            <w:r w:rsidR="009F3DF0" w:rsidRPr="00E60DA0">
              <w:rPr>
                <w:rFonts w:ascii="Arial" w:hAnsi="Arial" w:cs="Arial"/>
                <w:color w:val="000000" w:themeColor="text1"/>
                <w:sz w:val="10"/>
                <w:szCs w:val="10"/>
                <w:lang w:val="en-US"/>
              </w:rPr>
              <w:t>23.5, 17.5</w:t>
            </w:r>
            <w:r w:rsidRPr="00E60DA0">
              <w:rPr>
                <w:rFonts w:ascii="Arial" w:hAnsi="Arial" w:cs="Arial"/>
                <w:color w:val="000000" w:themeColor="text1"/>
                <w:sz w:val="10"/>
                <w:szCs w:val="10"/>
                <w:lang w:val="en-US"/>
              </w:rPr>
              <w:t>)</w:t>
            </w:r>
          </w:p>
          <w:p w14:paraId="3D92FF4C" w14:textId="77777777" w:rsidR="009D35C9" w:rsidRPr="00E60DA0" w:rsidRDefault="009D35C9" w:rsidP="001C4CC1">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AROM Shoulder Flexion</w:t>
            </w:r>
          </w:p>
          <w:p w14:paraId="4B58E731" w14:textId="262E52F1" w:rsidR="009D35C9" w:rsidRPr="00E60DA0" w:rsidRDefault="009D35C9"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w:t>
            </w:r>
            <w:r w:rsidR="009F3DF0" w:rsidRPr="00E60DA0">
              <w:rPr>
                <w:rFonts w:ascii="Arial" w:hAnsi="Arial" w:cs="Arial"/>
                <w:color w:val="000000" w:themeColor="text1"/>
                <w:sz w:val="10"/>
                <w:szCs w:val="10"/>
                <w:lang w:val="en-US"/>
              </w:rPr>
              <w:t>6</w:t>
            </w:r>
            <w:r w:rsidR="00F10B5C" w:rsidRPr="00E60DA0">
              <w:rPr>
                <w:rFonts w:ascii="Arial" w:hAnsi="Arial" w:cs="Arial"/>
                <w:color w:val="000000" w:themeColor="text1"/>
                <w:sz w:val="10"/>
                <w:szCs w:val="10"/>
                <w:lang w:val="en-US"/>
              </w:rPr>
              <w:t>.0</w:t>
            </w:r>
            <w:r w:rsidRPr="00E60DA0">
              <w:rPr>
                <w:rFonts w:ascii="Arial" w:hAnsi="Arial" w:cs="Arial"/>
                <w:color w:val="000000" w:themeColor="text1"/>
                <w:sz w:val="10"/>
                <w:szCs w:val="10"/>
                <w:lang w:val="en-US"/>
              </w:rPr>
              <w:t xml:space="preserve"> (-</w:t>
            </w:r>
            <w:r w:rsidR="009F3DF0" w:rsidRPr="00E60DA0">
              <w:rPr>
                <w:rFonts w:ascii="Arial" w:hAnsi="Arial" w:cs="Arial"/>
                <w:color w:val="000000" w:themeColor="text1"/>
                <w:sz w:val="10"/>
                <w:szCs w:val="10"/>
                <w:lang w:val="en-US"/>
              </w:rPr>
              <w:t>20.3</w:t>
            </w:r>
            <w:r w:rsidRPr="00E60DA0">
              <w:rPr>
                <w:rFonts w:ascii="Arial" w:hAnsi="Arial" w:cs="Arial"/>
                <w:color w:val="000000" w:themeColor="text1"/>
                <w:sz w:val="10"/>
                <w:szCs w:val="10"/>
                <w:lang w:val="en-US"/>
              </w:rPr>
              <w:t xml:space="preserve">, </w:t>
            </w:r>
            <w:r w:rsidR="009F3DF0" w:rsidRPr="00E60DA0">
              <w:rPr>
                <w:rFonts w:ascii="Arial" w:hAnsi="Arial" w:cs="Arial"/>
                <w:color w:val="000000" w:themeColor="text1"/>
                <w:sz w:val="10"/>
                <w:szCs w:val="10"/>
                <w:lang w:val="en-US"/>
              </w:rPr>
              <w:t>8.3</w:t>
            </w:r>
            <w:r w:rsidRPr="00E60DA0">
              <w:rPr>
                <w:rFonts w:ascii="Arial" w:hAnsi="Arial" w:cs="Arial"/>
                <w:color w:val="000000" w:themeColor="text1"/>
                <w:sz w:val="10"/>
                <w:szCs w:val="10"/>
                <w:lang w:val="en-US"/>
              </w:rPr>
              <w:t>)</w:t>
            </w:r>
          </w:p>
          <w:p w14:paraId="2CAA21D0" w14:textId="1BB61407" w:rsidR="009D35C9" w:rsidRPr="00E60DA0" w:rsidRDefault="009D35C9"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Neck Dissection Impairment Index (NDII)</w:t>
            </w:r>
          </w:p>
          <w:p w14:paraId="15DFE854" w14:textId="46293A53" w:rsidR="009D35C9" w:rsidRPr="00E60DA0" w:rsidRDefault="009D35C9"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w:t>
            </w:r>
            <w:r w:rsidR="009F3DF0" w:rsidRPr="00E60DA0">
              <w:rPr>
                <w:rFonts w:ascii="Arial" w:hAnsi="Arial" w:cs="Arial"/>
                <w:color w:val="000000" w:themeColor="text1"/>
                <w:sz w:val="10"/>
                <w:szCs w:val="10"/>
                <w:lang w:val="en-US"/>
              </w:rPr>
              <w:t>5.26</w:t>
            </w:r>
            <w:r w:rsidRPr="00E60DA0">
              <w:rPr>
                <w:rFonts w:ascii="Arial" w:hAnsi="Arial" w:cs="Arial"/>
                <w:color w:val="000000" w:themeColor="text1"/>
                <w:sz w:val="10"/>
                <w:szCs w:val="10"/>
                <w:lang w:val="en-US"/>
              </w:rPr>
              <w:t xml:space="preserve"> (-18.</w:t>
            </w:r>
            <w:r w:rsidR="009F3DF0" w:rsidRPr="00E60DA0">
              <w:rPr>
                <w:rFonts w:ascii="Arial" w:hAnsi="Arial" w:cs="Arial"/>
                <w:color w:val="000000" w:themeColor="text1"/>
                <w:sz w:val="10"/>
                <w:szCs w:val="10"/>
                <w:lang w:val="en-US"/>
              </w:rPr>
              <w:t>3</w:t>
            </w:r>
            <w:r w:rsidRPr="00E60DA0">
              <w:rPr>
                <w:rFonts w:ascii="Arial" w:hAnsi="Arial" w:cs="Arial"/>
                <w:color w:val="000000" w:themeColor="text1"/>
                <w:sz w:val="10"/>
                <w:szCs w:val="10"/>
                <w:lang w:val="en-US"/>
              </w:rPr>
              <w:t xml:space="preserve">, </w:t>
            </w:r>
            <w:r w:rsidR="009F3DF0" w:rsidRPr="00E60DA0">
              <w:rPr>
                <w:rFonts w:ascii="Arial" w:hAnsi="Arial" w:cs="Arial"/>
                <w:color w:val="000000" w:themeColor="text1"/>
                <w:sz w:val="10"/>
                <w:szCs w:val="10"/>
                <w:lang w:val="en-US"/>
              </w:rPr>
              <w:t>7</w:t>
            </w:r>
            <w:r w:rsidRPr="00E60DA0">
              <w:rPr>
                <w:rFonts w:ascii="Arial" w:hAnsi="Arial" w:cs="Arial"/>
                <w:color w:val="000000" w:themeColor="text1"/>
                <w:sz w:val="10"/>
                <w:szCs w:val="10"/>
                <w:lang w:val="en-US"/>
              </w:rPr>
              <w:t>.</w:t>
            </w:r>
            <w:r w:rsidR="009F3DF0" w:rsidRPr="00E60DA0">
              <w:rPr>
                <w:rFonts w:ascii="Arial" w:hAnsi="Arial" w:cs="Arial"/>
                <w:color w:val="000000" w:themeColor="text1"/>
                <w:sz w:val="10"/>
                <w:szCs w:val="10"/>
                <w:lang w:val="en-US"/>
              </w:rPr>
              <w:t>8</w:t>
            </w:r>
            <w:r w:rsidRPr="00E60DA0">
              <w:rPr>
                <w:rFonts w:ascii="Arial" w:hAnsi="Arial" w:cs="Arial"/>
                <w:color w:val="000000" w:themeColor="text1"/>
                <w:sz w:val="10"/>
                <w:szCs w:val="10"/>
                <w:lang w:val="en-US"/>
              </w:rPr>
              <w:t>)</w:t>
            </w:r>
          </w:p>
          <w:p w14:paraId="7D9A5146" w14:textId="332B037F" w:rsidR="009F3DF0" w:rsidRPr="00E60DA0" w:rsidRDefault="009F3DF0" w:rsidP="001C4CC1">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12 months</w:t>
            </w:r>
          </w:p>
          <w:p w14:paraId="242CE4A4" w14:textId="1431E666" w:rsidR="009F3DF0" w:rsidRPr="00E60DA0" w:rsidRDefault="009F3DF0"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Shoulder Pain and Disability Index (SPADI)</w:t>
            </w:r>
          </w:p>
          <w:p w14:paraId="694C24F1" w14:textId="195003D5" w:rsidR="009F3DF0" w:rsidRPr="00E60DA0" w:rsidRDefault="009F3DF0"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w:t>
            </w:r>
            <w:r w:rsidR="00F10B5C" w:rsidRPr="00E60DA0">
              <w:rPr>
                <w:rFonts w:ascii="Arial" w:hAnsi="Arial" w:cs="Arial"/>
                <w:color w:val="000000" w:themeColor="text1"/>
                <w:sz w:val="10"/>
                <w:szCs w:val="10"/>
                <w:lang w:val="en-US"/>
              </w:rPr>
              <w:t>-</w:t>
            </w:r>
            <w:r w:rsidRPr="00E60DA0">
              <w:rPr>
                <w:rFonts w:ascii="Arial" w:hAnsi="Arial" w:cs="Arial"/>
                <w:color w:val="000000" w:themeColor="text1"/>
                <w:sz w:val="10"/>
                <w:szCs w:val="10"/>
                <w:lang w:val="en-US"/>
              </w:rPr>
              <w:t>5.26 (-9.8, 20.4)</w:t>
            </w:r>
          </w:p>
          <w:p w14:paraId="293228B0" w14:textId="77777777" w:rsidR="009F3DF0" w:rsidRPr="00E60DA0" w:rsidRDefault="009F3DF0" w:rsidP="001C4CC1">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AROM Shoulder Abduction</w:t>
            </w:r>
          </w:p>
          <w:p w14:paraId="044FBA70" w14:textId="7FB62BAB" w:rsidR="009F3DF0" w:rsidRPr="00E60DA0" w:rsidRDefault="009F3DF0"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-5.56 (-27.5, 16.4)</w:t>
            </w:r>
          </w:p>
          <w:p w14:paraId="01B00DA5" w14:textId="77777777" w:rsidR="009F3DF0" w:rsidRPr="00E60DA0" w:rsidRDefault="009F3DF0" w:rsidP="001C4CC1">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AROM Shoulder Flexion</w:t>
            </w:r>
          </w:p>
          <w:p w14:paraId="5A0813D5" w14:textId="14E048BE" w:rsidR="009F3DF0" w:rsidRPr="00E60DA0" w:rsidRDefault="009F3DF0"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-6.39 (-21.6, 9.0)</w:t>
            </w:r>
          </w:p>
          <w:p w14:paraId="02EDC89F" w14:textId="59608090" w:rsidR="009F3DF0" w:rsidRPr="00E60DA0" w:rsidRDefault="009F3DF0"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Neck Dissection Impairment Index (NDII)</w:t>
            </w:r>
          </w:p>
          <w:p w14:paraId="77D008CE" w14:textId="1F0FBD40" w:rsidR="00DF4EEF" w:rsidRPr="00E60DA0" w:rsidRDefault="009F3DF0" w:rsidP="001C4CC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-8.25(-22.1, 5.6)</w:t>
            </w:r>
          </w:p>
          <w:p w14:paraId="59142758" w14:textId="77777777" w:rsidR="00DF4EEF" w:rsidRPr="00E60DA0" w:rsidRDefault="00DF4EEF" w:rsidP="001C4CC1">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p>
        </w:tc>
        <w:tc>
          <w:tcPr>
            <w:tcW w:w="1879" w:type="dxa"/>
            <w:tcBorders>
              <w:top w:val="single" w:sz="4" w:space="0" w:color="000000"/>
              <w:bottom w:val="single" w:sz="4" w:space="0" w:color="000000"/>
            </w:tcBorders>
            <w:shd w:val="clear" w:color="auto" w:fill="auto"/>
            <w:vAlign w:val="center"/>
          </w:tcPr>
          <w:p w14:paraId="02EEB8BB" w14:textId="66310647" w:rsidR="00DF4EEF" w:rsidRPr="00E60DA0" w:rsidRDefault="00DF4EEF"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The intervention is a favorable treatment for maximizing shoulder abduction in the short term. The effect of the intervention com- pared to usual care is uncertain in the longer term.</w:t>
            </w:r>
          </w:p>
          <w:p w14:paraId="753649EF" w14:textId="77777777" w:rsidR="00DF4EEF" w:rsidRPr="00E60DA0" w:rsidRDefault="00DF4EEF" w:rsidP="001C4CC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r>
    </w:tbl>
    <w:p w14:paraId="64C74E54" w14:textId="77777777" w:rsidR="006A6242" w:rsidRPr="00E60DA0" w:rsidRDefault="006A6242">
      <w:pPr>
        <w:rPr>
          <w:rFonts w:ascii="Arial" w:hAnsi="Arial" w:cs="Arial"/>
          <w:lang w:val="en-US"/>
        </w:rPr>
      </w:pPr>
      <w:r w:rsidRPr="00E60DA0">
        <w:rPr>
          <w:rFonts w:ascii="Arial" w:hAnsi="Arial" w:cs="Arial"/>
          <w:b/>
          <w:bCs/>
          <w:lang w:val="en-US"/>
        </w:rPr>
        <w:br w:type="page"/>
      </w:r>
    </w:p>
    <w:tbl>
      <w:tblPr>
        <w:tblStyle w:val="Tablanormal4"/>
        <w:tblpPr w:leftFromText="141" w:rightFromText="141" w:vertAnchor="text" w:horzAnchor="margin" w:tblpXSpec="center" w:tblpY="-896"/>
        <w:tblW w:w="15053" w:type="dxa"/>
        <w:tblLook w:val="04A0" w:firstRow="1" w:lastRow="0" w:firstColumn="1" w:lastColumn="0" w:noHBand="0" w:noVBand="1"/>
      </w:tblPr>
      <w:tblGrid>
        <w:gridCol w:w="1276"/>
        <w:gridCol w:w="1134"/>
        <w:gridCol w:w="1559"/>
        <w:gridCol w:w="1560"/>
        <w:gridCol w:w="2126"/>
        <w:gridCol w:w="1843"/>
        <w:gridCol w:w="1701"/>
        <w:gridCol w:w="2551"/>
        <w:gridCol w:w="1303"/>
      </w:tblGrid>
      <w:tr w:rsidR="00740E05" w:rsidRPr="00E60DA0" w14:paraId="222C6671" w14:textId="77777777" w:rsidTr="001F3118">
        <w:trPr>
          <w:cnfStyle w:val="100000000000" w:firstRow="1" w:lastRow="0" w:firstColumn="0" w:lastColumn="0" w:oddVBand="0" w:evenVBand="0" w:oddHBand="0" w:evenHBand="0" w:firstRowFirstColumn="0" w:firstRowLastColumn="0" w:lastRowFirstColumn="0" w:lastRowLastColumn="0"/>
          <w:trHeight w:val="4527"/>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000000"/>
              <w:bottom w:val="single" w:sz="4" w:space="0" w:color="000000"/>
            </w:tcBorders>
            <w:vAlign w:val="center"/>
          </w:tcPr>
          <w:p w14:paraId="7323E7EF" w14:textId="2C8BCB70" w:rsidR="009F3DF0" w:rsidRPr="001F3118" w:rsidRDefault="009F3DF0" w:rsidP="001F3118">
            <w:pPr>
              <w:rPr>
                <w:rFonts w:ascii="Arial" w:hAnsi="Arial" w:cs="Arial"/>
                <w:b w:val="0"/>
                <w:bCs w:val="0"/>
                <w:color w:val="000000" w:themeColor="text1"/>
                <w:sz w:val="11"/>
                <w:szCs w:val="11"/>
              </w:rPr>
            </w:pPr>
            <w:r w:rsidRPr="001F3118">
              <w:rPr>
                <w:rFonts w:ascii="Arial" w:hAnsi="Arial" w:cs="Arial"/>
                <w:b w:val="0"/>
                <w:bCs w:val="0"/>
                <w:color w:val="000000" w:themeColor="text1"/>
                <w:sz w:val="11"/>
                <w:szCs w:val="11"/>
              </w:rPr>
              <w:lastRenderedPageBreak/>
              <w:t xml:space="preserve">Pauli </w:t>
            </w:r>
            <w:r w:rsidRPr="001F3118">
              <w:rPr>
                <w:rFonts w:ascii="Arial" w:hAnsi="Arial" w:cs="Arial"/>
                <w:b w:val="0"/>
                <w:bCs w:val="0"/>
                <w:i/>
                <w:iCs/>
                <w:color w:val="000000" w:themeColor="text1"/>
                <w:sz w:val="11"/>
                <w:szCs w:val="11"/>
              </w:rPr>
              <w:t>et al.</w:t>
            </w:r>
            <w:r w:rsidR="003228C7" w:rsidRPr="001F3118">
              <w:rPr>
                <w:rFonts w:ascii="Arial" w:hAnsi="Arial" w:cs="Arial"/>
                <w:b w:val="0"/>
                <w:bCs w:val="0"/>
                <w:i/>
                <w:iCs/>
                <w:color w:val="000000" w:themeColor="text1"/>
                <w:sz w:val="11"/>
                <w:szCs w:val="11"/>
              </w:rPr>
              <w:t xml:space="preserve"> </w:t>
            </w:r>
            <w:r w:rsidRPr="001F3118">
              <w:rPr>
                <w:rFonts w:ascii="Arial" w:hAnsi="Arial" w:cs="Arial"/>
                <w:b w:val="0"/>
                <w:bCs w:val="0"/>
                <w:color w:val="000000" w:themeColor="text1"/>
                <w:sz w:val="11"/>
                <w:szCs w:val="11"/>
              </w:rPr>
              <w:t>(201</w:t>
            </w:r>
            <w:r w:rsidR="00446D44" w:rsidRPr="001F3118">
              <w:rPr>
                <w:rFonts w:ascii="Arial" w:hAnsi="Arial" w:cs="Arial"/>
                <w:b w:val="0"/>
                <w:bCs w:val="0"/>
                <w:color w:val="000000" w:themeColor="text1"/>
                <w:sz w:val="11"/>
                <w:szCs w:val="11"/>
              </w:rPr>
              <w:t>4</w:t>
            </w:r>
            <w:r w:rsidRPr="001F3118">
              <w:rPr>
                <w:rFonts w:ascii="Arial" w:hAnsi="Arial" w:cs="Arial"/>
                <w:b w:val="0"/>
                <w:bCs w:val="0"/>
                <w:color w:val="000000" w:themeColor="text1"/>
                <w:sz w:val="11"/>
                <w:szCs w:val="11"/>
              </w:rPr>
              <w:t>)</w:t>
            </w:r>
          </w:p>
          <w:p w14:paraId="4385A9D2" w14:textId="77777777" w:rsidR="009F3DF0" w:rsidRPr="001F3118" w:rsidRDefault="009F3DF0" w:rsidP="001F3118">
            <w:pPr>
              <w:rPr>
                <w:rFonts w:ascii="Arial" w:hAnsi="Arial" w:cs="Arial"/>
                <w:b w:val="0"/>
                <w:bCs w:val="0"/>
                <w:color w:val="000000" w:themeColor="text1"/>
                <w:sz w:val="11"/>
                <w:szCs w:val="11"/>
              </w:rPr>
            </w:pPr>
            <w:r w:rsidRPr="001F3118">
              <w:rPr>
                <w:rFonts w:ascii="Arial" w:hAnsi="Arial" w:cs="Arial"/>
                <w:b w:val="0"/>
                <w:bCs w:val="0"/>
                <w:color w:val="000000" w:themeColor="text1"/>
                <w:sz w:val="11"/>
                <w:szCs w:val="11"/>
              </w:rPr>
              <w:t>(</w:t>
            </w:r>
            <w:proofErr w:type="spellStart"/>
            <w:r w:rsidRPr="001F3118">
              <w:rPr>
                <w:rFonts w:ascii="Arial" w:hAnsi="Arial" w:cs="Arial"/>
                <w:b w:val="0"/>
                <w:bCs w:val="0"/>
                <w:color w:val="000000" w:themeColor="text1"/>
                <w:sz w:val="11"/>
                <w:szCs w:val="11"/>
              </w:rPr>
              <w:t>Sweden</w:t>
            </w:r>
            <w:proofErr w:type="spellEnd"/>
            <w:r w:rsidRPr="001F3118">
              <w:rPr>
                <w:rFonts w:ascii="Arial" w:hAnsi="Arial" w:cs="Arial"/>
                <w:b w:val="0"/>
                <w:bCs w:val="0"/>
                <w:color w:val="000000" w:themeColor="text1"/>
                <w:sz w:val="11"/>
                <w:szCs w:val="11"/>
              </w:rPr>
              <w:t>)</w:t>
            </w:r>
          </w:p>
          <w:p w14:paraId="0E97634F" w14:textId="77777777" w:rsidR="009F3DF0" w:rsidRPr="001F3118" w:rsidRDefault="009F3DF0" w:rsidP="001F3118">
            <w:pPr>
              <w:rPr>
                <w:rFonts w:ascii="Arial" w:hAnsi="Arial" w:cs="Arial"/>
                <w:color w:val="000000" w:themeColor="text1"/>
                <w:sz w:val="11"/>
                <w:szCs w:val="11"/>
              </w:rPr>
            </w:pPr>
          </w:p>
        </w:tc>
        <w:tc>
          <w:tcPr>
            <w:tcW w:w="1134" w:type="dxa"/>
            <w:tcBorders>
              <w:top w:val="single" w:sz="4" w:space="0" w:color="000000"/>
              <w:bottom w:val="single" w:sz="4" w:space="0" w:color="000000"/>
            </w:tcBorders>
            <w:vAlign w:val="center"/>
          </w:tcPr>
          <w:p w14:paraId="60C97D34" w14:textId="79D0A9A3"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RCT </w:t>
            </w:r>
            <w:r w:rsidRPr="001F3118">
              <w:rPr>
                <w:rFonts w:ascii="Arial" w:hAnsi="Arial" w:cs="Arial"/>
                <w:i/>
                <w:color w:val="000000" w:themeColor="text1"/>
                <w:sz w:val="11"/>
                <w:szCs w:val="11"/>
                <w:lang w:val="en-US"/>
              </w:rPr>
              <w:t>(prospective, parallel, single-blinded, randomized, controlled trial)</w:t>
            </w:r>
          </w:p>
        </w:tc>
        <w:tc>
          <w:tcPr>
            <w:tcW w:w="1559" w:type="dxa"/>
            <w:tcBorders>
              <w:top w:val="single" w:sz="4" w:space="0" w:color="000000"/>
              <w:bottom w:val="single" w:sz="4" w:space="0" w:color="000000"/>
            </w:tcBorders>
            <w:vAlign w:val="center"/>
          </w:tcPr>
          <w:p w14:paraId="5508D5F0" w14:textId="77777777" w:rsidR="009F3DF0" w:rsidRPr="001F3118" w:rsidRDefault="009F3DF0" w:rsidP="001F3118">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p>
          <w:p w14:paraId="4F043E9D" w14:textId="77777777" w:rsidR="009F3DF0" w:rsidRPr="001F3118" w:rsidRDefault="009F3DF0" w:rsidP="001F3118">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p>
          <w:p w14:paraId="70E2F27C" w14:textId="77777777" w:rsidR="009F3DF0" w:rsidRPr="001F3118" w:rsidRDefault="009F3DF0" w:rsidP="001F3118">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p>
          <w:p w14:paraId="4D7D7D00" w14:textId="77777777"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(1) The primary purpose of this randomized prospective study was to compare 2 different jaw exercise devices: according to measured improvement in mouth opening and patient-reported symptoms in patients with head and neck cancer with trismus. </w:t>
            </w:r>
          </w:p>
          <w:p w14:paraId="62314FE0" w14:textId="77777777"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(2) A secondary purpose was to investigate the compliance to exercise. </w:t>
            </w:r>
          </w:p>
          <w:p w14:paraId="18D22D47" w14:textId="77777777" w:rsidR="009F3DF0" w:rsidRPr="001F3118" w:rsidRDefault="009F3DF0" w:rsidP="001F3118">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p>
          <w:p w14:paraId="2CD513E0" w14:textId="77777777"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bCs w:val="0"/>
                <w:color w:val="000000" w:themeColor="text1"/>
                <w:sz w:val="11"/>
                <w:szCs w:val="11"/>
                <w:lang w:val="en-US" w:eastAsia="en-US"/>
              </w:rPr>
            </w:pPr>
          </w:p>
        </w:tc>
        <w:tc>
          <w:tcPr>
            <w:tcW w:w="1560" w:type="dxa"/>
            <w:tcBorders>
              <w:top w:val="single" w:sz="4" w:space="0" w:color="000000"/>
              <w:bottom w:val="single" w:sz="4" w:space="0" w:color="000000"/>
            </w:tcBorders>
            <w:vAlign w:val="center"/>
          </w:tcPr>
          <w:p w14:paraId="521FBBA8" w14:textId="77777777"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color w:val="000000" w:themeColor="text1"/>
                <w:sz w:val="11"/>
                <w:szCs w:val="11"/>
                <w:lang w:val="en-US"/>
              </w:rPr>
            </w:pPr>
            <w:r w:rsidRPr="001F3118">
              <w:rPr>
                <w:rFonts w:ascii="Arial" w:hAnsi="Arial" w:cs="Arial"/>
                <w:b w:val="0"/>
                <w:bCs w:val="0"/>
                <w:i/>
                <w:iCs/>
                <w:color w:val="000000" w:themeColor="text1"/>
                <w:sz w:val="11"/>
                <w:szCs w:val="11"/>
                <w:lang w:val="en-US"/>
              </w:rPr>
              <w:t xml:space="preserve">Primary outcome measures </w:t>
            </w:r>
          </w:p>
          <w:p w14:paraId="266F0515" w14:textId="77777777"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(1) Maximal interincisal opening </w:t>
            </w:r>
          </w:p>
          <w:p w14:paraId="0C22C36F" w14:textId="77777777"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(MIO) </w:t>
            </w:r>
          </w:p>
          <w:p w14:paraId="2CB033C5" w14:textId="77777777"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color w:val="000000" w:themeColor="text1"/>
                <w:sz w:val="11"/>
                <w:szCs w:val="11"/>
                <w:lang w:val="en-US"/>
              </w:rPr>
            </w:pPr>
            <w:r w:rsidRPr="001F3118">
              <w:rPr>
                <w:rFonts w:ascii="Arial" w:hAnsi="Arial" w:cs="Arial"/>
                <w:b w:val="0"/>
                <w:bCs w:val="0"/>
                <w:i/>
                <w:iCs/>
                <w:color w:val="000000" w:themeColor="text1"/>
                <w:sz w:val="11"/>
                <w:szCs w:val="11"/>
                <w:lang w:val="en-US"/>
              </w:rPr>
              <w:t xml:space="preserve">Secondary outcome measures </w:t>
            </w:r>
          </w:p>
          <w:p w14:paraId="7EBEDA1D" w14:textId="77777777"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(2) Trismus-related </w:t>
            </w:r>
          </w:p>
          <w:p w14:paraId="7AC28AA9" w14:textId="77777777"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Symptoms (Gothenburg Trismus Questionnaire)</w:t>
            </w:r>
          </w:p>
          <w:p w14:paraId="144E669D" w14:textId="77777777"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(3) HRQL (EORTC-QLQ-C30-H&amp;N35) </w:t>
            </w:r>
          </w:p>
          <w:p w14:paraId="1EC35A32" w14:textId="77777777"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(4) Exercise compliance</w:t>
            </w:r>
          </w:p>
          <w:p w14:paraId="4767FCBE" w14:textId="77777777"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(5) Weight</w:t>
            </w:r>
          </w:p>
          <w:p w14:paraId="7B57D0EC" w14:textId="77777777"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(6) Height </w:t>
            </w:r>
          </w:p>
          <w:p w14:paraId="72F6EE02" w14:textId="77777777"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(7) Sociodemographic data</w:t>
            </w:r>
          </w:p>
          <w:p w14:paraId="0615C1BC" w14:textId="77777777"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(8) Treatment regimens</w:t>
            </w:r>
          </w:p>
          <w:p w14:paraId="0BB5F848" w14:textId="77777777"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(9) Tumor classification</w:t>
            </w:r>
          </w:p>
          <w:p w14:paraId="05684601" w14:textId="5F02915C"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color w:val="000000" w:themeColor="text1"/>
                <w:sz w:val="11"/>
                <w:szCs w:val="11"/>
                <w:lang w:val="en-US"/>
              </w:rPr>
            </w:pPr>
            <w:r w:rsidRPr="001F3118">
              <w:rPr>
                <w:rFonts w:ascii="Arial" w:hAnsi="Arial" w:cs="Arial"/>
                <w:b w:val="0"/>
                <w:bCs w:val="0"/>
                <w:color w:val="000000" w:themeColor="text1"/>
                <w:sz w:val="11"/>
                <w:szCs w:val="11"/>
                <w:lang w:val="en-US"/>
              </w:rPr>
              <w:t xml:space="preserve">(10) Comorbidity </w:t>
            </w:r>
          </w:p>
        </w:tc>
        <w:tc>
          <w:tcPr>
            <w:tcW w:w="2126" w:type="dxa"/>
            <w:tcBorders>
              <w:top w:val="single" w:sz="4" w:space="0" w:color="000000"/>
              <w:bottom w:val="single" w:sz="4" w:space="0" w:color="000000"/>
            </w:tcBorders>
            <w:vAlign w:val="center"/>
          </w:tcPr>
          <w:p w14:paraId="008F60E6" w14:textId="77777777" w:rsidR="009F3DF0" w:rsidRPr="001F3118" w:rsidRDefault="009F3DF0" w:rsidP="001F3118">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n=50 (M=31; F=19)</w:t>
            </w:r>
          </w:p>
          <w:p w14:paraId="17850F4E" w14:textId="77777777" w:rsidR="009F3DF0" w:rsidRPr="001F3118" w:rsidRDefault="009F3DF0" w:rsidP="001F3118">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Inclusion criteria</w:t>
            </w:r>
          </w:p>
          <w:p w14:paraId="66A8DC35" w14:textId="77777777" w:rsidR="009F3DF0" w:rsidRPr="001F3118" w:rsidRDefault="009F3DF0" w:rsidP="001F3118">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(1) Head and Neck Cancer</w:t>
            </w:r>
          </w:p>
          <w:p w14:paraId="7714BD6C" w14:textId="77777777" w:rsidR="009F3DF0" w:rsidRPr="001F3118" w:rsidRDefault="009F3DF0" w:rsidP="001F3118">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(2) Trismus-related symptoms </w:t>
            </w:r>
          </w:p>
          <w:p w14:paraId="71B3CA6C" w14:textId="77777777" w:rsidR="009F3DF0" w:rsidRPr="001F3118" w:rsidRDefault="009F3DF0" w:rsidP="001F3118">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p>
          <w:p w14:paraId="19698A8C" w14:textId="77777777" w:rsidR="009F3DF0" w:rsidRPr="001F3118" w:rsidRDefault="009F3DF0" w:rsidP="001F3118">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p>
          <w:p w14:paraId="00F4D356" w14:textId="77777777" w:rsidR="009F3DF0" w:rsidRPr="001F3118" w:rsidRDefault="009F3DF0" w:rsidP="001F3118">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p>
          <w:p w14:paraId="0C524EBC" w14:textId="77777777" w:rsidR="009F3DF0" w:rsidRPr="001F3118" w:rsidRDefault="009F3DF0" w:rsidP="001F3118">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p>
        </w:tc>
        <w:tc>
          <w:tcPr>
            <w:tcW w:w="1843" w:type="dxa"/>
            <w:tcBorders>
              <w:top w:val="single" w:sz="4" w:space="0" w:color="000000"/>
              <w:bottom w:val="single" w:sz="4" w:space="0" w:color="000000"/>
            </w:tcBorders>
            <w:vAlign w:val="center"/>
          </w:tcPr>
          <w:p w14:paraId="40281AB3" w14:textId="160B6B20" w:rsidR="009F3DF0" w:rsidRPr="001F3118" w:rsidRDefault="009F3DF0" w:rsidP="001F3118">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Nº participants= 25</w:t>
            </w:r>
          </w:p>
          <w:p w14:paraId="4B5C3FBE" w14:textId="0EFAA211" w:rsidR="009F3DF0" w:rsidRPr="001F3118" w:rsidRDefault="009F3DF0" w:rsidP="001F3118">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Protocol duration: 10 weeks </w:t>
            </w:r>
          </w:p>
          <w:p w14:paraId="2D062A07" w14:textId="77777777"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Frequency: 5 times /day </w:t>
            </w:r>
          </w:p>
          <w:p w14:paraId="608710DA" w14:textId="77777777"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IG:  </w:t>
            </w:r>
            <w:proofErr w:type="spellStart"/>
            <w:r w:rsidRPr="001F3118">
              <w:rPr>
                <w:rFonts w:ascii="Arial" w:hAnsi="Arial" w:cs="Arial"/>
                <w:b w:val="0"/>
                <w:bCs w:val="0"/>
                <w:color w:val="000000" w:themeColor="text1"/>
                <w:sz w:val="11"/>
                <w:szCs w:val="11"/>
                <w:lang w:val="en-US"/>
              </w:rPr>
              <w:t>TheraBite</w:t>
            </w:r>
            <w:proofErr w:type="spellEnd"/>
            <w:r w:rsidRPr="001F3118">
              <w:rPr>
                <w:rFonts w:ascii="Arial" w:hAnsi="Arial" w:cs="Arial"/>
                <w:b w:val="0"/>
                <w:bCs w:val="0"/>
                <w:color w:val="000000" w:themeColor="text1"/>
                <w:sz w:val="11"/>
                <w:szCs w:val="11"/>
                <w:lang w:val="en-US"/>
              </w:rPr>
              <w:t xml:space="preserve"> </w:t>
            </w:r>
          </w:p>
          <w:p w14:paraId="389E71E2" w14:textId="77777777"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(1) warm-up movements consisting of jaw opening 10 times and small sideway movements of the jaws 10 times without using the jaw device</w:t>
            </w:r>
          </w:p>
          <w:p w14:paraId="3183BA27" w14:textId="4F41ADD5"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(2) </w:t>
            </w:r>
            <w:r w:rsidR="00323F7C" w:rsidRPr="001F3118">
              <w:rPr>
                <w:rFonts w:ascii="Arial" w:hAnsi="Arial" w:cs="Arial"/>
                <w:b w:val="0"/>
                <w:bCs w:val="0"/>
                <w:color w:val="000000" w:themeColor="text1"/>
                <w:sz w:val="11"/>
                <w:szCs w:val="11"/>
                <w:lang w:val="en-US"/>
              </w:rPr>
              <w:t>P</w:t>
            </w:r>
            <w:r w:rsidRPr="001F3118">
              <w:rPr>
                <w:rFonts w:ascii="Arial" w:hAnsi="Arial" w:cs="Arial"/>
                <w:b w:val="0"/>
                <w:bCs w:val="0"/>
                <w:color w:val="000000" w:themeColor="text1"/>
                <w:sz w:val="11"/>
                <w:szCs w:val="11"/>
                <w:lang w:val="en-US"/>
              </w:rPr>
              <w:t>assive stretching, with the jaw mobilizing device, 30 seconds repeated 5 times</w:t>
            </w:r>
          </w:p>
          <w:p w14:paraId="258935D9" w14:textId="77777777"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(3) 5 repetitions of active exercise (bite toward resistance)</w:t>
            </w:r>
          </w:p>
          <w:p w14:paraId="1BE38AD8" w14:textId="0E1F7633"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rPr>
            </w:pPr>
            <w:r w:rsidRPr="001F3118">
              <w:rPr>
                <w:rFonts w:ascii="Arial" w:hAnsi="Arial" w:cs="Arial"/>
                <w:b w:val="0"/>
                <w:bCs w:val="0"/>
                <w:color w:val="000000" w:themeColor="text1"/>
                <w:sz w:val="11"/>
                <w:szCs w:val="11"/>
              </w:rPr>
              <w:t xml:space="preserve">(4) </w:t>
            </w:r>
            <w:proofErr w:type="spellStart"/>
            <w:r w:rsidR="00323F7C" w:rsidRPr="001F3118">
              <w:rPr>
                <w:rFonts w:ascii="Arial" w:hAnsi="Arial" w:cs="Arial"/>
                <w:b w:val="0"/>
                <w:bCs w:val="0"/>
                <w:color w:val="000000" w:themeColor="text1"/>
                <w:sz w:val="11"/>
                <w:szCs w:val="11"/>
              </w:rPr>
              <w:t>P</w:t>
            </w:r>
            <w:r w:rsidRPr="001F3118">
              <w:rPr>
                <w:rFonts w:ascii="Arial" w:hAnsi="Arial" w:cs="Arial"/>
                <w:b w:val="0"/>
                <w:bCs w:val="0"/>
                <w:color w:val="000000" w:themeColor="text1"/>
                <w:sz w:val="11"/>
                <w:szCs w:val="11"/>
              </w:rPr>
              <w:t>assive</w:t>
            </w:r>
            <w:proofErr w:type="spellEnd"/>
            <w:r w:rsidRPr="001F3118">
              <w:rPr>
                <w:rFonts w:ascii="Arial" w:hAnsi="Arial" w:cs="Arial"/>
                <w:b w:val="0"/>
                <w:bCs w:val="0"/>
                <w:color w:val="000000" w:themeColor="text1"/>
                <w:sz w:val="11"/>
                <w:szCs w:val="11"/>
              </w:rPr>
              <w:t xml:space="preserve"> </w:t>
            </w:r>
            <w:proofErr w:type="spellStart"/>
            <w:r w:rsidRPr="001F3118">
              <w:rPr>
                <w:rFonts w:ascii="Arial" w:hAnsi="Arial" w:cs="Arial"/>
                <w:b w:val="0"/>
                <w:bCs w:val="0"/>
                <w:color w:val="000000" w:themeColor="text1"/>
                <w:sz w:val="11"/>
                <w:szCs w:val="11"/>
              </w:rPr>
              <w:t>stretching</w:t>
            </w:r>
            <w:proofErr w:type="spellEnd"/>
            <w:r w:rsidRPr="001F3118">
              <w:rPr>
                <w:rFonts w:ascii="Arial" w:hAnsi="Arial" w:cs="Arial"/>
                <w:b w:val="0"/>
                <w:bCs w:val="0"/>
                <w:color w:val="000000" w:themeColor="text1"/>
                <w:sz w:val="11"/>
                <w:szCs w:val="11"/>
              </w:rPr>
              <w:t xml:space="preserve"> </w:t>
            </w:r>
          </w:p>
          <w:p w14:paraId="03523F1D" w14:textId="77777777" w:rsidR="009F3DF0" w:rsidRPr="001F3118" w:rsidRDefault="009F3DF0" w:rsidP="001F3118">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p>
          <w:p w14:paraId="4CA348E1" w14:textId="77777777" w:rsidR="009F3DF0" w:rsidRPr="001F3118" w:rsidRDefault="009F3DF0" w:rsidP="001F3118">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p>
        </w:tc>
        <w:tc>
          <w:tcPr>
            <w:tcW w:w="1701" w:type="dxa"/>
            <w:tcBorders>
              <w:top w:val="single" w:sz="4" w:space="0" w:color="000000"/>
              <w:bottom w:val="single" w:sz="4" w:space="0" w:color="000000"/>
            </w:tcBorders>
            <w:vAlign w:val="center"/>
          </w:tcPr>
          <w:p w14:paraId="1D9EB1A3" w14:textId="0657D140" w:rsidR="009F3DF0" w:rsidRPr="001F3118" w:rsidRDefault="009F3DF0" w:rsidP="001F3118">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Nº participants= 25</w:t>
            </w:r>
          </w:p>
          <w:p w14:paraId="054BE952" w14:textId="4F196E06" w:rsidR="009F3DF0" w:rsidRPr="001F3118" w:rsidRDefault="009F3DF0" w:rsidP="001F3118">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Protocol duration: 10 weeks </w:t>
            </w:r>
          </w:p>
          <w:p w14:paraId="4C42A198" w14:textId="77777777"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Frequency: 5 times /day </w:t>
            </w:r>
          </w:p>
          <w:p w14:paraId="333E1489" w14:textId="77777777"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IG:  </w:t>
            </w:r>
            <w:proofErr w:type="spellStart"/>
            <w:r w:rsidRPr="001F3118">
              <w:rPr>
                <w:rFonts w:ascii="Arial" w:hAnsi="Arial" w:cs="Arial"/>
                <w:b w:val="0"/>
                <w:bCs w:val="0"/>
                <w:color w:val="000000" w:themeColor="text1"/>
                <w:sz w:val="11"/>
                <w:szCs w:val="11"/>
                <w:lang w:val="en-US"/>
              </w:rPr>
              <w:t>Engström</w:t>
            </w:r>
            <w:proofErr w:type="spellEnd"/>
            <w:r w:rsidRPr="001F3118">
              <w:rPr>
                <w:rFonts w:ascii="Arial" w:hAnsi="Arial" w:cs="Arial"/>
                <w:b w:val="0"/>
                <w:bCs w:val="0"/>
                <w:color w:val="000000" w:themeColor="text1"/>
                <w:sz w:val="11"/>
                <w:szCs w:val="11"/>
                <w:lang w:val="en-US"/>
              </w:rPr>
              <w:t xml:space="preserve"> jaw mobilizing device. </w:t>
            </w:r>
          </w:p>
          <w:p w14:paraId="6FA68B88" w14:textId="77777777"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(1) warm-up movements consisting of jaw opening 10 times and small sideway movements of the jaws 10 times without using the jaw device</w:t>
            </w:r>
          </w:p>
          <w:p w14:paraId="6343D059" w14:textId="69BC9268"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(2) passive stretching, with the jaw mobilizing device, 30 seconds repeated 5 times</w:t>
            </w:r>
          </w:p>
          <w:p w14:paraId="3B9CCE8F" w14:textId="77777777"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(3) 5 repetitions of active exercise (bite toward resistance)</w:t>
            </w:r>
          </w:p>
          <w:p w14:paraId="09AD10D4" w14:textId="25B694C7"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rPr>
            </w:pPr>
            <w:r w:rsidRPr="001F3118">
              <w:rPr>
                <w:rFonts w:ascii="Arial" w:hAnsi="Arial" w:cs="Arial"/>
                <w:b w:val="0"/>
                <w:bCs w:val="0"/>
                <w:color w:val="000000" w:themeColor="text1"/>
                <w:sz w:val="11"/>
                <w:szCs w:val="11"/>
              </w:rPr>
              <w:t xml:space="preserve">(4) </w:t>
            </w:r>
            <w:proofErr w:type="spellStart"/>
            <w:r w:rsidR="00CA519F" w:rsidRPr="001F3118">
              <w:rPr>
                <w:rFonts w:ascii="Arial" w:hAnsi="Arial" w:cs="Arial"/>
                <w:b w:val="0"/>
                <w:bCs w:val="0"/>
                <w:color w:val="000000" w:themeColor="text1"/>
                <w:sz w:val="11"/>
                <w:szCs w:val="11"/>
              </w:rPr>
              <w:t>P</w:t>
            </w:r>
            <w:r w:rsidRPr="001F3118">
              <w:rPr>
                <w:rFonts w:ascii="Arial" w:hAnsi="Arial" w:cs="Arial"/>
                <w:b w:val="0"/>
                <w:bCs w:val="0"/>
                <w:color w:val="000000" w:themeColor="text1"/>
                <w:sz w:val="11"/>
                <w:szCs w:val="11"/>
              </w:rPr>
              <w:t>assive</w:t>
            </w:r>
            <w:proofErr w:type="spellEnd"/>
            <w:r w:rsidRPr="001F3118">
              <w:rPr>
                <w:rFonts w:ascii="Arial" w:hAnsi="Arial" w:cs="Arial"/>
                <w:b w:val="0"/>
                <w:bCs w:val="0"/>
                <w:color w:val="000000" w:themeColor="text1"/>
                <w:sz w:val="11"/>
                <w:szCs w:val="11"/>
              </w:rPr>
              <w:t xml:space="preserve"> </w:t>
            </w:r>
            <w:proofErr w:type="spellStart"/>
            <w:r w:rsidRPr="001F3118">
              <w:rPr>
                <w:rFonts w:ascii="Arial" w:hAnsi="Arial" w:cs="Arial"/>
                <w:b w:val="0"/>
                <w:bCs w:val="0"/>
                <w:color w:val="000000" w:themeColor="text1"/>
                <w:sz w:val="11"/>
                <w:szCs w:val="11"/>
              </w:rPr>
              <w:t>stretching</w:t>
            </w:r>
            <w:proofErr w:type="spellEnd"/>
            <w:r w:rsidRPr="001F3118">
              <w:rPr>
                <w:rFonts w:ascii="Arial" w:hAnsi="Arial" w:cs="Arial"/>
                <w:b w:val="0"/>
                <w:bCs w:val="0"/>
                <w:color w:val="000000" w:themeColor="text1"/>
                <w:sz w:val="11"/>
                <w:szCs w:val="11"/>
              </w:rPr>
              <w:t xml:space="preserve"> </w:t>
            </w:r>
          </w:p>
          <w:p w14:paraId="4F6B566D" w14:textId="77777777" w:rsidR="009F3DF0" w:rsidRPr="001F3118" w:rsidRDefault="009F3DF0" w:rsidP="001F3118">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p>
          <w:p w14:paraId="2F2FBDA0" w14:textId="77777777" w:rsidR="009F3DF0" w:rsidRPr="001F3118" w:rsidRDefault="009F3DF0" w:rsidP="001F3118">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p>
        </w:tc>
        <w:tc>
          <w:tcPr>
            <w:tcW w:w="2551" w:type="dxa"/>
            <w:tcBorders>
              <w:top w:val="single" w:sz="4" w:space="0" w:color="000000"/>
              <w:bottom w:val="single" w:sz="4" w:space="0" w:color="000000"/>
            </w:tcBorders>
            <w:vAlign w:val="center"/>
          </w:tcPr>
          <w:p w14:paraId="7E80E321" w14:textId="40A38733" w:rsidR="009F3DF0" w:rsidRPr="001F3118" w:rsidRDefault="009F3DF0" w:rsidP="001F3118">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Follow-up 3 months </w:t>
            </w:r>
          </w:p>
          <w:p w14:paraId="0A1816F4" w14:textId="1BFDB000" w:rsidR="00A04296" w:rsidRPr="001F3118" w:rsidRDefault="00A04296"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Maximal interincisal opening (MIO) </w:t>
            </w:r>
          </w:p>
          <w:p w14:paraId="5C8694D4" w14:textId="2BD637A9" w:rsidR="00A04296" w:rsidRPr="001F3118" w:rsidRDefault="00A04296" w:rsidP="001F3118">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IG= 39.9(37.9–41.9); CG= 37.4(34.2–40.4); p=0.256</w:t>
            </w:r>
          </w:p>
          <w:p w14:paraId="22A89063" w14:textId="77777777" w:rsidR="00446D44" w:rsidRPr="001F3118" w:rsidRDefault="00446D44"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Trismus-related </w:t>
            </w:r>
          </w:p>
          <w:p w14:paraId="452474FB" w14:textId="2314F61D" w:rsidR="00446D44" w:rsidRPr="001F3118" w:rsidRDefault="00446D44"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Symptoms (Gothenburg Trismus Questionnaire)</w:t>
            </w:r>
          </w:p>
          <w:p w14:paraId="511052BD" w14:textId="27C17EA6" w:rsidR="00A04296" w:rsidRPr="001F3118" w:rsidRDefault="00A04296" w:rsidP="001F3118">
            <w:pPr>
              <w:cnfStyle w:val="100000000000" w:firstRow="1" w:lastRow="0" w:firstColumn="0" w:lastColumn="0" w:oddVBand="0" w:evenVBand="0" w:oddHBand="0"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 xml:space="preserve">Jaw-related problems </w:t>
            </w:r>
          </w:p>
          <w:p w14:paraId="33B88735" w14:textId="111DA767" w:rsidR="00A04296" w:rsidRPr="001F3118" w:rsidRDefault="00A04296" w:rsidP="001F3118">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IG= 20.2 (14.3, 26.0); CG= 25.7 (15.6–35.7); p&lt;0.001</w:t>
            </w:r>
          </w:p>
          <w:p w14:paraId="5D9BBFAC" w14:textId="08E2D234" w:rsidR="00A04296" w:rsidRPr="001F3118" w:rsidRDefault="00A04296"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 xml:space="preserve">Eating limitation </w:t>
            </w:r>
          </w:p>
          <w:p w14:paraId="18DD55C6" w14:textId="0F35118F" w:rsidR="00446D44" w:rsidRPr="001F3118" w:rsidRDefault="00446D44" w:rsidP="001F3118">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bookmarkStart w:id="4" w:name="OLE_LINK3"/>
            <w:bookmarkStart w:id="5" w:name="OLE_LINK4"/>
            <w:r w:rsidRPr="001F3118">
              <w:rPr>
                <w:rFonts w:ascii="Arial" w:hAnsi="Arial" w:cs="Arial"/>
                <w:b w:val="0"/>
                <w:bCs w:val="0"/>
                <w:color w:val="000000" w:themeColor="text1"/>
                <w:sz w:val="11"/>
                <w:szCs w:val="11"/>
                <w:lang w:val="en-US"/>
              </w:rPr>
              <w:t>IG=</w:t>
            </w:r>
            <w:r w:rsidR="0050066A" w:rsidRPr="001F3118">
              <w:rPr>
                <w:rFonts w:ascii="Arial" w:hAnsi="Arial" w:cs="Arial"/>
                <w:b w:val="0"/>
                <w:bCs w:val="0"/>
                <w:color w:val="000000" w:themeColor="text1"/>
                <w:sz w:val="11"/>
                <w:szCs w:val="11"/>
                <w:lang w:val="en-US"/>
              </w:rPr>
              <w:t xml:space="preserve"> 30.0 (20.6–39.4)</w:t>
            </w:r>
            <w:r w:rsidRPr="001F3118">
              <w:rPr>
                <w:rFonts w:ascii="Arial" w:hAnsi="Arial" w:cs="Arial"/>
                <w:b w:val="0"/>
                <w:bCs w:val="0"/>
                <w:color w:val="000000" w:themeColor="text1"/>
                <w:sz w:val="11"/>
                <w:szCs w:val="11"/>
                <w:lang w:val="en-US"/>
              </w:rPr>
              <w:t xml:space="preserve">; CG= </w:t>
            </w:r>
            <w:r w:rsidR="0050066A" w:rsidRPr="001F3118">
              <w:rPr>
                <w:rFonts w:ascii="Arial" w:hAnsi="Arial" w:cs="Arial"/>
                <w:b w:val="0"/>
                <w:bCs w:val="0"/>
                <w:color w:val="000000" w:themeColor="text1"/>
                <w:sz w:val="11"/>
                <w:szCs w:val="11"/>
                <w:lang w:val="en-US"/>
              </w:rPr>
              <w:t>26.3 (16.0–36.5)</w:t>
            </w:r>
            <w:r w:rsidRPr="001F3118">
              <w:rPr>
                <w:rFonts w:ascii="Arial" w:hAnsi="Arial" w:cs="Arial"/>
                <w:b w:val="0"/>
                <w:bCs w:val="0"/>
                <w:color w:val="000000" w:themeColor="text1"/>
                <w:sz w:val="11"/>
                <w:szCs w:val="11"/>
                <w:lang w:val="en-US"/>
              </w:rPr>
              <w:t>; p&lt;0.0</w:t>
            </w:r>
            <w:r w:rsidR="0050066A" w:rsidRPr="001F3118">
              <w:rPr>
                <w:rFonts w:ascii="Arial" w:hAnsi="Arial" w:cs="Arial"/>
                <w:b w:val="0"/>
                <w:bCs w:val="0"/>
                <w:color w:val="000000" w:themeColor="text1"/>
                <w:sz w:val="11"/>
                <w:szCs w:val="11"/>
                <w:lang w:val="en-US"/>
              </w:rPr>
              <w:t>5</w:t>
            </w:r>
          </w:p>
          <w:bookmarkEnd w:id="4"/>
          <w:bookmarkEnd w:id="5"/>
          <w:p w14:paraId="4994AFA4" w14:textId="77777777" w:rsidR="00446D44" w:rsidRPr="001F3118" w:rsidRDefault="00446D44"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Muscular tension </w:t>
            </w:r>
          </w:p>
          <w:p w14:paraId="3E50BA2F" w14:textId="3A036E4C" w:rsidR="0050066A" w:rsidRPr="001F3118" w:rsidRDefault="00446D44"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IG= </w:t>
            </w:r>
            <w:r w:rsidR="0050066A" w:rsidRPr="001F3118">
              <w:rPr>
                <w:rFonts w:ascii="Arial" w:hAnsi="Arial" w:cs="Arial"/>
                <w:b w:val="0"/>
                <w:bCs w:val="0"/>
                <w:color w:val="000000" w:themeColor="text1"/>
                <w:sz w:val="11"/>
                <w:szCs w:val="11"/>
                <w:lang w:val="en-US"/>
              </w:rPr>
              <w:t>10.7 (6.1–15.3)</w:t>
            </w:r>
            <w:r w:rsidRPr="001F3118">
              <w:rPr>
                <w:rFonts w:ascii="Arial" w:hAnsi="Arial" w:cs="Arial"/>
                <w:b w:val="0"/>
                <w:bCs w:val="0"/>
                <w:color w:val="000000" w:themeColor="text1"/>
                <w:sz w:val="11"/>
                <w:szCs w:val="11"/>
                <w:lang w:val="en-US"/>
              </w:rPr>
              <w:t>; CG=</w:t>
            </w:r>
            <w:r w:rsidR="0050066A" w:rsidRPr="001F3118">
              <w:rPr>
                <w:rFonts w:ascii="Arial" w:hAnsi="Arial" w:cs="Arial"/>
                <w:b w:val="0"/>
                <w:bCs w:val="0"/>
                <w:color w:val="000000" w:themeColor="text1"/>
                <w:sz w:val="11"/>
                <w:szCs w:val="11"/>
                <w:lang w:val="en-US"/>
              </w:rPr>
              <w:t xml:space="preserve"> 15.7 (9.7–21.7); p&lt;0.05 </w:t>
            </w:r>
          </w:p>
          <w:p w14:paraId="4AA61891" w14:textId="3AFE069E" w:rsidR="00446D44" w:rsidRPr="001F3118" w:rsidRDefault="00446D44"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color w:val="000000" w:themeColor="text1"/>
                <w:sz w:val="11"/>
                <w:szCs w:val="11"/>
                <w:lang w:val="en-US"/>
              </w:rPr>
              <w:t xml:space="preserve">Facial pain </w:t>
            </w:r>
          </w:p>
          <w:p w14:paraId="71EED9D6" w14:textId="64438FDF" w:rsidR="00446D44" w:rsidRPr="001F3118" w:rsidRDefault="00446D44"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Facial pain right now</w:t>
            </w:r>
          </w:p>
          <w:p w14:paraId="0EF3378E" w14:textId="09B4D73F" w:rsidR="006A6242" w:rsidRPr="001F3118" w:rsidRDefault="006A6242"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IG=</w:t>
            </w:r>
            <w:r w:rsidR="0050066A" w:rsidRPr="001F3118">
              <w:rPr>
                <w:rFonts w:ascii="Arial" w:hAnsi="Arial" w:cs="Arial"/>
                <w:b w:val="0"/>
                <w:bCs w:val="0"/>
                <w:color w:val="000000" w:themeColor="text1"/>
                <w:sz w:val="11"/>
                <w:szCs w:val="11"/>
                <w:lang w:val="en-US"/>
              </w:rPr>
              <w:t>8.7 (1.2–16.1)</w:t>
            </w:r>
            <w:r w:rsidRPr="001F3118">
              <w:rPr>
                <w:rFonts w:ascii="Arial" w:hAnsi="Arial" w:cs="Arial"/>
                <w:b w:val="0"/>
                <w:bCs w:val="0"/>
                <w:color w:val="000000" w:themeColor="text1"/>
                <w:sz w:val="11"/>
                <w:szCs w:val="11"/>
                <w:lang w:val="en-US"/>
              </w:rPr>
              <w:t xml:space="preserve">; CG= </w:t>
            </w:r>
            <w:r w:rsidR="0050066A" w:rsidRPr="001F3118">
              <w:rPr>
                <w:rFonts w:ascii="Arial" w:hAnsi="Arial" w:cs="Arial"/>
                <w:b w:val="0"/>
                <w:bCs w:val="0"/>
                <w:color w:val="000000" w:themeColor="text1"/>
                <w:sz w:val="11"/>
                <w:szCs w:val="11"/>
                <w:lang w:val="en-US"/>
              </w:rPr>
              <w:t xml:space="preserve">9.3 (3.7–15.0); </w:t>
            </w:r>
            <w:r w:rsidRPr="001F3118">
              <w:rPr>
                <w:rFonts w:ascii="Arial" w:hAnsi="Arial" w:cs="Arial"/>
                <w:b w:val="0"/>
                <w:bCs w:val="0"/>
                <w:color w:val="000000" w:themeColor="text1"/>
                <w:sz w:val="11"/>
                <w:szCs w:val="11"/>
                <w:lang w:val="en-US"/>
              </w:rPr>
              <w:t>p&lt;0.001</w:t>
            </w:r>
          </w:p>
          <w:p w14:paraId="62705A00" w14:textId="580C620C" w:rsidR="00446D44" w:rsidRPr="001F3118" w:rsidRDefault="00446D44"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 xml:space="preserve">Facial pain when worst last </w:t>
            </w:r>
            <w:proofErr w:type="spellStart"/>
            <w:r w:rsidRPr="001F3118">
              <w:rPr>
                <w:rFonts w:ascii="Arial" w:hAnsi="Arial" w:cs="Arial"/>
                <w:i/>
                <w:iCs/>
                <w:color w:val="000000" w:themeColor="text1"/>
                <w:sz w:val="11"/>
                <w:szCs w:val="11"/>
                <w:lang w:val="en-US"/>
              </w:rPr>
              <w:t>mo</w:t>
            </w:r>
            <w:proofErr w:type="spellEnd"/>
          </w:p>
          <w:p w14:paraId="6E1A4032" w14:textId="04D8B043" w:rsidR="006A6242" w:rsidRPr="001F3118" w:rsidRDefault="006A6242"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IG= </w:t>
            </w:r>
            <w:r w:rsidR="008E7774" w:rsidRPr="001F3118">
              <w:rPr>
                <w:rFonts w:ascii="Arial" w:hAnsi="Arial" w:cs="Arial"/>
                <w:b w:val="0"/>
                <w:bCs w:val="0"/>
                <w:color w:val="000000" w:themeColor="text1"/>
                <w:sz w:val="11"/>
                <w:szCs w:val="11"/>
                <w:lang w:val="en-US"/>
              </w:rPr>
              <w:t xml:space="preserve">24.0 (14.3–33.7); </w:t>
            </w:r>
            <w:r w:rsidRPr="001F3118">
              <w:rPr>
                <w:rFonts w:ascii="Arial" w:hAnsi="Arial" w:cs="Arial"/>
                <w:b w:val="0"/>
                <w:bCs w:val="0"/>
                <w:color w:val="000000" w:themeColor="text1"/>
                <w:sz w:val="11"/>
                <w:szCs w:val="11"/>
                <w:lang w:val="en-US"/>
              </w:rPr>
              <w:t>CG=</w:t>
            </w:r>
            <w:r w:rsidR="008E7774" w:rsidRPr="001F3118">
              <w:rPr>
                <w:rFonts w:ascii="Arial" w:hAnsi="Arial" w:cs="Arial"/>
                <w:b w:val="0"/>
                <w:bCs w:val="0"/>
                <w:color w:val="000000" w:themeColor="text1"/>
                <w:sz w:val="11"/>
                <w:szCs w:val="11"/>
                <w:lang w:val="en-US"/>
              </w:rPr>
              <w:t>21.3 (12.6–30.1)</w:t>
            </w:r>
            <w:r w:rsidRPr="001F3118">
              <w:rPr>
                <w:rFonts w:ascii="Arial" w:hAnsi="Arial" w:cs="Arial"/>
                <w:b w:val="0"/>
                <w:bCs w:val="0"/>
                <w:color w:val="000000" w:themeColor="text1"/>
                <w:sz w:val="11"/>
                <w:szCs w:val="11"/>
                <w:lang w:val="en-US"/>
              </w:rPr>
              <w:t>; p&lt;0.001</w:t>
            </w:r>
          </w:p>
          <w:p w14:paraId="32D084CF" w14:textId="4CE71457" w:rsidR="00446D44" w:rsidRPr="001F3118" w:rsidRDefault="00446D44"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 xml:space="preserve">Facial pain average value last </w:t>
            </w:r>
            <w:proofErr w:type="spellStart"/>
            <w:r w:rsidRPr="001F3118">
              <w:rPr>
                <w:rFonts w:ascii="Arial" w:hAnsi="Arial" w:cs="Arial"/>
                <w:i/>
                <w:iCs/>
                <w:color w:val="000000" w:themeColor="text1"/>
                <w:sz w:val="11"/>
                <w:szCs w:val="11"/>
                <w:lang w:val="en-US"/>
              </w:rPr>
              <w:t>mo</w:t>
            </w:r>
            <w:proofErr w:type="spellEnd"/>
          </w:p>
          <w:p w14:paraId="58041F7B" w14:textId="7989805E" w:rsidR="006A6242" w:rsidRPr="001F3118" w:rsidRDefault="006A6242"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IG= </w:t>
            </w:r>
            <w:r w:rsidR="008E7774" w:rsidRPr="001F3118">
              <w:rPr>
                <w:rFonts w:ascii="Arial" w:hAnsi="Arial" w:cs="Arial"/>
                <w:b w:val="0"/>
                <w:bCs w:val="0"/>
                <w:color w:val="000000" w:themeColor="text1"/>
                <w:sz w:val="11"/>
                <w:szCs w:val="11"/>
                <w:lang w:val="en-US"/>
              </w:rPr>
              <w:t xml:space="preserve">21.3 (12.8–29.9); </w:t>
            </w:r>
            <w:r w:rsidRPr="001F3118">
              <w:rPr>
                <w:rFonts w:ascii="Arial" w:hAnsi="Arial" w:cs="Arial"/>
                <w:b w:val="0"/>
                <w:bCs w:val="0"/>
                <w:color w:val="000000" w:themeColor="text1"/>
                <w:sz w:val="11"/>
                <w:szCs w:val="11"/>
                <w:lang w:val="en-US"/>
              </w:rPr>
              <w:t>CG</w:t>
            </w:r>
            <w:r w:rsidR="00F338DB" w:rsidRPr="001F3118">
              <w:rPr>
                <w:rFonts w:ascii="Arial" w:hAnsi="Arial" w:cs="Arial"/>
                <w:b w:val="0"/>
                <w:bCs w:val="0"/>
                <w:color w:val="000000" w:themeColor="text1"/>
                <w:sz w:val="11"/>
                <w:szCs w:val="11"/>
                <w:lang w:val="en-US"/>
              </w:rPr>
              <w:t>=</w:t>
            </w:r>
            <w:r w:rsidR="008E7774" w:rsidRPr="001F3118">
              <w:rPr>
                <w:rFonts w:ascii="Arial" w:hAnsi="Arial" w:cs="Arial"/>
                <w:b w:val="0"/>
                <w:bCs w:val="0"/>
                <w:color w:val="000000" w:themeColor="text1"/>
                <w:sz w:val="11"/>
                <w:szCs w:val="11"/>
                <w:lang w:val="en-US"/>
              </w:rPr>
              <w:t>20.7 (12.2–29.2)</w:t>
            </w:r>
            <w:r w:rsidRPr="001F3118">
              <w:rPr>
                <w:rFonts w:ascii="Arial" w:hAnsi="Arial" w:cs="Arial"/>
                <w:b w:val="0"/>
                <w:bCs w:val="0"/>
                <w:color w:val="000000" w:themeColor="text1"/>
                <w:sz w:val="11"/>
                <w:szCs w:val="11"/>
                <w:lang w:val="en-US"/>
              </w:rPr>
              <w:t>; p&lt;0.001</w:t>
            </w:r>
          </w:p>
          <w:p w14:paraId="7FB66DF6" w14:textId="4D14E36D" w:rsidR="00446D44" w:rsidRPr="001F3118" w:rsidRDefault="00446D44"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 xml:space="preserve">Facial pain affecting ability to work last </w:t>
            </w:r>
            <w:proofErr w:type="spellStart"/>
            <w:r w:rsidRPr="001F3118">
              <w:rPr>
                <w:rFonts w:ascii="Arial" w:hAnsi="Arial" w:cs="Arial"/>
                <w:i/>
                <w:iCs/>
                <w:color w:val="000000" w:themeColor="text1"/>
                <w:sz w:val="11"/>
                <w:szCs w:val="11"/>
                <w:lang w:val="en-US"/>
              </w:rPr>
              <w:t>mo</w:t>
            </w:r>
            <w:proofErr w:type="spellEnd"/>
            <w:r w:rsidRPr="001F3118">
              <w:rPr>
                <w:rFonts w:ascii="Arial" w:hAnsi="Arial" w:cs="Arial"/>
                <w:i/>
                <w:iCs/>
                <w:color w:val="000000" w:themeColor="text1"/>
                <w:sz w:val="11"/>
                <w:szCs w:val="11"/>
                <w:lang w:val="en-US"/>
              </w:rPr>
              <w:t xml:space="preserve"> </w:t>
            </w:r>
          </w:p>
          <w:p w14:paraId="3565B08E" w14:textId="3A0B1C1D" w:rsidR="006A6242" w:rsidRPr="001F3118" w:rsidRDefault="006A6242"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IG= </w:t>
            </w:r>
            <w:r w:rsidR="008E7774" w:rsidRPr="001F3118">
              <w:rPr>
                <w:rFonts w:ascii="Arial" w:hAnsi="Arial" w:cs="Arial"/>
                <w:b w:val="0"/>
                <w:bCs w:val="0"/>
                <w:color w:val="000000" w:themeColor="text1"/>
                <w:sz w:val="11"/>
                <w:szCs w:val="11"/>
                <w:lang w:val="en-US"/>
              </w:rPr>
              <w:t>14.0 (2.8–25.2)</w:t>
            </w:r>
            <w:r w:rsidRPr="001F3118">
              <w:rPr>
                <w:rFonts w:ascii="Arial" w:hAnsi="Arial" w:cs="Arial"/>
                <w:b w:val="0"/>
                <w:bCs w:val="0"/>
                <w:color w:val="000000" w:themeColor="text1"/>
                <w:sz w:val="11"/>
                <w:szCs w:val="11"/>
                <w:lang w:val="en-US"/>
              </w:rPr>
              <w:t>; CG=</w:t>
            </w:r>
            <w:r w:rsidR="008E7774" w:rsidRPr="001F3118">
              <w:rPr>
                <w:rFonts w:ascii="Arial" w:hAnsi="Arial" w:cs="Arial"/>
                <w:b w:val="0"/>
                <w:bCs w:val="0"/>
                <w:color w:val="000000" w:themeColor="text1"/>
                <w:sz w:val="11"/>
                <w:szCs w:val="11"/>
                <w:lang w:val="en-US"/>
              </w:rPr>
              <w:t>13.0 (1.8–24.2)</w:t>
            </w:r>
            <w:r w:rsidRPr="001F3118">
              <w:rPr>
                <w:rFonts w:ascii="Arial" w:hAnsi="Arial" w:cs="Arial"/>
                <w:b w:val="0"/>
                <w:bCs w:val="0"/>
                <w:color w:val="000000" w:themeColor="text1"/>
                <w:sz w:val="11"/>
                <w:szCs w:val="11"/>
                <w:lang w:val="en-US"/>
              </w:rPr>
              <w:t>; p&lt;0.0</w:t>
            </w:r>
            <w:r w:rsidR="008E7774" w:rsidRPr="001F3118">
              <w:rPr>
                <w:rFonts w:ascii="Arial" w:hAnsi="Arial" w:cs="Arial"/>
                <w:b w:val="0"/>
                <w:bCs w:val="0"/>
                <w:color w:val="000000" w:themeColor="text1"/>
                <w:sz w:val="11"/>
                <w:szCs w:val="11"/>
                <w:lang w:val="en-US"/>
              </w:rPr>
              <w:t>1</w:t>
            </w:r>
          </w:p>
          <w:p w14:paraId="285CE67D" w14:textId="564BDDF0" w:rsidR="00446D44" w:rsidRPr="001F3118" w:rsidRDefault="00446D44"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LOM</w:t>
            </w:r>
            <w:r w:rsidR="00F338DB" w:rsidRPr="001F3118">
              <w:rPr>
                <w:rFonts w:ascii="Arial" w:hAnsi="Arial" w:cs="Arial"/>
                <w:color w:val="000000" w:themeColor="text1"/>
                <w:sz w:val="11"/>
                <w:szCs w:val="11"/>
                <w:lang w:val="en-US"/>
              </w:rPr>
              <w:t xml:space="preserve"> </w:t>
            </w:r>
          </w:p>
          <w:p w14:paraId="2319D2F4" w14:textId="0E88045D" w:rsidR="006A6242" w:rsidRPr="001F3118" w:rsidRDefault="006A6242"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IG=</w:t>
            </w:r>
            <w:r w:rsidR="008E7774" w:rsidRPr="001F3118">
              <w:rPr>
                <w:rFonts w:ascii="Arial" w:hAnsi="Arial" w:cs="Arial"/>
                <w:b w:val="0"/>
                <w:bCs w:val="0"/>
                <w:color w:val="000000" w:themeColor="text1"/>
                <w:sz w:val="11"/>
                <w:szCs w:val="11"/>
                <w:lang w:val="en-US"/>
              </w:rPr>
              <w:t>34.0 (23.3–44.7)</w:t>
            </w:r>
            <w:r w:rsidRPr="001F3118">
              <w:rPr>
                <w:rFonts w:ascii="Arial" w:hAnsi="Arial" w:cs="Arial"/>
                <w:b w:val="0"/>
                <w:bCs w:val="0"/>
                <w:color w:val="000000" w:themeColor="text1"/>
                <w:sz w:val="11"/>
                <w:szCs w:val="11"/>
                <w:lang w:val="en-US"/>
              </w:rPr>
              <w:t xml:space="preserve">; CG= </w:t>
            </w:r>
            <w:r w:rsidR="008E7774" w:rsidRPr="001F3118">
              <w:rPr>
                <w:rFonts w:ascii="Arial" w:hAnsi="Arial" w:cs="Arial"/>
                <w:b w:val="0"/>
                <w:bCs w:val="0"/>
                <w:color w:val="000000" w:themeColor="text1"/>
                <w:sz w:val="11"/>
                <w:szCs w:val="11"/>
                <w:lang w:val="en-US"/>
              </w:rPr>
              <w:t>32.0 (21.9–42.1)</w:t>
            </w:r>
            <w:r w:rsidRPr="001F3118">
              <w:rPr>
                <w:rFonts w:ascii="Arial" w:hAnsi="Arial" w:cs="Arial"/>
                <w:b w:val="0"/>
                <w:bCs w:val="0"/>
                <w:color w:val="000000" w:themeColor="text1"/>
                <w:sz w:val="11"/>
                <w:szCs w:val="11"/>
                <w:lang w:val="en-US"/>
              </w:rPr>
              <w:t>; p&lt;0.0</w:t>
            </w:r>
            <w:r w:rsidR="008E7774" w:rsidRPr="001F3118">
              <w:rPr>
                <w:rFonts w:ascii="Arial" w:hAnsi="Arial" w:cs="Arial"/>
                <w:b w:val="0"/>
                <w:bCs w:val="0"/>
                <w:color w:val="000000" w:themeColor="text1"/>
                <w:sz w:val="11"/>
                <w:szCs w:val="11"/>
                <w:lang w:val="en-US"/>
              </w:rPr>
              <w:t>1</w:t>
            </w:r>
          </w:p>
          <w:p w14:paraId="00FBE5D4" w14:textId="337468FF" w:rsidR="00446D44" w:rsidRPr="001F3118" w:rsidRDefault="00446D44"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LOM interfering with social, leisure,</w:t>
            </w:r>
            <w:r w:rsidRPr="001F3118">
              <w:rPr>
                <w:rFonts w:ascii="Arial" w:hAnsi="Arial" w:cs="Arial"/>
                <w:color w:val="000000" w:themeColor="text1"/>
                <w:sz w:val="11"/>
                <w:szCs w:val="11"/>
                <w:lang w:val="en-US"/>
              </w:rPr>
              <w:br/>
              <w:t xml:space="preserve">and family activities last </w:t>
            </w:r>
            <w:proofErr w:type="spellStart"/>
            <w:r w:rsidRPr="001F3118">
              <w:rPr>
                <w:rFonts w:ascii="Arial" w:hAnsi="Arial" w:cs="Arial"/>
                <w:color w:val="000000" w:themeColor="text1"/>
                <w:sz w:val="11"/>
                <w:szCs w:val="11"/>
                <w:lang w:val="en-US"/>
              </w:rPr>
              <w:t>mo</w:t>
            </w:r>
            <w:proofErr w:type="spellEnd"/>
          </w:p>
          <w:p w14:paraId="39ABD337" w14:textId="57B04455" w:rsidR="00A04296" w:rsidRPr="001F3118" w:rsidRDefault="006A6242"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IG= </w:t>
            </w:r>
            <w:r w:rsidR="008E7774" w:rsidRPr="001F3118">
              <w:rPr>
                <w:rFonts w:ascii="Arial" w:hAnsi="Arial" w:cs="Arial"/>
                <w:b w:val="0"/>
                <w:bCs w:val="0"/>
                <w:color w:val="000000" w:themeColor="text1"/>
                <w:sz w:val="11"/>
                <w:szCs w:val="11"/>
                <w:lang w:val="en-US"/>
              </w:rPr>
              <w:t>14.0 (4.1–23.9)</w:t>
            </w:r>
            <w:r w:rsidRPr="001F3118">
              <w:rPr>
                <w:rFonts w:ascii="Arial" w:hAnsi="Arial" w:cs="Arial"/>
                <w:b w:val="0"/>
                <w:bCs w:val="0"/>
                <w:color w:val="000000" w:themeColor="text1"/>
                <w:sz w:val="11"/>
                <w:szCs w:val="11"/>
                <w:lang w:val="en-US"/>
              </w:rPr>
              <w:t>; CG=</w:t>
            </w:r>
            <w:r w:rsidR="008E7774" w:rsidRPr="001F3118">
              <w:rPr>
                <w:rFonts w:ascii="Arial" w:hAnsi="Arial" w:cs="Arial"/>
                <w:b w:val="0"/>
                <w:bCs w:val="0"/>
                <w:color w:val="000000" w:themeColor="text1"/>
                <w:sz w:val="11"/>
                <w:szCs w:val="11"/>
                <w:lang w:val="en-US"/>
              </w:rPr>
              <w:t>19.0 (5.3–32.7)</w:t>
            </w:r>
            <w:r w:rsidRPr="001F3118">
              <w:rPr>
                <w:rFonts w:ascii="Arial" w:hAnsi="Arial" w:cs="Arial"/>
                <w:b w:val="0"/>
                <w:bCs w:val="0"/>
                <w:color w:val="000000" w:themeColor="text1"/>
                <w:sz w:val="11"/>
                <w:szCs w:val="11"/>
                <w:lang w:val="en-US"/>
              </w:rPr>
              <w:t>; p&lt;0.0</w:t>
            </w:r>
            <w:r w:rsidR="008E7774" w:rsidRPr="001F3118">
              <w:rPr>
                <w:rFonts w:ascii="Arial" w:hAnsi="Arial" w:cs="Arial"/>
                <w:b w:val="0"/>
                <w:bCs w:val="0"/>
                <w:color w:val="000000" w:themeColor="text1"/>
                <w:sz w:val="11"/>
                <w:szCs w:val="11"/>
                <w:lang w:val="en-US"/>
              </w:rPr>
              <w:t>1</w:t>
            </w:r>
          </w:p>
          <w:p w14:paraId="5871076D" w14:textId="4927DE43" w:rsidR="00A04296" w:rsidRPr="001F3118" w:rsidRDefault="00A04296" w:rsidP="001F3118">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p>
          <w:p w14:paraId="558A6D74" w14:textId="77777777"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p>
        </w:tc>
        <w:tc>
          <w:tcPr>
            <w:tcW w:w="1303" w:type="dxa"/>
            <w:tcBorders>
              <w:top w:val="single" w:sz="4" w:space="0" w:color="000000"/>
              <w:bottom w:val="single" w:sz="4" w:space="0" w:color="000000"/>
            </w:tcBorders>
            <w:vAlign w:val="center"/>
          </w:tcPr>
          <w:p w14:paraId="10C06D78" w14:textId="77777777"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Jaw exercise therapy effectively improved mouth opening capacity and led to less trismus-related symptoms. Both jaw devices were proved efficient and compliance to exercise was comparable. </w:t>
            </w:r>
          </w:p>
          <w:p w14:paraId="3A95DC2C" w14:textId="77777777" w:rsidR="009F3DF0" w:rsidRPr="001F3118" w:rsidRDefault="009F3DF0" w:rsidP="001F3118">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r>
      <w:tr w:rsidR="00740E05" w:rsidRPr="00E60DA0" w14:paraId="290ED624" w14:textId="77777777" w:rsidTr="00951B36">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000000"/>
              <w:bottom w:val="single" w:sz="4" w:space="0" w:color="000000"/>
            </w:tcBorders>
            <w:vAlign w:val="center"/>
          </w:tcPr>
          <w:p w14:paraId="7AB30902" w14:textId="4112745C" w:rsidR="00017146" w:rsidRPr="00E60DA0" w:rsidRDefault="00017146" w:rsidP="00951B36">
            <w:pPr>
              <w:rPr>
                <w:rFonts w:ascii="Arial" w:hAnsi="Arial" w:cs="Arial"/>
                <w:b w:val="0"/>
                <w:bCs w:val="0"/>
                <w:color w:val="000000" w:themeColor="text1"/>
                <w:sz w:val="11"/>
                <w:szCs w:val="11"/>
              </w:rPr>
            </w:pPr>
            <w:proofErr w:type="spellStart"/>
            <w:r w:rsidRPr="00E60DA0">
              <w:rPr>
                <w:rFonts w:ascii="Arial" w:hAnsi="Arial" w:cs="Arial"/>
                <w:b w:val="0"/>
                <w:bCs w:val="0"/>
                <w:color w:val="000000" w:themeColor="text1"/>
                <w:sz w:val="11"/>
                <w:szCs w:val="11"/>
              </w:rPr>
              <w:t>Lønbro</w:t>
            </w:r>
            <w:proofErr w:type="spellEnd"/>
            <w:r w:rsidRPr="00E60DA0">
              <w:rPr>
                <w:rFonts w:ascii="Arial" w:hAnsi="Arial" w:cs="Arial"/>
                <w:b w:val="0"/>
                <w:bCs w:val="0"/>
                <w:color w:val="000000" w:themeColor="text1"/>
                <w:sz w:val="11"/>
                <w:szCs w:val="11"/>
              </w:rPr>
              <w:t xml:space="preserve"> </w:t>
            </w:r>
            <w:r w:rsidRPr="00E60DA0">
              <w:rPr>
                <w:rFonts w:ascii="Arial" w:hAnsi="Arial" w:cs="Arial"/>
                <w:b w:val="0"/>
                <w:bCs w:val="0"/>
                <w:i/>
                <w:iCs/>
                <w:color w:val="000000" w:themeColor="text1"/>
                <w:sz w:val="11"/>
                <w:szCs w:val="11"/>
              </w:rPr>
              <w:t>et al. (</w:t>
            </w:r>
            <w:r w:rsidRPr="00E60DA0">
              <w:rPr>
                <w:rFonts w:ascii="Arial" w:hAnsi="Arial" w:cs="Arial"/>
                <w:b w:val="0"/>
                <w:bCs w:val="0"/>
                <w:color w:val="000000" w:themeColor="text1"/>
                <w:sz w:val="11"/>
                <w:szCs w:val="11"/>
              </w:rPr>
              <w:t>2013)</w:t>
            </w:r>
          </w:p>
          <w:p w14:paraId="3AAE6A9D" w14:textId="416D8CAF" w:rsidR="00017146" w:rsidRPr="00E60DA0" w:rsidRDefault="00017146" w:rsidP="00951B36">
            <w:pPr>
              <w:rPr>
                <w:rFonts w:ascii="Arial" w:hAnsi="Arial" w:cs="Arial"/>
                <w:color w:val="000000" w:themeColor="text1"/>
                <w:sz w:val="11"/>
                <w:szCs w:val="11"/>
              </w:rPr>
            </w:pPr>
            <w:r w:rsidRPr="00E60DA0">
              <w:rPr>
                <w:rFonts w:ascii="Arial" w:hAnsi="Arial" w:cs="Arial"/>
                <w:b w:val="0"/>
                <w:bCs w:val="0"/>
                <w:color w:val="000000" w:themeColor="text1"/>
                <w:sz w:val="11"/>
                <w:szCs w:val="11"/>
              </w:rPr>
              <w:t>(</w:t>
            </w:r>
            <w:proofErr w:type="spellStart"/>
            <w:r w:rsidRPr="00E60DA0">
              <w:rPr>
                <w:rFonts w:ascii="Arial" w:hAnsi="Arial" w:cs="Arial"/>
                <w:b w:val="0"/>
                <w:bCs w:val="0"/>
                <w:color w:val="000000" w:themeColor="text1"/>
                <w:sz w:val="11"/>
                <w:szCs w:val="11"/>
              </w:rPr>
              <w:t>Denmark</w:t>
            </w:r>
            <w:proofErr w:type="spellEnd"/>
            <w:r w:rsidRPr="00E60DA0">
              <w:rPr>
                <w:rFonts w:ascii="Arial" w:hAnsi="Arial" w:cs="Arial"/>
                <w:b w:val="0"/>
                <w:bCs w:val="0"/>
                <w:color w:val="000000" w:themeColor="text1"/>
                <w:sz w:val="11"/>
                <w:szCs w:val="11"/>
              </w:rPr>
              <w:t xml:space="preserve">) </w:t>
            </w:r>
          </w:p>
        </w:tc>
        <w:tc>
          <w:tcPr>
            <w:tcW w:w="1134" w:type="dxa"/>
            <w:tcBorders>
              <w:top w:val="single" w:sz="4" w:space="0" w:color="000000"/>
              <w:bottom w:val="single" w:sz="4" w:space="0" w:color="000000"/>
            </w:tcBorders>
            <w:vAlign w:val="center"/>
          </w:tcPr>
          <w:p w14:paraId="503CEE30" w14:textId="7EEB0517" w:rsidR="00017146" w:rsidRPr="00E60DA0" w:rsidRDefault="00017146" w:rsidP="00951B36">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RCT (</w:t>
            </w:r>
            <w:r w:rsidRPr="00E60DA0">
              <w:rPr>
                <w:rFonts w:ascii="Arial" w:hAnsi="Arial" w:cs="Arial"/>
                <w:i/>
                <w:iCs/>
                <w:color w:val="000000" w:themeColor="text1"/>
                <w:sz w:val="11"/>
                <w:szCs w:val="11"/>
                <w:lang w:val="en-US"/>
              </w:rPr>
              <w:t xml:space="preserve">Phase III </w:t>
            </w:r>
            <w:proofErr w:type="spellStart"/>
            <w:r w:rsidRPr="00E60DA0">
              <w:rPr>
                <w:rFonts w:ascii="Arial" w:hAnsi="Arial" w:cs="Arial"/>
                <w:i/>
                <w:iCs/>
                <w:color w:val="000000" w:themeColor="text1"/>
                <w:sz w:val="11"/>
                <w:szCs w:val="11"/>
                <w:lang w:val="en-US"/>
              </w:rPr>
              <w:t>randomised</w:t>
            </w:r>
            <w:proofErr w:type="spellEnd"/>
            <w:r w:rsidRPr="00E60DA0">
              <w:rPr>
                <w:rFonts w:ascii="Arial" w:hAnsi="Arial" w:cs="Arial"/>
                <w:i/>
                <w:iCs/>
                <w:color w:val="000000" w:themeColor="text1"/>
                <w:sz w:val="11"/>
                <w:szCs w:val="11"/>
                <w:lang w:val="en-US"/>
              </w:rPr>
              <w:t xml:space="preserve"> trial</w:t>
            </w:r>
            <w:r w:rsidRPr="00E60DA0">
              <w:rPr>
                <w:rFonts w:ascii="Arial" w:hAnsi="Arial" w:cs="Arial"/>
                <w:color w:val="000000" w:themeColor="text1"/>
                <w:sz w:val="11"/>
                <w:szCs w:val="11"/>
                <w:lang w:val="en-US"/>
              </w:rPr>
              <w:t>)</w:t>
            </w:r>
          </w:p>
        </w:tc>
        <w:tc>
          <w:tcPr>
            <w:tcW w:w="1559" w:type="dxa"/>
            <w:tcBorders>
              <w:top w:val="single" w:sz="4" w:space="0" w:color="000000"/>
              <w:bottom w:val="single" w:sz="4" w:space="0" w:color="000000"/>
            </w:tcBorders>
            <w:vAlign w:val="center"/>
          </w:tcPr>
          <w:p w14:paraId="78ECC243" w14:textId="77777777" w:rsidR="00017146" w:rsidRPr="00E60DA0" w:rsidRDefault="00017146" w:rsidP="00951B36">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(1)  To investigate the effects of PRT (Progressive resistance training) on lean body mass in a randomized trial in HNSCC (neck squamous cell carcinoma) patients following radiotherapy </w:t>
            </w:r>
          </w:p>
          <w:p w14:paraId="2DE580F2" w14:textId="77777777" w:rsidR="00017146" w:rsidRPr="00E60DA0" w:rsidRDefault="00017146" w:rsidP="00951B36">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p w14:paraId="5890A073" w14:textId="77777777" w:rsidR="00017146" w:rsidRPr="00E60DA0" w:rsidRDefault="00017146" w:rsidP="00951B36">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p w14:paraId="4C8A8985" w14:textId="77777777" w:rsidR="00017146" w:rsidRPr="00E60DA0" w:rsidRDefault="00017146" w:rsidP="00951B36">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tc>
        <w:tc>
          <w:tcPr>
            <w:tcW w:w="1560" w:type="dxa"/>
            <w:tcBorders>
              <w:top w:val="single" w:sz="4" w:space="0" w:color="000000"/>
              <w:bottom w:val="single" w:sz="4" w:space="0" w:color="000000"/>
            </w:tcBorders>
            <w:vAlign w:val="center"/>
          </w:tcPr>
          <w:p w14:paraId="3F684221" w14:textId="77777777" w:rsidR="00017146" w:rsidRPr="00E60DA0" w:rsidRDefault="00017146" w:rsidP="00951B36">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Primary outcome measures </w:t>
            </w:r>
          </w:p>
          <w:p w14:paraId="1DBDCA7A" w14:textId="77777777" w:rsidR="00017146" w:rsidRPr="00E60DA0" w:rsidRDefault="00017146" w:rsidP="00951B36">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(1) Body composition Dual Energy X-ray Absorptiometry (DEXA) </w:t>
            </w:r>
          </w:p>
          <w:p w14:paraId="150D5FAC" w14:textId="77777777" w:rsidR="00017146" w:rsidRPr="00E60DA0" w:rsidRDefault="00017146" w:rsidP="00951B36">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(2) Maximal knee extensor (KE) and flexor (KF) (Dynamometry)</w:t>
            </w:r>
          </w:p>
          <w:p w14:paraId="3D1C098C" w14:textId="77777777" w:rsidR="00017146" w:rsidRPr="00E60DA0" w:rsidRDefault="00017146" w:rsidP="00951B36">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(3) Maximal isokinetic (60° per sec) KE and KF and isometric KE (70° knee joint angle) and KF (20° knee joint angle) strength (peak torque-Newton- meters). </w:t>
            </w:r>
          </w:p>
          <w:p w14:paraId="77A7254F" w14:textId="77777777" w:rsidR="00017146" w:rsidRPr="00E60DA0" w:rsidRDefault="00017146" w:rsidP="00951B36">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(4) Isokinetic dynamometry </w:t>
            </w:r>
          </w:p>
          <w:p w14:paraId="624F45A7" w14:textId="77777777" w:rsidR="00017146" w:rsidRPr="00E60DA0" w:rsidRDefault="00017146" w:rsidP="00951B36">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(5) Functional performance was evaluated by 10 m maximal gait speed; 30 s maximal chair rise; maximal stair climbing; 30 s maximal arm curls. </w:t>
            </w:r>
          </w:p>
          <w:p w14:paraId="162FFE8C" w14:textId="77777777" w:rsidR="00017146" w:rsidRPr="00E60DA0" w:rsidRDefault="00017146" w:rsidP="00951B36">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rPr>
            </w:pPr>
            <w:r w:rsidRPr="00E60DA0">
              <w:rPr>
                <w:rFonts w:ascii="Arial" w:hAnsi="Arial" w:cs="Arial"/>
                <w:color w:val="000000" w:themeColor="text1"/>
                <w:sz w:val="11"/>
                <w:szCs w:val="11"/>
              </w:rPr>
              <w:t xml:space="preserve">(6)  </w:t>
            </w:r>
            <w:proofErr w:type="spellStart"/>
            <w:r w:rsidRPr="00E60DA0">
              <w:rPr>
                <w:rFonts w:ascii="Arial" w:hAnsi="Arial" w:cs="Arial"/>
                <w:color w:val="000000" w:themeColor="text1"/>
                <w:sz w:val="11"/>
                <w:szCs w:val="11"/>
              </w:rPr>
              <w:t>QoL</w:t>
            </w:r>
            <w:proofErr w:type="spellEnd"/>
            <w:r w:rsidRPr="00E60DA0">
              <w:rPr>
                <w:rFonts w:ascii="Arial" w:hAnsi="Arial" w:cs="Arial"/>
                <w:color w:val="000000" w:themeColor="text1"/>
                <w:sz w:val="11"/>
                <w:szCs w:val="11"/>
              </w:rPr>
              <w:t xml:space="preserve"> (EORTC QLQ-C30 </w:t>
            </w:r>
            <w:proofErr w:type="spellStart"/>
            <w:r w:rsidRPr="00E60DA0">
              <w:rPr>
                <w:rFonts w:ascii="Arial" w:hAnsi="Arial" w:cs="Arial"/>
                <w:color w:val="000000" w:themeColor="text1"/>
                <w:sz w:val="11"/>
                <w:szCs w:val="11"/>
              </w:rPr>
              <w:t>questionnaire</w:t>
            </w:r>
            <w:proofErr w:type="spellEnd"/>
            <w:r w:rsidRPr="00E60DA0">
              <w:rPr>
                <w:rFonts w:ascii="Arial" w:hAnsi="Arial" w:cs="Arial"/>
                <w:color w:val="000000" w:themeColor="text1"/>
                <w:sz w:val="11"/>
                <w:szCs w:val="11"/>
              </w:rPr>
              <w:t xml:space="preserve">) </w:t>
            </w:r>
          </w:p>
          <w:p w14:paraId="79CA843C" w14:textId="77777777" w:rsidR="00017146" w:rsidRPr="00E60DA0" w:rsidRDefault="00017146" w:rsidP="00951B36">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1"/>
                <w:szCs w:val="11"/>
              </w:rPr>
            </w:pPr>
          </w:p>
        </w:tc>
        <w:tc>
          <w:tcPr>
            <w:tcW w:w="2126" w:type="dxa"/>
            <w:tcBorders>
              <w:top w:val="single" w:sz="4" w:space="0" w:color="000000"/>
              <w:bottom w:val="single" w:sz="4" w:space="0" w:color="000000"/>
            </w:tcBorders>
            <w:vAlign w:val="center"/>
          </w:tcPr>
          <w:p w14:paraId="4A450365" w14:textId="77777777" w:rsidR="00017146" w:rsidRPr="00E60DA0" w:rsidRDefault="00017146" w:rsidP="008E7774">
            <w:pPr>
              <w:pStyle w:val="TableParagrap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n=41 (M=23; F=16)</w:t>
            </w:r>
          </w:p>
          <w:p w14:paraId="54A01EEB" w14:textId="6F55AED6" w:rsidR="00017146" w:rsidRPr="00E60DA0" w:rsidRDefault="00017146" w:rsidP="008E7774">
            <w:pPr>
              <w:pStyle w:val="TableParagrap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Inclusion criteria</w:t>
            </w:r>
          </w:p>
          <w:p w14:paraId="2A362A0A" w14:textId="77777777" w:rsidR="00017146" w:rsidRPr="00E60DA0" w:rsidRDefault="00017146" w:rsidP="00951B36">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(1) Histologically diagnosed with squamous cell carcinoma of the larynx (except glottic stage I + II), pharynx, oral cavity or in lymph nodes from an unknown primary tumor (stage I–IV, TNM, 2002)</w:t>
            </w:r>
          </w:p>
          <w:p w14:paraId="7AF77C13" w14:textId="3EE09A7D" w:rsidR="00017146" w:rsidRPr="00E60DA0" w:rsidRDefault="00017146" w:rsidP="00951B36">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(2) no current or previous malignancies, psychological, </w:t>
            </w:r>
            <w:r w:rsidR="00454F6F" w:rsidRPr="00E60DA0">
              <w:rPr>
                <w:rFonts w:ascii="Arial" w:hAnsi="Arial" w:cs="Arial"/>
                <w:color w:val="000000" w:themeColor="text1"/>
                <w:sz w:val="11"/>
                <w:szCs w:val="11"/>
                <w:lang w:val="en-US"/>
              </w:rPr>
              <w:t>social,</w:t>
            </w:r>
            <w:r w:rsidRPr="00E60DA0">
              <w:rPr>
                <w:rFonts w:ascii="Arial" w:hAnsi="Arial" w:cs="Arial"/>
                <w:color w:val="000000" w:themeColor="text1"/>
                <w:sz w:val="11"/>
                <w:szCs w:val="11"/>
                <w:lang w:val="en-US"/>
              </w:rPr>
              <w:t xml:space="preserve"> or geographical conditions that could prevent participation and training</w:t>
            </w:r>
          </w:p>
          <w:p w14:paraId="035FD8D2" w14:textId="77777777" w:rsidR="00017146" w:rsidRPr="00E60DA0" w:rsidRDefault="00017146" w:rsidP="00951B36">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(3) no excessive alcohol intake</w:t>
            </w:r>
          </w:p>
          <w:p w14:paraId="0F0DA3C5" w14:textId="77777777" w:rsidR="00017146" w:rsidRPr="00E60DA0" w:rsidRDefault="00017146" w:rsidP="00951B36">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(4) WHO performance status 0–1</w:t>
            </w:r>
          </w:p>
          <w:p w14:paraId="195067E1" w14:textId="77777777" w:rsidR="00017146" w:rsidRPr="00E60DA0" w:rsidRDefault="00017146" w:rsidP="00951B36">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(5) age &gt;18 years</w:t>
            </w:r>
          </w:p>
          <w:p w14:paraId="3CADD5C4" w14:textId="77777777" w:rsidR="00017146" w:rsidRPr="00E60DA0" w:rsidRDefault="00017146" w:rsidP="00951B36">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(6) completed curative radio- therapy ± chemotherapy</w:t>
            </w:r>
          </w:p>
          <w:p w14:paraId="73EE8E6D" w14:textId="77777777" w:rsidR="00017146" w:rsidRPr="00E60DA0" w:rsidRDefault="00017146" w:rsidP="00951B36">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(7) complete tumor regression after treatment</w:t>
            </w:r>
          </w:p>
          <w:p w14:paraId="693FF897" w14:textId="21DADDB7" w:rsidR="00017146" w:rsidRPr="00E60DA0" w:rsidRDefault="00017146" w:rsidP="00951B36">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(8) written consent. </w:t>
            </w:r>
          </w:p>
        </w:tc>
        <w:tc>
          <w:tcPr>
            <w:tcW w:w="1843" w:type="dxa"/>
            <w:tcBorders>
              <w:top w:val="single" w:sz="4" w:space="0" w:color="000000"/>
              <w:bottom w:val="single" w:sz="4" w:space="0" w:color="000000"/>
            </w:tcBorders>
            <w:vAlign w:val="center"/>
          </w:tcPr>
          <w:p w14:paraId="7E279E13" w14:textId="74BB3DD8" w:rsidR="002A29EC" w:rsidRPr="00E60DA0" w:rsidRDefault="002A29EC" w:rsidP="002A29EC">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Nº participants= 20</w:t>
            </w:r>
          </w:p>
          <w:p w14:paraId="64788188" w14:textId="2AB1B2DD" w:rsidR="00017146" w:rsidRPr="00E60DA0" w:rsidRDefault="00017146" w:rsidP="00951B36">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Protocol duration: 12 weeks </w:t>
            </w:r>
          </w:p>
          <w:p w14:paraId="7E0E2641" w14:textId="77777777" w:rsidR="00017146" w:rsidRPr="00E60DA0" w:rsidRDefault="00017146" w:rsidP="00951B36">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Frequency: 2–3 sets</w:t>
            </w:r>
          </w:p>
          <w:p w14:paraId="7FDE825F" w14:textId="77777777" w:rsidR="00017146" w:rsidRPr="00E60DA0" w:rsidRDefault="00017146" w:rsidP="00951B36">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Reps: 8–15 repetitions </w:t>
            </w:r>
          </w:p>
          <w:p w14:paraId="163C72F8" w14:textId="77777777" w:rsidR="00017146" w:rsidRPr="00E60DA0" w:rsidRDefault="00017146" w:rsidP="00951B36">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IG:  Progressive resistance training- Early Exercise (EE) </w:t>
            </w:r>
          </w:p>
          <w:p w14:paraId="281362B2" w14:textId="77777777" w:rsidR="00017146" w:rsidRPr="00E60DA0" w:rsidRDefault="00017146" w:rsidP="00951B36">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(1) Leg press</w:t>
            </w:r>
          </w:p>
          <w:p w14:paraId="0ABE0EE6" w14:textId="77777777" w:rsidR="00017146" w:rsidRPr="00E60DA0" w:rsidRDefault="00017146" w:rsidP="00951B36">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(2) Knee extension</w:t>
            </w:r>
          </w:p>
          <w:p w14:paraId="384E44ED" w14:textId="77777777" w:rsidR="00017146" w:rsidRPr="00E60DA0" w:rsidRDefault="00017146" w:rsidP="00951B36">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(3) Hamstring curls</w:t>
            </w:r>
          </w:p>
          <w:p w14:paraId="2DB71ADB" w14:textId="77777777" w:rsidR="00017146" w:rsidRPr="00E60DA0" w:rsidRDefault="00017146" w:rsidP="00951B36">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(4) Chest press</w:t>
            </w:r>
          </w:p>
          <w:p w14:paraId="648E0678" w14:textId="77777777" w:rsidR="00017146" w:rsidRPr="00E60DA0" w:rsidRDefault="00017146" w:rsidP="00951B36">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(5) Sit ups</w:t>
            </w:r>
          </w:p>
          <w:p w14:paraId="379B0B4D" w14:textId="77777777" w:rsidR="00017146" w:rsidRPr="00E60DA0" w:rsidRDefault="00017146" w:rsidP="00951B36">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(6) Back extensions</w:t>
            </w:r>
          </w:p>
          <w:p w14:paraId="520D5D6B" w14:textId="77777777" w:rsidR="00017146" w:rsidRPr="00E60DA0" w:rsidRDefault="00017146" w:rsidP="00951B36">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(7) Lateral pull down</w:t>
            </w:r>
          </w:p>
          <w:p w14:paraId="65C5A08B" w14:textId="77777777" w:rsidR="00017146" w:rsidRPr="00E60DA0" w:rsidRDefault="00017146" w:rsidP="00951B36">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p w14:paraId="69ACEA0E" w14:textId="77777777" w:rsidR="00017146" w:rsidRPr="00E60DA0" w:rsidRDefault="00017146" w:rsidP="00951B36">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p w14:paraId="299C1B11" w14:textId="77777777" w:rsidR="00017146" w:rsidRPr="00E60DA0" w:rsidRDefault="00017146" w:rsidP="00951B36">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p w14:paraId="64C717F1" w14:textId="77777777" w:rsidR="00017146" w:rsidRPr="00E60DA0" w:rsidRDefault="00017146" w:rsidP="00951B36">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p w14:paraId="5630B05D" w14:textId="77777777" w:rsidR="00017146" w:rsidRPr="00E60DA0" w:rsidRDefault="00017146" w:rsidP="00951B36">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tc>
        <w:tc>
          <w:tcPr>
            <w:tcW w:w="1701" w:type="dxa"/>
            <w:tcBorders>
              <w:top w:val="single" w:sz="4" w:space="0" w:color="000000"/>
              <w:bottom w:val="single" w:sz="4" w:space="0" w:color="000000"/>
            </w:tcBorders>
            <w:vAlign w:val="center"/>
          </w:tcPr>
          <w:p w14:paraId="4B6EBDFF" w14:textId="430A58F5" w:rsidR="002A29EC" w:rsidRPr="00E60DA0" w:rsidRDefault="002A29EC" w:rsidP="002A29EC">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Nº participants= 21</w:t>
            </w:r>
          </w:p>
          <w:p w14:paraId="44EE5E4E" w14:textId="19040CE0" w:rsidR="00017146" w:rsidRPr="00E60DA0" w:rsidRDefault="00017146" w:rsidP="00951B36">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Protocol duration: 12 weeks </w:t>
            </w:r>
          </w:p>
          <w:p w14:paraId="4F502F6C" w14:textId="1C0B690D" w:rsidR="002A29EC" w:rsidRPr="00E60DA0" w:rsidRDefault="002A29EC" w:rsidP="002A29EC">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CG:  Progressive resistance training- Delayed Exercise (EE) </w:t>
            </w:r>
          </w:p>
          <w:p w14:paraId="07A4A371" w14:textId="7CC9D1F0" w:rsidR="00017146" w:rsidRPr="00E60DA0" w:rsidRDefault="00017146" w:rsidP="00951B36">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Limitless self-chosen physical activity </w:t>
            </w:r>
          </w:p>
          <w:p w14:paraId="521ED601" w14:textId="77777777" w:rsidR="00017146" w:rsidRPr="00E60DA0" w:rsidRDefault="00017146" w:rsidP="00951B36">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p w14:paraId="0404C7CC" w14:textId="77777777" w:rsidR="00017146" w:rsidRPr="00E60DA0" w:rsidRDefault="00017146" w:rsidP="00951B36">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p w14:paraId="24EAD520" w14:textId="77777777" w:rsidR="00017146" w:rsidRPr="00E60DA0" w:rsidRDefault="00017146" w:rsidP="00951B36">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tc>
        <w:tc>
          <w:tcPr>
            <w:tcW w:w="2551" w:type="dxa"/>
            <w:tcBorders>
              <w:top w:val="single" w:sz="4" w:space="0" w:color="000000"/>
              <w:bottom w:val="single" w:sz="4" w:space="0" w:color="000000"/>
            </w:tcBorders>
            <w:vAlign w:val="center"/>
          </w:tcPr>
          <w:p w14:paraId="426C7613" w14:textId="5AF3CE42" w:rsidR="002A29EC" w:rsidRPr="00E60DA0" w:rsidRDefault="002A29EC" w:rsidP="002A29EC">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b/>
                <w:bCs/>
                <w:color w:val="000000" w:themeColor="text1"/>
                <w:sz w:val="11"/>
                <w:szCs w:val="11"/>
                <w:lang w:val="en-US"/>
              </w:rPr>
              <w:t xml:space="preserve">Follow-up 12 weeks </w:t>
            </w:r>
          </w:p>
          <w:p w14:paraId="5F95C099" w14:textId="46340232" w:rsidR="002A29EC" w:rsidRPr="00E60DA0" w:rsidRDefault="002A29EC" w:rsidP="00951B36">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r w:rsidRPr="00E60DA0">
              <w:rPr>
                <w:rFonts w:ascii="Arial" w:hAnsi="Arial" w:cs="Arial"/>
                <w:b/>
                <w:bCs/>
                <w:color w:val="000000" w:themeColor="text1"/>
                <w:sz w:val="11"/>
                <w:szCs w:val="11"/>
                <w:lang w:val="en-US"/>
              </w:rPr>
              <w:t>Lean body mass (kg)</w:t>
            </w:r>
          </w:p>
          <w:p w14:paraId="544501AB" w14:textId="4A8449D4" w:rsidR="002A29EC" w:rsidRPr="00E60DA0" w:rsidRDefault="002A29EC" w:rsidP="002A29EC">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IG= </w:t>
            </w:r>
            <w:r w:rsidR="00D50C1E" w:rsidRPr="00E60DA0">
              <w:rPr>
                <w:rFonts w:ascii="Arial" w:hAnsi="Arial" w:cs="Arial"/>
                <w:color w:val="000000" w:themeColor="text1"/>
                <w:sz w:val="11"/>
                <w:szCs w:val="11"/>
                <w:lang w:val="en-US"/>
              </w:rPr>
              <w:t xml:space="preserve">54.5±11.0; </w:t>
            </w:r>
            <w:r w:rsidRPr="00E60DA0">
              <w:rPr>
                <w:rFonts w:ascii="Arial" w:hAnsi="Arial" w:cs="Arial"/>
                <w:color w:val="000000" w:themeColor="text1"/>
                <w:sz w:val="11"/>
                <w:szCs w:val="11"/>
                <w:lang w:val="en-US"/>
              </w:rPr>
              <w:t>CG=</w:t>
            </w:r>
            <w:r w:rsidR="00D50C1E" w:rsidRPr="00E60DA0">
              <w:rPr>
                <w:rFonts w:ascii="Arial" w:hAnsi="Arial" w:cs="Arial"/>
                <w:color w:val="000000" w:themeColor="text1"/>
                <w:sz w:val="11"/>
                <w:szCs w:val="11"/>
                <w:lang w:val="en-US"/>
              </w:rPr>
              <w:t>55.8±7.8;</w:t>
            </w:r>
            <w:r w:rsidR="00EE49EA" w:rsidRPr="00E60DA0">
              <w:rPr>
                <w:rFonts w:ascii="Arial" w:hAnsi="Arial" w:cs="Arial"/>
                <w:color w:val="000000" w:themeColor="text1"/>
                <w:sz w:val="11"/>
                <w:szCs w:val="11"/>
                <w:lang w:val="en-US"/>
              </w:rPr>
              <w:t xml:space="preserve"> </w:t>
            </w:r>
            <w:r w:rsidRPr="00E60DA0">
              <w:rPr>
                <w:rFonts w:ascii="Arial" w:hAnsi="Arial" w:cs="Arial"/>
                <w:color w:val="000000" w:themeColor="text1"/>
                <w:sz w:val="11"/>
                <w:szCs w:val="11"/>
                <w:lang w:val="en-US"/>
              </w:rPr>
              <w:t>p</w:t>
            </w:r>
            <w:r w:rsidR="00D50C1E" w:rsidRPr="00E60DA0">
              <w:rPr>
                <w:rFonts w:ascii="Arial" w:hAnsi="Arial" w:cs="Arial"/>
                <w:color w:val="000000" w:themeColor="text1"/>
                <w:sz w:val="11"/>
                <w:szCs w:val="11"/>
                <w:lang w:val="en-US"/>
              </w:rPr>
              <w:t>=0.005</w:t>
            </w:r>
          </w:p>
          <w:p w14:paraId="0FA95726" w14:textId="483C57AE" w:rsidR="002A29EC" w:rsidRPr="00E60DA0" w:rsidRDefault="002A29EC" w:rsidP="00951B36">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r w:rsidRPr="00E60DA0">
              <w:rPr>
                <w:rFonts w:ascii="Arial" w:hAnsi="Arial" w:cs="Arial"/>
                <w:b/>
                <w:bCs/>
                <w:color w:val="000000" w:themeColor="text1"/>
                <w:sz w:val="11"/>
                <w:szCs w:val="11"/>
                <w:lang w:val="en-US"/>
              </w:rPr>
              <w:t>Isometric KE (Nm)</w:t>
            </w:r>
          </w:p>
          <w:p w14:paraId="4DFC81D5" w14:textId="2A890EEA" w:rsidR="002A29EC" w:rsidRPr="00E60DA0" w:rsidRDefault="002A29EC" w:rsidP="002A29EC">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IG= </w:t>
            </w:r>
            <w:r w:rsidR="00D50C1E" w:rsidRPr="00E60DA0">
              <w:rPr>
                <w:rFonts w:ascii="Arial" w:hAnsi="Arial" w:cs="Arial"/>
                <w:color w:val="000000" w:themeColor="text1"/>
                <w:sz w:val="11"/>
                <w:szCs w:val="11"/>
                <w:lang w:val="en-US"/>
              </w:rPr>
              <w:t xml:space="preserve">202±79; </w:t>
            </w:r>
            <w:r w:rsidRPr="00E60DA0">
              <w:rPr>
                <w:rFonts w:ascii="Arial" w:hAnsi="Arial" w:cs="Arial"/>
                <w:color w:val="000000" w:themeColor="text1"/>
                <w:sz w:val="11"/>
                <w:szCs w:val="11"/>
                <w:lang w:val="en-US"/>
              </w:rPr>
              <w:t>CG=</w:t>
            </w:r>
            <w:r w:rsidR="00D50C1E" w:rsidRPr="00E60DA0">
              <w:rPr>
                <w:rFonts w:ascii="Arial" w:hAnsi="Arial" w:cs="Arial"/>
                <w:color w:val="000000" w:themeColor="text1"/>
                <w:sz w:val="11"/>
                <w:szCs w:val="11"/>
                <w:lang w:val="en-US"/>
              </w:rPr>
              <w:t xml:space="preserve">177±48; </w:t>
            </w:r>
            <w:r w:rsidRPr="00E60DA0">
              <w:rPr>
                <w:rFonts w:ascii="Arial" w:hAnsi="Arial" w:cs="Arial"/>
                <w:color w:val="000000" w:themeColor="text1"/>
                <w:sz w:val="11"/>
                <w:szCs w:val="11"/>
                <w:lang w:val="en-US"/>
              </w:rPr>
              <w:t>p</w:t>
            </w:r>
            <w:r w:rsidR="00D50C1E" w:rsidRPr="00E60DA0">
              <w:rPr>
                <w:rFonts w:ascii="Arial" w:hAnsi="Arial" w:cs="Arial"/>
                <w:color w:val="000000" w:themeColor="text1"/>
                <w:sz w:val="11"/>
                <w:szCs w:val="11"/>
                <w:lang w:val="en-US"/>
              </w:rPr>
              <w:t>=0.025</w:t>
            </w:r>
          </w:p>
          <w:p w14:paraId="0E6C87E5" w14:textId="6F8F65EA" w:rsidR="002A29EC" w:rsidRPr="00E60DA0" w:rsidRDefault="002A29EC" w:rsidP="00951B36">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r w:rsidRPr="00E60DA0">
              <w:rPr>
                <w:rFonts w:ascii="Arial" w:hAnsi="Arial" w:cs="Arial"/>
                <w:b/>
                <w:bCs/>
                <w:color w:val="000000" w:themeColor="text1"/>
                <w:sz w:val="11"/>
                <w:szCs w:val="11"/>
                <w:lang w:val="en-US"/>
              </w:rPr>
              <w:t>Isokinetic KF (Nm)</w:t>
            </w:r>
          </w:p>
          <w:p w14:paraId="6B45C488" w14:textId="6EE10B88" w:rsidR="002A29EC" w:rsidRPr="00E60DA0" w:rsidRDefault="002A29EC" w:rsidP="002A29EC">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IG= </w:t>
            </w:r>
            <w:r w:rsidR="00D50C1E" w:rsidRPr="00E60DA0">
              <w:rPr>
                <w:rFonts w:ascii="Arial" w:hAnsi="Arial" w:cs="Arial"/>
                <w:color w:val="000000" w:themeColor="text1"/>
                <w:sz w:val="11"/>
                <w:szCs w:val="11"/>
                <w:lang w:val="en-US"/>
              </w:rPr>
              <w:t>97±33</w:t>
            </w:r>
            <w:r w:rsidRPr="00E60DA0">
              <w:rPr>
                <w:rFonts w:ascii="Arial" w:hAnsi="Arial" w:cs="Arial"/>
                <w:color w:val="000000" w:themeColor="text1"/>
                <w:sz w:val="11"/>
                <w:szCs w:val="11"/>
                <w:lang w:val="en-US"/>
              </w:rPr>
              <w:t>; CG=</w:t>
            </w:r>
            <w:r w:rsidR="00D50C1E" w:rsidRPr="00E60DA0">
              <w:rPr>
                <w:rFonts w:ascii="Arial" w:hAnsi="Arial" w:cs="Arial"/>
                <w:color w:val="000000" w:themeColor="text1"/>
                <w:sz w:val="11"/>
                <w:szCs w:val="11"/>
                <w:lang w:val="en-US"/>
              </w:rPr>
              <w:t>95±26;</w:t>
            </w:r>
            <w:r w:rsidR="00EE49EA" w:rsidRPr="00E60DA0">
              <w:rPr>
                <w:rFonts w:ascii="Arial" w:hAnsi="Arial" w:cs="Arial"/>
                <w:color w:val="000000" w:themeColor="text1"/>
                <w:sz w:val="11"/>
                <w:szCs w:val="11"/>
                <w:lang w:val="en-US"/>
              </w:rPr>
              <w:t xml:space="preserve"> </w:t>
            </w:r>
            <w:r w:rsidRPr="00E60DA0">
              <w:rPr>
                <w:rFonts w:ascii="Arial" w:hAnsi="Arial" w:cs="Arial"/>
                <w:color w:val="000000" w:themeColor="text1"/>
                <w:sz w:val="11"/>
                <w:szCs w:val="11"/>
                <w:lang w:val="en-US"/>
              </w:rPr>
              <w:t>p</w:t>
            </w:r>
            <w:r w:rsidR="00D50C1E" w:rsidRPr="00E60DA0">
              <w:rPr>
                <w:rFonts w:ascii="Arial" w:hAnsi="Arial" w:cs="Arial"/>
                <w:color w:val="000000" w:themeColor="text1"/>
                <w:sz w:val="11"/>
                <w:szCs w:val="11"/>
                <w:lang w:val="en-US"/>
              </w:rPr>
              <w:t>=0.005</w:t>
            </w:r>
          </w:p>
          <w:p w14:paraId="7C339E50" w14:textId="531884A8" w:rsidR="002A29EC" w:rsidRPr="00E60DA0" w:rsidRDefault="002A29EC" w:rsidP="00951B36">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r w:rsidRPr="00E60DA0">
              <w:rPr>
                <w:rFonts w:ascii="Arial" w:hAnsi="Arial" w:cs="Arial"/>
                <w:b/>
                <w:bCs/>
                <w:color w:val="000000" w:themeColor="text1"/>
                <w:sz w:val="11"/>
                <w:szCs w:val="11"/>
                <w:lang w:val="en-US"/>
              </w:rPr>
              <w:t>30 s chair rise (reps)</w:t>
            </w:r>
          </w:p>
          <w:p w14:paraId="6EA5FF37" w14:textId="17BCB1C1" w:rsidR="002A29EC" w:rsidRPr="00E60DA0" w:rsidRDefault="002A29EC" w:rsidP="002A29EC">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IG= </w:t>
            </w:r>
            <w:r w:rsidR="00D50C1E" w:rsidRPr="00E60DA0">
              <w:rPr>
                <w:rFonts w:ascii="Arial" w:hAnsi="Arial" w:cs="Arial"/>
                <w:color w:val="000000" w:themeColor="text1"/>
                <w:sz w:val="11"/>
                <w:szCs w:val="11"/>
                <w:lang w:val="en-US"/>
              </w:rPr>
              <w:t>23±5</w:t>
            </w:r>
            <w:r w:rsidRPr="00E60DA0">
              <w:rPr>
                <w:rFonts w:ascii="Arial" w:hAnsi="Arial" w:cs="Arial"/>
                <w:color w:val="000000" w:themeColor="text1"/>
                <w:sz w:val="11"/>
                <w:szCs w:val="11"/>
                <w:lang w:val="en-US"/>
              </w:rPr>
              <w:t>; CG=</w:t>
            </w:r>
            <w:r w:rsidR="00D50C1E" w:rsidRPr="00E60DA0">
              <w:rPr>
                <w:rFonts w:ascii="Arial" w:hAnsi="Arial" w:cs="Arial"/>
                <w:color w:val="000000" w:themeColor="text1"/>
                <w:sz w:val="11"/>
                <w:szCs w:val="11"/>
                <w:lang w:val="en-US"/>
              </w:rPr>
              <w:t xml:space="preserve">21±6; </w:t>
            </w:r>
            <w:r w:rsidRPr="00E60DA0">
              <w:rPr>
                <w:rFonts w:ascii="Arial" w:hAnsi="Arial" w:cs="Arial"/>
                <w:color w:val="000000" w:themeColor="text1"/>
                <w:sz w:val="11"/>
                <w:szCs w:val="11"/>
                <w:lang w:val="en-US"/>
              </w:rPr>
              <w:t>p&lt;0.0</w:t>
            </w:r>
            <w:r w:rsidR="00D50C1E" w:rsidRPr="00E60DA0">
              <w:rPr>
                <w:rFonts w:ascii="Arial" w:hAnsi="Arial" w:cs="Arial"/>
                <w:color w:val="000000" w:themeColor="text1"/>
                <w:sz w:val="11"/>
                <w:szCs w:val="11"/>
                <w:lang w:val="en-US"/>
              </w:rPr>
              <w:t>5</w:t>
            </w:r>
          </w:p>
          <w:p w14:paraId="2C54D512" w14:textId="08F0BA23" w:rsidR="002A29EC" w:rsidRPr="00E60DA0" w:rsidRDefault="002A29EC" w:rsidP="00951B36">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Global Health</w:t>
            </w:r>
          </w:p>
          <w:p w14:paraId="162173B6" w14:textId="65E4540F" w:rsidR="002A29EC" w:rsidRPr="00E60DA0" w:rsidRDefault="002A29EC" w:rsidP="002A29EC">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IG= </w:t>
            </w:r>
            <w:r w:rsidR="00EE49EA" w:rsidRPr="00E60DA0">
              <w:rPr>
                <w:rFonts w:ascii="Arial" w:hAnsi="Arial" w:cs="Arial"/>
                <w:color w:val="000000" w:themeColor="text1"/>
                <w:sz w:val="11"/>
                <w:szCs w:val="11"/>
                <w:lang w:val="en-US"/>
              </w:rPr>
              <w:t>74±20</w:t>
            </w:r>
            <w:r w:rsidRPr="00E60DA0">
              <w:rPr>
                <w:rFonts w:ascii="Arial" w:hAnsi="Arial" w:cs="Arial"/>
                <w:color w:val="000000" w:themeColor="text1"/>
                <w:sz w:val="11"/>
                <w:szCs w:val="11"/>
                <w:lang w:val="en-US"/>
              </w:rPr>
              <w:t>; CG=</w:t>
            </w:r>
            <w:r w:rsidR="00EE49EA" w:rsidRPr="00E60DA0">
              <w:rPr>
                <w:rFonts w:ascii="Arial" w:hAnsi="Arial" w:cs="Arial"/>
                <w:color w:val="000000" w:themeColor="text1"/>
                <w:sz w:val="11"/>
                <w:szCs w:val="11"/>
                <w:lang w:val="en-US"/>
              </w:rPr>
              <w:t>78±18</w:t>
            </w:r>
            <w:r w:rsidRPr="00E60DA0">
              <w:rPr>
                <w:rFonts w:ascii="Arial" w:hAnsi="Arial" w:cs="Arial"/>
                <w:color w:val="000000" w:themeColor="text1"/>
                <w:sz w:val="11"/>
                <w:szCs w:val="11"/>
                <w:lang w:val="en-US"/>
              </w:rPr>
              <w:t xml:space="preserve">; </w:t>
            </w:r>
            <w:r w:rsidR="00EE49EA" w:rsidRPr="00E60DA0">
              <w:rPr>
                <w:rFonts w:ascii="Arial" w:hAnsi="Arial" w:cs="Arial"/>
                <w:color w:val="000000" w:themeColor="text1"/>
                <w:sz w:val="11"/>
                <w:szCs w:val="11"/>
                <w:lang w:val="en-US"/>
              </w:rPr>
              <w:t>p&lt;0.05</w:t>
            </w:r>
          </w:p>
          <w:p w14:paraId="75C5F26B" w14:textId="3247DC86" w:rsidR="002A29EC" w:rsidRPr="00E60DA0" w:rsidRDefault="002A29EC" w:rsidP="00951B36">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r w:rsidRPr="00E60DA0">
              <w:rPr>
                <w:rFonts w:ascii="Arial" w:hAnsi="Arial" w:cs="Arial"/>
                <w:b/>
                <w:bCs/>
                <w:color w:val="000000" w:themeColor="text1"/>
                <w:sz w:val="11"/>
                <w:szCs w:val="11"/>
                <w:lang w:val="en-US"/>
              </w:rPr>
              <w:t>Physical Function</w:t>
            </w:r>
          </w:p>
          <w:p w14:paraId="09E3D2F4" w14:textId="4F639759" w:rsidR="002A29EC" w:rsidRPr="00E60DA0" w:rsidRDefault="002A29EC" w:rsidP="002A29EC">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IG= </w:t>
            </w:r>
            <w:r w:rsidR="00D50C1E" w:rsidRPr="00E60DA0">
              <w:rPr>
                <w:rFonts w:ascii="Arial" w:hAnsi="Arial" w:cs="Arial"/>
                <w:color w:val="000000" w:themeColor="text1"/>
                <w:sz w:val="11"/>
                <w:szCs w:val="11"/>
                <w:lang w:val="en-US"/>
              </w:rPr>
              <w:t>89±11</w:t>
            </w:r>
            <w:r w:rsidRPr="00E60DA0">
              <w:rPr>
                <w:rFonts w:ascii="Arial" w:hAnsi="Arial" w:cs="Arial"/>
                <w:color w:val="000000" w:themeColor="text1"/>
                <w:sz w:val="11"/>
                <w:szCs w:val="11"/>
                <w:lang w:val="en-US"/>
              </w:rPr>
              <w:t>; CG=</w:t>
            </w:r>
            <w:r w:rsidR="00D50C1E" w:rsidRPr="00E60DA0">
              <w:rPr>
                <w:rFonts w:ascii="Arial" w:hAnsi="Arial" w:cs="Arial"/>
                <w:color w:val="000000" w:themeColor="text1"/>
                <w:sz w:val="11"/>
                <w:szCs w:val="11"/>
                <w:lang w:val="en-US"/>
              </w:rPr>
              <w:t>87±10</w:t>
            </w:r>
            <w:r w:rsidRPr="00E60DA0">
              <w:rPr>
                <w:rFonts w:ascii="Arial" w:hAnsi="Arial" w:cs="Arial"/>
                <w:color w:val="000000" w:themeColor="text1"/>
                <w:sz w:val="11"/>
                <w:szCs w:val="11"/>
                <w:lang w:val="en-US"/>
              </w:rPr>
              <w:t>; p&lt;0.0</w:t>
            </w:r>
            <w:r w:rsidR="00D50C1E" w:rsidRPr="00E60DA0">
              <w:rPr>
                <w:rFonts w:ascii="Arial" w:hAnsi="Arial" w:cs="Arial"/>
                <w:color w:val="000000" w:themeColor="text1"/>
                <w:sz w:val="11"/>
                <w:szCs w:val="11"/>
                <w:lang w:val="en-US"/>
              </w:rPr>
              <w:t>01</w:t>
            </w:r>
          </w:p>
          <w:p w14:paraId="3B1BC5CC" w14:textId="4DF04016" w:rsidR="002A29EC" w:rsidRPr="00E60DA0" w:rsidRDefault="002A29EC" w:rsidP="00951B36">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r w:rsidRPr="00E60DA0">
              <w:rPr>
                <w:rFonts w:ascii="Arial" w:hAnsi="Arial" w:cs="Arial"/>
                <w:b/>
                <w:bCs/>
                <w:color w:val="000000" w:themeColor="text1"/>
                <w:sz w:val="11"/>
                <w:szCs w:val="11"/>
                <w:lang w:val="en-US"/>
              </w:rPr>
              <w:t>Role Function</w:t>
            </w:r>
          </w:p>
          <w:p w14:paraId="14D76875" w14:textId="5149D17B" w:rsidR="002A29EC" w:rsidRPr="00E60DA0" w:rsidRDefault="002A29EC" w:rsidP="002A29EC">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IG= </w:t>
            </w:r>
            <w:r w:rsidR="00D50C1E" w:rsidRPr="00E60DA0">
              <w:rPr>
                <w:rFonts w:ascii="Arial" w:hAnsi="Arial" w:cs="Arial"/>
                <w:color w:val="000000" w:themeColor="text1"/>
                <w:sz w:val="11"/>
                <w:szCs w:val="11"/>
                <w:lang w:val="en-US"/>
              </w:rPr>
              <w:t xml:space="preserve">82±22 </w:t>
            </w:r>
            <w:r w:rsidRPr="00E60DA0">
              <w:rPr>
                <w:rFonts w:ascii="Arial" w:hAnsi="Arial" w:cs="Arial"/>
                <w:color w:val="000000" w:themeColor="text1"/>
                <w:sz w:val="11"/>
                <w:szCs w:val="11"/>
                <w:lang w:val="en-US"/>
              </w:rPr>
              <w:t>CG=</w:t>
            </w:r>
            <w:r w:rsidR="00D50C1E" w:rsidRPr="00E60DA0">
              <w:rPr>
                <w:rFonts w:ascii="Arial" w:hAnsi="Arial" w:cs="Arial"/>
                <w:color w:val="000000" w:themeColor="text1"/>
                <w:sz w:val="11"/>
                <w:szCs w:val="11"/>
                <w:lang w:val="en-US"/>
              </w:rPr>
              <w:t>89±13; p&lt;0.05</w:t>
            </w:r>
          </w:p>
          <w:p w14:paraId="2037C58F" w14:textId="51F79A08" w:rsidR="002A29EC" w:rsidRPr="00E60DA0" w:rsidRDefault="002A29EC" w:rsidP="00951B36">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r w:rsidRPr="00E60DA0">
              <w:rPr>
                <w:rFonts w:ascii="Arial" w:hAnsi="Arial" w:cs="Arial"/>
                <w:b/>
                <w:bCs/>
                <w:color w:val="000000" w:themeColor="text1"/>
                <w:sz w:val="11"/>
                <w:szCs w:val="11"/>
                <w:lang w:val="en-US"/>
              </w:rPr>
              <w:t>Fatigue</w:t>
            </w:r>
          </w:p>
          <w:p w14:paraId="22DD033E" w14:textId="6415593C" w:rsidR="002A29EC" w:rsidRPr="00E60DA0" w:rsidRDefault="002A29EC" w:rsidP="002A29EC">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IG= </w:t>
            </w:r>
            <w:r w:rsidR="00D50C1E" w:rsidRPr="00E60DA0">
              <w:rPr>
                <w:rFonts w:ascii="Arial" w:hAnsi="Arial" w:cs="Arial"/>
                <w:color w:val="000000" w:themeColor="text1"/>
                <w:sz w:val="11"/>
                <w:szCs w:val="11"/>
                <w:lang w:val="en-US"/>
              </w:rPr>
              <w:t>30±</w:t>
            </w:r>
            <w:r w:rsidR="00EE49EA" w:rsidRPr="00E60DA0">
              <w:rPr>
                <w:rFonts w:ascii="Arial" w:hAnsi="Arial" w:cs="Arial"/>
                <w:color w:val="000000" w:themeColor="text1"/>
                <w:sz w:val="11"/>
                <w:szCs w:val="11"/>
                <w:lang w:val="en-US"/>
              </w:rPr>
              <w:t>21; CG</w:t>
            </w:r>
            <w:r w:rsidRPr="00E60DA0">
              <w:rPr>
                <w:rFonts w:ascii="Arial" w:hAnsi="Arial" w:cs="Arial"/>
                <w:color w:val="000000" w:themeColor="text1"/>
                <w:sz w:val="11"/>
                <w:szCs w:val="11"/>
                <w:lang w:val="en-US"/>
              </w:rPr>
              <w:t>=</w:t>
            </w:r>
            <w:r w:rsidR="00D50C1E" w:rsidRPr="00E60DA0">
              <w:rPr>
                <w:rFonts w:ascii="Arial" w:hAnsi="Arial" w:cs="Arial"/>
                <w:color w:val="000000" w:themeColor="text1"/>
                <w:sz w:val="11"/>
                <w:szCs w:val="11"/>
                <w:lang w:val="en-US"/>
              </w:rPr>
              <w:t>29±17</w:t>
            </w:r>
            <w:r w:rsidRPr="00E60DA0">
              <w:rPr>
                <w:rFonts w:ascii="Arial" w:hAnsi="Arial" w:cs="Arial"/>
                <w:color w:val="000000" w:themeColor="text1"/>
                <w:sz w:val="11"/>
                <w:szCs w:val="11"/>
                <w:lang w:val="en-US"/>
              </w:rPr>
              <w:t>; p&lt;0.0</w:t>
            </w:r>
            <w:r w:rsidR="00EE49EA" w:rsidRPr="00E60DA0">
              <w:rPr>
                <w:rFonts w:ascii="Arial" w:hAnsi="Arial" w:cs="Arial"/>
                <w:color w:val="000000" w:themeColor="text1"/>
                <w:sz w:val="11"/>
                <w:szCs w:val="11"/>
                <w:lang w:val="en-US"/>
              </w:rPr>
              <w:t>5</w:t>
            </w:r>
          </w:p>
          <w:p w14:paraId="11E030C1" w14:textId="77777777" w:rsidR="002A29EC" w:rsidRPr="00E60DA0" w:rsidRDefault="002A29EC" w:rsidP="002A29EC">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p>
          <w:p w14:paraId="1632575E" w14:textId="14E78B85" w:rsidR="002A29EC" w:rsidRPr="00E60DA0" w:rsidRDefault="002A29EC" w:rsidP="002A29EC">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r w:rsidRPr="00E60DA0">
              <w:rPr>
                <w:rFonts w:ascii="Arial" w:hAnsi="Arial" w:cs="Arial"/>
                <w:b/>
                <w:bCs/>
                <w:color w:val="000000" w:themeColor="text1"/>
                <w:sz w:val="11"/>
                <w:szCs w:val="11"/>
                <w:lang w:val="en-US"/>
              </w:rPr>
              <w:t xml:space="preserve">Follow-up 24 weeks </w:t>
            </w:r>
          </w:p>
          <w:p w14:paraId="4869FDD2" w14:textId="77777777" w:rsidR="002A29EC" w:rsidRPr="00E60DA0" w:rsidRDefault="002A29EC" w:rsidP="002A29EC">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Physical Function</w:t>
            </w:r>
          </w:p>
          <w:p w14:paraId="253B4BFD" w14:textId="348A750C" w:rsidR="002A29EC" w:rsidRPr="00E60DA0" w:rsidRDefault="002A29EC" w:rsidP="002A29EC">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r w:rsidRPr="00E60DA0">
              <w:rPr>
                <w:rFonts w:ascii="Arial" w:hAnsi="Arial" w:cs="Arial"/>
                <w:b/>
                <w:bCs/>
                <w:color w:val="000000" w:themeColor="text1"/>
                <w:sz w:val="11"/>
                <w:szCs w:val="11"/>
                <w:lang w:val="en-US"/>
              </w:rPr>
              <w:t xml:space="preserve">IG= </w:t>
            </w:r>
            <w:r w:rsidR="003863E9" w:rsidRPr="00E60DA0">
              <w:rPr>
                <w:rFonts w:ascii="Arial" w:hAnsi="Arial" w:cs="Arial"/>
                <w:color w:val="000000" w:themeColor="text1"/>
                <w:sz w:val="11"/>
                <w:szCs w:val="11"/>
                <w:lang w:val="en-US"/>
              </w:rPr>
              <w:t xml:space="preserve">7±16; </w:t>
            </w:r>
            <w:r w:rsidRPr="00E60DA0">
              <w:rPr>
                <w:rFonts w:ascii="Arial" w:hAnsi="Arial" w:cs="Arial"/>
                <w:b/>
                <w:bCs/>
                <w:color w:val="000000" w:themeColor="text1"/>
                <w:sz w:val="11"/>
                <w:szCs w:val="11"/>
                <w:lang w:val="en-US"/>
              </w:rPr>
              <w:t>CG=</w:t>
            </w:r>
            <w:r w:rsidR="003863E9" w:rsidRPr="00E60DA0">
              <w:rPr>
                <w:rFonts w:ascii="Arial" w:hAnsi="Arial" w:cs="Arial"/>
                <w:color w:val="000000" w:themeColor="text1"/>
                <w:sz w:val="11"/>
                <w:szCs w:val="11"/>
                <w:lang w:val="en-US"/>
              </w:rPr>
              <w:t>14±14**</w:t>
            </w:r>
            <w:r w:rsidRPr="00E60DA0">
              <w:rPr>
                <w:rFonts w:ascii="Arial" w:hAnsi="Arial" w:cs="Arial"/>
                <w:b/>
                <w:bCs/>
                <w:color w:val="000000" w:themeColor="text1"/>
                <w:sz w:val="11"/>
                <w:szCs w:val="11"/>
                <w:lang w:val="en-US"/>
              </w:rPr>
              <w:t>; p&lt;0.0</w:t>
            </w:r>
            <w:r w:rsidR="003863E9" w:rsidRPr="00E60DA0">
              <w:rPr>
                <w:rFonts w:ascii="Arial" w:hAnsi="Arial" w:cs="Arial"/>
                <w:b/>
                <w:bCs/>
                <w:color w:val="000000" w:themeColor="text1"/>
                <w:sz w:val="11"/>
                <w:szCs w:val="11"/>
                <w:lang w:val="en-US"/>
              </w:rPr>
              <w:t>5</w:t>
            </w:r>
          </w:p>
          <w:p w14:paraId="6EDEF58F" w14:textId="77777777" w:rsidR="002A29EC" w:rsidRPr="00E60DA0" w:rsidRDefault="002A29EC" w:rsidP="002A29EC">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Role Function</w:t>
            </w:r>
          </w:p>
          <w:p w14:paraId="7A7F682E" w14:textId="377EDD3A" w:rsidR="002A29EC" w:rsidRPr="00E60DA0" w:rsidRDefault="002A29EC" w:rsidP="002A29EC">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r w:rsidRPr="00E60DA0">
              <w:rPr>
                <w:rFonts w:ascii="Arial" w:hAnsi="Arial" w:cs="Arial"/>
                <w:b/>
                <w:bCs/>
                <w:color w:val="000000" w:themeColor="text1"/>
                <w:sz w:val="11"/>
                <w:szCs w:val="11"/>
                <w:lang w:val="en-US"/>
              </w:rPr>
              <w:t>IG=</w:t>
            </w:r>
            <w:r w:rsidR="003863E9" w:rsidRPr="00E60DA0">
              <w:rPr>
                <w:rFonts w:ascii="Arial" w:hAnsi="Arial" w:cs="Arial"/>
                <w:color w:val="000000" w:themeColor="text1"/>
                <w:sz w:val="11"/>
                <w:szCs w:val="11"/>
                <w:lang w:val="en-US"/>
              </w:rPr>
              <w:t>17±33</w:t>
            </w:r>
            <w:r w:rsidRPr="00E60DA0">
              <w:rPr>
                <w:rFonts w:ascii="Arial" w:hAnsi="Arial" w:cs="Arial"/>
                <w:b/>
                <w:bCs/>
                <w:color w:val="000000" w:themeColor="text1"/>
                <w:sz w:val="11"/>
                <w:szCs w:val="11"/>
                <w:lang w:val="en-US"/>
              </w:rPr>
              <w:t xml:space="preserve">; CG=19.0 </w:t>
            </w:r>
            <w:r w:rsidR="003863E9" w:rsidRPr="00E60DA0">
              <w:rPr>
                <w:rFonts w:ascii="Arial" w:hAnsi="Arial" w:cs="Arial"/>
                <w:color w:val="000000" w:themeColor="text1"/>
                <w:sz w:val="11"/>
                <w:szCs w:val="11"/>
                <w:lang w:val="en-US"/>
              </w:rPr>
              <w:t>23±23**</w:t>
            </w:r>
            <w:r w:rsidRPr="00E60DA0">
              <w:rPr>
                <w:rFonts w:ascii="Arial" w:hAnsi="Arial" w:cs="Arial"/>
                <w:b/>
                <w:bCs/>
                <w:color w:val="000000" w:themeColor="text1"/>
                <w:sz w:val="11"/>
                <w:szCs w:val="11"/>
                <w:lang w:val="en-US"/>
              </w:rPr>
              <w:t>p&lt;0.01</w:t>
            </w:r>
          </w:p>
          <w:p w14:paraId="336F4A58" w14:textId="5F1D20BE" w:rsidR="003863E9" w:rsidRPr="00E60DA0" w:rsidRDefault="003863E9" w:rsidP="003863E9">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Emotional Role</w:t>
            </w:r>
          </w:p>
          <w:p w14:paraId="4F83DA76" w14:textId="45375023" w:rsidR="003863E9" w:rsidRPr="00E60DA0" w:rsidRDefault="003863E9" w:rsidP="003863E9">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r w:rsidRPr="00E60DA0">
              <w:rPr>
                <w:rFonts w:ascii="Arial" w:hAnsi="Arial" w:cs="Arial"/>
                <w:b/>
                <w:bCs/>
                <w:color w:val="000000" w:themeColor="text1"/>
                <w:sz w:val="11"/>
                <w:szCs w:val="11"/>
                <w:lang w:val="en-US"/>
              </w:rPr>
              <w:t xml:space="preserve">IG= </w:t>
            </w:r>
            <w:r w:rsidRPr="00E60DA0">
              <w:rPr>
                <w:rFonts w:ascii="Arial" w:hAnsi="Arial" w:cs="Arial"/>
                <w:color w:val="000000" w:themeColor="text1"/>
                <w:sz w:val="11"/>
                <w:szCs w:val="11"/>
                <w:lang w:val="en-US"/>
              </w:rPr>
              <w:t>21±23</w:t>
            </w:r>
            <w:r w:rsidRPr="00E60DA0">
              <w:rPr>
                <w:rFonts w:ascii="Arial" w:hAnsi="Arial" w:cs="Arial"/>
                <w:b/>
                <w:bCs/>
                <w:color w:val="000000" w:themeColor="text1"/>
                <w:sz w:val="11"/>
                <w:szCs w:val="11"/>
                <w:lang w:val="en-US"/>
              </w:rPr>
              <w:t>; CG=</w:t>
            </w:r>
            <w:r w:rsidRPr="00E60DA0">
              <w:rPr>
                <w:rFonts w:ascii="Arial" w:hAnsi="Arial" w:cs="Arial"/>
                <w:color w:val="000000" w:themeColor="text1"/>
                <w:sz w:val="11"/>
                <w:szCs w:val="11"/>
                <w:lang w:val="en-US"/>
              </w:rPr>
              <w:t>4±19</w:t>
            </w:r>
            <w:r w:rsidRPr="00E60DA0">
              <w:rPr>
                <w:rFonts w:ascii="Arial" w:hAnsi="Arial" w:cs="Arial"/>
                <w:b/>
                <w:bCs/>
                <w:color w:val="000000" w:themeColor="text1"/>
                <w:sz w:val="11"/>
                <w:szCs w:val="11"/>
                <w:lang w:val="en-US"/>
              </w:rPr>
              <w:t>; p&lt;0.05</w:t>
            </w:r>
          </w:p>
          <w:p w14:paraId="6A7C819A" w14:textId="46698801" w:rsidR="003863E9" w:rsidRPr="00E60DA0" w:rsidRDefault="003863E9" w:rsidP="003863E9">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Social Function</w:t>
            </w:r>
          </w:p>
          <w:p w14:paraId="1C7E46D0" w14:textId="1B9E216B" w:rsidR="003863E9" w:rsidRPr="00E60DA0" w:rsidRDefault="003863E9" w:rsidP="003863E9">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r w:rsidRPr="00E60DA0">
              <w:rPr>
                <w:rFonts w:ascii="Arial" w:hAnsi="Arial" w:cs="Arial"/>
                <w:b/>
                <w:bCs/>
                <w:color w:val="000000" w:themeColor="text1"/>
                <w:sz w:val="11"/>
                <w:szCs w:val="11"/>
                <w:lang w:val="en-US"/>
              </w:rPr>
              <w:t xml:space="preserve">IG= </w:t>
            </w:r>
            <w:r w:rsidRPr="00E60DA0">
              <w:rPr>
                <w:rFonts w:ascii="Arial" w:hAnsi="Arial" w:cs="Arial"/>
                <w:color w:val="000000" w:themeColor="text1"/>
                <w:sz w:val="11"/>
                <w:szCs w:val="11"/>
                <w:lang w:val="en-US"/>
              </w:rPr>
              <w:t>18±15*</w:t>
            </w:r>
            <w:r w:rsidRPr="00E60DA0">
              <w:rPr>
                <w:rFonts w:ascii="Arial" w:hAnsi="Arial" w:cs="Arial"/>
                <w:b/>
                <w:bCs/>
                <w:color w:val="000000" w:themeColor="text1"/>
                <w:sz w:val="11"/>
                <w:szCs w:val="11"/>
                <w:lang w:val="en-US"/>
              </w:rPr>
              <w:t>; CG=</w:t>
            </w:r>
            <w:r w:rsidRPr="00E60DA0">
              <w:rPr>
                <w:rFonts w:ascii="Arial" w:hAnsi="Arial" w:cs="Arial"/>
                <w:color w:val="000000" w:themeColor="text1"/>
                <w:sz w:val="11"/>
                <w:szCs w:val="11"/>
                <w:lang w:val="en-US"/>
              </w:rPr>
              <w:t>6±21</w:t>
            </w:r>
            <w:r w:rsidRPr="00E60DA0">
              <w:rPr>
                <w:rFonts w:ascii="Arial" w:hAnsi="Arial" w:cs="Arial"/>
                <w:b/>
                <w:bCs/>
                <w:color w:val="000000" w:themeColor="text1"/>
                <w:sz w:val="11"/>
                <w:szCs w:val="11"/>
                <w:lang w:val="en-US"/>
              </w:rPr>
              <w:t>; p&lt;0.05</w:t>
            </w:r>
          </w:p>
          <w:p w14:paraId="04CCA905" w14:textId="77777777" w:rsidR="002A29EC" w:rsidRPr="00E60DA0" w:rsidRDefault="002A29EC" w:rsidP="002A29EC">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Fatigue</w:t>
            </w:r>
          </w:p>
          <w:p w14:paraId="3A7CE57B" w14:textId="77777777" w:rsidR="002A29EC" w:rsidRPr="00E60DA0" w:rsidRDefault="002A29EC" w:rsidP="002A29EC">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r w:rsidRPr="00E60DA0">
              <w:rPr>
                <w:rFonts w:ascii="Arial" w:hAnsi="Arial" w:cs="Arial"/>
                <w:b/>
                <w:bCs/>
                <w:color w:val="000000" w:themeColor="text1"/>
                <w:sz w:val="11"/>
                <w:szCs w:val="11"/>
                <w:lang w:val="en-US"/>
              </w:rPr>
              <w:t>IG= 14.0 (4.1–23.9); CG=19.0 (5.3–32.7); p&lt;0.01</w:t>
            </w:r>
          </w:p>
          <w:p w14:paraId="33BE5342" w14:textId="77777777" w:rsidR="002A29EC" w:rsidRPr="00E60DA0" w:rsidRDefault="002A29EC" w:rsidP="002A29EC">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p w14:paraId="5FFEF155" w14:textId="77777777" w:rsidR="00017146" w:rsidRPr="00E60DA0" w:rsidRDefault="00017146" w:rsidP="00951B36">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p>
        </w:tc>
        <w:tc>
          <w:tcPr>
            <w:tcW w:w="1303" w:type="dxa"/>
            <w:tcBorders>
              <w:top w:val="single" w:sz="4" w:space="0" w:color="000000"/>
              <w:bottom w:val="single" w:sz="4" w:space="0" w:color="000000"/>
            </w:tcBorders>
            <w:vAlign w:val="center"/>
          </w:tcPr>
          <w:p w14:paraId="79E1AC91" w14:textId="7395D6B8" w:rsidR="00017146" w:rsidRPr="00E60DA0" w:rsidRDefault="00454F6F" w:rsidP="00951B36">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P</w:t>
            </w:r>
            <w:r w:rsidR="00017146" w:rsidRPr="00E60DA0">
              <w:rPr>
                <w:rFonts w:ascii="Arial" w:hAnsi="Arial" w:cs="Arial"/>
                <w:color w:val="000000" w:themeColor="text1"/>
                <w:sz w:val="11"/>
                <w:szCs w:val="11"/>
                <w:lang w:val="en-US"/>
              </w:rPr>
              <w:t xml:space="preserve">RT effectively increased lean body mass and muscle strength in HNSCC patients following radiotherapy, irrespectively of early or delayed start-up. </w:t>
            </w:r>
          </w:p>
          <w:p w14:paraId="527D395F" w14:textId="77777777" w:rsidR="00017146" w:rsidRPr="00E60DA0" w:rsidRDefault="00017146" w:rsidP="00951B36">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tc>
      </w:tr>
      <w:tr w:rsidR="00740E05" w:rsidRPr="00A82150" w14:paraId="342DDB44" w14:textId="77777777" w:rsidTr="001F3118">
        <w:trPr>
          <w:trHeight w:val="156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000000"/>
              <w:bottom w:val="single" w:sz="4" w:space="0" w:color="000000"/>
            </w:tcBorders>
            <w:vAlign w:val="center"/>
          </w:tcPr>
          <w:p w14:paraId="4232FBD0" w14:textId="77777777" w:rsidR="00454F6F" w:rsidRPr="001F3118" w:rsidRDefault="00454F6F" w:rsidP="001F3118">
            <w:pPr>
              <w:pStyle w:val="Sinespaciado"/>
              <w:rPr>
                <w:rFonts w:ascii="Arial" w:hAnsi="Arial" w:cs="Arial"/>
                <w:color w:val="000000" w:themeColor="text1"/>
                <w:sz w:val="11"/>
                <w:szCs w:val="11"/>
                <w:lang w:val="en-US"/>
              </w:rPr>
            </w:pPr>
            <w:r w:rsidRPr="001F3118">
              <w:rPr>
                <w:rFonts w:ascii="Arial" w:hAnsi="Arial" w:cs="Arial"/>
                <w:b w:val="0"/>
                <w:bCs w:val="0"/>
                <w:color w:val="000000" w:themeColor="text1"/>
                <w:sz w:val="11"/>
                <w:szCs w:val="11"/>
                <w:lang w:val="en-US"/>
              </w:rPr>
              <w:lastRenderedPageBreak/>
              <w:t xml:space="preserve">Rogers </w:t>
            </w:r>
            <w:r w:rsidRPr="001F3118">
              <w:rPr>
                <w:rFonts w:ascii="Arial" w:hAnsi="Arial" w:cs="Arial"/>
                <w:b w:val="0"/>
                <w:bCs w:val="0"/>
                <w:i/>
                <w:iCs/>
                <w:color w:val="000000" w:themeColor="text1"/>
                <w:sz w:val="11"/>
                <w:szCs w:val="11"/>
                <w:lang w:val="en-US"/>
              </w:rPr>
              <w:t xml:space="preserve">et al. </w:t>
            </w:r>
            <w:r w:rsidRPr="001F3118">
              <w:rPr>
                <w:rFonts w:ascii="Arial" w:hAnsi="Arial" w:cs="Arial"/>
                <w:b w:val="0"/>
                <w:bCs w:val="0"/>
                <w:color w:val="000000" w:themeColor="text1"/>
                <w:sz w:val="11"/>
                <w:szCs w:val="11"/>
                <w:lang w:val="en-US"/>
              </w:rPr>
              <w:t xml:space="preserve">(2012) </w:t>
            </w:r>
          </w:p>
          <w:p w14:paraId="38F32544" w14:textId="77777777" w:rsidR="00454F6F" w:rsidRPr="001F3118" w:rsidRDefault="00454F6F" w:rsidP="001F3118">
            <w:pPr>
              <w:pStyle w:val="Sinespaciado"/>
              <w:rPr>
                <w:rFonts w:ascii="Arial" w:hAnsi="Arial" w:cs="Arial"/>
                <w:color w:val="000000" w:themeColor="text1"/>
                <w:sz w:val="11"/>
                <w:szCs w:val="11"/>
                <w:lang w:val="en-US"/>
              </w:rPr>
            </w:pPr>
            <w:r w:rsidRPr="001F3118">
              <w:rPr>
                <w:rFonts w:ascii="Arial" w:hAnsi="Arial" w:cs="Arial"/>
                <w:color w:val="000000" w:themeColor="text1"/>
                <w:sz w:val="11"/>
                <w:szCs w:val="11"/>
                <w:lang w:val="en-US"/>
              </w:rPr>
              <w:t>(United States)</w:t>
            </w:r>
          </w:p>
          <w:p w14:paraId="5AEC87E1" w14:textId="77777777" w:rsidR="00454F6F" w:rsidRPr="001F3118" w:rsidRDefault="00454F6F" w:rsidP="001F3118">
            <w:pPr>
              <w:rPr>
                <w:rFonts w:ascii="Arial" w:hAnsi="Arial" w:cs="Arial"/>
                <w:color w:val="000000" w:themeColor="text1"/>
                <w:sz w:val="11"/>
                <w:szCs w:val="11"/>
                <w:lang w:val="en-US"/>
              </w:rPr>
            </w:pPr>
          </w:p>
        </w:tc>
        <w:tc>
          <w:tcPr>
            <w:tcW w:w="1134" w:type="dxa"/>
            <w:tcBorders>
              <w:top w:val="single" w:sz="4" w:space="0" w:color="000000"/>
              <w:bottom w:val="single" w:sz="4" w:space="0" w:color="000000"/>
            </w:tcBorders>
            <w:vAlign w:val="center"/>
          </w:tcPr>
          <w:p w14:paraId="62E97F36"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rPr>
            </w:pPr>
            <w:r w:rsidRPr="001F3118">
              <w:rPr>
                <w:rFonts w:ascii="Arial" w:hAnsi="Arial" w:cs="Arial"/>
                <w:color w:val="000000" w:themeColor="text1"/>
                <w:sz w:val="11"/>
                <w:szCs w:val="11"/>
              </w:rPr>
              <w:t>RCT (</w:t>
            </w:r>
            <w:proofErr w:type="spellStart"/>
            <w:r w:rsidRPr="001F3118">
              <w:rPr>
                <w:rFonts w:ascii="Arial" w:hAnsi="Arial" w:cs="Arial"/>
                <w:i/>
                <w:iCs/>
                <w:color w:val="000000" w:themeColor="text1"/>
                <w:sz w:val="11"/>
                <w:szCs w:val="11"/>
              </w:rPr>
              <w:t>Pilot</w:t>
            </w:r>
            <w:proofErr w:type="spellEnd"/>
            <w:r w:rsidRPr="001F3118">
              <w:rPr>
                <w:rFonts w:ascii="Arial" w:hAnsi="Arial" w:cs="Arial"/>
                <w:i/>
                <w:iCs/>
                <w:color w:val="000000" w:themeColor="text1"/>
                <w:sz w:val="11"/>
                <w:szCs w:val="11"/>
              </w:rPr>
              <w:t xml:space="preserve"> </w:t>
            </w:r>
            <w:proofErr w:type="spellStart"/>
            <w:r w:rsidRPr="001F3118">
              <w:rPr>
                <w:rFonts w:ascii="Arial" w:hAnsi="Arial" w:cs="Arial"/>
                <w:i/>
                <w:iCs/>
                <w:color w:val="000000" w:themeColor="text1"/>
                <w:sz w:val="11"/>
                <w:szCs w:val="11"/>
              </w:rPr>
              <w:t>controlled</w:t>
            </w:r>
            <w:proofErr w:type="spellEnd"/>
            <w:r w:rsidRPr="001F3118">
              <w:rPr>
                <w:rFonts w:ascii="Arial" w:hAnsi="Arial" w:cs="Arial"/>
                <w:i/>
                <w:iCs/>
                <w:color w:val="000000" w:themeColor="text1"/>
                <w:sz w:val="11"/>
                <w:szCs w:val="11"/>
              </w:rPr>
              <w:t xml:space="preserve"> trial</w:t>
            </w:r>
            <w:r w:rsidRPr="001F3118">
              <w:rPr>
                <w:rFonts w:ascii="Arial" w:hAnsi="Arial" w:cs="Arial"/>
                <w:color w:val="000000" w:themeColor="text1"/>
                <w:sz w:val="11"/>
                <w:szCs w:val="11"/>
              </w:rPr>
              <w:t>)</w:t>
            </w:r>
          </w:p>
          <w:p w14:paraId="3F25A4D2"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c>
          <w:tcPr>
            <w:tcW w:w="1559" w:type="dxa"/>
            <w:tcBorders>
              <w:top w:val="single" w:sz="4" w:space="0" w:color="000000"/>
              <w:bottom w:val="single" w:sz="4" w:space="0" w:color="000000"/>
            </w:tcBorders>
            <w:vAlign w:val="center"/>
          </w:tcPr>
          <w:p w14:paraId="32C22ED5"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(1) Our primary aim was focused on feasibility (</w:t>
            </w:r>
            <w:proofErr w:type="spellStart"/>
            <w:r w:rsidRPr="001F3118">
              <w:rPr>
                <w:rFonts w:ascii="Arial" w:hAnsi="Arial" w:cs="Arial"/>
                <w:color w:val="000000" w:themeColor="text1"/>
                <w:sz w:val="11"/>
                <w:szCs w:val="11"/>
                <w:lang w:val="en-US"/>
              </w:rPr>
              <w:t>ie</w:t>
            </w:r>
            <w:proofErr w:type="spellEnd"/>
            <w:r w:rsidRPr="001F3118">
              <w:rPr>
                <w:rFonts w:ascii="Arial" w:hAnsi="Arial" w:cs="Arial"/>
                <w:color w:val="000000" w:themeColor="text1"/>
                <w:sz w:val="11"/>
                <w:szCs w:val="11"/>
                <w:lang w:val="en-US"/>
              </w:rPr>
              <w:t>, eligibility rates, recruitment rates, retention rates, adverse events, intervention process evaluation, and exercise adherence)</w:t>
            </w:r>
          </w:p>
          <w:p w14:paraId="5E8B70A7"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(2) Our secondary study aim was to determine preliminary intervention effects on muscle strength, lean body mass, physical functioning, fatigue, and quality of life. </w:t>
            </w:r>
          </w:p>
          <w:p w14:paraId="2230DD37"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c>
          <w:tcPr>
            <w:tcW w:w="1560" w:type="dxa"/>
            <w:tcBorders>
              <w:top w:val="single" w:sz="4" w:space="0" w:color="000000"/>
              <w:bottom w:val="single" w:sz="4" w:space="0" w:color="000000"/>
            </w:tcBorders>
            <w:vAlign w:val="center"/>
          </w:tcPr>
          <w:p w14:paraId="266D9741" w14:textId="77777777" w:rsidR="00454F6F" w:rsidRPr="001F3118" w:rsidRDefault="00454F6F" w:rsidP="001F31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p w14:paraId="55505142" w14:textId="77777777" w:rsidR="00454F6F" w:rsidRPr="001F3118" w:rsidRDefault="00454F6F" w:rsidP="001F31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Primary outcome measures </w:t>
            </w:r>
          </w:p>
          <w:p w14:paraId="054A371C" w14:textId="0BEA73C6" w:rsidR="00454F6F" w:rsidRPr="001F3118" w:rsidRDefault="00454F6F" w:rsidP="001F31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(1) Muscle strength (</w:t>
            </w:r>
            <w:r w:rsidR="00833F32" w:rsidRPr="001F3118">
              <w:rPr>
                <w:rFonts w:ascii="Arial" w:hAnsi="Arial" w:cs="Arial"/>
                <w:color w:val="000000" w:themeColor="text1"/>
                <w:sz w:val="11"/>
                <w:szCs w:val="11"/>
                <w:lang w:val="en-US"/>
              </w:rPr>
              <w:t>Dynamometry of</w:t>
            </w:r>
            <w:r w:rsidRPr="001F3118">
              <w:rPr>
                <w:rFonts w:ascii="Arial" w:hAnsi="Arial" w:cs="Arial"/>
                <w:color w:val="000000" w:themeColor="text1"/>
                <w:sz w:val="11"/>
                <w:szCs w:val="11"/>
                <w:lang w:val="en-US"/>
              </w:rPr>
              <w:t xml:space="preserve"> Back extensors, knee extensors and grip strength)  </w:t>
            </w:r>
          </w:p>
          <w:p w14:paraId="0B30D064"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(2) Lean body mass (bioelectric impedance)</w:t>
            </w:r>
          </w:p>
          <w:p w14:paraId="6AB74E0A"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(3) Physical functioning </w:t>
            </w:r>
          </w:p>
          <w:p w14:paraId="1539BAF0"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(semitandem, tandem, and/or side-by-side stance with feet together, 8-foot walk time, and time to complete 5 chair rise-and-sits)</w:t>
            </w:r>
          </w:p>
          <w:p w14:paraId="62C552D7"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(4) Fatigue (Functional Assessment of Cancer Therapy-Fatigue)</w:t>
            </w:r>
          </w:p>
          <w:p w14:paraId="4707F126"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(5) Quality of life (FACT- H&amp;N)</w:t>
            </w:r>
          </w:p>
          <w:p w14:paraId="16BB1FFD" w14:textId="77777777" w:rsidR="00454F6F" w:rsidRPr="001F3118" w:rsidRDefault="00454F6F" w:rsidP="001F31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Secondary outcome measures </w:t>
            </w:r>
          </w:p>
          <w:p w14:paraId="23C6F6F1" w14:textId="77777777" w:rsidR="00454F6F" w:rsidRPr="001F3118" w:rsidRDefault="00454F6F" w:rsidP="001F31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(6) Demographics (</w:t>
            </w:r>
            <w:proofErr w:type="spellStart"/>
            <w:r w:rsidRPr="001F3118">
              <w:rPr>
                <w:rFonts w:ascii="Arial" w:hAnsi="Arial" w:cs="Arial"/>
                <w:color w:val="000000" w:themeColor="text1"/>
                <w:sz w:val="11"/>
                <w:szCs w:val="11"/>
                <w:lang w:val="en-US"/>
              </w:rPr>
              <w:t>ie</w:t>
            </w:r>
            <w:proofErr w:type="spellEnd"/>
            <w:r w:rsidRPr="001F3118">
              <w:rPr>
                <w:rFonts w:ascii="Arial" w:hAnsi="Arial" w:cs="Arial"/>
                <w:color w:val="000000" w:themeColor="text1"/>
                <w:sz w:val="11"/>
                <w:szCs w:val="11"/>
                <w:lang w:val="en-US"/>
              </w:rPr>
              <w:t>, age, sex, race, ethnicity, years of education)</w:t>
            </w:r>
          </w:p>
          <w:p w14:paraId="22FC40B6" w14:textId="77777777" w:rsidR="00454F6F" w:rsidRPr="001F3118" w:rsidRDefault="00454F6F" w:rsidP="001F31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(7) Smoking status</w:t>
            </w:r>
          </w:p>
          <w:p w14:paraId="424B52B2" w14:textId="77777777" w:rsidR="00454F6F" w:rsidRPr="001F3118" w:rsidRDefault="00454F6F" w:rsidP="001F31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(8) Alcohol use </w:t>
            </w:r>
          </w:p>
          <w:p w14:paraId="5EB04291" w14:textId="77777777" w:rsidR="00454F6F" w:rsidRPr="001F3118" w:rsidRDefault="00454F6F" w:rsidP="001F31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(9) Head and neck cancer factors (medical record review) </w:t>
            </w:r>
          </w:p>
          <w:p w14:paraId="47A3410D"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c>
          <w:tcPr>
            <w:tcW w:w="2126" w:type="dxa"/>
            <w:tcBorders>
              <w:top w:val="single" w:sz="4" w:space="0" w:color="000000"/>
              <w:bottom w:val="single" w:sz="4" w:space="0" w:color="000000"/>
            </w:tcBorders>
            <w:vAlign w:val="center"/>
          </w:tcPr>
          <w:p w14:paraId="2AF68E97"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n= 15 (M=12; F=3) </w:t>
            </w:r>
          </w:p>
          <w:p w14:paraId="4FC90F7F"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Inclusion criteria </w:t>
            </w:r>
          </w:p>
          <w:p w14:paraId="6F645067"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(1) cancer of the oral cavity, pharynx, larynx, nasal cavity/sinuses, or salivary gland</w:t>
            </w:r>
          </w:p>
          <w:p w14:paraId="766D7461"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(2) &gt;18 years of age</w:t>
            </w:r>
          </w:p>
          <w:p w14:paraId="60169BE8"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(3) English speaking</w:t>
            </w:r>
          </w:p>
          <w:p w14:paraId="5E67F80F"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(4) radiation therapy planned or underway for &lt;1 week. </w:t>
            </w:r>
          </w:p>
          <w:p w14:paraId="5D0360CB" w14:textId="77777777" w:rsidR="00454F6F" w:rsidRPr="001F3118" w:rsidRDefault="00454F6F" w:rsidP="001F3118">
            <w:pPr>
              <w:pStyle w:val="TableParagraph"/>
              <w:ind w:left="108"/>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c>
          <w:tcPr>
            <w:tcW w:w="1843" w:type="dxa"/>
            <w:tcBorders>
              <w:top w:val="single" w:sz="4" w:space="0" w:color="000000"/>
              <w:bottom w:val="single" w:sz="4" w:space="0" w:color="000000"/>
            </w:tcBorders>
            <w:vAlign w:val="center"/>
          </w:tcPr>
          <w:p w14:paraId="37CE746B" w14:textId="7ED9959A" w:rsidR="00DA0EEA" w:rsidRPr="001F3118" w:rsidRDefault="00DA0EEA" w:rsidP="001F31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Nº participants= 7</w:t>
            </w:r>
          </w:p>
          <w:p w14:paraId="55A43D0D" w14:textId="3523C1CC" w:rsidR="00454F6F" w:rsidRPr="001F3118" w:rsidRDefault="00454F6F" w:rsidP="001F31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Protocol duration: 12 weeks </w:t>
            </w:r>
          </w:p>
          <w:p w14:paraId="18C70141"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Frequency: 2 times/week supervised sessions during the first 6 weeks. 6 weeks of twice-weekly home-based sessions supported with weekly telephone counseling, written materials, and DVD. </w:t>
            </w:r>
          </w:p>
          <w:p w14:paraId="2587D2D0"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Duration: supervised session was 1 hour, with the maximum time being 1 hour 15 minutes. </w:t>
            </w:r>
          </w:p>
          <w:p w14:paraId="66AF31E1"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IG: Up to 10 repetitions of 9 different exercises using each of the major muscle groups: </w:t>
            </w:r>
          </w:p>
          <w:p w14:paraId="6A19670B"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(1) Chest press</w:t>
            </w:r>
          </w:p>
          <w:p w14:paraId="6B92F6D2"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(2) Leg extension</w:t>
            </w:r>
          </w:p>
          <w:p w14:paraId="0013D0BA"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(3) Lateral row</w:t>
            </w:r>
          </w:p>
          <w:p w14:paraId="133B1B8E"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(4) Reverse curl</w:t>
            </w:r>
          </w:p>
          <w:p w14:paraId="5D9CE1F7"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(5) Triceps using wall push-up </w:t>
            </w:r>
          </w:p>
          <w:p w14:paraId="66959DE2"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(6) Triceps kickback</w:t>
            </w:r>
          </w:p>
          <w:p w14:paraId="14D6D6F9"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(7) Heel raise</w:t>
            </w:r>
          </w:p>
          <w:p w14:paraId="1101C934"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(8) 2-arm front raise</w:t>
            </w:r>
          </w:p>
          <w:p w14:paraId="0C9092F4"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(9) Hamstring or arm curl</w:t>
            </w:r>
          </w:p>
          <w:p w14:paraId="216263EC"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p w14:paraId="56A020EF"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p w14:paraId="581C669C" w14:textId="77777777" w:rsidR="00454F6F" w:rsidRPr="001F3118" w:rsidRDefault="00454F6F" w:rsidP="001F31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p w14:paraId="65A53A1D" w14:textId="77777777" w:rsidR="00454F6F" w:rsidRPr="001F3118" w:rsidRDefault="00454F6F" w:rsidP="001F31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c>
          <w:tcPr>
            <w:tcW w:w="1701" w:type="dxa"/>
            <w:tcBorders>
              <w:top w:val="single" w:sz="4" w:space="0" w:color="000000"/>
              <w:bottom w:val="single" w:sz="4" w:space="0" w:color="000000"/>
            </w:tcBorders>
            <w:vAlign w:val="center"/>
          </w:tcPr>
          <w:p w14:paraId="37DE438A" w14:textId="0666A417" w:rsidR="002A29EC" w:rsidRPr="001F3118" w:rsidRDefault="002A29EC" w:rsidP="001F31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Nº participants= 8</w:t>
            </w:r>
          </w:p>
          <w:p w14:paraId="54995D31" w14:textId="0F9A91F6" w:rsidR="00454F6F" w:rsidRPr="001F3118" w:rsidRDefault="00454F6F" w:rsidP="001F31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Protocol duration: 12 weeks </w:t>
            </w:r>
          </w:p>
          <w:p w14:paraId="1A98F792"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CG: No specific recommendations regarding engaging or not engaging in aerobic or resistance exercise was provided to the participants randomized to the control group. </w:t>
            </w:r>
          </w:p>
          <w:p w14:paraId="0EB359BB" w14:textId="77777777" w:rsidR="00454F6F" w:rsidRPr="001F3118" w:rsidRDefault="00454F6F" w:rsidP="001F31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c>
          <w:tcPr>
            <w:tcW w:w="2551" w:type="dxa"/>
            <w:tcBorders>
              <w:top w:val="single" w:sz="4" w:space="0" w:color="000000"/>
              <w:bottom w:val="single" w:sz="4" w:space="0" w:color="000000"/>
            </w:tcBorders>
            <w:vAlign w:val="center"/>
          </w:tcPr>
          <w:p w14:paraId="5A8052D1" w14:textId="3D800EC7" w:rsidR="003C2BAC" w:rsidRPr="001F3118" w:rsidRDefault="003C2BAC" w:rsidP="001F31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b/>
                <w:bCs/>
                <w:color w:val="000000" w:themeColor="text1"/>
                <w:sz w:val="11"/>
                <w:szCs w:val="11"/>
                <w:lang w:val="en-US"/>
              </w:rPr>
              <w:t>Follow-up 12 weeks</w:t>
            </w:r>
          </w:p>
          <w:p w14:paraId="45995998" w14:textId="63E4C5AC" w:rsidR="003C2BAC" w:rsidRPr="001F3118" w:rsidRDefault="003C2BAC"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Back/leg extensor strength, kgs </w:t>
            </w:r>
          </w:p>
          <w:p w14:paraId="50424998" w14:textId="5CEDA099" w:rsidR="003C2BAC" w:rsidRPr="001F3118" w:rsidRDefault="003C2BAC"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IG=115.0 (54.4); CG=92.1 (41.3); </w:t>
            </w:r>
            <w:r w:rsidRPr="001F3118">
              <w:rPr>
                <w:rFonts w:ascii="Arial" w:hAnsi="Arial" w:cs="Arial"/>
                <w:i/>
                <w:iCs/>
                <w:color w:val="000000" w:themeColor="text1"/>
                <w:sz w:val="11"/>
                <w:szCs w:val="11"/>
                <w:lang w:val="en-US"/>
              </w:rPr>
              <w:t>d</w:t>
            </w:r>
            <w:r w:rsidRPr="001F3118">
              <w:rPr>
                <w:rFonts w:ascii="Arial" w:hAnsi="Arial" w:cs="Arial"/>
                <w:color w:val="000000" w:themeColor="text1"/>
                <w:sz w:val="11"/>
                <w:szCs w:val="11"/>
                <w:lang w:val="en-US"/>
              </w:rPr>
              <w:t>=</w:t>
            </w:r>
            <w:r w:rsidR="00446D44" w:rsidRPr="001F3118">
              <w:rPr>
                <w:rFonts w:ascii="Arial" w:hAnsi="Arial" w:cs="Arial"/>
                <w:color w:val="000000" w:themeColor="text1"/>
                <w:sz w:val="11"/>
                <w:szCs w:val="11"/>
                <w:lang w:val="en-US"/>
              </w:rPr>
              <w:t>-</w:t>
            </w:r>
            <w:r w:rsidRPr="001F3118">
              <w:rPr>
                <w:rFonts w:ascii="Arial" w:hAnsi="Arial" w:cs="Arial"/>
                <w:color w:val="000000" w:themeColor="text1"/>
                <w:sz w:val="11"/>
                <w:szCs w:val="11"/>
                <w:lang w:val="en-US"/>
              </w:rPr>
              <w:t>0.</w:t>
            </w:r>
            <w:r w:rsidR="00446D44" w:rsidRPr="001F3118">
              <w:rPr>
                <w:rFonts w:ascii="Arial" w:hAnsi="Arial" w:cs="Arial"/>
                <w:color w:val="000000" w:themeColor="text1"/>
                <w:sz w:val="11"/>
                <w:szCs w:val="11"/>
                <w:lang w:val="en-US"/>
              </w:rPr>
              <w:t>1</w:t>
            </w:r>
            <w:r w:rsidRPr="001F3118">
              <w:rPr>
                <w:rFonts w:ascii="Arial" w:hAnsi="Arial" w:cs="Arial"/>
                <w:color w:val="000000" w:themeColor="text1"/>
                <w:sz w:val="11"/>
                <w:szCs w:val="11"/>
                <w:lang w:val="en-US"/>
              </w:rPr>
              <w:t>9</w:t>
            </w:r>
          </w:p>
          <w:p w14:paraId="35C652B3" w14:textId="7F0115F9" w:rsidR="003C2BAC" w:rsidRPr="001F3118" w:rsidRDefault="003C2BAC"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Chair rise time, sec </w:t>
            </w:r>
          </w:p>
          <w:p w14:paraId="67B4F75A" w14:textId="7408F1C7" w:rsidR="003C2BAC" w:rsidRPr="001F3118" w:rsidRDefault="003C2BAC"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IG=2.9 (0.7); CG=3.1 (0.4); </w:t>
            </w:r>
            <w:r w:rsidRPr="001F3118">
              <w:rPr>
                <w:rFonts w:ascii="Arial" w:hAnsi="Arial" w:cs="Arial"/>
                <w:i/>
                <w:iCs/>
                <w:color w:val="000000" w:themeColor="text1"/>
                <w:sz w:val="11"/>
                <w:szCs w:val="11"/>
                <w:lang w:val="en-US"/>
              </w:rPr>
              <w:t>d</w:t>
            </w:r>
            <w:r w:rsidRPr="001F3118">
              <w:rPr>
                <w:rFonts w:ascii="Arial" w:hAnsi="Arial" w:cs="Arial"/>
                <w:color w:val="000000" w:themeColor="text1"/>
                <w:sz w:val="11"/>
                <w:szCs w:val="11"/>
                <w:lang w:val="en-US"/>
              </w:rPr>
              <w:t>=</w:t>
            </w:r>
            <w:r w:rsidR="00446D44" w:rsidRPr="001F3118">
              <w:rPr>
                <w:rFonts w:ascii="Arial" w:hAnsi="Arial" w:cs="Arial"/>
                <w:color w:val="000000" w:themeColor="text1"/>
                <w:sz w:val="11"/>
                <w:szCs w:val="11"/>
                <w:lang w:val="en-US"/>
              </w:rPr>
              <w:t>-0.60</w:t>
            </w:r>
          </w:p>
          <w:p w14:paraId="1AF527D0" w14:textId="048A2A75" w:rsidR="003C2BAC" w:rsidRPr="001F3118" w:rsidRDefault="003C2BAC"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 xml:space="preserve">Right hand grip, kgs </w:t>
            </w:r>
          </w:p>
          <w:p w14:paraId="438B87A5" w14:textId="38C8D6A7" w:rsidR="003C2BAC" w:rsidRPr="001F3118" w:rsidRDefault="003C2BAC"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IG=39.3 (9.8); CG= 35.5 (11.6); </w:t>
            </w:r>
            <w:r w:rsidRPr="001F3118">
              <w:rPr>
                <w:rFonts w:ascii="Arial" w:hAnsi="Arial" w:cs="Arial"/>
                <w:i/>
                <w:iCs/>
                <w:color w:val="000000" w:themeColor="text1"/>
                <w:sz w:val="11"/>
                <w:szCs w:val="11"/>
                <w:lang w:val="en-US"/>
              </w:rPr>
              <w:t>d</w:t>
            </w:r>
            <w:r w:rsidRPr="001F3118">
              <w:rPr>
                <w:rFonts w:ascii="Arial" w:hAnsi="Arial" w:cs="Arial"/>
                <w:color w:val="000000" w:themeColor="text1"/>
                <w:sz w:val="11"/>
                <w:szCs w:val="11"/>
                <w:lang w:val="en-US"/>
              </w:rPr>
              <w:t>=0.</w:t>
            </w:r>
            <w:r w:rsidR="00446D44" w:rsidRPr="001F3118">
              <w:rPr>
                <w:rFonts w:ascii="Arial" w:hAnsi="Arial" w:cs="Arial"/>
                <w:color w:val="000000" w:themeColor="text1"/>
                <w:sz w:val="11"/>
                <w:szCs w:val="11"/>
                <w:lang w:val="en-US"/>
              </w:rPr>
              <w:t>34</w:t>
            </w:r>
          </w:p>
          <w:p w14:paraId="6D7EAB8D" w14:textId="3E036981" w:rsidR="003C2BAC" w:rsidRPr="001F3118" w:rsidRDefault="003C2BAC"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Lean body mass, </w:t>
            </w:r>
            <w:proofErr w:type="spellStart"/>
            <w:r w:rsidRPr="001F3118">
              <w:rPr>
                <w:rFonts w:ascii="Arial" w:hAnsi="Arial" w:cs="Arial"/>
                <w:color w:val="000000" w:themeColor="text1"/>
                <w:sz w:val="11"/>
                <w:szCs w:val="11"/>
                <w:lang w:val="en-US"/>
              </w:rPr>
              <w:t>lbs</w:t>
            </w:r>
            <w:proofErr w:type="spellEnd"/>
            <w:r w:rsidRPr="001F3118">
              <w:rPr>
                <w:rFonts w:ascii="Arial" w:hAnsi="Arial" w:cs="Arial"/>
                <w:color w:val="000000" w:themeColor="text1"/>
                <w:sz w:val="11"/>
                <w:szCs w:val="11"/>
                <w:lang w:val="en-US"/>
              </w:rPr>
              <w:t xml:space="preserve"> </w:t>
            </w:r>
          </w:p>
          <w:p w14:paraId="23F33ECD" w14:textId="2A45DF3D" w:rsidR="003C2BAC" w:rsidRPr="001F3118" w:rsidRDefault="003C2BAC"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IG=113.8 (32.9); CG=132.4 (32.8); </w:t>
            </w:r>
            <w:r w:rsidRPr="001F3118">
              <w:rPr>
                <w:rFonts w:ascii="Arial" w:hAnsi="Arial" w:cs="Arial"/>
                <w:i/>
                <w:iCs/>
                <w:color w:val="000000" w:themeColor="text1"/>
                <w:sz w:val="11"/>
                <w:szCs w:val="11"/>
                <w:lang w:val="en-US"/>
              </w:rPr>
              <w:t>d</w:t>
            </w:r>
            <w:r w:rsidRPr="001F3118">
              <w:rPr>
                <w:rFonts w:ascii="Arial" w:hAnsi="Arial" w:cs="Arial"/>
                <w:color w:val="000000" w:themeColor="text1"/>
                <w:sz w:val="11"/>
                <w:szCs w:val="11"/>
                <w:lang w:val="en-US"/>
              </w:rPr>
              <w:t>=</w:t>
            </w:r>
            <w:r w:rsidR="00446D44" w:rsidRPr="001F3118">
              <w:rPr>
                <w:rFonts w:ascii="Arial" w:hAnsi="Arial" w:cs="Arial"/>
                <w:color w:val="000000" w:themeColor="text1"/>
                <w:sz w:val="11"/>
                <w:szCs w:val="11"/>
                <w:lang w:val="en-US"/>
              </w:rPr>
              <w:t>-</w:t>
            </w:r>
            <w:r w:rsidRPr="001F3118">
              <w:rPr>
                <w:rFonts w:ascii="Arial" w:hAnsi="Arial" w:cs="Arial"/>
                <w:color w:val="000000" w:themeColor="text1"/>
                <w:sz w:val="11"/>
                <w:szCs w:val="11"/>
                <w:lang w:val="en-US"/>
              </w:rPr>
              <w:t>0.</w:t>
            </w:r>
            <w:r w:rsidR="00446D44" w:rsidRPr="001F3118">
              <w:rPr>
                <w:rFonts w:ascii="Arial" w:hAnsi="Arial" w:cs="Arial"/>
                <w:color w:val="000000" w:themeColor="text1"/>
                <w:sz w:val="11"/>
                <w:szCs w:val="11"/>
                <w:lang w:val="en-US"/>
              </w:rPr>
              <w:t>40</w:t>
            </w:r>
          </w:p>
          <w:p w14:paraId="06051A68" w14:textId="6BE040BF" w:rsidR="003C2BAC" w:rsidRPr="001F3118" w:rsidRDefault="003C2BAC"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Body mass index </w:t>
            </w:r>
          </w:p>
          <w:p w14:paraId="1520C4D8" w14:textId="2B4FAC7F" w:rsidR="003C2BAC" w:rsidRPr="001F3118" w:rsidRDefault="003C2BAC"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IG=26.4 (9.9); CG=29.9 (7.2); </w:t>
            </w:r>
            <w:r w:rsidRPr="001F3118">
              <w:rPr>
                <w:rFonts w:ascii="Arial" w:hAnsi="Arial" w:cs="Arial"/>
                <w:i/>
                <w:iCs/>
                <w:color w:val="000000" w:themeColor="text1"/>
                <w:sz w:val="11"/>
                <w:szCs w:val="11"/>
                <w:lang w:val="en-US"/>
              </w:rPr>
              <w:t>d</w:t>
            </w:r>
            <w:r w:rsidRPr="001F3118">
              <w:rPr>
                <w:rFonts w:ascii="Arial" w:hAnsi="Arial" w:cs="Arial"/>
                <w:color w:val="000000" w:themeColor="text1"/>
                <w:sz w:val="11"/>
                <w:szCs w:val="11"/>
                <w:lang w:val="en-US"/>
              </w:rPr>
              <w:t>=</w:t>
            </w:r>
            <w:r w:rsidR="00446D44" w:rsidRPr="001F3118">
              <w:rPr>
                <w:rFonts w:ascii="Arial" w:hAnsi="Arial" w:cs="Arial"/>
                <w:color w:val="000000" w:themeColor="text1"/>
                <w:sz w:val="11"/>
                <w:szCs w:val="11"/>
                <w:lang w:val="en-US"/>
              </w:rPr>
              <w:t>-0.29</w:t>
            </w:r>
          </w:p>
          <w:p w14:paraId="01E3C7C7" w14:textId="77777777" w:rsidR="003C2BAC" w:rsidRPr="001F3118" w:rsidRDefault="003C2BAC"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Physical functioning </w:t>
            </w:r>
          </w:p>
          <w:p w14:paraId="69A3D5A6" w14:textId="2A995ECD" w:rsidR="003C2BAC" w:rsidRPr="001F3118" w:rsidRDefault="003C2BAC"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IG= 10.2 (1.3); CG= 8.8 (2.0); </w:t>
            </w:r>
            <w:r w:rsidRPr="001F3118">
              <w:rPr>
                <w:rFonts w:ascii="Arial" w:hAnsi="Arial" w:cs="Arial"/>
                <w:i/>
                <w:iCs/>
                <w:color w:val="000000" w:themeColor="text1"/>
                <w:sz w:val="11"/>
                <w:szCs w:val="11"/>
                <w:lang w:val="en-US"/>
              </w:rPr>
              <w:t>d</w:t>
            </w:r>
            <w:r w:rsidRPr="001F3118">
              <w:rPr>
                <w:rFonts w:ascii="Arial" w:hAnsi="Arial" w:cs="Arial"/>
                <w:color w:val="000000" w:themeColor="text1"/>
                <w:sz w:val="11"/>
                <w:szCs w:val="11"/>
                <w:lang w:val="en-US"/>
              </w:rPr>
              <w:t>=0.</w:t>
            </w:r>
            <w:r w:rsidR="00446D44" w:rsidRPr="001F3118">
              <w:rPr>
                <w:rFonts w:ascii="Arial" w:hAnsi="Arial" w:cs="Arial"/>
                <w:color w:val="000000" w:themeColor="text1"/>
                <w:sz w:val="11"/>
                <w:szCs w:val="11"/>
                <w:lang w:val="en-US"/>
              </w:rPr>
              <w:t>1</w:t>
            </w:r>
            <w:r w:rsidRPr="001F3118">
              <w:rPr>
                <w:rFonts w:ascii="Arial" w:hAnsi="Arial" w:cs="Arial"/>
                <w:color w:val="000000" w:themeColor="text1"/>
                <w:sz w:val="11"/>
                <w:szCs w:val="11"/>
                <w:lang w:val="en-US"/>
              </w:rPr>
              <w:t xml:space="preserve">9 </w:t>
            </w:r>
          </w:p>
          <w:p w14:paraId="05664A4E" w14:textId="1A73DAF6" w:rsidR="003C2BAC" w:rsidRPr="001F3118" w:rsidRDefault="003C2BAC"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Fatigue </w:t>
            </w:r>
          </w:p>
          <w:p w14:paraId="08FE2BC3" w14:textId="1182DEDD" w:rsidR="003C2BAC" w:rsidRPr="001F3118" w:rsidRDefault="003C2BAC"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IG=19.0 (10.0); CG=16.5 (11.1); </w:t>
            </w:r>
            <w:r w:rsidRPr="001F3118">
              <w:rPr>
                <w:rFonts w:ascii="Arial" w:hAnsi="Arial" w:cs="Arial"/>
                <w:i/>
                <w:iCs/>
                <w:color w:val="000000" w:themeColor="text1"/>
                <w:sz w:val="11"/>
                <w:szCs w:val="11"/>
                <w:lang w:val="en-US"/>
              </w:rPr>
              <w:t>d</w:t>
            </w:r>
            <w:r w:rsidRPr="001F3118">
              <w:rPr>
                <w:rFonts w:ascii="Arial" w:hAnsi="Arial" w:cs="Arial"/>
                <w:color w:val="000000" w:themeColor="text1"/>
                <w:sz w:val="11"/>
                <w:szCs w:val="11"/>
                <w:lang w:val="en-US"/>
              </w:rPr>
              <w:t>=</w:t>
            </w:r>
            <w:r w:rsidR="00446D44" w:rsidRPr="001F3118">
              <w:rPr>
                <w:rFonts w:ascii="Arial" w:hAnsi="Arial" w:cs="Arial"/>
                <w:color w:val="000000" w:themeColor="text1"/>
                <w:sz w:val="11"/>
                <w:szCs w:val="11"/>
                <w:lang w:val="en-US"/>
              </w:rPr>
              <w:t>-</w:t>
            </w:r>
            <w:r w:rsidRPr="001F3118">
              <w:rPr>
                <w:rFonts w:ascii="Arial" w:hAnsi="Arial" w:cs="Arial"/>
                <w:color w:val="000000" w:themeColor="text1"/>
                <w:sz w:val="11"/>
                <w:szCs w:val="11"/>
                <w:lang w:val="en-US"/>
              </w:rPr>
              <w:t>0.</w:t>
            </w:r>
            <w:r w:rsidR="00446D44" w:rsidRPr="001F3118">
              <w:rPr>
                <w:rFonts w:ascii="Arial" w:hAnsi="Arial" w:cs="Arial"/>
                <w:color w:val="000000" w:themeColor="text1"/>
                <w:sz w:val="11"/>
                <w:szCs w:val="11"/>
                <w:lang w:val="en-US"/>
              </w:rPr>
              <w:t>27</w:t>
            </w:r>
          </w:p>
          <w:p w14:paraId="6A42BF91" w14:textId="77777777" w:rsidR="003C2BAC" w:rsidRPr="001F3118" w:rsidRDefault="003C2BAC"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p w14:paraId="218C519B" w14:textId="77777777" w:rsidR="003C2BAC" w:rsidRPr="001F3118" w:rsidRDefault="003C2BAC"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p w14:paraId="28F14629" w14:textId="77777777" w:rsidR="003C2BAC" w:rsidRPr="001F3118" w:rsidRDefault="003C2BAC"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p w14:paraId="118623B1"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c>
          <w:tcPr>
            <w:tcW w:w="1303" w:type="dxa"/>
            <w:tcBorders>
              <w:top w:val="single" w:sz="4" w:space="0" w:color="000000"/>
              <w:bottom w:val="single" w:sz="4" w:space="0" w:color="000000"/>
            </w:tcBorders>
            <w:vAlign w:val="center"/>
          </w:tcPr>
          <w:p w14:paraId="34117620"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Resistance exercise is safe and feasible in patients with head and neck cancer receiving radiation; a definitive trial is warranted </w:t>
            </w:r>
          </w:p>
          <w:p w14:paraId="6213FF16"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r>
      <w:tr w:rsidR="00740E05" w:rsidRPr="00A82150" w14:paraId="54E98F8B" w14:textId="77777777" w:rsidTr="001F3118">
        <w:trPr>
          <w:cnfStyle w:val="000000100000" w:firstRow="0" w:lastRow="0" w:firstColumn="0" w:lastColumn="0" w:oddVBand="0" w:evenVBand="0" w:oddHBand="1" w:evenHBand="0" w:firstRowFirstColumn="0" w:firstRowLastColumn="0" w:lastRowFirstColumn="0" w:lastRowLastColumn="0"/>
          <w:trHeight w:val="1968"/>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000000"/>
              <w:bottom w:val="single" w:sz="4" w:space="0" w:color="000000"/>
            </w:tcBorders>
            <w:vAlign w:val="center"/>
          </w:tcPr>
          <w:p w14:paraId="1F34B7E4" w14:textId="77777777" w:rsidR="00454F6F" w:rsidRPr="001F3118" w:rsidRDefault="00454F6F" w:rsidP="001F3118">
            <w:pPr>
              <w:pStyle w:val="Sinespaciado"/>
              <w:rPr>
                <w:rFonts w:ascii="Arial" w:hAnsi="Arial" w:cs="Arial"/>
                <w:b w:val="0"/>
                <w:bCs w:val="0"/>
                <w:color w:val="000000" w:themeColor="text1"/>
                <w:sz w:val="11"/>
                <w:szCs w:val="11"/>
              </w:rPr>
            </w:pPr>
            <w:proofErr w:type="spellStart"/>
            <w:r w:rsidRPr="001F3118">
              <w:rPr>
                <w:rFonts w:ascii="Arial" w:hAnsi="Arial" w:cs="Arial"/>
                <w:b w:val="0"/>
                <w:bCs w:val="0"/>
                <w:color w:val="000000" w:themeColor="text1"/>
                <w:sz w:val="11"/>
                <w:szCs w:val="11"/>
              </w:rPr>
              <w:t>Eades</w:t>
            </w:r>
            <w:proofErr w:type="spellEnd"/>
            <w:r w:rsidRPr="001F3118">
              <w:rPr>
                <w:rFonts w:ascii="Arial" w:hAnsi="Arial" w:cs="Arial"/>
                <w:b w:val="0"/>
                <w:bCs w:val="0"/>
                <w:color w:val="000000" w:themeColor="text1"/>
                <w:sz w:val="11"/>
                <w:szCs w:val="11"/>
              </w:rPr>
              <w:t xml:space="preserve"> </w:t>
            </w:r>
            <w:r w:rsidRPr="001F3118">
              <w:rPr>
                <w:rFonts w:ascii="Arial" w:hAnsi="Arial" w:cs="Arial"/>
                <w:b w:val="0"/>
                <w:bCs w:val="0"/>
                <w:i/>
                <w:iCs/>
                <w:color w:val="000000" w:themeColor="text1"/>
                <w:sz w:val="11"/>
                <w:szCs w:val="11"/>
              </w:rPr>
              <w:t>et al. (</w:t>
            </w:r>
            <w:r w:rsidRPr="001F3118">
              <w:rPr>
                <w:rFonts w:ascii="Arial" w:hAnsi="Arial" w:cs="Arial"/>
                <w:b w:val="0"/>
                <w:bCs w:val="0"/>
                <w:color w:val="000000" w:themeColor="text1"/>
                <w:sz w:val="11"/>
                <w:szCs w:val="11"/>
              </w:rPr>
              <w:t>2011)</w:t>
            </w:r>
          </w:p>
          <w:p w14:paraId="256BA2A3" w14:textId="447F6AFD" w:rsidR="00454F6F" w:rsidRPr="001F3118" w:rsidRDefault="00454F6F" w:rsidP="001F3118">
            <w:pPr>
              <w:pStyle w:val="Sinespaciado"/>
              <w:rPr>
                <w:rFonts w:ascii="Arial" w:hAnsi="Arial" w:cs="Arial"/>
                <w:color w:val="000000" w:themeColor="text1"/>
                <w:sz w:val="11"/>
                <w:szCs w:val="11"/>
                <w:lang w:val="en-US"/>
              </w:rPr>
            </w:pPr>
            <w:r w:rsidRPr="001F3118">
              <w:rPr>
                <w:rFonts w:ascii="Arial" w:hAnsi="Arial" w:cs="Arial"/>
                <w:color w:val="000000" w:themeColor="text1"/>
                <w:sz w:val="11"/>
                <w:szCs w:val="11"/>
                <w:lang w:eastAsia="de-DE" w:bidi="en-US"/>
              </w:rPr>
              <w:t>(</w:t>
            </w:r>
            <w:proofErr w:type="spellStart"/>
            <w:r w:rsidRPr="001F3118">
              <w:rPr>
                <w:rFonts w:ascii="Arial" w:hAnsi="Arial" w:cs="Arial"/>
                <w:color w:val="000000" w:themeColor="text1"/>
                <w:sz w:val="11"/>
                <w:szCs w:val="11"/>
                <w:lang w:eastAsia="de-DE" w:bidi="en-US"/>
              </w:rPr>
              <w:t>Canada</w:t>
            </w:r>
            <w:proofErr w:type="spellEnd"/>
            <w:r w:rsidRPr="001F3118">
              <w:rPr>
                <w:rFonts w:ascii="Arial" w:hAnsi="Arial" w:cs="Arial"/>
                <w:color w:val="000000" w:themeColor="text1"/>
                <w:sz w:val="11"/>
                <w:szCs w:val="11"/>
                <w:lang w:eastAsia="de-DE" w:bidi="en-US"/>
              </w:rPr>
              <w:t>)</w:t>
            </w:r>
          </w:p>
        </w:tc>
        <w:tc>
          <w:tcPr>
            <w:tcW w:w="1134" w:type="dxa"/>
            <w:tcBorders>
              <w:top w:val="single" w:sz="4" w:space="0" w:color="000000"/>
              <w:bottom w:val="single" w:sz="4" w:space="0" w:color="000000"/>
            </w:tcBorders>
            <w:vAlign w:val="center"/>
          </w:tcPr>
          <w:p w14:paraId="6738387C" w14:textId="77777777" w:rsidR="00454F6F" w:rsidRPr="001F3118" w:rsidRDefault="00454F6F" w:rsidP="001F3118">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RCT (</w:t>
            </w:r>
            <w:r w:rsidRPr="001F3118">
              <w:rPr>
                <w:rFonts w:ascii="Arial" w:hAnsi="Arial" w:cs="Arial"/>
                <w:i/>
                <w:iCs/>
                <w:color w:val="000000" w:themeColor="text1"/>
                <w:sz w:val="11"/>
                <w:szCs w:val="11"/>
                <w:lang w:val="en-US"/>
              </w:rPr>
              <w:t>uncontrolled pre–post test design</w:t>
            </w:r>
            <w:r w:rsidRPr="001F3118">
              <w:rPr>
                <w:rFonts w:ascii="Arial" w:hAnsi="Arial" w:cs="Arial"/>
                <w:color w:val="000000" w:themeColor="text1"/>
                <w:sz w:val="11"/>
                <w:szCs w:val="11"/>
                <w:lang w:val="en-US"/>
              </w:rPr>
              <w:t>)</w:t>
            </w:r>
          </w:p>
          <w:p w14:paraId="2D4B0170" w14:textId="77777777" w:rsidR="00454F6F" w:rsidRPr="001F3118" w:rsidRDefault="00454F6F" w:rsidP="001F3118">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tc>
        <w:tc>
          <w:tcPr>
            <w:tcW w:w="1559" w:type="dxa"/>
            <w:tcBorders>
              <w:top w:val="single" w:sz="4" w:space="0" w:color="000000"/>
              <w:bottom w:val="single" w:sz="4" w:space="0" w:color="000000"/>
            </w:tcBorders>
            <w:vAlign w:val="center"/>
          </w:tcPr>
          <w:p w14:paraId="72DBDF4F" w14:textId="77777777" w:rsidR="00454F6F" w:rsidRPr="001F3118" w:rsidRDefault="00454F6F" w:rsidP="001F3118">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(1) To evaluate the extent to which an interdisciplinary rehabilitation program affects the nutritional and functional status, symptom severity, symptom interference with function, distress level, and quality of life in patients who have completed combined-modality treatment for head and neck cancer. </w:t>
            </w:r>
          </w:p>
          <w:p w14:paraId="3182DE56" w14:textId="77777777" w:rsidR="00454F6F" w:rsidRPr="001F3118" w:rsidRDefault="00454F6F" w:rsidP="001F3118">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tc>
        <w:tc>
          <w:tcPr>
            <w:tcW w:w="1560" w:type="dxa"/>
            <w:tcBorders>
              <w:top w:val="single" w:sz="4" w:space="0" w:color="000000"/>
              <w:bottom w:val="single" w:sz="4" w:space="0" w:color="000000"/>
            </w:tcBorders>
            <w:vAlign w:val="center"/>
          </w:tcPr>
          <w:p w14:paraId="7812D9F9" w14:textId="77777777" w:rsidR="00454F6F" w:rsidRPr="001F3118" w:rsidRDefault="00454F6F"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Primary outcome measures </w:t>
            </w:r>
          </w:p>
          <w:p w14:paraId="06412477" w14:textId="686906B3" w:rsidR="00454F6F" w:rsidRPr="001F3118" w:rsidRDefault="00454F6F" w:rsidP="001F3118">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(1)  Symptom severity and quality of life (Edmonton Symptom Assessment System (ESAS)</w:t>
            </w:r>
            <w:r w:rsidR="00C31F98" w:rsidRPr="001F3118">
              <w:rPr>
                <w:rFonts w:ascii="Arial" w:hAnsi="Arial" w:cs="Arial"/>
                <w:color w:val="000000" w:themeColor="text1"/>
                <w:sz w:val="11"/>
                <w:szCs w:val="11"/>
                <w:lang w:val="en-US"/>
              </w:rPr>
              <w:t xml:space="preserve"> </w:t>
            </w:r>
          </w:p>
          <w:p w14:paraId="0C209837" w14:textId="77777777" w:rsidR="00454F6F" w:rsidRPr="001F3118" w:rsidRDefault="00454F6F" w:rsidP="001F3118">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(2) Symptom interference with function (MD Anderson Symptom Inventory (MDASI)–Impact on Function Subscale)</w:t>
            </w:r>
          </w:p>
          <w:p w14:paraId="597C252F" w14:textId="77777777" w:rsidR="00454F6F" w:rsidRPr="001F3118" w:rsidRDefault="00454F6F" w:rsidP="001F3118">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(3) Distress (thermometer (DT) </w:t>
            </w:r>
          </w:p>
          <w:p w14:paraId="0AAB668D" w14:textId="77777777" w:rsidR="00454F6F" w:rsidRPr="001F3118" w:rsidRDefault="00454F6F" w:rsidP="001F3118">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(4) Nutritional status (Body weight and the presence of percutaneous endoscopic gastrostomy (PEG) feeding tubes)</w:t>
            </w:r>
          </w:p>
          <w:p w14:paraId="6C89E6F8" w14:textId="5BF60A74" w:rsidR="00454F6F" w:rsidRPr="001F3118" w:rsidRDefault="00454F6F" w:rsidP="001F3118">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(5) Functional status (6-minute walk test (6MWT)</w:t>
            </w:r>
            <w:r w:rsidR="00DD6DB1" w:rsidRPr="001F3118">
              <w:rPr>
                <w:rFonts w:ascii="Arial" w:hAnsi="Arial" w:cs="Arial"/>
                <w:color w:val="000000" w:themeColor="text1"/>
                <w:sz w:val="11"/>
                <w:szCs w:val="11"/>
                <w:lang w:val="en-US"/>
              </w:rPr>
              <w:t>.</w:t>
            </w:r>
          </w:p>
          <w:p w14:paraId="04984903" w14:textId="77777777" w:rsidR="00454F6F" w:rsidRPr="001F3118" w:rsidRDefault="00454F6F"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tc>
        <w:tc>
          <w:tcPr>
            <w:tcW w:w="2126" w:type="dxa"/>
            <w:tcBorders>
              <w:top w:val="single" w:sz="4" w:space="0" w:color="000000"/>
              <w:bottom w:val="single" w:sz="4" w:space="0" w:color="000000"/>
            </w:tcBorders>
            <w:vAlign w:val="center"/>
          </w:tcPr>
          <w:p w14:paraId="016E9755" w14:textId="77777777" w:rsidR="00454F6F" w:rsidRPr="001F3118" w:rsidRDefault="00454F6F" w:rsidP="001F3118">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n= 27 (M=22; F=5) </w:t>
            </w:r>
          </w:p>
          <w:p w14:paraId="0AB04643" w14:textId="77777777" w:rsidR="00454F6F" w:rsidRPr="001F3118" w:rsidRDefault="00454F6F" w:rsidP="001F3118">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Inclusion criteria </w:t>
            </w:r>
          </w:p>
          <w:p w14:paraId="27843C87" w14:textId="77777777" w:rsidR="00454F6F" w:rsidRPr="001F3118" w:rsidRDefault="00454F6F" w:rsidP="001F3118">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(1) cancer of the oral cavity, pharynx, larynx, nasal cavity/sinuses, or salivary gland</w:t>
            </w:r>
          </w:p>
          <w:p w14:paraId="61359B4E" w14:textId="1712D143" w:rsidR="00454F6F" w:rsidRPr="001F3118" w:rsidRDefault="00454F6F" w:rsidP="001F3118">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(2) &gt;18 years of age</w:t>
            </w:r>
          </w:p>
        </w:tc>
        <w:tc>
          <w:tcPr>
            <w:tcW w:w="1843" w:type="dxa"/>
            <w:tcBorders>
              <w:top w:val="single" w:sz="4" w:space="0" w:color="000000"/>
              <w:bottom w:val="single" w:sz="4" w:space="0" w:color="000000"/>
            </w:tcBorders>
            <w:vAlign w:val="center"/>
          </w:tcPr>
          <w:p w14:paraId="77C0B459" w14:textId="4CC20FC5" w:rsidR="00833F32" w:rsidRPr="001F3118" w:rsidRDefault="00833F32"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Nº participants= 27</w:t>
            </w:r>
          </w:p>
          <w:p w14:paraId="47F2BABD" w14:textId="5D6145D4" w:rsidR="00454F6F" w:rsidRPr="001F3118" w:rsidRDefault="00454F6F"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Protocol duration: 8 weeks </w:t>
            </w:r>
          </w:p>
          <w:p w14:paraId="45F2BA1E" w14:textId="77777777" w:rsidR="00454F6F" w:rsidRPr="001F3118" w:rsidRDefault="00454F6F"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Frequency: 2 times/week </w:t>
            </w:r>
          </w:p>
          <w:p w14:paraId="0BDADDC7" w14:textId="6CE5781B" w:rsidR="00454F6F" w:rsidRPr="001F3118" w:rsidRDefault="00454F6F"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IG: CNR (Cancer Nutrition-</w:t>
            </w:r>
            <w:r w:rsidR="00740E05" w:rsidRPr="001F3118">
              <w:rPr>
                <w:rFonts w:ascii="Arial" w:hAnsi="Arial" w:cs="Arial"/>
                <w:color w:val="000000" w:themeColor="text1"/>
                <w:sz w:val="11"/>
                <w:szCs w:val="11"/>
                <w:lang w:val="en-US"/>
              </w:rPr>
              <w:t>Rehabilitation) program</w:t>
            </w:r>
            <w:r w:rsidRPr="001F3118">
              <w:rPr>
                <w:rFonts w:ascii="Arial" w:hAnsi="Arial" w:cs="Arial"/>
                <w:color w:val="000000" w:themeColor="text1"/>
                <w:sz w:val="11"/>
                <w:szCs w:val="11"/>
                <w:lang w:val="en-US"/>
              </w:rPr>
              <w:t xml:space="preserve"> </w:t>
            </w:r>
          </w:p>
          <w:p w14:paraId="667ADCB4" w14:textId="77777777" w:rsidR="00454F6F" w:rsidRPr="001F3118" w:rsidRDefault="00454F6F"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(1) range of motion </w:t>
            </w:r>
          </w:p>
          <w:p w14:paraId="1271D530" w14:textId="77777777" w:rsidR="00454F6F" w:rsidRPr="001F3118" w:rsidRDefault="00454F6F"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(2) endurance</w:t>
            </w:r>
          </w:p>
          <w:p w14:paraId="340C4637" w14:textId="77777777" w:rsidR="00454F6F" w:rsidRPr="001F3118" w:rsidRDefault="00454F6F"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(3) mobility training (for example, transfers, gait, stair climbing)</w:t>
            </w:r>
          </w:p>
          <w:p w14:paraId="6093E769" w14:textId="77777777" w:rsidR="00454F6F" w:rsidRPr="001F3118" w:rsidRDefault="00454F6F"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tc>
        <w:tc>
          <w:tcPr>
            <w:tcW w:w="1701" w:type="dxa"/>
            <w:tcBorders>
              <w:top w:val="single" w:sz="4" w:space="0" w:color="000000"/>
              <w:bottom w:val="single" w:sz="4" w:space="0" w:color="000000"/>
            </w:tcBorders>
            <w:vAlign w:val="center"/>
          </w:tcPr>
          <w:p w14:paraId="25218C73" w14:textId="1618A9FC" w:rsidR="00454F6F" w:rsidRPr="001F3118" w:rsidRDefault="00454F6F"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rPr>
              <w:t xml:space="preserve">CG: </w:t>
            </w:r>
            <w:proofErr w:type="spellStart"/>
            <w:r w:rsidRPr="001F3118">
              <w:rPr>
                <w:rFonts w:ascii="Arial" w:hAnsi="Arial" w:cs="Arial"/>
                <w:color w:val="000000" w:themeColor="text1"/>
                <w:sz w:val="11"/>
                <w:szCs w:val="11"/>
              </w:rPr>
              <w:t>Uncontrolled</w:t>
            </w:r>
            <w:proofErr w:type="spellEnd"/>
          </w:p>
        </w:tc>
        <w:tc>
          <w:tcPr>
            <w:tcW w:w="2551" w:type="dxa"/>
            <w:tcBorders>
              <w:top w:val="single" w:sz="4" w:space="0" w:color="000000"/>
              <w:bottom w:val="single" w:sz="4" w:space="0" w:color="000000"/>
            </w:tcBorders>
            <w:vAlign w:val="center"/>
          </w:tcPr>
          <w:p w14:paraId="7F70216A" w14:textId="5848F193" w:rsidR="00833F32" w:rsidRPr="001F3118" w:rsidRDefault="00833F32" w:rsidP="001F3118">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r w:rsidRPr="001F3118">
              <w:rPr>
                <w:rFonts w:ascii="Arial" w:hAnsi="Arial" w:cs="Arial"/>
                <w:b/>
                <w:bCs/>
                <w:color w:val="000000" w:themeColor="text1"/>
                <w:sz w:val="11"/>
                <w:szCs w:val="11"/>
                <w:lang w:val="en-US"/>
              </w:rPr>
              <w:t>Follow-up 8 weeks</w:t>
            </w:r>
          </w:p>
          <w:p w14:paraId="7D790173" w14:textId="02E28144" w:rsidR="00833F32" w:rsidRPr="001F3118" w:rsidRDefault="00833F32" w:rsidP="001F3118">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Symptom severity</w:t>
            </w:r>
          </w:p>
          <w:p w14:paraId="4685C84C" w14:textId="47B7AC12" w:rsidR="00833F32" w:rsidRPr="001F3118" w:rsidRDefault="00833F32" w:rsidP="001F3118">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Pain</w:t>
            </w:r>
          </w:p>
          <w:p w14:paraId="14F72CF2" w14:textId="64A50B42" w:rsidR="00833F32" w:rsidRPr="001F3118" w:rsidRDefault="00833F32"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Difference between group 95% CI = 1.8 (1.0, 2.6);</w:t>
            </w:r>
            <w:r w:rsidR="00951B36" w:rsidRPr="001F3118">
              <w:rPr>
                <w:rFonts w:ascii="Arial" w:hAnsi="Arial" w:cs="Arial"/>
                <w:color w:val="000000" w:themeColor="text1"/>
                <w:sz w:val="11"/>
                <w:szCs w:val="11"/>
                <w:lang w:val="en-US"/>
              </w:rPr>
              <w:t xml:space="preserve"> </w:t>
            </w:r>
            <w:r w:rsidR="003C2BAC" w:rsidRPr="001F3118">
              <w:rPr>
                <w:rFonts w:ascii="Arial" w:hAnsi="Arial" w:cs="Arial"/>
                <w:i/>
                <w:iCs/>
                <w:color w:val="000000" w:themeColor="text1"/>
                <w:sz w:val="11"/>
                <w:szCs w:val="11"/>
                <w:lang w:val="en-US"/>
              </w:rPr>
              <w:t>d</w:t>
            </w:r>
            <w:r w:rsidRPr="001F3118">
              <w:rPr>
                <w:rFonts w:ascii="Arial" w:hAnsi="Arial" w:cs="Arial"/>
                <w:color w:val="000000" w:themeColor="text1"/>
                <w:sz w:val="11"/>
                <w:szCs w:val="11"/>
                <w:lang w:val="en-US"/>
              </w:rPr>
              <w:t>=0.9</w:t>
            </w:r>
          </w:p>
          <w:p w14:paraId="6768CB55" w14:textId="33A0AEEA" w:rsidR="00833F32" w:rsidRPr="001F3118" w:rsidRDefault="00833F32" w:rsidP="001F3118">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Weakness</w:t>
            </w:r>
          </w:p>
          <w:p w14:paraId="120FEC1B" w14:textId="1E1A5644" w:rsidR="00951B36" w:rsidRPr="001F3118" w:rsidRDefault="00951B36"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Difference between group 95% CI = 1.89 (0.9, 2.9);</w:t>
            </w:r>
            <w:r w:rsidR="003C2BAC" w:rsidRPr="001F3118">
              <w:rPr>
                <w:rFonts w:ascii="Arial" w:hAnsi="Arial" w:cs="Arial"/>
                <w:color w:val="000000" w:themeColor="text1"/>
                <w:sz w:val="11"/>
                <w:szCs w:val="11"/>
                <w:lang w:val="en-US"/>
              </w:rPr>
              <w:t xml:space="preserve"> </w:t>
            </w:r>
            <w:r w:rsidR="003C2BAC" w:rsidRPr="001F3118">
              <w:rPr>
                <w:rFonts w:ascii="Arial" w:hAnsi="Arial" w:cs="Arial"/>
                <w:i/>
                <w:iCs/>
                <w:color w:val="000000" w:themeColor="text1"/>
                <w:sz w:val="11"/>
                <w:szCs w:val="11"/>
                <w:lang w:val="en-US"/>
              </w:rPr>
              <w:t>d</w:t>
            </w:r>
            <w:r w:rsidRPr="001F3118">
              <w:rPr>
                <w:rFonts w:ascii="Arial" w:hAnsi="Arial" w:cs="Arial"/>
                <w:color w:val="000000" w:themeColor="text1"/>
                <w:sz w:val="11"/>
                <w:szCs w:val="11"/>
                <w:lang w:val="en-US"/>
              </w:rPr>
              <w:t>=0.8</w:t>
            </w:r>
          </w:p>
          <w:p w14:paraId="33C02885" w14:textId="77777777" w:rsidR="00951B36" w:rsidRPr="001F3118" w:rsidRDefault="00951B36" w:rsidP="001F3118">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 xml:space="preserve">Shortness of breath </w:t>
            </w:r>
          </w:p>
          <w:p w14:paraId="2EAA25F6" w14:textId="3765C989" w:rsidR="00951B36" w:rsidRPr="001F3118" w:rsidRDefault="00951B36"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Difference between group 95% CI = 2.0 (0.8, 3.1); </w:t>
            </w:r>
            <w:r w:rsidR="003C2BAC" w:rsidRPr="001F3118">
              <w:rPr>
                <w:rFonts w:ascii="Arial" w:hAnsi="Arial" w:cs="Arial"/>
                <w:i/>
                <w:iCs/>
                <w:color w:val="000000" w:themeColor="text1"/>
                <w:sz w:val="11"/>
                <w:szCs w:val="11"/>
                <w:lang w:val="en-US"/>
              </w:rPr>
              <w:t>d</w:t>
            </w:r>
            <w:r w:rsidRPr="001F3118">
              <w:rPr>
                <w:rFonts w:ascii="Arial" w:hAnsi="Arial" w:cs="Arial"/>
                <w:color w:val="000000" w:themeColor="text1"/>
                <w:sz w:val="11"/>
                <w:szCs w:val="11"/>
                <w:lang w:val="en-US"/>
              </w:rPr>
              <w:t>=0.7</w:t>
            </w:r>
          </w:p>
          <w:p w14:paraId="452C9B15" w14:textId="3320994B" w:rsidR="00951B36" w:rsidRPr="001F3118" w:rsidRDefault="00951B36" w:rsidP="001F3118">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Anorexia</w:t>
            </w:r>
          </w:p>
          <w:p w14:paraId="63856821" w14:textId="27485CBC" w:rsidR="00951B36" w:rsidRPr="001F3118" w:rsidRDefault="00951B36"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Difference between group 95% CI = 2.0 (0.7, 3.3);</w:t>
            </w:r>
            <w:r w:rsidR="003C2BAC" w:rsidRPr="001F3118">
              <w:rPr>
                <w:rFonts w:ascii="Arial" w:hAnsi="Arial" w:cs="Arial"/>
                <w:color w:val="000000" w:themeColor="text1"/>
                <w:sz w:val="11"/>
                <w:szCs w:val="11"/>
                <w:lang w:val="en-US"/>
              </w:rPr>
              <w:t xml:space="preserve"> </w:t>
            </w:r>
            <w:r w:rsidR="003C2BAC" w:rsidRPr="001F3118">
              <w:rPr>
                <w:rFonts w:ascii="Arial" w:hAnsi="Arial" w:cs="Arial"/>
                <w:i/>
                <w:iCs/>
                <w:color w:val="000000" w:themeColor="text1"/>
                <w:sz w:val="11"/>
                <w:szCs w:val="11"/>
                <w:lang w:val="en-US"/>
              </w:rPr>
              <w:t>d</w:t>
            </w:r>
            <w:r w:rsidRPr="001F3118">
              <w:rPr>
                <w:rFonts w:ascii="Arial" w:hAnsi="Arial" w:cs="Arial"/>
                <w:color w:val="000000" w:themeColor="text1"/>
                <w:sz w:val="11"/>
                <w:szCs w:val="11"/>
                <w:lang w:val="en-US"/>
              </w:rPr>
              <w:t>=0.7</w:t>
            </w:r>
          </w:p>
          <w:p w14:paraId="31255500" w14:textId="65C5D6CE" w:rsidR="00951B36" w:rsidRPr="001F3118" w:rsidRDefault="00951B36" w:rsidP="001F3118">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 xml:space="preserve">Insomnia </w:t>
            </w:r>
          </w:p>
          <w:p w14:paraId="71CE8788" w14:textId="3AD7570F" w:rsidR="00951B36" w:rsidRPr="001F3118" w:rsidRDefault="00951B36"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Difference between group 95% CI = 1.5 (0.5, 2.5); </w:t>
            </w:r>
            <w:r w:rsidR="003C2BAC" w:rsidRPr="001F3118">
              <w:rPr>
                <w:rFonts w:ascii="Arial" w:hAnsi="Arial" w:cs="Arial"/>
                <w:i/>
                <w:iCs/>
                <w:color w:val="000000" w:themeColor="text1"/>
                <w:sz w:val="11"/>
                <w:szCs w:val="11"/>
                <w:lang w:val="en-US"/>
              </w:rPr>
              <w:t>d</w:t>
            </w:r>
            <w:r w:rsidRPr="001F3118">
              <w:rPr>
                <w:rFonts w:ascii="Arial" w:hAnsi="Arial" w:cs="Arial"/>
                <w:color w:val="000000" w:themeColor="text1"/>
                <w:sz w:val="11"/>
                <w:szCs w:val="11"/>
                <w:lang w:val="en-US"/>
              </w:rPr>
              <w:t>=0.6</w:t>
            </w:r>
          </w:p>
          <w:p w14:paraId="5A20FC99" w14:textId="63687D7A" w:rsidR="00951B36" w:rsidRPr="001F3118" w:rsidRDefault="00951B36" w:rsidP="001F3118">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 xml:space="preserve">Depression </w:t>
            </w:r>
          </w:p>
          <w:p w14:paraId="0D1143E9" w14:textId="3FD99466" w:rsidR="00951B36" w:rsidRPr="001F3118" w:rsidRDefault="00951B36"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Difference between group 95% CI = 1.8 (1.0, 2.6); </w:t>
            </w:r>
            <w:r w:rsidR="003C2BAC" w:rsidRPr="001F3118">
              <w:rPr>
                <w:rFonts w:ascii="Arial" w:hAnsi="Arial" w:cs="Arial"/>
                <w:i/>
                <w:iCs/>
                <w:color w:val="000000" w:themeColor="text1"/>
                <w:sz w:val="11"/>
                <w:szCs w:val="11"/>
                <w:lang w:val="en-US"/>
              </w:rPr>
              <w:t>d</w:t>
            </w:r>
            <w:r w:rsidRPr="001F3118">
              <w:rPr>
                <w:rFonts w:ascii="Arial" w:hAnsi="Arial" w:cs="Arial"/>
                <w:color w:val="000000" w:themeColor="text1"/>
                <w:sz w:val="11"/>
                <w:szCs w:val="11"/>
                <w:lang w:val="en-US"/>
              </w:rPr>
              <w:t>=0.9</w:t>
            </w:r>
          </w:p>
          <w:p w14:paraId="6D0F0961" w14:textId="451458DA" w:rsidR="00951B36" w:rsidRPr="001F3118" w:rsidRDefault="00951B36" w:rsidP="001F3118">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Distress</w:t>
            </w:r>
          </w:p>
          <w:p w14:paraId="38A17385" w14:textId="2562CF41" w:rsidR="00951B36" w:rsidRPr="001F3118" w:rsidRDefault="00951B36"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Difference between group 95% CI = 1.8 (1.0, 2.6); </w:t>
            </w:r>
            <w:r w:rsidR="003C2BAC" w:rsidRPr="001F3118">
              <w:rPr>
                <w:rFonts w:ascii="Arial" w:hAnsi="Arial" w:cs="Arial"/>
                <w:i/>
                <w:iCs/>
                <w:color w:val="000000" w:themeColor="text1"/>
                <w:sz w:val="11"/>
                <w:szCs w:val="11"/>
                <w:lang w:val="en-US"/>
              </w:rPr>
              <w:t>d</w:t>
            </w:r>
            <w:r w:rsidRPr="001F3118">
              <w:rPr>
                <w:rFonts w:ascii="Arial" w:hAnsi="Arial" w:cs="Arial"/>
                <w:color w:val="000000" w:themeColor="text1"/>
                <w:sz w:val="11"/>
                <w:szCs w:val="11"/>
                <w:lang w:val="en-US"/>
              </w:rPr>
              <w:t>=0.9</w:t>
            </w:r>
          </w:p>
          <w:p w14:paraId="42CF8D51" w14:textId="7292EB06" w:rsidR="00951B36" w:rsidRPr="001F3118" w:rsidRDefault="00951B36" w:rsidP="001F3118">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Quality of life</w:t>
            </w:r>
          </w:p>
          <w:p w14:paraId="1315E16F" w14:textId="68766C4F" w:rsidR="00454F6F" w:rsidRPr="001F3118" w:rsidRDefault="00951B36" w:rsidP="001F311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Difference between group 95% CI = 1.8 (1.0, 2.6); </w:t>
            </w:r>
            <w:r w:rsidR="003C2BAC" w:rsidRPr="001F3118">
              <w:rPr>
                <w:rFonts w:ascii="Arial" w:hAnsi="Arial" w:cs="Arial"/>
                <w:i/>
                <w:iCs/>
                <w:color w:val="000000" w:themeColor="text1"/>
                <w:sz w:val="11"/>
                <w:szCs w:val="11"/>
                <w:lang w:val="en-US"/>
              </w:rPr>
              <w:t>d</w:t>
            </w:r>
            <w:r w:rsidRPr="001F3118">
              <w:rPr>
                <w:rFonts w:ascii="Arial" w:hAnsi="Arial" w:cs="Arial"/>
                <w:color w:val="000000" w:themeColor="text1"/>
                <w:sz w:val="11"/>
                <w:szCs w:val="11"/>
                <w:lang w:val="en-US"/>
              </w:rPr>
              <w:t>=0.9</w:t>
            </w:r>
          </w:p>
        </w:tc>
        <w:tc>
          <w:tcPr>
            <w:tcW w:w="1303" w:type="dxa"/>
            <w:tcBorders>
              <w:top w:val="single" w:sz="4" w:space="0" w:color="000000"/>
              <w:bottom w:val="single" w:sz="4" w:space="0" w:color="000000"/>
            </w:tcBorders>
            <w:vAlign w:val="center"/>
          </w:tcPr>
          <w:p w14:paraId="20B59244" w14:textId="77777777" w:rsidR="00454F6F" w:rsidRPr="001F3118" w:rsidRDefault="00454F6F" w:rsidP="001F3118">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An interdisciplinary rehabilitation program may be beneficial to patients with head and neck cancer after treatment, but its effects should be evaluated in a controlled trial. </w:t>
            </w:r>
          </w:p>
          <w:p w14:paraId="49762801" w14:textId="77777777" w:rsidR="00454F6F" w:rsidRPr="001F3118" w:rsidRDefault="00454F6F" w:rsidP="001F3118">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tc>
      </w:tr>
      <w:tr w:rsidR="00740E05" w:rsidRPr="00A82150" w14:paraId="4151ED65" w14:textId="77777777" w:rsidTr="001F3118">
        <w:trPr>
          <w:trHeight w:val="4669"/>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000000"/>
              <w:bottom w:val="single" w:sz="4" w:space="0" w:color="000000"/>
            </w:tcBorders>
            <w:vAlign w:val="center"/>
          </w:tcPr>
          <w:p w14:paraId="7F0D002C" w14:textId="4AD0A338" w:rsidR="00454F6F" w:rsidRPr="001F3118" w:rsidRDefault="00454F6F" w:rsidP="001F3118">
            <w:pPr>
              <w:pStyle w:val="Sinespaciado"/>
              <w:rPr>
                <w:rFonts w:ascii="Arial" w:hAnsi="Arial" w:cs="Arial"/>
                <w:b w:val="0"/>
                <w:bCs w:val="0"/>
                <w:color w:val="000000" w:themeColor="text1"/>
                <w:sz w:val="11"/>
                <w:szCs w:val="11"/>
              </w:rPr>
            </w:pPr>
            <w:proofErr w:type="spellStart"/>
            <w:r w:rsidRPr="001F3118">
              <w:rPr>
                <w:rFonts w:ascii="Arial" w:hAnsi="Arial" w:cs="Arial"/>
                <w:b w:val="0"/>
                <w:bCs w:val="0"/>
                <w:color w:val="000000" w:themeColor="text1"/>
                <w:sz w:val="11"/>
                <w:szCs w:val="11"/>
              </w:rPr>
              <w:lastRenderedPageBreak/>
              <w:t>McNeely</w:t>
            </w:r>
            <w:proofErr w:type="spellEnd"/>
            <w:r w:rsidRPr="001F3118">
              <w:rPr>
                <w:rFonts w:ascii="Arial" w:hAnsi="Arial" w:cs="Arial"/>
                <w:b w:val="0"/>
                <w:bCs w:val="0"/>
                <w:color w:val="000000" w:themeColor="text1"/>
                <w:sz w:val="11"/>
                <w:szCs w:val="11"/>
              </w:rPr>
              <w:t xml:space="preserve"> </w:t>
            </w:r>
            <w:r w:rsidRPr="001F3118">
              <w:rPr>
                <w:rFonts w:ascii="Arial" w:hAnsi="Arial" w:cs="Arial"/>
                <w:b w:val="0"/>
                <w:bCs w:val="0"/>
                <w:i/>
                <w:iCs/>
                <w:color w:val="000000" w:themeColor="text1"/>
                <w:sz w:val="11"/>
                <w:szCs w:val="11"/>
              </w:rPr>
              <w:t>et al.(</w:t>
            </w:r>
            <w:r w:rsidRPr="001F3118">
              <w:rPr>
                <w:rFonts w:ascii="Arial" w:hAnsi="Arial" w:cs="Arial"/>
                <w:b w:val="0"/>
                <w:bCs w:val="0"/>
                <w:color w:val="000000" w:themeColor="text1"/>
                <w:sz w:val="11"/>
                <w:szCs w:val="11"/>
              </w:rPr>
              <w:t>2008)</w:t>
            </w:r>
          </w:p>
          <w:p w14:paraId="5581BCE2" w14:textId="30CC98F0" w:rsidR="00454F6F" w:rsidRPr="001F3118" w:rsidRDefault="00454F6F" w:rsidP="001F3118">
            <w:pPr>
              <w:pStyle w:val="Sinespaciado"/>
              <w:rPr>
                <w:rFonts w:ascii="Arial" w:hAnsi="Arial" w:cs="Arial"/>
                <w:color w:val="000000" w:themeColor="text1"/>
                <w:sz w:val="11"/>
                <w:szCs w:val="11"/>
              </w:rPr>
            </w:pPr>
            <w:r w:rsidRPr="001F3118">
              <w:rPr>
                <w:rFonts w:ascii="Arial" w:hAnsi="Arial" w:cs="Arial"/>
                <w:color w:val="000000" w:themeColor="text1"/>
                <w:sz w:val="11"/>
                <w:szCs w:val="11"/>
                <w:lang w:eastAsia="de-DE" w:bidi="en-US"/>
              </w:rPr>
              <w:t>(</w:t>
            </w:r>
            <w:proofErr w:type="spellStart"/>
            <w:r w:rsidRPr="001F3118">
              <w:rPr>
                <w:rFonts w:ascii="Arial" w:hAnsi="Arial" w:cs="Arial"/>
                <w:color w:val="000000" w:themeColor="text1"/>
                <w:sz w:val="11"/>
                <w:szCs w:val="11"/>
                <w:lang w:eastAsia="de-DE" w:bidi="en-US"/>
              </w:rPr>
              <w:t>Canada</w:t>
            </w:r>
            <w:proofErr w:type="spellEnd"/>
            <w:r w:rsidRPr="001F3118">
              <w:rPr>
                <w:rFonts w:ascii="Arial" w:hAnsi="Arial" w:cs="Arial"/>
                <w:color w:val="000000" w:themeColor="text1"/>
                <w:sz w:val="11"/>
                <w:szCs w:val="11"/>
                <w:lang w:eastAsia="de-DE" w:bidi="en-US"/>
              </w:rPr>
              <w:t>)</w:t>
            </w:r>
          </w:p>
        </w:tc>
        <w:tc>
          <w:tcPr>
            <w:tcW w:w="1134" w:type="dxa"/>
            <w:tcBorders>
              <w:top w:val="single" w:sz="4" w:space="0" w:color="000000"/>
              <w:bottom w:val="single" w:sz="4" w:space="0" w:color="000000"/>
            </w:tcBorders>
            <w:vAlign w:val="center"/>
          </w:tcPr>
          <w:p w14:paraId="3413F9E4"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rPr>
            </w:pPr>
            <w:r w:rsidRPr="001F3118">
              <w:rPr>
                <w:rFonts w:ascii="Arial" w:hAnsi="Arial" w:cs="Arial"/>
                <w:color w:val="000000" w:themeColor="text1"/>
                <w:sz w:val="11"/>
                <w:szCs w:val="11"/>
              </w:rPr>
              <w:t>RCT (</w:t>
            </w:r>
            <w:proofErr w:type="spellStart"/>
            <w:r w:rsidRPr="001F3118">
              <w:rPr>
                <w:rFonts w:ascii="Arial" w:hAnsi="Arial" w:cs="Arial"/>
                <w:i/>
                <w:iCs/>
                <w:color w:val="000000" w:themeColor="text1"/>
                <w:sz w:val="11"/>
                <w:szCs w:val="11"/>
              </w:rPr>
              <w:t>Pilot</w:t>
            </w:r>
            <w:proofErr w:type="spellEnd"/>
            <w:r w:rsidRPr="001F3118">
              <w:rPr>
                <w:rFonts w:ascii="Arial" w:hAnsi="Arial" w:cs="Arial"/>
                <w:i/>
                <w:iCs/>
                <w:color w:val="000000" w:themeColor="text1"/>
                <w:sz w:val="11"/>
                <w:szCs w:val="11"/>
              </w:rPr>
              <w:t xml:space="preserve"> </w:t>
            </w:r>
            <w:proofErr w:type="spellStart"/>
            <w:r w:rsidRPr="001F3118">
              <w:rPr>
                <w:rFonts w:ascii="Arial" w:hAnsi="Arial" w:cs="Arial"/>
                <w:i/>
                <w:iCs/>
                <w:color w:val="000000" w:themeColor="text1"/>
                <w:sz w:val="11"/>
                <w:szCs w:val="11"/>
              </w:rPr>
              <w:t>controlled</w:t>
            </w:r>
            <w:proofErr w:type="spellEnd"/>
            <w:r w:rsidRPr="001F3118">
              <w:rPr>
                <w:rFonts w:ascii="Arial" w:hAnsi="Arial" w:cs="Arial"/>
                <w:i/>
                <w:iCs/>
                <w:color w:val="000000" w:themeColor="text1"/>
                <w:sz w:val="11"/>
                <w:szCs w:val="11"/>
              </w:rPr>
              <w:t xml:space="preserve"> trial)</w:t>
            </w:r>
          </w:p>
          <w:p w14:paraId="6D381B8A"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c>
          <w:tcPr>
            <w:tcW w:w="1559" w:type="dxa"/>
            <w:tcBorders>
              <w:top w:val="single" w:sz="4" w:space="0" w:color="000000"/>
              <w:bottom w:val="single" w:sz="4" w:space="0" w:color="000000"/>
            </w:tcBorders>
            <w:vAlign w:val="center"/>
          </w:tcPr>
          <w:p w14:paraId="7D667D56" w14:textId="309BAAAD"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(1) This study was designed to examine the effects of progressive resistance exercise training (PRET) on upper extremity pain and dysfunction in postsurgical head and neck cancer survivors.</w:t>
            </w:r>
          </w:p>
          <w:p w14:paraId="1C857D7D"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c>
          <w:tcPr>
            <w:tcW w:w="1560" w:type="dxa"/>
            <w:tcBorders>
              <w:top w:val="single" w:sz="4" w:space="0" w:color="000000"/>
              <w:bottom w:val="single" w:sz="4" w:space="0" w:color="000000"/>
            </w:tcBorders>
            <w:vAlign w:val="center"/>
          </w:tcPr>
          <w:p w14:paraId="5FE34074" w14:textId="5EEF8C6E" w:rsidR="00454F6F" w:rsidRPr="001F3118" w:rsidRDefault="00454F6F" w:rsidP="001F31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Primary outcome measures</w:t>
            </w:r>
          </w:p>
          <w:p w14:paraId="2C2C97DB" w14:textId="26EB5325"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(1) Patient-rated shoulder pain and Disability (Shoulder Pain and Disability Index (SPADI)</w:t>
            </w:r>
          </w:p>
          <w:p w14:paraId="45CA6DBF"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(2) Muscular strength (1RM)</w:t>
            </w:r>
          </w:p>
          <w:p w14:paraId="01E11347"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(3) Muscular endurance (submaximal seated row test)</w:t>
            </w:r>
          </w:p>
          <w:p w14:paraId="32AD4AEF"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(4) shoulder ROM (Goniometry)</w:t>
            </w:r>
          </w:p>
          <w:p w14:paraId="3D2078E3" w14:textId="2CE17D99"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(5) Quality of life and fatigue (Functional Assessment of Cancer Therapy-Anemia (FACT-An)</w:t>
            </w:r>
          </w:p>
          <w:p w14:paraId="21CA6094" w14:textId="619C112D"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(6) Treatment-specific quality of life (Neck Dissection Impairment Index (NDII)</w:t>
            </w:r>
          </w:p>
          <w:p w14:paraId="6BE7C583" w14:textId="3B4BC6D6" w:rsidR="00454F6F" w:rsidRPr="001F3118" w:rsidRDefault="00454F6F" w:rsidP="001F31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Secondary outcome measures</w:t>
            </w:r>
          </w:p>
          <w:p w14:paraId="359111D3"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(7) Demographic and behavioral data (medical record)</w:t>
            </w:r>
          </w:p>
          <w:p w14:paraId="1965A066"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(8) Adherence (medical record)</w:t>
            </w:r>
          </w:p>
          <w:p w14:paraId="7505A5EE" w14:textId="203A5A4E"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(9) Adverse event (medical record)</w:t>
            </w:r>
          </w:p>
          <w:p w14:paraId="482BDDBB" w14:textId="77777777" w:rsidR="00454F6F" w:rsidRPr="001F3118" w:rsidRDefault="00454F6F" w:rsidP="001F31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c>
          <w:tcPr>
            <w:tcW w:w="2126" w:type="dxa"/>
            <w:tcBorders>
              <w:top w:val="single" w:sz="4" w:space="0" w:color="000000"/>
              <w:bottom w:val="single" w:sz="4" w:space="0" w:color="000000"/>
            </w:tcBorders>
            <w:vAlign w:val="center"/>
          </w:tcPr>
          <w:p w14:paraId="74BB8E2C" w14:textId="77777777" w:rsidR="00454F6F" w:rsidRPr="001F3118" w:rsidRDefault="00454F6F" w:rsidP="001F3118">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n= 52 (M=37; F=15)</w:t>
            </w:r>
          </w:p>
          <w:p w14:paraId="5A4A31C8" w14:textId="77777777" w:rsidR="00454F6F" w:rsidRPr="001F3118" w:rsidRDefault="00454F6F" w:rsidP="001F3118">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Inclusion criteria</w:t>
            </w:r>
          </w:p>
          <w:p w14:paraId="6B64B2F9"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1) surgical treatment, including radical neck dissection, modified radical neck dissection, and other variants of selective neck dissection</w:t>
            </w:r>
          </w:p>
          <w:p w14:paraId="1132FB30"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2) Karnofsky performance status &gt;60%</w:t>
            </w:r>
          </w:p>
          <w:p w14:paraId="6BDB164F"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3) no evidence of residual cancer in the neck and no distant (M0) metastasis</w:t>
            </w:r>
          </w:p>
          <w:p w14:paraId="4EF3C58A" w14:textId="6517D143"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4) completion of adjuvant HNC treatment.</w:t>
            </w:r>
          </w:p>
          <w:p w14:paraId="78EE2E40"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(4) with symptoms of shoulder dysfunction attributed to spinal accessory nerve damage</w:t>
            </w:r>
          </w:p>
          <w:p w14:paraId="64713566" w14:textId="5DC3E928"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(5) Shoulder dysfunction because of spinal accessory nerve dysfunction</w:t>
            </w:r>
          </w:p>
          <w:p w14:paraId="661A7679"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(6) with &gt; 3 months of the following signs: atrophy of the upper trapezius muscle, shoulder droop, scapular malalignment (including lateral drift and rotation of the scapula), winging of the scapula with elevation of the arm</w:t>
            </w:r>
          </w:p>
          <w:p w14:paraId="55E6270C" w14:textId="3FD47A00"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(7) limitation in shoulder abduction range of motion (ROM).</w:t>
            </w:r>
          </w:p>
        </w:tc>
        <w:tc>
          <w:tcPr>
            <w:tcW w:w="1843" w:type="dxa"/>
            <w:tcBorders>
              <w:top w:val="single" w:sz="4" w:space="0" w:color="000000"/>
              <w:bottom w:val="single" w:sz="4" w:space="0" w:color="000000"/>
            </w:tcBorders>
            <w:vAlign w:val="center"/>
          </w:tcPr>
          <w:p w14:paraId="236DD004" w14:textId="1B36DF2A" w:rsidR="002F6274" w:rsidRPr="001F3118" w:rsidRDefault="002F6274" w:rsidP="001F31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Nº participants= 27</w:t>
            </w:r>
          </w:p>
          <w:p w14:paraId="3668C95C" w14:textId="55591D01" w:rsidR="00454F6F" w:rsidRPr="001F3118" w:rsidRDefault="00454F6F" w:rsidP="001F31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Protocol duration: 12 weeks</w:t>
            </w:r>
          </w:p>
          <w:p w14:paraId="6D01A32A" w14:textId="56BA8262"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Frequency:  2 sets of 10 to 15 repetitions of 5 to 8 exercises, starting at 25% to 30% of their 1-repetition maximum (1-RM) strength and slowly progressing to 60% to 70% of their 1-RM strength by the end of the intervention period</w:t>
            </w:r>
          </w:p>
          <w:p w14:paraId="72DD6CCE"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IG:  Progressive Resistance Exercise Training Group (tailored and supervised)</w:t>
            </w:r>
          </w:p>
          <w:p w14:paraId="33A40011"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(1) supervised active and passive ROM/stretching exercises</w:t>
            </w:r>
          </w:p>
          <w:p w14:paraId="35A34EF0" w14:textId="4C28CD55"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(2) postural exercises</w:t>
            </w:r>
          </w:p>
          <w:p w14:paraId="551820F5" w14:textId="545A06A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(3) strengthening exercises with light weights (1–5 kg) and elastic resistance bands.</w:t>
            </w:r>
          </w:p>
          <w:p w14:paraId="19B533B1"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Targets:  rhomboids/middle trapezius; </w:t>
            </w:r>
            <w:proofErr w:type="spellStart"/>
            <w:r w:rsidRPr="001F3118">
              <w:rPr>
                <w:rFonts w:ascii="Arial" w:hAnsi="Arial" w:cs="Arial"/>
                <w:color w:val="000000" w:themeColor="text1"/>
                <w:sz w:val="11"/>
                <w:szCs w:val="11"/>
                <w:lang w:val="en-US"/>
              </w:rPr>
              <w:t>levator</w:t>
            </w:r>
            <w:proofErr w:type="spellEnd"/>
            <w:r w:rsidRPr="001F3118">
              <w:rPr>
                <w:rFonts w:ascii="Arial" w:hAnsi="Arial" w:cs="Arial"/>
                <w:color w:val="000000" w:themeColor="text1"/>
                <w:sz w:val="11"/>
                <w:szCs w:val="11"/>
                <w:lang w:val="en-US"/>
              </w:rPr>
              <w:t xml:space="preserve"> scapula/upper trapezius; biceps; and triceps, deltoid, and pectoralis major</w:t>
            </w:r>
          </w:p>
          <w:p w14:paraId="7974E893" w14:textId="77777777" w:rsidR="00454F6F" w:rsidRPr="001F3118" w:rsidRDefault="00454F6F" w:rsidP="001F31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c>
          <w:tcPr>
            <w:tcW w:w="1701" w:type="dxa"/>
            <w:tcBorders>
              <w:top w:val="single" w:sz="4" w:space="0" w:color="000000"/>
              <w:bottom w:val="single" w:sz="4" w:space="0" w:color="000000"/>
            </w:tcBorders>
            <w:vAlign w:val="center"/>
          </w:tcPr>
          <w:p w14:paraId="47E7CDDA" w14:textId="5C9B5D76" w:rsidR="002F6274" w:rsidRPr="001F3118" w:rsidRDefault="002F6274" w:rsidP="001F31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Nº participants= 25</w:t>
            </w:r>
          </w:p>
          <w:p w14:paraId="51C31650" w14:textId="1CBE072B" w:rsidR="00454F6F" w:rsidRPr="001F3118" w:rsidRDefault="00454F6F" w:rsidP="001F31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Protocol duration: 12 weeks</w:t>
            </w:r>
          </w:p>
          <w:p w14:paraId="443BD786" w14:textId="4125AF93"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CG:  Standardized Therapeutic Exercise Group</w:t>
            </w:r>
          </w:p>
          <w:p w14:paraId="46C80F10"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(1) supervised active and passive ROM/stretching exercises</w:t>
            </w:r>
          </w:p>
          <w:p w14:paraId="03F6BB6C" w14:textId="5DCD61A8"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(2) postural exercises</w:t>
            </w:r>
          </w:p>
          <w:p w14:paraId="2B80D336" w14:textId="2B286045"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(3) basic strengthening exercises with light weights (1–5 kg) and elastic resistance bands.</w:t>
            </w:r>
          </w:p>
          <w:p w14:paraId="08338235" w14:textId="470202AB"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Targets:  rhomboids/middle trapezius; </w:t>
            </w:r>
            <w:proofErr w:type="spellStart"/>
            <w:r w:rsidRPr="001F3118">
              <w:rPr>
                <w:rFonts w:ascii="Arial" w:hAnsi="Arial" w:cs="Arial"/>
                <w:color w:val="000000" w:themeColor="text1"/>
                <w:sz w:val="11"/>
                <w:szCs w:val="11"/>
                <w:lang w:val="en-US"/>
              </w:rPr>
              <w:t>levator</w:t>
            </w:r>
            <w:proofErr w:type="spellEnd"/>
            <w:r w:rsidRPr="001F3118">
              <w:rPr>
                <w:rFonts w:ascii="Arial" w:hAnsi="Arial" w:cs="Arial"/>
                <w:color w:val="000000" w:themeColor="text1"/>
                <w:sz w:val="11"/>
                <w:szCs w:val="11"/>
                <w:lang w:val="en-US"/>
              </w:rPr>
              <w:t xml:space="preserve"> scapula/upper trapezius; biceps; and triceps, deltoid, and pectoralis major.</w:t>
            </w:r>
          </w:p>
          <w:p w14:paraId="150B3ADA" w14:textId="77777777" w:rsidR="00454F6F" w:rsidRPr="001F3118" w:rsidRDefault="00454F6F" w:rsidP="001F31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c>
          <w:tcPr>
            <w:tcW w:w="2551" w:type="dxa"/>
            <w:tcBorders>
              <w:top w:val="single" w:sz="4" w:space="0" w:color="000000"/>
              <w:bottom w:val="single" w:sz="4" w:space="0" w:color="000000"/>
            </w:tcBorders>
            <w:vAlign w:val="center"/>
          </w:tcPr>
          <w:p w14:paraId="1D2B00E0" w14:textId="71F3DC2A" w:rsidR="002F6274" w:rsidRPr="001F3118" w:rsidRDefault="002F6274" w:rsidP="001F31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b/>
                <w:bCs/>
                <w:color w:val="000000" w:themeColor="text1"/>
                <w:sz w:val="11"/>
                <w:szCs w:val="11"/>
                <w:lang w:val="en-US"/>
              </w:rPr>
              <w:t>Follow-up 12 weeks</w:t>
            </w:r>
          </w:p>
          <w:p w14:paraId="37B37CB1" w14:textId="332D3E87" w:rsidR="002F6274" w:rsidRPr="001F3118" w:rsidRDefault="002F6274"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1"/>
                <w:szCs w:val="11"/>
                <w:lang w:val="en-US"/>
              </w:rPr>
            </w:pPr>
            <w:r w:rsidRPr="001F3118">
              <w:rPr>
                <w:rFonts w:ascii="Arial" w:hAnsi="Arial" w:cs="Arial"/>
                <w:b/>
                <w:bCs/>
                <w:color w:val="000000" w:themeColor="text1"/>
                <w:sz w:val="11"/>
                <w:szCs w:val="11"/>
                <w:lang w:val="en-US"/>
              </w:rPr>
              <w:t>SPADI Disability subscale</w:t>
            </w:r>
          </w:p>
          <w:p w14:paraId="5B64AA1C" w14:textId="79825C44" w:rsidR="002F6274" w:rsidRPr="001F3118" w:rsidRDefault="002F6274"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IG=</w:t>
            </w:r>
            <w:r w:rsidR="00B71D23" w:rsidRPr="001F3118">
              <w:rPr>
                <w:rFonts w:ascii="Arial" w:hAnsi="Arial" w:cs="Arial"/>
                <w:color w:val="000000" w:themeColor="text1"/>
                <w:sz w:val="11"/>
                <w:szCs w:val="11"/>
                <w:lang w:val="en-US"/>
              </w:rPr>
              <w:t>7.6 (10.1)</w:t>
            </w:r>
            <w:r w:rsidRPr="001F3118">
              <w:rPr>
                <w:rFonts w:ascii="Arial" w:hAnsi="Arial" w:cs="Arial"/>
                <w:color w:val="000000" w:themeColor="text1"/>
                <w:sz w:val="11"/>
                <w:szCs w:val="11"/>
                <w:lang w:val="en-US"/>
              </w:rPr>
              <w:t>; CG=</w:t>
            </w:r>
            <w:r w:rsidR="00B71D23" w:rsidRPr="001F3118">
              <w:rPr>
                <w:rFonts w:ascii="Arial" w:hAnsi="Arial" w:cs="Arial"/>
                <w:color w:val="000000" w:themeColor="text1"/>
                <w:sz w:val="11"/>
                <w:szCs w:val="11"/>
                <w:lang w:val="en-US"/>
              </w:rPr>
              <w:t>16.1 (14.6)</w:t>
            </w:r>
            <w:r w:rsidRPr="001F3118">
              <w:rPr>
                <w:rFonts w:ascii="Arial" w:hAnsi="Arial" w:cs="Arial"/>
                <w:color w:val="000000" w:themeColor="text1"/>
                <w:sz w:val="11"/>
                <w:szCs w:val="11"/>
                <w:lang w:val="en-US"/>
              </w:rPr>
              <w:t>; p=0.337</w:t>
            </w:r>
          </w:p>
          <w:p w14:paraId="54CC13C8" w14:textId="69C483CD" w:rsidR="002F6274" w:rsidRPr="001F3118" w:rsidRDefault="002F6274"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1"/>
                <w:szCs w:val="11"/>
                <w:lang w:val="en-US"/>
              </w:rPr>
            </w:pPr>
            <w:r w:rsidRPr="001F3118">
              <w:rPr>
                <w:rFonts w:ascii="Arial" w:hAnsi="Arial" w:cs="Arial"/>
                <w:b/>
                <w:bCs/>
                <w:color w:val="000000" w:themeColor="text1"/>
                <w:sz w:val="11"/>
                <w:szCs w:val="11"/>
                <w:lang w:val="en-US"/>
              </w:rPr>
              <w:t>NDII</w:t>
            </w:r>
          </w:p>
          <w:p w14:paraId="48BBFEA5" w14:textId="191EC193" w:rsidR="002F6274" w:rsidRPr="001F3118" w:rsidRDefault="002F6274"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IG=</w:t>
            </w:r>
            <w:r w:rsidR="00B71D23" w:rsidRPr="001F3118">
              <w:rPr>
                <w:rFonts w:ascii="Arial" w:hAnsi="Arial" w:cs="Arial"/>
                <w:color w:val="000000" w:themeColor="text1"/>
                <w:sz w:val="11"/>
                <w:szCs w:val="11"/>
                <w:lang w:val="en-US"/>
              </w:rPr>
              <w:t>68.6 (22.0)</w:t>
            </w:r>
            <w:r w:rsidRPr="001F3118">
              <w:rPr>
                <w:rFonts w:ascii="Arial" w:hAnsi="Arial" w:cs="Arial"/>
                <w:color w:val="000000" w:themeColor="text1"/>
                <w:sz w:val="11"/>
                <w:szCs w:val="11"/>
                <w:lang w:val="en-US"/>
              </w:rPr>
              <w:t xml:space="preserve">; CG= </w:t>
            </w:r>
            <w:r w:rsidR="00B71D23" w:rsidRPr="001F3118">
              <w:rPr>
                <w:rFonts w:ascii="Arial" w:hAnsi="Arial" w:cs="Arial"/>
                <w:color w:val="000000" w:themeColor="text1"/>
                <w:sz w:val="11"/>
                <w:szCs w:val="11"/>
                <w:lang w:val="en-US"/>
              </w:rPr>
              <w:t>60.2 (21.9)</w:t>
            </w:r>
            <w:r w:rsidRPr="001F3118">
              <w:rPr>
                <w:rFonts w:ascii="Arial" w:hAnsi="Arial" w:cs="Arial"/>
                <w:color w:val="000000" w:themeColor="text1"/>
                <w:sz w:val="11"/>
                <w:szCs w:val="11"/>
                <w:lang w:val="en-US"/>
              </w:rPr>
              <w:t>; p=0.278</w:t>
            </w:r>
          </w:p>
          <w:p w14:paraId="77133A1A" w14:textId="3301499B" w:rsidR="002F6274" w:rsidRPr="001F3118" w:rsidRDefault="002F6274"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1"/>
                <w:szCs w:val="11"/>
                <w:lang w:val="en-US"/>
              </w:rPr>
            </w:pPr>
            <w:r w:rsidRPr="001F3118">
              <w:rPr>
                <w:rFonts w:ascii="Arial" w:hAnsi="Arial" w:cs="Arial"/>
                <w:b/>
                <w:bCs/>
                <w:color w:val="000000" w:themeColor="text1"/>
                <w:sz w:val="11"/>
                <w:szCs w:val="11"/>
                <w:lang w:val="en-US"/>
              </w:rPr>
              <w:t>FACT-An (score, 0–188)</w:t>
            </w:r>
          </w:p>
          <w:p w14:paraId="012FC27C" w14:textId="652563BC" w:rsidR="002F6274" w:rsidRPr="001F3118" w:rsidRDefault="002F6274"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IG=</w:t>
            </w:r>
            <w:r w:rsidR="00B71D23" w:rsidRPr="001F3118">
              <w:rPr>
                <w:rFonts w:ascii="Arial" w:hAnsi="Arial" w:cs="Arial"/>
                <w:color w:val="000000" w:themeColor="text1"/>
                <w:sz w:val="11"/>
                <w:szCs w:val="11"/>
                <w:lang w:val="en-US"/>
              </w:rPr>
              <w:t>142.4 (27.0)</w:t>
            </w:r>
            <w:r w:rsidRPr="001F3118">
              <w:rPr>
                <w:rFonts w:ascii="Arial" w:hAnsi="Arial" w:cs="Arial"/>
                <w:color w:val="000000" w:themeColor="text1"/>
                <w:sz w:val="11"/>
                <w:szCs w:val="11"/>
                <w:lang w:val="en-US"/>
              </w:rPr>
              <w:t>; CG=</w:t>
            </w:r>
            <w:r w:rsidR="00B71D23" w:rsidRPr="001F3118">
              <w:rPr>
                <w:rFonts w:ascii="Arial" w:hAnsi="Arial" w:cs="Arial"/>
                <w:color w:val="000000" w:themeColor="text1"/>
                <w:sz w:val="11"/>
                <w:szCs w:val="11"/>
                <w:lang w:val="en-US"/>
              </w:rPr>
              <w:t>134.4 (34.0)</w:t>
            </w:r>
            <w:r w:rsidRPr="001F3118">
              <w:rPr>
                <w:rFonts w:ascii="Arial" w:hAnsi="Arial" w:cs="Arial"/>
                <w:color w:val="000000" w:themeColor="text1"/>
                <w:sz w:val="11"/>
                <w:szCs w:val="11"/>
                <w:lang w:val="en-US"/>
              </w:rPr>
              <w:t>; p=0.287</w:t>
            </w:r>
          </w:p>
          <w:p w14:paraId="48148E36" w14:textId="53719BFE" w:rsidR="002F6274" w:rsidRPr="001F3118" w:rsidRDefault="002F6274"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1"/>
                <w:szCs w:val="11"/>
                <w:lang w:val="en-US"/>
              </w:rPr>
            </w:pPr>
            <w:r w:rsidRPr="001F3118">
              <w:rPr>
                <w:rFonts w:ascii="Arial" w:hAnsi="Arial" w:cs="Arial"/>
                <w:b/>
                <w:bCs/>
                <w:color w:val="000000" w:themeColor="text1"/>
                <w:sz w:val="11"/>
                <w:szCs w:val="11"/>
                <w:lang w:val="en-US"/>
              </w:rPr>
              <w:t>FACT-G (score, 0–108)</w:t>
            </w:r>
          </w:p>
          <w:p w14:paraId="623E4627" w14:textId="36F6E8BC" w:rsidR="002F6274" w:rsidRPr="001F3118" w:rsidRDefault="002F6274"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IG=</w:t>
            </w:r>
            <w:r w:rsidR="00B71D23" w:rsidRPr="001F3118">
              <w:rPr>
                <w:rFonts w:ascii="Arial" w:hAnsi="Arial" w:cs="Arial"/>
                <w:color w:val="000000" w:themeColor="text1"/>
                <w:sz w:val="11"/>
                <w:szCs w:val="11"/>
                <w:lang w:val="en-US"/>
              </w:rPr>
              <w:t xml:space="preserve"> 83.9 (15.6)</w:t>
            </w:r>
            <w:r w:rsidRPr="001F3118">
              <w:rPr>
                <w:rFonts w:ascii="Arial" w:hAnsi="Arial" w:cs="Arial"/>
                <w:color w:val="000000" w:themeColor="text1"/>
                <w:sz w:val="11"/>
                <w:szCs w:val="11"/>
                <w:lang w:val="en-US"/>
              </w:rPr>
              <w:t>; CG=</w:t>
            </w:r>
            <w:r w:rsidR="00B71D23" w:rsidRPr="001F3118">
              <w:rPr>
                <w:rFonts w:ascii="Arial" w:hAnsi="Arial" w:cs="Arial"/>
                <w:color w:val="000000" w:themeColor="text1"/>
                <w:sz w:val="11"/>
                <w:szCs w:val="11"/>
                <w:lang w:val="en-US"/>
              </w:rPr>
              <w:t>78.1 (19.3)</w:t>
            </w:r>
            <w:r w:rsidRPr="001F3118">
              <w:rPr>
                <w:rFonts w:ascii="Arial" w:hAnsi="Arial" w:cs="Arial"/>
                <w:color w:val="000000" w:themeColor="text1"/>
                <w:sz w:val="11"/>
                <w:szCs w:val="11"/>
                <w:lang w:val="en-US"/>
              </w:rPr>
              <w:t>; p=0.287</w:t>
            </w:r>
          </w:p>
          <w:p w14:paraId="17311C53" w14:textId="487A5390" w:rsidR="002F6274" w:rsidRPr="001F3118" w:rsidRDefault="002F6274"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1"/>
                <w:szCs w:val="11"/>
                <w:lang w:val="en-US"/>
              </w:rPr>
            </w:pPr>
            <w:r w:rsidRPr="001F3118">
              <w:rPr>
                <w:rFonts w:ascii="Arial" w:hAnsi="Arial" w:cs="Arial"/>
                <w:b/>
                <w:bCs/>
                <w:color w:val="000000" w:themeColor="text1"/>
                <w:sz w:val="11"/>
                <w:szCs w:val="11"/>
                <w:lang w:val="en-US"/>
              </w:rPr>
              <w:t>Fatigue subscale (score, 0–52)</w:t>
            </w:r>
          </w:p>
          <w:p w14:paraId="7121B9A7" w14:textId="57BE4ACA" w:rsidR="002F6274" w:rsidRPr="001F3118" w:rsidRDefault="002F6274"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IG=</w:t>
            </w:r>
            <w:r w:rsidR="00B71D23" w:rsidRPr="001F3118">
              <w:rPr>
                <w:rFonts w:ascii="Arial" w:hAnsi="Arial" w:cs="Arial"/>
                <w:color w:val="000000" w:themeColor="text1"/>
                <w:sz w:val="11"/>
                <w:szCs w:val="11"/>
                <w:lang w:val="en-US"/>
              </w:rPr>
              <w:t>36.7 (9.0)</w:t>
            </w:r>
            <w:r w:rsidRPr="001F3118">
              <w:rPr>
                <w:rFonts w:ascii="Arial" w:hAnsi="Arial" w:cs="Arial"/>
                <w:color w:val="000000" w:themeColor="text1"/>
                <w:sz w:val="11"/>
                <w:szCs w:val="11"/>
                <w:lang w:val="en-US"/>
              </w:rPr>
              <w:t>; CG=</w:t>
            </w:r>
            <w:r w:rsidR="00B71D23" w:rsidRPr="001F3118">
              <w:rPr>
                <w:rFonts w:ascii="Arial" w:hAnsi="Arial" w:cs="Arial"/>
                <w:color w:val="000000" w:themeColor="text1"/>
                <w:sz w:val="11"/>
                <w:szCs w:val="11"/>
                <w:lang w:val="en-US"/>
              </w:rPr>
              <w:t>34.1 (11.1)</w:t>
            </w:r>
            <w:r w:rsidRPr="001F3118">
              <w:rPr>
                <w:rFonts w:ascii="Arial" w:hAnsi="Arial" w:cs="Arial"/>
                <w:color w:val="000000" w:themeColor="text1"/>
                <w:sz w:val="11"/>
                <w:szCs w:val="11"/>
                <w:lang w:val="en-US"/>
              </w:rPr>
              <w:t>; p=0.478</w:t>
            </w:r>
          </w:p>
          <w:p w14:paraId="607DC6BB" w14:textId="4096660C" w:rsidR="002F6274" w:rsidRPr="001F3118" w:rsidRDefault="002F6274"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1"/>
                <w:szCs w:val="11"/>
                <w:lang w:val="en-US"/>
              </w:rPr>
            </w:pPr>
            <w:r w:rsidRPr="001F3118">
              <w:rPr>
                <w:rFonts w:ascii="Arial" w:hAnsi="Arial" w:cs="Arial"/>
                <w:b/>
                <w:bCs/>
                <w:color w:val="000000" w:themeColor="text1"/>
                <w:sz w:val="11"/>
                <w:szCs w:val="11"/>
                <w:lang w:val="en-US"/>
              </w:rPr>
              <w:t>1 RM 2-arm</w:t>
            </w:r>
          </w:p>
          <w:p w14:paraId="4BFA3A4F" w14:textId="17E4918F" w:rsidR="002F6274" w:rsidRPr="001F3118" w:rsidRDefault="002F6274"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Seated row, kg</w:t>
            </w:r>
          </w:p>
          <w:p w14:paraId="35818EB4" w14:textId="69905C14" w:rsidR="00B71D23" w:rsidRPr="001F3118" w:rsidRDefault="00B71D23"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IG=60.2 (21.1); CG= 41.3 (23.1); p&lt;0.001</w:t>
            </w:r>
          </w:p>
          <w:p w14:paraId="2C7A61F4" w14:textId="36B0D10C" w:rsidR="002F6274" w:rsidRPr="001F3118" w:rsidRDefault="002F6274"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Chest press, kg</w:t>
            </w:r>
          </w:p>
          <w:p w14:paraId="70C71A86" w14:textId="7082E4A6" w:rsidR="00B71D23" w:rsidRPr="001F3118" w:rsidRDefault="00B71D23"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IG=51.4 (20.6); CG= 37.0 (21.1); p=0.007</w:t>
            </w:r>
          </w:p>
          <w:p w14:paraId="2FCC0793" w14:textId="385098BE" w:rsidR="002F6274" w:rsidRPr="001F3118" w:rsidRDefault="002F6274"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1"/>
                <w:szCs w:val="11"/>
                <w:lang w:val="en-US"/>
              </w:rPr>
            </w:pPr>
            <w:r w:rsidRPr="001F3118">
              <w:rPr>
                <w:rFonts w:ascii="Arial" w:hAnsi="Arial" w:cs="Arial"/>
                <w:b/>
                <w:bCs/>
                <w:color w:val="000000" w:themeColor="text1"/>
                <w:sz w:val="11"/>
                <w:szCs w:val="11"/>
                <w:lang w:val="en-US"/>
              </w:rPr>
              <w:t>1 RM affected shoulder</w:t>
            </w:r>
          </w:p>
          <w:p w14:paraId="040E571B" w14:textId="070093A2" w:rsidR="002F6274" w:rsidRPr="001F3118" w:rsidRDefault="002F6274"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Seated row, kg</w:t>
            </w:r>
          </w:p>
          <w:p w14:paraId="3B9A8A62" w14:textId="51E8B3A0" w:rsidR="00B71D23" w:rsidRPr="001F3118" w:rsidRDefault="00B71D23"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IG=27.6 (10.3); CG= 20.6 (11.1); p=0.003</w:t>
            </w:r>
          </w:p>
          <w:p w14:paraId="35304D8C" w14:textId="3C2C62D4" w:rsidR="002F6274" w:rsidRPr="001F3118" w:rsidRDefault="002F6274"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Chest press, kg</w:t>
            </w:r>
          </w:p>
          <w:p w14:paraId="026D2CB1" w14:textId="24767C96" w:rsidR="00B71D23" w:rsidRPr="001F3118" w:rsidRDefault="00B71D23"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IG=24.0 (10.7); CG= 17.5 (9.8); p=0.001</w:t>
            </w:r>
          </w:p>
          <w:p w14:paraId="5676833D" w14:textId="0DD8229B" w:rsidR="002F6274" w:rsidRPr="001F3118" w:rsidRDefault="002F6274"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1"/>
                <w:szCs w:val="11"/>
                <w:lang w:val="en-US"/>
              </w:rPr>
            </w:pPr>
            <w:r w:rsidRPr="001F3118">
              <w:rPr>
                <w:rFonts w:ascii="Arial" w:hAnsi="Arial" w:cs="Arial"/>
                <w:b/>
                <w:bCs/>
                <w:color w:val="000000" w:themeColor="text1"/>
                <w:sz w:val="11"/>
                <w:szCs w:val="11"/>
                <w:lang w:val="en-US"/>
              </w:rPr>
              <w:t>Standard load, reps 3 kg</w:t>
            </w:r>
          </w:p>
          <w:p w14:paraId="2045A4E9" w14:textId="37B441A4" w:rsidR="002F6274" w:rsidRPr="001F3118" w:rsidRDefault="002F6274"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Endurance test</w:t>
            </w:r>
          </w:p>
          <w:p w14:paraId="36063ECB" w14:textId="0E32082F" w:rsidR="00B71D23" w:rsidRPr="001F3118" w:rsidRDefault="00B71D23"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IG=1032 (432); CG= 712 (415); p=0.017</w:t>
            </w:r>
          </w:p>
          <w:p w14:paraId="421B8D3D" w14:textId="77777777" w:rsidR="00B71D23" w:rsidRPr="001F3118" w:rsidRDefault="00B71D23"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p w14:paraId="37744F2E" w14:textId="77777777" w:rsidR="002F6274" w:rsidRPr="001F3118" w:rsidRDefault="002F6274"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p w14:paraId="64D5ABA8" w14:textId="77777777" w:rsidR="002F6274" w:rsidRPr="001F3118" w:rsidRDefault="002F6274"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p w14:paraId="72062787" w14:textId="77777777" w:rsidR="002F6274" w:rsidRPr="001F3118" w:rsidRDefault="002F6274"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p w14:paraId="49057336" w14:textId="77777777" w:rsidR="002F6274" w:rsidRPr="001F3118" w:rsidRDefault="002F6274"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p w14:paraId="6ADD82F4"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c>
          <w:tcPr>
            <w:tcW w:w="1303" w:type="dxa"/>
            <w:tcBorders>
              <w:top w:val="single" w:sz="4" w:space="0" w:color="000000"/>
              <w:bottom w:val="single" w:sz="4" w:space="0" w:color="000000"/>
            </w:tcBorders>
            <w:vAlign w:val="center"/>
          </w:tcPr>
          <w:p w14:paraId="767FC835" w14:textId="1947064C"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The PRET program significantly reduced shoulder pain and dis- ability and improved upper extremity muscular strength and endurance in head and neck cancer survivors who had shoulder dysfunction because of spinal accessory nerve damage. Clinicians should consider the addition of PRET in the rehabilitation of postsurgical head and neck cancer survivors.</w:t>
            </w:r>
          </w:p>
          <w:p w14:paraId="4EF5A89A" w14:textId="77777777" w:rsidR="00454F6F" w:rsidRPr="001F3118" w:rsidRDefault="00454F6F" w:rsidP="001F3118">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r>
    </w:tbl>
    <w:p w14:paraId="6E738D5C" w14:textId="77777777" w:rsidR="00E60DA0" w:rsidRDefault="00E60DA0" w:rsidP="00740E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Palatino Linotype" w:hAnsi="Palatino Linotype"/>
          <w:b/>
          <w:bCs/>
          <w:sz w:val="22"/>
          <w:szCs w:val="22"/>
          <w:lang w:val="en-US"/>
        </w:rPr>
      </w:pPr>
    </w:p>
    <w:p w14:paraId="3797FB00" w14:textId="62030578" w:rsidR="00983F48" w:rsidRPr="00E60DA0" w:rsidRDefault="00E60DA0" w:rsidP="00740E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000000" w:themeColor="text1"/>
          <w:sz w:val="18"/>
          <w:szCs w:val="18"/>
          <w:lang w:val="en-US"/>
        </w:rPr>
      </w:pPr>
      <w:r w:rsidRPr="00E60DA0">
        <w:rPr>
          <w:rFonts w:ascii="Arial" w:hAnsi="Arial" w:cs="Arial"/>
          <w:b/>
          <w:bCs/>
          <w:sz w:val="22"/>
          <w:szCs w:val="22"/>
          <w:lang w:val="en-US"/>
        </w:rPr>
        <w:t>Table 2</w:t>
      </w:r>
      <w:r w:rsidRPr="00E60DA0">
        <w:rPr>
          <w:rFonts w:ascii="Arial" w:hAnsi="Arial" w:cs="Arial"/>
          <w:sz w:val="22"/>
          <w:szCs w:val="22"/>
          <w:lang w:val="en-US"/>
        </w:rPr>
        <w:t xml:space="preserve">. </w:t>
      </w:r>
      <w:r w:rsidRPr="00E60DA0">
        <w:rPr>
          <w:rFonts w:ascii="Arial" w:hAnsi="Arial" w:cs="Arial"/>
          <w:i/>
          <w:iCs/>
          <w:sz w:val="22"/>
          <w:szCs w:val="22"/>
          <w:lang w:val="en-US"/>
        </w:rPr>
        <w:t>Study characteristics</w:t>
      </w:r>
    </w:p>
    <w:p w14:paraId="300DF73F" w14:textId="77777777" w:rsidR="00E60DA0" w:rsidRDefault="00E60DA0" w:rsidP="00740E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bCs/>
          <w:color w:val="000000" w:themeColor="text1"/>
          <w:sz w:val="18"/>
          <w:szCs w:val="18"/>
          <w:lang w:val="en-US"/>
        </w:rPr>
      </w:pPr>
    </w:p>
    <w:p w14:paraId="7ECD66DC" w14:textId="53246DE0" w:rsidR="00C31F98" w:rsidRPr="001F3118" w:rsidRDefault="00076244" w:rsidP="00740E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themeColor="text1"/>
          <w:sz w:val="16"/>
          <w:szCs w:val="16"/>
          <w:lang w:val="en-US"/>
        </w:rPr>
      </w:pPr>
      <w:r w:rsidRPr="001F3118">
        <w:rPr>
          <w:rFonts w:ascii="Arial" w:hAnsi="Arial" w:cs="Arial"/>
          <w:b/>
          <w:bCs/>
          <w:color w:val="000000" w:themeColor="text1"/>
          <w:sz w:val="16"/>
          <w:szCs w:val="16"/>
          <w:lang w:val="en-US"/>
        </w:rPr>
        <w:t>Abbreviations</w:t>
      </w:r>
      <w:r w:rsidR="00C31F98" w:rsidRPr="001F3118">
        <w:rPr>
          <w:rFonts w:ascii="Arial" w:eastAsiaTheme="minorHAnsi" w:hAnsi="Arial" w:cs="Arial"/>
          <w:b/>
          <w:bCs/>
          <w:color w:val="000000" w:themeColor="text1"/>
          <w:sz w:val="16"/>
          <w:szCs w:val="16"/>
          <w:lang w:val="en-US" w:eastAsia="en-US"/>
        </w:rPr>
        <w:t>:</w:t>
      </w:r>
      <w:r w:rsidR="00C31F98" w:rsidRPr="001F3118">
        <w:rPr>
          <w:rFonts w:ascii="Arial" w:eastAsiaTheme="minorHAnsi" w:hAnsi="Arial" w:cs="Arial"/>
          <w:color w:val="000000" w:themeColor="text1"/>
          <w:sz w:val="16"/>
          <w:szCs w:val="16"/>
          <w:lang w:val="en-US" w:eastAsia="en-US"/>
        </w:rPr>
        <w:t xml:space="preserve"> </w:t>
      </w:r>
      <w:r w:rsidRPr="001F3118">
        <w:rPr>
          <w:rFonts w:ascii="Arial" w:eastAsiaTheme="minorHAnsi" w:hAnsi="Arial" w:cs="Arial"/>
          <w:color w:val="000000" w:themeColor="text1"/>
          <w:sz w:val="16"/>
          <w:szCs w:val="16"/>
          <w:lang w:val="en-US" w:eastAsia="en-US"/>
        </w:rPr>
        <w:t>AROM</w:t>
      </w:r>
      <w:r w:rsidR="00C31F98" w:rsidRPr="001F3118">
        <w:rPr>
          <w:rFonts w:ascii="Arial" w:eastAsiaTheme="minorHAnsi" w:hAnsi="Arial" w:cs="Arial"/>
          <w:color w:val="000000" w:themeColor="text1"/>
          <w:sz w:val="16"/>
          <w:szCs w:val="16"/>
          <w:lang w:val="en-US" w:eastAsia="en-US"/>
        </w:rPr>
        <w:t xml:space="preserve">: Active range of motion; </w:t>
      </w:r>
      <w:r w:rsidR="00740E05" w:rsidRPr="001F3118">
        <w:rPr>
          <w:rFonts w:ascii="Arial" w:hAnsi="Arial" w:cs="Arial"/>
          <w:color w:val="000000" w:themeColor="text1"/>
          <w:sz w:val="16"/>
          <w:szCs w:val="16"/>
          <w:lang w:val="en-US"/>
        </w:rPr>
        <w:t xml:space="preserve">CES-D: </w:t>
      </w:r>
      <w:r w:rsidR="00740E05" w:rsidRPr="001F3118">
        <w:rPr>
          <w:rStyle w:val="muxgbd"/>
          <w:rFonts w:ascii="Arial" w:hAnsi="Arial" w:cs="Arial"/>
          <w:color w:val="000000" w:themeColor="text1"/>
          <w:sz w:val="16"/>
          <w:szCs w:val="16"/>
          <w:shd w:val="clear" w:color="auto" w:fill="FFFFFF"/>
          <w:lang w:val="en-US"/>
        </w:rPr>
        <w:t> </w:t>
      </w:r>
      <w:r w:rsidR="00740E05" w:rsidRPr="001F3118">
        <w:rPr>
          <w:rFonts w:ascii="Arial" w:hAnsi="Arial" w:cs="Arial"/>
          <w:color w:val="000000" w:themeColor="text1"/>
          <w:sz w:val="16"/>
          <w:szCs w:val="16"/>
          <w:shd w:val="clear" w:color="auto" w:fill="FFFFFF"/>
          <w:lang w:val="en-US"/>
        </w:rPr>
        <w:t xml:space="preserve">Center for Epidemiologic Studies Depression Scale; </w:t>
      </w:r>
      <w:r w:rsidR="00740E05" w:rsidRPr="001F3118">
        <w:rPr>
          <w:rFonts w:ascii="Arial" w:hAnsi="Arial" w:cs="Arial"/>
          <w:color w:val="000000" w:themeColor="text1"/>
          <w:sz w:val="16"/>
          <w:szCs w:val="16"/>
          <w:lang w:val="en-US"/>
        </w:rPr>
        <w:t>CNR:</w:t>
      </w:r>
      <w:r w:rsidR="003228C7" w:rsidRPr="001F3118">
        <w:rPr>
          <w:rFonts w:ascii="Arial" w:hAnsi="Arial" w:cs="Arial"/>
          <w:color w:val="000000" w:themeColor="text1"/>
          <w:sz w:val="16"/>
          <w:szCs w:val="16"/>
          <w:lang w:val="en-US"/>
        </w:rPr>
        <w:t xml:space="preserve"> </w:t>
      </w:r>
      <w:r w:rsidR="00740E05" w:rsidRPr="001F3118">
        <w:rPr>
          <w:rFonts w:ascii="Arial" w:hAnsi="Arial" w:cs="Arial"/>
          <w:color w:val="000000" w:themeColor="text1"/>
          <w:sz w:val="16"/>
          <w:szCs w:val="16"/>
          <w:lang w:val="en-US"/>
        </w:rPr>
        <w:t xml:space="preserve">Cancer Nutrition-Rehabilitation; DEXA; Dual Energy X-ray Absorptiometry; </w:t>
      </w:r>
      <w:r w:rsidR="00C31F98" w:rsidRPr="001F3118">
        <w:rPr>
          <w:rFonts w:ascii="Arial" w:eastAsiaTheme="minorHAnsi" w:hAnsi="Arial" w:cs="Arial"/>
          <w:color w:val="000000" w:themeColor="text1"/>
          <w:sz w:val="16"/>
          <w:szCs w:val="16"/>
          <w:lang w:val="en-US" w:eastAsia="en-US"/>
        </w:rPr>
        <w:t>EBRT: External Beam radiation therapy;</w:t>
      </w:r>
      <w:r w:rsidR="00740E05" w:rsidRPr="001F3118">
        <w:rPr>
          <w:rFonts w:ascii="Arial" w:hAnsi="Arial" w:cs="Arial"/>
          <w:color w:val="000000" w:themeColor="text1"/>
          <w:sz w:val="16"/>
          <w:szCs w:val="16"/>
          <w:lang w:val="en-US"/>
        </w:rPr>
        <w:t xml:space="preserve"> FACT-An: </w:t>
      </w:r>
      <w:r w:rsidR="00740E05" w:rsidRPr="001F3118">
        <w:rPr>
          <w:rFonts w:ascii="Arial" w:hAnsi="Arial" w:cs="Arial"/>
          <w:color w:val="000000" w:themeColor="text1"/>
          <w:sz w:val="16"/>
          <w:szCs w:val="16"/>
          <w:shd w:val="clear" w:color="auto" w:fill="FFFFFF"/>
          <w:lang w:val="en-US"/>
        </w:rPr>
        <w:t>Functional Assessment of Cancer Therapy-Anemia</w:t>
      </w:r>
      <w:r w:rsidR="00740E05" w:rsidRPr="001F3118">
        <w:rPr>
          <w:rFonts w:ascii="Arial" w:hAnsi="Arial" w:cs="Arial"/>
          <w:color w:val="000000" w:themeColor="text1"/>
          <w:sz w:val="16"/>
          <w:szCs w:val="16"/>
          <w:lang w:val="en-US"/>
        </w:rPr>
        <w:t>; F</w:t>
      </w:r>
      <w:r w:rsidR="00E0455A" w:rsidRPr="001F3118">
        <w:rPr>
          <w:rStyle w:val="nfasis"/>
          <w:rFonts w:ascii="Arial" w:hAnsi="Arial" w:cs="Arial"/>
          <w:i w:val="0"/>
          <w:iCs w:val="0"/>
          <w:color w:val="000000" w:themeColor="text1"/>
          <w:sz w:val="16"/>
          <w:szCs w:val="16"/>
          <w:shd w:val="clear" w:color="auto" w:fill="FFFFFF"/>
          <w:lang w:val="en-US"/>
        </w:rPr>
        <w:t>ACT</w:t>
      </w:r>
      <w:r w:rsidR="00E0455A" w:rsidRPr="001F3118">
        <w:rPr>
          <w:rFonts w:ascii="Arial" w:hAnsi="Arial" w:cs="Arial"/>
          <w:color w:val="000000" w:themeColor="text1"/>
          <w:sz w:val="16"/>
          <w:szCs w:val="16"/>
          <w:shd w:val="clear" w:color="auto" w:fill="FFFFFF"/>
          <w:lang w:val="en-US"/>
        </w:rPr>
        <w:t>-</w:t>
      </w:r>
      <w:r w:rsidR="00E0455A" w:rsidRPr="001F3118">
        <w:rPr>
          <w:rStyle w:val="nfasis"/>
          <w:rFonts w:ascii="Arial" w:hAnsi="Arial" w:cs="Arial"/>
          <w:i w:val="0"/>
          <w:iCs w:val="0"/>
          <w:color w:val="000000" w:themeColor="text1"/>
          <w:sz w:val="16"/>
          <w:szCs w:val="16"/>
          <w:shd w:val="clear" w:color="auto" w:fill="FFFFFF"/>
          <w:lang w:val="en-US"/>
        </w:rPr>
        <w:t>H&amp;N</w:t>
      </w:r>
      <w:r w:rsidR="00E0455A" w:rsidRPr="001F3118">
        <w:rPr>
          <w:rFonts w:ascii="Arial" w:hAnsi="Arial" w:cs="Arial"/>
          <w:color w:val="000000" w:themeColor="text1"/>
          <w:sz w:val="16"/>
          <w:szCs w:val="16"/>
          <w:shd w:val="clear" w:color="auto" w:fill="FFFFFF"/>
          <w:lang w:val="en-US"/>
        </w:rPr>
        <w:t xml:space="preserve">: Functional Assessment of Cancer Therapy-Head and Neck; </w:t>
      </w:r>
      <w:r w:rsidR="00740E05" w:rsidRPr="001F3118">
        <w:rPr>
          <w:rFonts w:ascii="Arial" w:hAnsi="Arial" w:cs="Arial"/>
          <w:color w:val="000000" w:themeColor="text1"/>
          <w:sz w:val="16"/>
          <w:szCs w:val="16"/>
          <w:lang w:val="en-US"/>
        </w:rPr>
        <w:t xml:space="preserve">FHNSI-22: </w:t>
      </w:r>
      <w:r w:rsidR="00740E05" w:rsidRPr="001F3118">
        <w:rPr>
          <w:rFonts w:ascii="Arial" w:hAnsi="Arial" w:cs="Arial"/>
          <w:color w:val="000000" w:themeColor="text1"/>
          <w:sz w:val="16"/>
          <w:szCs w:val="16"/>
          <w:shd w:val="clear" w:color="auto" w:fill="FFFFFF"/>
          <w:lang w:val="en-US"/>
        </w:rPr>
        <w:t>National Comprehensive Cancer Network</w:t>
      </w:r>
      <w:r w:rsidR="00740E05" w:rsidRPr="001F3118">
        <w:rPr>
          <w:rFonts w:ascii="Cambria Math" w:hAnsi="Cambria Math" w:cs="Cambria Math"/>
          <w:color w:val="000000" w:themeColor="text1"/>
          <w:sz w:val="16"/>
          <w:szCs w:val="16"/>
          <w:shd w:val="clear" w:color="auto" w:fill="FFFFFF"/>
          <w:lang w:val="en-US"/>
        </w:rPr>
        <w:t>‐</w:t>
      </w:r>
      <w:r w:rsidR="00740E05" w:rsidRPr="001F3118">
        <w:rPr>
          <w:rFonts w:ascii="Arial" w:hAnsi="Arial" w:cs="Arial"/>
          <w:color w:val="000000" w:themeColor="text1"/>
          <w:sz w:val="16"/>
          <w:szCs w:val="16"/>
          <w:shd w:val="clear" w:color="auto" w:fill="FFFFFF"/>
          <w:lang w:val="en-US"/>
        </w:rPr>
        <w:t>Functional Assessment of Cancer Therapy (FACT)</w:t>
      </w:r>
      <w:r w:rsidR="00740E05" w:rsidRPr="001F3118">
        <w:rPr>
          <w:rFonts w:ascii="Cambria Math" w:hAnsi="Cambria Math" w:cs="Cambria Math"/>
          <w:color w:val="000000" w:themeColor="text1"/>
          <w:sz w:val="16"/>
          <w:szCs w:val="16"/>
          <w:shd w:val="clear" w:color="auto" w:fill="FFFFFF"/>
          <w:lang w:val="en-US"/>
        </w:rPr>
        <w:t>‐</w:t>
      </w:r>
      <w:r w:rsidR="00740E05" w:rsidRPr="001F3118">
        <w:rPr>
          <w:rFonts w:ascii="Arial" w:hAnsi="Arial" w:cs="Arial"/>
          <w:color w:val="000000" w:themeColor="text1"/>
          <w:sz w:val="16"/>
          <w:szCs w:val="16"/>
          <w:shd w:val="clear" w:color="auto" w:fill="FFFFFF"/>
          <w:lang w:val="en-US"/>
        </w:rPr>
        <w:t>Head and Neck Symptom Index</w:t>
      </w:r>
      <w:r w:rsidR="00740E05" w:rsidRPr="001F3118">
        <w:rPr>
          <w:rFonts w:ascii="Cambria Math" w:hAnsi="Cambria Math" w:cs="Cambria Math"/>
          <w:color w:val="000000" w:themeColor="text1"/>
          <w:sz w:val="16"/>
          <w:szCs w:val="16"/>
          <w:shd w:val="clear" w:color="auto" w:fill="FFFFFF"/>
          <w:lang w:val="en-US"/>
        </w:rPr>
        <w:t>‐</w:t>
      </w:r>
      <w:r w:rsidR="00740E05" w:rsidRPr="001F3118">
        <w:rPr>
          <w:rFonts w:ascii="Arial" w:hAnsi="Arial" w:cs="Arial"/>
          <w:color w:val="000000" w:themeColor="text1"/>
          <w:sz w:val="16"/>
          <w:szCs w:val="16"/>
          <w:shd w:val="clear" w:color="auto" w:fill="FFFFFF"/>
          <w:lang w:val="en-US"/>
        </w:rPr>
        <w:t>22;</w:t>
      </w:r>
      <w:r w:rsidR="00740E05" w:rsidRPr="001F3118">
        <w:rPr>
          <w:rFonts w:ascii="Arial" w:hAnsi="Arial" w:cs="Arial"/>
          <w:color w:val="000000" w:themeColor="text1"/>
          <w:sz w:val="16"/>
          <w:szCs w:val="16"/>
          <w:lang w:val="en-US"/>
        </w:rPr>
        <w:t xml:space="preserve"> FACT-An: </w:t>
      </w:r>
      <w:r w:rsidR="00740E05" w:rsidRPr="001F3118">
        <w:rPr>
          <w:rFonts w:ascii="Arial" w:hAnsi="Arial" w:cs="Arial"/>
          <w:color w:val="000000" w:themeColor="text1"/>
          <w:sz w:val="16"/>
          <w:szCs w:val="16"/>
          <w:shd w:val="clear" w:color="auto" w:fill="FFFFFF"/>
          <w:lang w:val="en-US"/>
        </w:rPr>
        <w:t>Functional Assessment of Cancer Therapy-Anemia</w:t>
      </w:r>
      <w:r w:rsidR="00740E05" w:rsidRPr="001F3118">
        <w:rPr>
          <w:rFonts w:ascii="Arial" w:hAnsi="Arial" w:cs="Arial"/>
          <w:color w:val="000000" w:themeColor="text1"/>
          <w:sz w:val="16"/>
          <w:szCs w:val="16"/>
          <w:lang w:val="en-US"/>
        </w:rPr>
        <w:t xml:space="preserve">; FACT-G: </w:t>
      </w:r>
      <w:r w:rsidR="00740E05" w:rsidRPr="001F3118">
        <w:rPr>
          <w:rFonts w:ascii="Arial" w:hAnsi="Arial" w:cs="Arial"/>
          <w:color w:val="000000" w:themeColor="text1"/>
          <w:sz w:val="16"/>
          <w:szCs w:val="16"/>
          <w:shd w:val="clear" w:color="auto" w:fill="FFFFFF"/>
          <w:lang w:val="en-US"/>
        </w:rPr>
        <w:t>Functional Assessment of Cancer Therapy – General</w:t>
      </w:r>
      <w:r w:rsidR="00740E05" w:rsidRPr="001F3118">
        <w:rPr>
          <w:rFonts w:ascii="Arial" w:hAnsi="Arial" w:cs="Arial"/>
          <w:color w:val="000000" w:themeColor="text1"/>
          <w:sz w:val="16"/>
          <w:szCs w:val="16"/>
          <w:lang w:val="en-US"/>
        </w:rPr>
        <w:t xml:space="preserve">; </w:t>
      </w:r>
      <w:r w:rsidR="001D19F9" w:rsidRPr="001F3118">
        <w:rPr>
          <w:rFonts w:ascii="Arial" w:eastAsiaTheme="minorHAnsi" w:hAnsi="Arial" w:cs="Arial"/>
          <w:color w:val="000000" w:themeColor="text1"/>
          <w:sz w:val="16"/>
          <w:szCs w:val="16"/>
          <w:lang w:val="en-US" w:eastAsia="en-US"/>
        </w:rPr>
        <w:t>FVC:</w:t>
      </w:r>
      <w:r w:rsidR="001D19F9" w:rsidRPr="001F3118">
        <w:rPr>
          <w:rFonts w:ascii="Arial" w:hAnsi="Arial" w:cs="Arial"/>
          <w:color w:val="000000" w:themeColor="text1"/>
          <w:sz w:val="16"/>
          <w:szCs w:val="16"/>
          <w:shd w:val="clear" w:color="auto" w:fill="FFFFFF"/>
          <w:lang w:val="en-US"/>
        </w:rPr>
        <w:t xml:space="preserve"> </w:t>
      </w:r>
      <w:r w:rsidR="001D19F9" w:rsidRPr="001F3118">
        <w:rPr>
          <w:rStyle w:val="nfasis"/>
          <w:rFonts w:ascii="Arial" w:hAnsi="Arial" w:cs="Arial"/>
          <w:i w:val="0"/>
          <w:iCs w:val="0"/>
          <w:color w:val="000000" w:themeColor="text1"/>
          <w:sz w:val="16"/>
          <w:szCs w:val="16"/>
          <w:shd w:val="clear" w:color="auto" w:fill="FFFFFF"/>
          <w:lang w:val="en-US"/>
        </w:rPr>
        <w:t>forced vital capacity</w:t>
      </w:r>
      <w:r w:rsidR="001D19F9" w:rsidRPr="001F3118">
        <w:rPr>
          <w:rStyle w:val="nfasis"/>
          <w:rFonts w:ascii="Arial" w:hAnsi="Arial" w:cs="Arial"/>
          <w:color w:val="000000" w:themeColor="text1"/>
          <w:sz w:val="16"/>
          <w:szCs w:val="16"/>
          <w:shd w:val="clear" w:color="auto" w:fill="FFFFFF"/>
          <w:lang w:val="en-US"/>
        </w:rPr>
        <w:t>;</w:t>
      </w:r>
      <w:r w:rsidR="001D19F9" w:rsidRPr="001F3118">
        <w:rPr>
          <w:rFonts w:ascii="Arial" w:eastAsiaTheme="minorHAnsi" w:hAnsi="Arial" w:cs="Arial"/>
          <w:color w:val="000000" w:themeColor="text1"/>
          <w:sz w:val="16"/>
          <w:szCs w:val="16"/>
          <w:lang w:val="en-US" w:eastAsia="en-US"/>
        </w:rPr>
        <w:t xml:space="preserve"> </w:t>
      </w:r>
      <w:r w:rsidR="00740E05" w:rsidRPr="001F3118">
        <w:rPr>
          <w:rFonts w:ascii="Arial" w:hAnsi="Arial" w:cs="Arial"/>
          <w:color w:val="000000" w:themeColor="text1"/>
          <w:sz w:val="16"/>
          <w:szCs w:val="16"/>
          <w:lang w:val="en-US"/>
        </w:rPr>
        <w:t xml:space="preserve">ESAS: Symptom severity and quality of life (Edmonton Symptom Assessment System; </w:t>
      </w:r>
      <w:r w:rsidR="001D19F9" w:rsidRPr="001F3118">
        <w:rPr>
          <w:rFonts w:ascii="Arial" w:eastAsiaTheme="minorHAnsi" w:hAnsi="Arial" w:cs="Arial"/>
          <w:color w:val="000000" w:themeColor="text1"/>
          <w:sz w:val="16"/>
          <w:szCs w:val="16"/>
          <w:lang w:val="en-US" w:eastAsia="en-US"/>
        </w:rPr>
        <w:t xml:space="preserve">EQ-5D-3L: </w:t>
      </w:r>
      <w:proofErr w:type="spellStart"/>
      <w:r w:rsidR="001D19F9" w:rsidRPr="001F3118">
        <w:rPr>
          <w:rFonts w:ascii="Arial" w:hAnsi="Arial" w:cs="Arial"/>
          <w:color w:val="000000" w:themeColor="text1"/>
          <w:sz w:val="16"/>
          <w:szCs w:val="16"/>
          <w:shd w:val="clear" w:color="auto" w:fill="FFFFFF"/>
          <w:lang w:val="en-US"/>
        </w:rPr>
        <w:t>EuroQol</w:t>
      </w:r>
      <w:proofErr w:type="spellEnd"/>
      <w:r w:rsidR="001D19F9" w:rsidRPr="001F3118">
        <w:rPr>
          <w:rFonts w:ascii="Arial" w:hAnsi="Arial" w:cs="Arial"/>
          <w:color w:val="000000" w:themeColor="text1"/>
          <w:sz w:val="16"/>
          <w:szCs w:val="16"/>
          <w:shd w:val="clear" w:color="auto" w:fill="FFFFFF"/>
          <w:lang w:val="en-US"/>
        </w:rPr>
        <w:t xml:space="preserve"> five-dimensional questionnaire; </w:t>
      </w:r>
      <w:r w:rsidR="00E0455A" w:rsidRPr="001F3118">
        <w:rPr>
          <w:rFonts w:ascii="Arial" w:hAnsi="Arial" w:cs="Arial"/>
          <w:color w:val="000000" w:themeColor="text1"/>
          <w:sz w:val="16"/>
          <w:szCs w:val="16"/>
          <w:lang w:val="en-US"/>
        </w:rPr>
        <w:t xml:space="preserve">EORTC-QLQ-H&amp;N35: </w:t>
      </w:r>
      <w:r w:rsidR="00E0455A" w:rsidRPr="001F3118">
        <w:rPr>
          <w:rFonts w:ascii="Arial" w:hAnsi="Arial" w:cs="Arial"/>
          <w:color w:val="000000" w:themeColor="text1"/>
          <w:sz w:val="16"/>
          <w:szCs w:val="16"/>
          <w:shd w:val="clear" w:color="auto" w:fill="FFFFFF"/>
          <w:lang w:val="en-US"/>
        </w:rPr>
        <w:t xml:space="preserve">ORTC questionnaire for the assessment of quality of life in head and neck cancer patients; </w:t>
      </w:r>
      <w:r w:rsidR="00C31F98" w:rsidRPr="001F3118">
        <w:rPr>
          <w:rFonts w:ascii="Arial" w:eastAsiaTheme="minorHAnsi" w:hAnsi="Arial" w:cs="Arial"/>
          <w:color w:val="000000" w:themeColor="text1"/>
          <w:sz w:val="16"/>
          <w:szCs w:val="16"/>
          <w:lang w:val="en-US" w:eastAsia="en-US"/>
        </w:rPr>
        <w:t xml:space="preserve">FEES: flexible endoscopic evaluation of swallowing; </w:t>
      </w:r>
      <w:r w:rsidR="00E0455A" w:rsidRPr="001F3118">
        <w:rPr>
          <w:rFonts w:ascii="Arial" w:eastAsiaTheme="minorHAnsi" w:hAnsi="Arial" w:cs="Arial"/>
          <w:color w:val="000000" w:themeColor="text1"/>
          <w:sz w:val="16"/>
          <w:szCs w:val="16"/>
          <w:lang w:val="en-US" w:eastAsia="en-US"/>
        </w:rPr>
        <w:t xml:space="preserve">FEV1: </w:t>
      </w:r>
      <w:r w:rsidR="00E0455A" w:rsidRPr="001F3118">
        <w:rPr>
          <w:rFonts w:ascii="Arial" w:hAnsi="Arial" w:cs="Arial"/>
          <w:color w:val="000000" w:themeColor="text1"/>
          <w:sz w:val="16"/>
          <w:szCs w:val="16"/>
          <w:shd w:val="clear" w:color="auto" w:fill="FFFFFF"/>
          <w:lang w:val="en-US"/>
        </w:rPr>
        <w:t xml:space="preserve">Forced expiratory volume in the first second; </w:t>
      </w:r>
      <w:r w:rsidR="001D19F9" w:rsidRPr="001F3118">
        <w:rPr>
          <w:rFonts w:ascii="Arial" w:eastAsiaTheme="minorHAnsi" w:hAnsi="Arial" w:cs="Arial"/>
          <w:color w:val="000000" w:themeColor="text1"/>
          <w:sz w:val="16"/>
          <w:szCs w:val="16"/>
          <w:lang w:val="en-US" w:eastAsia="en-US"/>
        </w:rPr>
        <w:t xml:space="preserve">FEV1/FVC (%): </w:t>
      </w:r>
      <w:r w:rsidR="001D19F9" w:rsidRPr="001F3118">
        <w:rPr>
          <w:rFonts w:ascii="Arial" w:hAnsi="Arial" w:cs="Arial"/>
          <w:color w:val="000000" w:themeColor="text1"/>
          <w:sz w:val="16"/>
          <w:szCs w:val="16"/>
          <w:shd w:val="clear" w:color="auto" w:fill="FFFFFF"/>
          <w:lang w:val="en-US"/>
        </w:rPr>
        <w:t>Forced expiratory volume/</w:t>
      </w:r>
      <w:r w:rsidR="001D19F9" w:rsidRPr="001F3118">
        <w:rPr>
          <w:rStyle w:val="nfasis"/>
          <w:rFonts w:ascii="Arial" w:hAnsi="Arial" w:cs="Arial"/>
          <w:i w:val="0"/>
          <w:iCs w:val="0"/>
          <w:color w:val="000000" w:themeColor="text1"/>
          <w:sz w:val="16"/>
          <w:szCs w:val="16"/>
          <w:shd w:val="clear" w:color="auto" w:fill="FFFFFF"/>
          <w:lang w:val="en-US"/>
        </w:rPr>
        <w:t>forced vital capacity ratio</w:t>
      </w:r>
      <w:r w:rsidR="001D19F9" w:rsidRPr="001F3118">
        <w:rPr>
          <w:rFonts w:ascii="Arial" w:eastAsiaTheme="minorHAnsi" w:hAnsi="Arial" w:cs="Arial"/>
          <w:i/>
          <w:iCs/>
          <w:color w:val="000000" w:themeColor="text1"/>
          <w:sz w:val="16"/>
          <w:szCs w:val="16"/>
          <w:lang w:val="en-US" w:eastAsia="en-US"/>
        </w:rPr>
        <w:t>;</w:t>
      </w:r>
      <w:r w:rsidR="001D19F9" w:rsidRPr="001F3118">
        <w:rPr>
          <w:rFonts w:ascii="Arial" w:eastAsiaTheme="minorHAnsi" w:hAnsi="Arial" w:cs="Arial"/>
          <w:color w:val="000000" w:themeColor="text1"/>
          <w:sz w:val="16"/>
          <w:szCs w:val="16"/>
          <w:lang w:val="en-US" w:eastAsia="en-US"/>
        </w:rPr>
        <w:t xml:space="preserve"> HBP: Home based programme; </w:t>
      </w:r>
      <w:r w:rsidR="00C31F98" w:rsidRPr="001F3118">
        <w:rPr>
          <w:rFonts w:ascii="Arial" w:eastAsiaTheme="minorHAnsi" w:hAnsi="Arial" w:cs="Arial"/>
          <w:color w:val="000000" w:themeColor="text1"/>
          <w:sz w:val="16"/>
          <w:szCs w:val="16"/>
          <w:lang w:val="en-US" w:eastAsia="en-US"/>
        </w:rPr>
        <w:t xml:space="preserve">HLE: head-lift exercise; HNC: Head and neck cancer; </w:t>
      </w:r>
      <w:r w:rsidR="00740E05" w:rsidRPr="001F3118">
        <w:rPr>
          <w:rFonts w:ascii="Arial" w:hAnsi="Arial" w:cs="Arial"/>
          <w:color w:val="000000" w:themeColor="text1"/>
          <w:sz w:val="16"/>
          <w:szCs w:val="16"/>
          <w:lang w:val="en-US"/>
        </w:rPr>
        <w:t xml:space="preserve">HNSCC: neck squamous cell carcinoma; </w:t>
      </w:r>
      <w:r w:rsidR="00C31F98" w:rsidRPr="001F3118">
        <w:rPr>
          <w:rFonts w:ascii="Arial" w:eastAsiaTheme="minorHAnsi" w:hAnsi="Arial" w:cs="Arial"/>
          <w:color w:val="000000" w:themeColor="text1"/>
          <w:sz w:val="16"/>
          <w:szCs w:val="16"/>
          <w:lang w:val="en-US" w:eastAsia="en-US"/>
        </w:rPr>
        <w:t xml:space="preserve">HRQOL: Health related-Quality of life; KPS: Karnofsky Performance Status; </w:t>
      </w:r>
      <w:r w:rsidR="00E0455A" w:rsidRPr="001F3118">
        <w:rPr>
          <w:rFonts w:ascii="Arial" w:hAnsi="Arial" w:cs="Arial"/>
          <w:color w:val="000000" w:themeColor="text1"/>
          <w:sz w:val="16"/>
          <w:szCs w:val="16"/>
          <w:lang w:val="en-US"/>
        </w:rPr>
        <w:t xml:space="preserve">LOM: limitation opening mouth; </w:t>
      </w:r>
      <w:r w:rsidR="001D19F9" w:rsidRPr="001F3118">
        <w:rPr>
          <w:rFonts w:ascii="Arial" w:eastAsiaTheme="minorHAnsi" w:hAnsi="Arial" w:cs="Arial"/>
          <w:color w:val="000000" w:themeColor="text1"/>
          <w:sz w:val="16"/>
          <w:szCs w:val="16"/>
          <w:lang w:val="en-US" w:eastAsia="en-US"/>
        </w:rPr>
        <w:t xml:space="preserve">MFI-20: </w:t>
      </w:r>
      <w:r w:rsidR="001D19F9" w:rsidRPr="001F3118">
        <w:rPr>
          <w:rFonts w:ascii="Arial" w:hAnsi="Arial" w:cs="Arial"/>
          <w:color w:val="000000" w:themeColor="text1"/>
          <w:sz w:val="16"/>
          <w:szCs w:val="16"/>
          <w:shd w:val="clear" w:color="auto" w:fill="FFFFFF"/>
          <w:lang w:val="en-US"/>
        </w:rPr>
        <w:t xml:space="preserve"> Multidimensional Fatigue Inventory; </w:t>
      </w:r>
      <w:r w:rsidR="00E0455A" w:rsidRPr="001F3118">
        <w:rPr>
          <w:rFonts w:ascii="Arial" w:hAnsi="Arial" w:cs="Arial"/>
          <w:color w:val="000000" w:themeColor="text1"/>
          <w:sz w:val="16"/>
          <w:szCs w:val="16"/>
          <w:lang w:val="en-US"/>
        </w:rPr>
        <w:t xml:space="preserve">MIO: Maximal interincisal opening; </w:t>
      </w:r>
      <w:r w:rsidR="00C31F98" w:rsidRPr="001F3118">
        <w:rPr>
          <w:rFonts w:ascii="Arial" w:eastAsiaTheme="minorHAnsi" w:hAnsi="Arial" w:cs="Arial"/>
          <w:color w:val="000000" w:themeColor="text1"/>
          <w:sz w:val="16"/>
          <w:szCs w:val="16"/>
          <w:lang w:val="en-US" w:eastAsia="en-US"/>
        </w:rPr>
        <w:t xml:space="preserve">MMO: Maximum mouth opening; MET: Muscle Energy Techniques;  MRND: Modified Radical Neck Dissection; MO: Mouth opening; </w:t>
      </w:r>
      <w:r w:rsidR="00E0455A" w:rsidRPr="001F3118">
        <w:rPr>
          <w:rFonts w:ascii="Arial" w:hAnsi="Arial" w:cs="Arial"/>
          <w:color w:val="000000" w:themeColor="text1"/>
          <w:sz w:val="16"/>
          <w:szCs w:val="16"/>
          <w:lang w:val="en-US"/>
        </w:rPr>
        <w:t xml:space="preserve">MPACT: maintain physical activity during cancer treatment; </w:t>
      </w:r>
      <w:r w:rsidR="00740E05" w:rsidRPr="001F3118">
        <w:rPr>
          <w:rFonts w:ascii="Arial" w:hAnsi="Arial" w:cs="Arial"/>
          <w:color w:val="000000" w:themeColor="text1"/>
          <w:sz w:val="16"/>
          <w:szCs w:val="16"/>
          <w:lang w:val="en-US"/>
        </w:rPr>
        <w:t xml:space="preserve">NDII: </w:t>
      </w:r>
      <w:r w:rsidR="00740E05" w:rsidRPr="001F3118">
        <w:rPr>
          <w:rFonts w:ascii="Arial" w:hAnsi="Arial" w:cs="Arial"/>
          <w:color w:val="000000" w:themeColor="text1"/>
          <w:sz w:val="16"/>
          <w:szCs w:val="16"/>
          <w:shd w:val="clear" w:color="auto" w:fill="FFFFFF"/>
          <w:lang w:val="en-US"/>
        </w:rPr>
        <w:t>Neck Dissection Impairment Index</w:t>
      </w:r>
      <w:r w:rsidR="00740E05" w:rsidRPr="001F3118">
        <w:rPr>
          <w:rFonts w:ascii="Arial" w:hAnsi="Arial" w:cs="Arial"/>
          <w:color w:val="000000" w:themeColor="text1"/>
          <w:sz w:val="16"/>
          <w:szCs w:val="16"/>
          <w:lang w:val="en-US"/>
        </w:rPr>
        <w:t xml:space="preserve">; </w:t>
      </w:r>
      <w:r w:rsidR="00E0455A" w:rsidRPr="001F3118">
        <w:rPr>
          <w:rFonts w:ascii="Arial" w:eastAsiaTheme="minorHAnsi" w:hAnsi="Arial" w:cs="Arial"/>
          <w:color w:val="000000" w:themeColor="text1"/>
          <w:sz w:val="16"/>
          <w:szCs w:val="16"/>
          <w:lang w:val="en-US" w:eastAsia="en-US"/>
        </w:rPr>
        <w:t xml:space="preserve">SF36-PCS: Physical component; SF36-MCS: Mental component; 6MWT: Six minutes walking test; </w:t>
      </w:r>
      <w:r w:rsidR="00E0455A" w:rsidRPr="001F3118">
        <w:rPr>
          <w:rFonts w:ascii="Arial" w:hAnsi="Arial" w:cs="Arial"/>
          <w:color w:val="000000" w:themeColor="text1"/>
          <w:sz w:val="16"/>
          <w:szCs w:val="16"/>
          <w:lang w:val="en-US"/>
        </w:rPr>
        <w:t xml:space="preserve">SW-IMRT: swallowing sparing intensity modulated radiation therapy; </w:t>
      </w:r>
      <w:r w:rsidR="00740E05" w:rsidRPr="001F3118">
        <w:rPr>
          <w:rFonts w:ascii="Arial" w:eastAsiaTheme="minorHAnsi" w:hAnsi="Arial" w:cs="Arial"/>
          <w:color w:val="000000" w:themeColor="text1"/>
          <w:sz w:val="16"/>
          <w:szCs w:val="16"/>
          <w:lang w:val="en-US" w:eastAsia="en-US"/>
        </w:rPr>
        <w:t xml:space="preserve">OPT: Outpatient physiotherapy; </w:t>
      </w:r>
      <w:r w:rsidR="00C31F98" w:rsidRPr="001F3118">
        <w:rPr>
          <w:rFonts w:ascii="Arial" w:eastAsiaTheme="minorHAnsi" w:hAnsi="Arial" w:cs="Arial"/>
          <w:color w:val="000000" w:themeColor="text1"/>
          <w:sz w:val="16"/>
          <w:szCs w:val="16"/>
          <w:lang w:val="en-US" w:eastAsia="en-US"/>
        </w:rPr>
        <w:t xml:space="preserve">OT: Occupational therapy; </w:t>
      </w:r>
      <w:r w:rsidR="00740E05" w:rsidRPr="001F3118">
        <w:rPr>
          <w:rFonts w:ascii="Arial" w:hAnsi="Arial" w:cs="Arial"/>
          <w:color w:val="000000" w:themeColor="text1"/>
          <w:sz w:val="16"/>
          <w:szCs w:val="16"/>
          <w:lang w:val="en-US"/>
        </w:rPr>
        <w:t xml:space="preserve">PG-SGA: </w:t>
      </w:r>
      <w:r w:rsidR="00740E05" w:rsidRPr="001F3118">
        <w:rPr>
          <w:rStyle w:val="muxgbd"/>
          <w:rFonts w:ascii="Arial" w:hAnsi="Arial" w:cs="Arial"/>
          <w:color w:val="000000" w:themeColor="text1"/>
          <w:sz w:val="16"/>
          <w:szCs w:val="16"/>
          <w:shd w:val="clear" w:color="auto" w:fill="FFFFFF"/>
          <w:lang w:val="en-US"/>
        </w:rPr>
        <w:t> </w:t>
      </w:r>
      <w:r w:rsidR="00740E05" w:rsidRPr="001F3118">
        <w:rPr>
          <w:rFonts w:ascii="Arial" w:hAnsi="Arial" w:cs="Arial"/>
          <w:color w:val="000000" w:themeColor="text1"/>
          <w:sz w:val="16"/>
          <w:szCs w:val="16"/>
          <w:shd w:val="clear" w:color="auto" w:fill="FFFFFF"/>
          <w:lang w:val="en-US"/>
        </w:rPr>
        <w:t xml:space="preserve">Patient-Generated Subjective Global Assessment Short Form; </w:t>
      </w:r>
      <w:r w:rsidRPr="001F3118">
        <w:rPr>
          <w:rFonts w:ascii="Arial" w:eastAsiaTheme="minorHAnsi" w:hAnsi="Arial" w:cs="Arial"/>
          <w:color w:val="000000" w:themeColor="text1"/>
          <w:sz w:val="16"/>
          <w:szCs w:val="16"/>
          <w:lang w:val="en-US" w:eastAsia="en-US"/>
        </w:rPr>
        <w:t>PMR</w:t>
      </w:r>
      <w:r w:rsidR="00C31F98" w:rsidRPr="001F3118">
        <w:rPr>
          <w:rFonts w:ascii="Arial" w:eastAsiaTheme="minorHAnsi" w:hAnsi="Arial" w:cs="Arial"/>
          <w:color w:val="000000" w:themeColor="text1"/>
          <w:sz w:val="16"/>
          <w:szCs w:val="16"/>
          <w:lang w:val="en-US" w:eastAsia="en-US"/>
        </w:rPr>
        <w:t xml:space="preserve">: progressive muscle relaxation; </w:t>
      </w:r>
      <w:r w:rsidR="00740E05" w:rsidRPr="001F3118">
        <w:rPr>
          <w:rFonts w:ascii="Arial" w:hAnsi="Arial" w:cs="Arial"/>
          <w:color w:val="000000" w:themeColor="text1"/>
          <w:sz w:val="16"/>
          <w:szCs w:val="16"/>
          <w:lang w:val="en-US"/>
        </w:rPr>
        <w:t xml:space="preserve">PRET: Progressive resistance exercise training; </w:t>
      </w:r>
      <w:r w:rsidR="001D19F9" w:rsidRPr="001F3118">
        <w:rPr>
          <w:rFonts w:ascii="Arial" w:hAnsi="Arial" w:cs="Arial"/>
          <w:color w:val="000000" w:themeColor="text1"/>
          <w:sz w:val="16"/>
          <w:szCs w:val="16"/>
          <w:lang w:val="en-US"/>
        </w:rPr>
        <w:t>PRT</w:t>
      </w:r>
      <w:r w:rsidR="001D19F9" w:rsidRPr="001F3118">
        <w:rPr>
          <w:rFonts w:ascii="Arial" w:eastAsiaTheme="minorHAnsi" w:hAnsi="Arial" w:cs="Arial"/>
          <w:color w:val="000000" w:themeColor="text1"/>
          <w:sz w:val="16"/>
          <w:szCs w:val="16"/>
          <w:lang w:val="en-US" w:eastAsia="en-US"/>
        </w:rPr>
        <w:t xml:space="preserve">: </w:t>
      </w:r>
      <w:r w:rsidR="001D19F9" w:rsidRPr="001F3118">
        <w:rPr>
          <w:rFonts w:ascii="Arial" w:hAnsi="Arial" w:cs="Arial"/>
          <w:color w:val="000000" w:themeColor="text1"/>
          <w:sz w:val="16"/>
          <w:szCs w:val="16"/>
          <w:lang w:val="en-US"/>
        </w:rPr>
        <w:t>Progressive resistance training;</w:t>
      </w:r>
      <w:r w:rsidR="00740E05" w:rsidRPr="001F3118">
        <w:rPr>
          <w:rFonts w:ascii="Arial" w:eastAsiaTheme="minorHAnsi" w:hAnsi="Arial" w:cs="Arial"/>
          <w:color w:val="000000" w:themeColor="text1"/>
          <w:sz w:val="16"/>
          <w:szCs w:val="16"/>
          <w:lang w:val="en-US" w:eastAsia="en-US"/>
        </w:rPr>
        <w:t xml:space="preserve"> </w:t>
      </w:r>
      <w:r w:rsidR="00C31F98" w:rsidRPr="001F3118">
        <w:rPr>
          <w:rFonts w:ascii="Arial" w:eastAsiaTheme="minorHAnsi" w:hAnsi="Arial" w:cs="Arial"/>
          <w:color w:val="000000" w:themeColor="text1"/>
          <w:sz w:val="16"/>
          <w:szCs w:val="16"/>
          <w:lang w:val="en-US" w:eastAsia="en-US"/>
        </w:rPr>
        <w:t xml:space="preserve">RDT: Radiotherapy; </w:t>
      </w:r>
      <w:r w:rsidR="001D19F9" w:rsidRPr="001F3118">
        <w:rPr>
          <w:rFonts w:ascii="Arial" w:eastAsiaTheme="minorHAnsi" w:hAnsi="Arial" w:cs="Arial"/>
          <w:color w:val="000000" w:themeColor="text1"/>
          <w:sz w:val="16"/>
          <w:szCs w:val="16"/>
          <w:lang w:val="en-US" w:eastAsia="en-US"/>
        </w:rPr>
        <w:t xml:space="preserve">RPE: </w:t>
      </w:r>
      <w:r w:rsidR="001D19F9" w:rsidRPr="001F3118">
        <w:rPr>
          <w:rFonts w:ascii="Arial" w:hAnsi="Arial" w:cs="Arial"/>
          <w:color w:val="000000" w:themeColor="text1"/>
          <w:sz w:val="16"/>
          <w:szCs w:val="16"/>
          <w:shd w:val="clear" w:color="auto" w:fill="FFFFFF"/>
          <w:lang w:val="en-US"/>
        </w:rPr>
        <w:t xml:space="preserve">rating of perceived exertion; </w:t>
      </w:r>
      <w:r w:rsidR="00740E05" w:rsidRPr="001F3118">
        <w:rPr>
          <w:rFonts w:ascii="Arial" w:eastAsiaTheme="minorHAnsi" w:hAnsi="Arial" w:cs="Arial"/>
          <w:color w:val="000000" w:themeColor="text1"/>
          <w:sz w:val="16"/>
          <w:szCs w:val="16"/>
          <w:lang w:val="en-US" w:eastAsia="en-US"/>
        </w:rPr>
        <w:t>TNM: T</w:t>
      </w:r>
      <w:r w:rsidR="00740E05" w:rsidRPr="001F3118">
        <w:rPr>
          <w:rStyle w:val="nfasis"/>
          <w:rFonts w:ascii="Arial" w:hAnsi="Arial" w:cs="Arial"/>
          <w:i w:val="0"/>
          <w:iCs w:val="0"/>
          <w:color w:val="000000" w:themeColor="text1"/>
          <w:sz w:val="16"/>
          <w:szCs w:val="16"/>
          <w:shd w:val="clear" w:color="auto" w:fill="FFFFFF"/>
          <w:lang w:val="en-US"/>
        </w:rPr>
        <w:t>umor</w:t>
      </w:r>
      <w:r w:rsidR="00740E05" w:rsidRPr="001F3118">
        <w:rPr>
          <w:rFonts w:ascii="Arial" w:hAnsi="Arial" w:cs="Arial"/>
          <w:color w:val="000000" w:themeColor="text1"/>
          <w:sz w:val="16"/>
          <w:szCs w:val="16"/>
          <w:shd w:val="clear" w:color="auto" w:fill="FFFFFF"/>
          <w:lang w:val="en-US"/>
        </w:rPr>
        <w:t>, Node, </w:t>
      </w:r>
      <w:r w:rsidR="00740E05" w:rsidRPr="001F3118">
        <w:rPr>
          <w:rStyle w:val="nfasis"/>
          <w:rFonts w:ascii="Arial" w:hAnsi="Arial" w:cs="Arial"/>
          <w:i w:val="0"/>
          <w:iCs w:val="0"/>
          <w:color w:val="000000" w:themeColor="text1"/>
          <w:sz w:val="16"/>
          <w:szCs w:val="16"/>
          <w:shd w:val="clear" w:color="auto" w:fill="FFFFFF"/>
          <w:lang w:val="en-US"/>
        </w:rPr>
        <w:t>Metastasis</w:t>
      </w:r>
      <w:r w:rsidR="00740E05" w:rsidRPr="001F3118">
        <w:rPr>
          <w:rFonts w:ascii="Arial" w:hAnsi="Arial" w:cs="Arial"/>
          <w:color w:val="000000" w:themeColor="text1"/>
          <w:sz w:val="16"/>
          <w:szCs w:val="16"/>
          <w:shd w:val="clear" w:color="auto" w:fill="FFFFFF"/>
          <w:lang w:val="en-US"/>
        </w:rPr>
        <w:t xml:space="preserve">; </w:t>
      </w:r>
      <w:r w:rsidR="00C31F98" w:rsidRPr="001F3118">
        <w:rPr>
          <w:rFonts w:ascii="Arial" w:eastAsiaTheme="minorHAnsi" w:hAnsi="Arial" w:cs="Arial"/>
          <w:color w:val="000000" w:themeColor="text1"/>
          <w:sz w:val="16"/>
          <w:szCs w:val="16"/>
          <w:lang w:val="en-US" w:eastAsia="en-US"/>
        </w:rPr>
        <w:t>UPT: unknown primary Tumor</w:t>
      </w:r>
      <w:r w:rsidR="00740E05" w:rsidRPr="001F3118">
        <w:rPr>
          <w:rFonts w:ascii="Arial" w:eastAsiaTheme="minorHAnsi" w:hAnsi="Arial" w:cs="Arial"/>
          <w:color w:val="000000" w:themeColor="text1"/>
          <w:sz w:val="16"/>
          <w:szCs w:val="16"/>
          <w:lang w:val="en-US" w:eastAsia="en-US"/>
        </w:rPr>
        <w:t>.</w:t>
      </w:r>
    </w:p>
    <w:p w14:paraId="467BE59A" w14:textId="1A241412" w:rsidR="00983F59" w:rsidRDefault="00983F59">
      <w:pPr>
        <w:rPr>
          <w:lang w:val="en-US"/>
        </w:rPr>
      </w:pPr>
    </w:p>
    <w:p w14:paraId="7522C92F" w14:textId="528CF753" w:rsidR="00983F59" w:rsidRDefault="00983F59">
      <w:pPr>
        <w:rPr>
          <w:lang w:val="en-US"/>
        </w:rPr>
      </w:pPr>
    </w:p>
    <w:p w14:paraId="04F910AF" w14:textId="6201C1C5" w:rsidR="00983F59" w:rsidRDefault="00983F59">
      <w:pPr>
        <w:rPr>
          <w:lang w:val="en-US"/>
        </w:rPr>
      </w:pPr>
    </w:p>
    <w:p w14:paraId="7873853E" w14:textId="02CBA432" w:rsidR="00983F59" w:rsidRDefault="00983F59">
      <w:pPr>
        <w:rPr>
          <w:lang w:val="en-US"/>
        </w:rPr>
      </w:pPr>
    </w:p>
    <w:p w14:paraId="5966D1A1" w14:textId="1C40D2B3" w:rsidR="00983F59" w:rsidRDefault="00983F59">
      <w:pPr>
        <w:rPr>
          <w:lang w:val="en-US"/>
        </w:rPr>
      </w:pPr>
    </w:p>
    <w:p w14:paraId="7DDFE16F" w14:textId="10D85950" w:rsidR="00983F59" w:rsidRDefault="00983F59">
      <w:pPr>
        <w:rPr>
          <w:lang w:val="en-US"/>
        </w:rPr>
      </w:pPr>
    </w:p>
    <w:p w14:paraId="56E6FA73" w14:textId="77777777" w:rsidR="00983F59" w:rsidRPr="005B6373" w:rsidRDefault="00983F59">
      <w:pPr>
        <w:rPr>
          <w:lang w:val="en-US"/>
        </w:rPr>
      </w:pPr>
    </w:p>
    <w:p w14:paraId="529B479C" w14:textId="5925F2AC" w:rsidR="006B49D4" w:rsidRPr="005B6373" w:rsidRDefault="006B49D4">
      <w:pPr>
        <w:rPr>
          <w:lang w:val="en-US"/>
        </w:rPr>
      </w:pPr>
    </w:p>
    <w:p w14:paraId="1FDB9231" w14:textId="4584363F" w:rsidR="00213156" w:rsidRPr="005B6373" w:rsidRDefault="00213156">
      <w:pPr>
        <w:rPr>
          <w:lang w:val="en-US"/>
        </w:rPr>
      </w:pPr>
    </w:p>
    <w:p w14:paraId="7C21DD8F" w14:textId="3A3DAC83" w:rsidR="00213156" w:rsidRPr="005B6373" w:rsidRDefault="00213156">
      <w:pPr>
        <w:rPr>
          <w:lang w:val="en-US"/>
        </w:rPr>
      </w:pPr>
    </w:p>
    <w:p w14:paraId="6B0FF747" w14:textId="5E8E48E4" w:rsidR="00213156" w:rsidRPr="005B6373" w:rsidRDefault="00213156">
      <w:pPr>
        <w:rPr>
          <w:lang w:val="en-US"/>
        </w:rPr>
      </w:pPr>
    </w:p>
    <w:p w14:paraId="138F3476" w14:textId="77777777" w:rsidR="00213156" w:rsidRPr="005B6373" w:rsidRDefault="00213156">
      <w:pPr>
        <w:rPr>
          <w:b/>
          <w:bCs/>
          <w:lang w:val="en-US"/>
        </w:rPr>
      </w:pPr>
    </w:p>
    <w:sectPr w:rsidR="00213156" w:rsidRPr="005B6373" w:rsidSect="005514AC">
      <w:footerReference w:type="even" r:id="rId8"/>
      <w:footerReference w:type="default" r:id="rId9"/>
      <w:pgSz w:w="16838" w:h="11906" w:orient="landscape"/>
      <w:pgMar w:top="1701" w:right="1418" w:bottom="1701" w:left="1418"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ABC01" w14:textId="77777777" w:rsidR="00F22305" w:rsidRDefault="00F22305" w:rsidP="00CD44DD">
      <w:r>
        <w:separator/>
      </w:r>
    </w:p>
  </w:endnote>
  <w:endnote w:type="continuationSeparator" w:id="0">
    <w:p w14:paraId="1E0FB738" w14:textId="77777777" w:rsidR="00F22305" w:rsidRDefault="00F22305" w:rsidP="00CD4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0000500000000020000"/>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TIX">
    <w:altName w:val="Cambria"/>
    <w:panose1 w:val="00000000000000000000"/>
    <w:charset w:val="00"/>
    <w:family w:val="roman"/>
    <w:notTrueType/>
    <w:pitch w:val="default"/>
  </w:font>
  <w:font w:name="Palatino">
    <w:panose1 w:val="00000000000000000000"/>
    <w:charset w:val="4D"/>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MT">
    <w:altName w:val="Arial"/>
    <w:panose1 w:val="020B0604020202020204"/>
    <w:charset w:val="01"/>
    <w:family w:val="swiss"/>
    <w:pitch w:val="variable"/>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666780219"/>
      <w:docPartObj>
        <w:docPartGallery w:val="Page Numbers (Bottom of Page)"/>
        <w:docPartUnique/>
      </w:docPartObj>
    </w:sdtPr>
    <w:sdtContent>
      <w:p w14:paraId="0C443C05" w14:textId="67EBB8E3" w:rsidR="00CD44DD" w:rsidRDefault="00CD44DD" w:rsidP="00462CFB">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17572C">
          <w:rPr>
            <w:rStyle w:val="Nmerodepgina"/>
            <w:noProof/>
          </w:rPr>
          <w:t>4</w:t>
        </w:r>
        <w:r>
          <w:rPr>
            <w:rStyle w:val="Nmerodepgina"/>
          </w:rPr>
          <w:fldChar w:fldCharType="end"/>
        </w:r>
      </w:p>
    </w:sdtContent>
  </w:sdt>
  <w:p w14:paraId="3A0B2F00" w14:textId="77777777" w:rsidR="00CD44DD" w:rsidRDefault="00CD44DD" w:rsidP="00CD44D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478159982"/>
      <w:docPartObj>
        <w:docPartGallery w:val="Page Numbers (Bottom of Page)"/>
        <w:docPartUnique/>
      </w:docPartObj>
    </w:sdtPr>
    <w:sdtContent>
      <w:p w14:paraId="26B4DAE7" w14:textId="27C48F2B" w:rsidR="00CD44DD" w:rsidRDefault="00CD44DD" w:rsidP="00462CFB">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3952AAC4" w14:textId="77777777" w:rsidR="00CD44DD" w:rsidRDefault="00CD44DD" w:rsidP="00CD44DD">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B7A57" w14:textId="77777777" w:rsidR="00F22305" w:rsidRDefault="00F22305" w:rsidP="00CD44DD">
      <w:r>
        <w:separator/>
      </w:r>
    </w:p>
  </w:footnote>
  <w:footnote w:type="continuationSeparator" w:id="0">
    <w:p w14:paraId="638777CE" w14:textId="77777777" w:rsidR="00F22305" w:rsidRDefault="00F22305" w:rsidP="00CD44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6EBF"/>
    <w:multiLevelType w:val="multilevel"/>
    <w:tmpl w:val="BF42F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B71131"/>
    <w:multiLevelType w:val="hybridMultilevel"/>
    <w:tmpl w:val="80CA3196"/>
    <w:lvl w:ilvl="0" w:tplc="7396BEF0">
      <w:start w:val="1"/>
      <w:numFmt w:val="decimal"/>
      <w:lvlText w:val="(%1)"/>
      <w:lvlJc w:val="left"/>
      <w:pPr>
        <w:ind w:left="720" w:hanging="360"/>
      </w:pPr>
      <w:rPr>
        <w:rFonts w:ascii="Times" w:hAnsi="Times" w:hint="default"/>
        <w:sz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06A76530"/>
    <w:multiLevelType w:val="multilevel"/>
    <w:tmpl w:val="37DA3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9663CA"/>
    <w:multiLevelType w:val="hybridMultilevel"/>
    <w:tmpl w:val="0262BB6E"/>
    <w:lvl w:ilvl="0" w:tplc="451A6138">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0EC2499D"/>
    <w:multiLevelType w:val="hybridMultilevel"/>
    <w:tmpl w:val="C890B202"/>
    <w:lvl w:ilvl="0" w:tplc="8850FC82">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17BC4F5D"/>
    <w:multiLevelType w:val="multilevel"/>
    <w:tmpl w:val="C9E29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6F625C"/>
    <w:multiLevelType w:val="multilevel"/>
    <w:tmpl w:val="4B8A6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A31770"/>
    <w:multiLevelType w:val="multilevel"/>
    <w:tmpl w:val="B4802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5E01E7"/>
    <w:multiLevelType w:val="hybridMultilevel"/>
    <w:tmpl w:val="C08E8008"/>
    <w:lvl w:ilvl="0" w:tplc="C9EC0FDC">
      <w:start w:val="1"/>
      <w:numFmt w:val="decimal"/>
      <w:lvlText w:val="(%1)"/>
      <w:lvlJc w:val="left"/>
      <w:pPr>
        <w:ind w:left="468" w:hanging="360"/>
      </w:pPr>
      <w:rPr>
        <w:rFonts w:hint="default"/>
      </w:rPr>
    </w:lvl>
    <w:lvl w:ilvl="1" w:tplc="040A0019" w:tentative="1">
      <w:start w:val="1"/>
      <w:numFmt w:val="lowerLetter"/>
      <w:lvlText w:val="%2."/>
      <w:lvlJc w:val="left"/>
      <w:pPr>
        <w:ind w:left="1188" w:hanging="360"/>
      </w:pPr>
    </w:lvl>
    <w:lvl w:ilvl="2" w:tplc="040A001B" w:tentative="1">
      <w:start w:val="1"/>
      <w:numFmt w:val="lowerRoman"/>
      <w:lvlText w:val="%3."/>
      <w:lvlJc w:val="right"/>
      <w:pPr>
        <w:ind w:left="1908" w:hanging="180"/>
      </w:pPr>
    </w:lvl>
    <w:lvl w:ilvl="3" w:tplc="040A000F" w:tentative="1">
      <w:start w:val="1"/>
      <w:numFmt w:val="decimal"/>
      <w:lvlText w:val="%4."/>
      <w:lvlJc w:val="left"/>
      <w:pPr>
        <w:ind w:left="2628" w:hanging="360"/>
      </w:pPr>
    </w:lvl>
    <w:lvl w:ilvl="4" w:tplc="040A0019" w:tentative="1">
      <w:start w:val="1"/>
      <w:numFmt w:val="lowerLetter"/>
      <w:lvlText w:val="%5."/>
      <w:lvlJc w:val="left"/>
      <w:pPr>
        <w:ind w:left="3348" w:hanging="360"/>
      </w:pPr>
    </w:lvl>
    <w:lvl w:ilvl="5" w:tplc="040A001B" w:tentative="1">
      <w:start w:val="1"/>
      <w:numFmt w:val="lowerRoman"/>
      <w:lvlText w:val="%6."/>
      <w:lvlJc w:val="right"/>
      <w:pPr>
        <w:ind w:left="4068" w:hanging="180"/>
      </w:pPr>
    </w:lvl>
    <w:lvl w:ilvl="6" w:tplc="040A000F" w:tentative="1">
      <w:start w:val="1"/>
      <w:numFmt w:val="decimal"/>
      <w:lvlText w:val="%7."/>
      <w:lvlJc w:val="left"/>
      <w:pPr>
        <w:ind w:left="4788" w:hanging="360"/>
      </w:pPr>
    </w:lvl>
    <w:lvl w:ilvl="7" w:tplc="040A0019" w:tentative="1">
      <w:start w:val="1"/>
      <w:numFmt w:val="lowerLetter"/>
      <w:lvlText w:val="%8."/>
      <w:lvlJc w:val="left"/>
      <w:pPr>
        <w:ind w:left="5508" w:hanging="360"/>
      </w:pPr>
    </w:lvl>
    <w:lvl w:ilvl="8" w:tplc="040A001B" w:tentative="1">
      <w:start w:val="1"/>
      <w:numFmt w:val="lowerRoman"/>
      <w:lvlText w:val="%9."/>
      <w:lvlJc w:val="right"/>
      <w:pPr>
        <w:ind w:left="6228" w:hanging="180"/>
      </w:pPr>
    </w:lvl>
  </w:abstractNum>
  <w:abstractNum w:abstractNumId="9" w15:restartNumberingAfterBreak="0">
    <w:nsid w:val="4C337AF8"/>
    <w:multiLevelType w:val="hybridMultilevel"/>
    <w:tmpl w:val="1CDEC9FC"/>
    <w:lvl w:ilvl="0" w:tplc="145429D4">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4C8A7D24"/>
    <w:multiLevelType w:val="hybridMultilevel"/>
    <w:tmpl w:val="299EF670"/>
    <w:lvl w:ilvl="0" w:tplc="0914BEB2">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4EC06C5F"/>
    <w:multiLevelType w:val="hybridMultilevel"/>
    <w:tmpl w:val="1AA6B1F4"/>
    <w:lvl w:ilvl="0" w:tplc="50E01E20">
      <w:start w:val="1"/>
      <w:numFmt w:val="decimal"/>
      <w:lvlText w:val="(%1)"/>
      <w:lvlJc w:val="left"/>
      <w:pPr>
        <w:ind w:left="720" w:hanging="360"/>
      </w:pPr>
      <w:rPr>
        <w:rFonts w:ascii="STIX" w:hAnsi="STIX" w:hint="default"/>
        <w:sz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55E63239"/>
    <w:multiLevelType w:val="multilevel"/>
    <w:tmpl w:val="EE329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333B39"/>
    <w:multiLevelType w:val="hybridMultilevel"/>
    <w:tmpl w:val="B08430FC"/>
    <w:lvl w:ilvl="0" w:tplc="569E85D4">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64682448"/>
    <w:multiLevelType w:val="multilevel"/>
    <w:tmpl w:val="2C0AE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65F181B"/>
    <w:multiLevelType w:val="hybridMultilevel"/>
    <w:tmpl w:val="DD9AF0A4"/>
    <w:lvl w:ilvl="0" w:tplc="5E3CA992">
      <w:start w:val="1"/>
      <w:numFmt w:val="decimal"/>
      <w:lvlText w:val="(%1)"/>
      <w:lvlJc w:val="left"/>
      <w:pPr>
        <w:ind w:left="720" w:hanging="360"/>
      </w:pPr>
      <w:rPr>
        <w:rFonts w:ascii="Palatino" w:hAnsi="Palatino" w:hint="default"/>
        <w:sz w:val="1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677F4C80"/>
    <w:multiLevelType w:val="hybridMultilevel"/>
    <w:tmpl w:val="7F62315A"/>
    <w:lvl w:ilvl="0" w:tplc="CC9024B4">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67F72D69"/>
    <w:multiLevelType w:val="hybridMultilevel"/>
    <w:tmpl w:val="EE38A3F2"/>
    <w:lvl w:ilvl="0" w:tplc="949CA224">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6D1C1CF0"/>
    <w:multiLevelType w:val="hybridMultilevel"/>
    <w:tmpl w:val="E556ACE2"/>
    <w:lvl w:ilvl="0" w:tplc="78FCC6A2">
      <w:start w:val="1"/>
      <w:numFmt w:val="decimal"/>
      <w:lvlText w:val="(%1)"/>
      <w:lvlJc w:val="left"/>
      <w:pPr>
        <w:ind w:left="360" w:hanging="360"/>
      </w:pPr>
      <w:rPr>
        <w:rFonts w:ascii="STIX" w:hAnsi="STIX" w:hint="default"/>
        <w:sz w:val="20"/>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9" w15:restartNumberingAfterBreak="0">
    <w:nsid w:val="6E701C19"/>
    <w:multiLevelType w:val="hybridMultilevel"/>
    <w:tmpl w:val="4C90A6F0"/>
    <w:lvl w:ilvl="0" w:tplc="E1FE4B04">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0" w15:restartNumberingAfterBreak="0">
    <w:nsid w:val="7E753470"/>
    <w:multiLevelType w:val="hybridMultilevel"/>
    <w:tmpl w:val="E39C952C"/>
    <w:lvl w:ilvl="0" w:tplc="22A44A6C">
      <w:start w:val="3"/>
      <w:numFmt w:val="bullet"/>
      <w:lvlText w:val="–"/>
      <w:lvlJc w:val="left"/>
      <w:pPr>
        <w:ind w:left="360" w:hanging="360"/>
      </w:pPr>
      <w:rPr>
        <w:rFonts w:ascii="Palatino Linotype" w:eastAsia="Times New Roman" w:hAnsi="Palatino Linotype"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7F8C7137"/>
    <w:multiLevelType w:val="hybridMultilevel"/>
    <w:tmpl w:val="4C9EDE6A"/>
    <w:lvl w:ilvl="0" w:tplc="1B8ABFB6">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num w:numId="1" w16cid:durableId="543564754">
    <w:abstractNumId w:val="20"/>
  </w:num>
  <w:num w:numId="2" w16cid:durableId="1823962400">
    <w:abstractNumId w:val="21"/>
  </w:num>
  <w:num w:numId="3" w16cid:durableId="1986619858">
    <w:abstractNumId w:val="16"/>
  </w:num>
  <w:num w:numId="4" w16cid:durableId="1134561743">
    <w:abstractNumId w:val="19"/>
  </w:num>
  <w:num w:numId="5" w16cid:durableId="318193341">
    <w:abstractNumId w:val="11"/>
  </w:num>
  <w:num w:numId="6" w16cid:durableId="268512913">
    <w:abstractNumId w:val="18"/>
  </w:num>
  <w:num w:numId="7" w16cid:durableId="73941050">
    <w:abstractNumId w:val="12"/>
  </w:num>
  <w:num w:numId="8" w16cid:durableId="1779715113">
    <w:abstractNumId w:val="6"/>
  </w:num>
  <w:num w:numId="9" w16cid:durableId="1801337044">
    <w:abstractNumId w:val="14"/>
  </w:num>
  <w:num w:numId="10" w16cid:durableId="1248222895">
    <w:abstractNumId w:val="15"/>
  </w:num>
  <w:num w:numId="11" w16cid:durableId="477379911">
    <w:abstractNumId w:val="2"/>
  </w:num>
  <w:num w:numId="12" w16cid:durableId="481047125">
    <w:abstractNumId w:val="5"/>
  </w:num>
  <w:num w:numId="13" w16cid:durableId="452555196">
    <w:abstractNumId w:val="0"/>
  </w:num>
  <w:num w:numId="14" w16cid:durableId="872771271">
    <w:abstractNumId w:val="9"/>
  </w:num>
  <w:num w:numId="15" w16cid:durableId="1960914057">
    <w:abstractNumId w:val="1"/>
  </w:num>
  <w:num w:numId="16" w16cid:durableId="1611476207">
    <w:abstractNumId w:val="7"/>
  </w:num>
  <w:num w:numId="17" w16cid:durableId="414009956">
    <w:abstractNumId w:val="13"/>
  </w:num>
  <w:num w:numId="18" w16cid:durableId="1723823314">
    <w:abstractNumId w:val="8"/>
  </w:num>
  <w:num w:numId="19" w16cid:durableId="1189641047">
    <w:abstractNumId w:val="10"/>
  </w:num>
  <w:num w:numId="20" w16cid:durableId="993486255">
    <w:abstractNumId w:val="4"/>
  </w:num>
  <w:num w:numId="21" w16cid:durableId="934827587">
    <w:abstractNumId w:val="3"/>
  </w:num>
  <w:num w:numId="22" w16cid:durableId="17111011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9D4"/>
    <w:rsid w:val="00014B01"/>
    <w:rsid w:val="00015A12"/>
    <w:rsid w:val="00017146"/>
    <w:rsid w:val="0002640A"/>
    <w:rsid w:val="0004783B"/>
    <w:rsid w:val="000501F0"/>
    <w:rsid w:val="00075A97"/>
    <w:rsid w:val="00076244"/>
    <w:rsid w:val="000771CC"/>
    <w:rsid w:val="000862BE"/>
    <w:rsid w:val="000B6EEB"/>
    <w:rsid w:val="000E72D3"/>
    <w:rsid w:val="000F3E7F"/>
    <w:rsid w:val="00133184"/>
    <w:rsid w:val="00143958"/>
    <w:rsid w:val="0014674C"/>
    <w:rsid w:val="00172279"/>
    <w:rsid w:val="0017572C"/>
    <w:rsid w:val="00175CA6"/>
    <w:rsid w:val="00194505"/>
    <w:rsid w:val="001A35DB"/>
    <w:rsid w:val="001B6D3D"/>
    <w:rsid w:val="001B7758"/>
    <w:rsid w:val="001C4CC1"/>
    <w:rsid w:val="001D19F9"/>
    <w:rsid w:val="001D27A8"/>
    <w:rsid w:val="001F28B2"/>
    <w:rsid w:val="001F3118"/>
    <w:rsid w:val="00200BD4"/>
    <w:rsid w:val="00201DC1"/>
    <w:rsid w:val="002044BE"/>
    <w:rsid w:val="002124E7"/>
    <w:rsid w:val="00213156"/>
    <w:rsid w:val="002141AC"/>
    <w:rsid w:val="00236CC6"/>
    <w:rsid w:val="0024095C"/>
    <w:rsid w:val="002660EE"/>
    <w:rsid w:val="00267261"/>
    <w:rsid w:val="00267C8D"/>
    <w:rsid w:val="00272773"/>
    <w:rsid w:val="002861D7"/>
    <w:rsid w:val="002926F1"/>
    <w:rsid w:val="002959E3"/>
    <w:rsid w:val="002A29EC"/>
    <w:rsid w:val="002C0DF2"/>
    <w:rsid w:val="002E0521"/>
    <w:rsid w:val="002E2690"/>
    <w:rsid w:val="002F6274"/>
    <w:rsid w:val="003228C7"/>
    <w:rsid w:val="00323F7C"/>
    <w:rsid w:val="00326844"/>
    <w:rsid w:val="00345BAC"/>
    <w:rsid w:val="003863E9"/>
    <w:rsid w:val="00386C54"/>
    <w:rsid w:val="003912FF"/>
    <w:rsid w:val="00393800"/>
    <w:rsid w:val="003A6751"/>
    <w:rsid w:val="003C181F"/>
    <w:rsid w:val="003C2435"/>
    <w:rsid w:val="003C2BAC"/>
    <w:rsid w:val="003C3F33"/>
    <w:rsid w:val="00402C99"/>
    <w:rsid w:val="00410069"/>
    <w:rsid w:val="0041236E"/>
    <w:rsid w:val="00425926"/>
    <w:rsid w:val="00440499"/>
    <w:rsid w:val="00446D44"/>
    <w:rsid w:val="004511D1"/>
    <w:rsid w:val="00454131"/>
    <w:rsid w:val="00454F6F"/>
    <w:rsid w:val="00461B3D"/>
    <w:rsid w:val="00471DCD"/>
    <w:rsid w:val="00472EED"/>
    <w:rsid w:val="00477546"/>
    <w:rsid w:val="004A4CBB"/>
    <w:rsid w:val="004B7784"/>
    <w:rsid w:val="004D6049"/>
    <w:rsid w:val="004D7775"/>
    <w:rsid w:val="004F5B2E"/>
    <w:rsid w:val="0050066A"/>
    <w:rsid w:val="00501423"/>
    <w:rsid w:val="005014F9"/>
    <w:rsid w:val="00521878"/>
    <w:rsid w:val="00536CA7"/>
    <w:rsid w:val="005514AC"/>
    <w:rsid w:val="00581D46"/>
    <w:rsid w:val="005A0929"/>
    <w:rsid w:val="005A3244"/>
    <w:rsid w:val="005A5352"/>
    <w:rsid w:val="005B6373"/>
    <w:rsid w:val="005F3C48"/>
    <w:rsid w:val="005F4AF0"/>
    <w:rsid w:val="006020E1"/>
    <w:rsid w:val="00611FE3"/>
    <w:rsid w:val="00620F1A"/>
    <w:rsid w:val="006270D5"/>
    <w:rsid w:val="00651D08"/>
    <w:rsid w:val="006547D8"/>
    <w:rsid w:val="00671ACD"/>
    <w:rsid w:val="00680BD6"/>
    <w:rsid w:val="006A1311"/>
    <w:rsid w:val="006A6242"/>
    <w:rsid w:val="006B49D4"/>
    <w:rsid w:val="006C4F86"/>
    <w:rsid w:val="006C6508"/>
    <w:rsid w:val="007046C9"/>
    <w:rsid w:val="00710933"/>
    <w:rsid w:val="0071120E"/>
    <w:rsid w:val="00716F99"/>
    <w:rsid w:val="00721128"/>
    <w:rsid w:val="007308E2"/>
    <w:rsid w:val="00737CDA"/>
    <w:rsid w:val="00740E05"/>
    <w:rsid w:val="00753A6F"/>
    <w:rsid w:val="007B3036"/>
    <w:rsid w:val="007B537B"/>
    <w:rsid w:val="007E3D3B"/>
    <w:rsid w:val="00804F80"/>
    <w:rsid w:val="008140F1"/>
    <w:rsid w:val="00822B30"/>
    <w:rsid w:val="00833F32"/>
    <w:rsid w:val="00854315"/>
    <w:rsid w:val="00855E99"/>
    <w:rsid w:val="008820DF"/>
    <w:rsid w:val="0088447E"/>
    <w:rsid w:val="00886D6C"/>
    <w:rsid w:val="0088772F"/>
    <w:rsid w:val="0089011B"/>
    <w:rsid w:val="008927E6"/>
    <w:rsid w:val="008A5FEA"/>
    <w:rsid w:val="008C11E5"/>
    <w:rsid w:val="008E7774"/>
    <w:rsid w:val="008F05AE"/>
    <w:rsid w:val="00903B88"/>
    <w:rsid w:val="009123CD"/>
    <w:rsid w:val="00923253"/>
    <w:rsid w:val="00951B36"/>
    <w:rsid w:val="00971C3A"/>
    <w:rsid w:val="00983F48"/>
    <w:rsid w:val="00983F59"/>
    <w:rsid w:val="009A00CA"/>
    <w:rsid w:val="009B1336"/>
    <w:rsid w:val="009B7758"/>
    <w:rsid w:val="009C6ABB"/>
    <w:rsid w:val="009D35C9"/>
    <w:rsid w:val="009F3DF0"/>
    <w:rsid w:val="00A04296"/>
    <w:rsid w:val="00A127C3"/>
    <w:rsid w:val="00A12872"/>
    <w:rsid w:val="00A23C8C"/>
    <w:rsid w:val="00A266FD"/>
    <w:rsid w:val="00A60A01"/>
    <w:rsid w:val="00A71F63"/>
    <w:rsid w:val="00A82150"/>
    <w:rsid w:val="00A835F8"/>
    <w:rsid w:val="00AC1193"/>
    <w:rsid w:val="00AD1372"/>
    <w:rsid w:val="00AE1A44"/>
    <w:rsid w:val="00AF3B8C"/>
    <w:rsid w:val="00B41D3D"/>
    <w:rsid w:val="00B43D0F"/>
    <w:rsid w:val="00B562DD"/>
    <w:rsid w:val="00B671F2"/>
    <w:rsid w:val="00B71D23"/>
    <w:rsid w:val="00B9489C"/>
    <w:rsid w:val="00BA126C"/>
    <w:rsid w:val="00BB7C3F"/>
    <w:rsid w:val="00BC080C"/>
    <w:rsid w:val="00BD04C9"/>
    <w:rsid w:val="00C03E96"/>
    <w:rsid w:val="00C05C84"/>
    <w:rsid w:val="00C31F98"/>
    <w:rsid w:val="00C54054"/>
    <w:rsid w:val="00C5760F"/>
    <w:rsid w:val="00C647EF"/>
    <w:rsid w:val="00C67E42"/>
    <w:rsid w:val="00C80512"/>
    <w:rsid w:val="00CA519F"/>
    <w:rsid w:val="00CA5BF4"/>
    <w:rsid w:val="00CC4619"/>
    <w:rsid w:val="00CD44DD"/>
    <w:rsid w:val="00CE08DF"/>
    <w:rsid w:val="00CE1B55"/>
    <w:rsid w:val="00D35A14"/>
    <w:rsid w:val="00D50C1E"/>
    <w:rsid w:val="00D54CAA"/>
    <w:rsid w:val="00D74BC4"/>
    <w:rsid w:val="00D75393"/>
    <w:rsid w:val="00D75B55"/>
    <w:rsid w:val="00D77C24"/>
    <w:rsid w:val="00DA0EEA"/>
    <w:rsid w:val="00DC6E18"/>
    <w:rsid w:val="00DD6DB1"/>
    <w:rsid w:val="00DF4EEF"/>
    <w:rsid w:val="00DF5BC1"/>
    <w:rsid w:val="00E0455A"/>
    <w:rsid w:val="00E12273"/>
    <w:rsid w:val="00E60DA0"/>
    <w:rsid w:val="00E6185C"/>
    <w:rsid w:val="00E7363A"/>
    <w:rsid w:val="00E86FDE"/>
    <w:rsid w:val="00E94C36"/>
    <w:rsid w:val="00EB0038"/>
    <w:rsid w:val="00EB5105"/>
    <w:rsid w:val="00EB7245"/>
    <w:rsid w:val="00EC7CF8"/>
    <w:rsid w:val="00ED2471"/>
    <w:rsid w:val="00EE49EA"/>
    <w:rsid w:val="00EE4A66"/>
    <w:rsid w:val="00F00384"/>
    <w:rsid w:val="00F0044C"/>
    <w:rsid w:val="00F03152"/>
    <w:rsid w:val="00F10B5C"/>
    <w:rsid w:val="00F12D84"/>
    <w:rsid w:val="00F22305"/>
    <w:rsid w:val="00F26A77"/>
    <w:rsid w:val="00F338DB"/>
    <w:rsid w:val="00F40069"/>
    <w:rsid w:val="00F60337"/>
    <w:rsid w:val="00F91E8F"/>
    <w:rsid w:val="00FB0F5F"/>
    <w:rsid w:val="00FB45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9F79E"/>
  <w15:chartTrackingRefBased/>
  <w15:docId w15:val="{CE01B69B-430E-0645-A182-DC1366C6C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F80"/>
    <w:rPr>
      <w:rFonts w:ascii="Times New Roman" w:eastAsia="Times New Roman" w:hAnsi="Times New Roman" w:cs="Times New Roman"/>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DPI11articletype">
    <w:name w:val="MDPI_1.1_article_type"/>
    <w:next w:val="Normal"/>
    <w:qFormat/>
    <w:rsid w:val="006B49D4"/>
    <w:pPr>
      <w:adjustRightInd w:val="0"/>
      <w:snapToGrid w:val="0"/>
      <w:spacing w:before="240"/>
    </w:pPr>
    <w:rPr>
      <w:rFonts w:ascii="Palatino Linotype" w:eastAsia="Times New Roman" w:hAnsi="Palatino Linotype" w:cs="Times New Roman"/>
      <w:i/>
      <w:snapToGrid w:val="0"/>
      <w:color w:val="000000"/>
      <w:sz w:val="20"/>
      <w:szCs w:val="22"/>
      <w:lang w:val="en-US" w:eastAsia="de-DE" w:bidi="en-US"/>
    </w:rPr>
  </w:style>
  <w:style w:type="paragraph" w:styleId="NormalWeb">
    <w:name w:val="Normal (Web)"/>
    <w:basedOn w:val="Normal"/>
    <w:uiPriority w:val="99"/>
    <w:rsid w:val="006B49D4"/>
  </w:style>
  <w:style w:type="table" w:styleId="Tablaconcuadrcula">
    <w:name w:val="Table Grid"/>
    <w:basedOn w:val="Tablanormal"/>
    <w:uiPriority w:val="39"/>
    <w:rsid w:val="006B49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4">
    <w:name w:val="Plain Table 4"/>
    <w:basedOn w:val="Tablanormal"/>
    <w:uiPriority w:val="44"/>
    <w:rsid w:val="006B49D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uiPriority w:val="1"/>
    <w:qFormat/>
    <w:rsid w:val="006B49D4"/>
    <w:rPr>
      <w:rFonts w:ascii="Times New Roman" w:eastAsia="Times New Roman" w:hAnsi="Times New Roman" w:cs="Times New Roman"/>
      <w:lang w:eastAsia="es-ES_tradnl"/>
    </w:rPr>
  </w:style>
  <w:style w:type="character" w:styleId="Textodelmarcadordeposicin">
    <w:name w:val="Placeholder Text"/>
    <w:uiPriority w:val="99"/>
    <w:semiHidden/>
    <w:rsid w:val="006B49D4"/>
    <w:rPr>
      <w:color w:val="808080"/>
    </w:rPr>
  </w:style>
  <w:style w:type="paragraph" w:customStyle="1" w:styleId="MDPI16affiliation">
    <w:name w:val="MDPI_1.6_affiliation"/>
    <w:qFormat/>
    <w:rsid w:val="006B49D4"/>
    <w:pPr>
      <w:adjustRightInd w:val="0"/>
      <w:snapToGrid w:val="0"/>
      <w:spacing w:line="200" w:lineRule="atLeast"/>
      <w:ind w:left="2806" w:hanging="198"/>
    </w:pPr>
    <w:rPr>
      <w:rFonts w:ascii="Palatino Linotype" w:eastAsia="Times New Roman" w:hAnsi="Palatino Linotype" w:cs="Times New Roman"/>
      <w:color w:val="000000"/>
      <w:sz w:val="16"/>
      <w:szCs w:val="18"/>
      <w:lang w:val="en-US" w:eastAsia="de-DE" w:bidi="en-US"/>
    </w:rPr>
  </w:style>
  <w:style w:type="paragraph" w:styleId="Prrafodelista">
    <w:name w:val="List Paragraph"/>
    <w:basedOn w:val="Normal"/>
    <w:uiPriority w:val="34"/>
    <w:qFormat/>
    <w:rsid w:val="006B49D4"/>
    <w:pPr>
      <w:ind w:left="720"/>
      <w:contextualSpacing/>
    </w:pPr>
  </w:style>
  <w:style w:type="character" w:styleId="Refdecomentario">
    <w:name w:val="annotation reference"/>
    <w:basedOn w:val="Fuentedeprrafopredeter"/>
    <w:uiPriority w:val="99"/>
    <w:semiHidden/>
    <w:unhideWhenUsed/>
    <w:rsid w:val="002141AC"/>
    <w:rPr>
      <w:sz w:val="16"/>
      <w:szCs w:val="16"/>
    </w:rPr>
  </w:style>
  <w:style w:type="paragraph" w:styleId="Textocomentario">
    <w:name w:val="annotation text"/>
    <w:basedOn w:val="Normal"/>
    <w:link w:val="TextocomentarioCar"/>
    <w:uiPriority w:val="99"/>
    <w:semiHidden/>
    <w:unhideWhenUsed/>
    <w:rsid w:val="002141AC"/>
    <w:rPr>
      <w:sz w:val="20"/>
      <w:szCs w:val="20"/>
    </w:rPr>
  </w:style>
  <w:style w:type="character" w:customStyle="1" w:styleId="TextocomentarioCar">
    <w:name w:val="Texto comentario Car"/>
    <w:basedOn w:val="Fuentedeprrafopredeter"/>
    <w:link w:val="Textocomentario"/>
    <w:uiPriority w:val="99"/>
    <w:semiHidden/>
    <w:rsid w:val="002141AC"/>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2141AC"/>
    <w:rPr>
      <w:b/>
      <w:bCs/>
    </w:rPr>
  </w:style>
  <w:style w:type="character" w:customStyle="1" w:styleId="AsuntodelcomentarioCar">
    <w:name w:val="Asunto del comentario Car"/>
    <w:basedOn w:val="TextocomentarioCar"/>
    <w:link w:val="Asuntodelcomentario"/>
    <w:uiPriority w:val="99"/>
    <w:semiHidden/>
    <w:rsid w:val="002141AC"/>
    <w:rPr>
      <w:rFonts w:ascii="Times New Roman" w:eastAsia="Times New Roman" w:hAnsi="Times New Roman" w:cs="Times New Roman"/>
      <w:b/>
      <w:bCs/>
      <w:sz w:val="20"/>
      <w:szCs w:val="20"/>
      <w:lang w:eastAsia="es-ES_tradnl"/>
    </w:rPr>
  </w:style>
  <w:style w:type="paragraph" w:styleId="Encabezado">
    <w:name w:val="header"/>
    <w:basedOn w:val="Normal"/>
    <w:link w:val="EncabezadoCar"/>
    <w:uiPriority w:val="99"/>
    <w:unhideWhenUsed/>
    <w:rsid w:val="00CD44DD"/>
    <w:pPr>
      <w:tabs>
        <w:tab w:val="center" w:pos="4252"/>
        <w:tab w:val="right" w:pos="8504"/>
      </w:tabs>
    </w:pPr>
  </w:style>
  <w:style w:type="character" w:customStyle="1" w:styleId="EncabezadoCar">
    <w:name w:val="Encabezado Car"/>
    <w:basedOn w:val="Fuentedeprrafopredeter"/>
    <w:link w:val="Encabezado"/>
    <w:uiPriority w:val="99"/>
    <w:rsid w:val="00CD44DD"/>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CD44DD"/>
    <w:pPr>
      <w:tabs>
        <w:tab w:val="center" w:pos="4252"/>
        <w:tab w:val="right" w:pos="8504"/>
      </w:tabs>
    </w:pPr>
  </w:style>
  <w:style w:type="character" w:customStyle="1" w:styleId="PiedepginaCar">
    <w:name w:val="Pie de página Car"/>
    <w:basedOn w:val="Fuentedeprrafopredeter"/>
    <w:link w:val="Piedepgina"/>
    <w:uiPriority w:val="99"/>
    <w:rsid w:val="00CD44DD"/>
    <w:rPr>
      <w:rFonts w:ascii="Times New Roman" w:eastAsia="Times New Roman" w:hAnsi="Times New Roman" w:cs="Times New Roman"/>
      <w:lang w:eastAsia="es-ES_tradnl"/>
    </w:rPr>
  </w:style>
  <w:style w:type="character" w:styleId="Nmerodepgina">
    <w:name w:val="page number"/>
    <w:basedOn w:val="Fuentedeprrafopredeter"/>
    <w:uiPriority w:val="99"/>
    <w:semiHidden/>
    <w:unhideWhenUsed/>
    <w:rsid w:val="00CD44DD"/>
  </w:style>
  <w:style w:type="paragraph" w:customStyle="1" w:styleId="TableParagraph">
    <w:name w:val="Table Paragraph"/>
    <w:basedOn w:val="Normal"/>
    <w:uiPriority w:val="1"/>
    <w:qFormat/>
    <w:rsid w:val="00BB7C3F"/>
    <w:pPr>
      <w:widowControl w:val="0"/>
      <w:autoSpaceDE w:val="0"/>
      <w:autoSpaceDN w:val="0"/>
    </w:pPr>
    <w:rPr>
      <w:rFonts w:ascii="Arial MT" w:eastAsia="Arial MT" w:hAnsi="Arial MT" w:cs="Arial MT"/>
      <w:sz w:val="22"/>
      <w:szCs w:val="22"/>
      <w:lang w:eastAsia="en-US"/>
    </w:rPr>
  </w:style>
  <w:style w:type="character" w:styleId="nfasis">
    <w:name w:val="Emphasis"/>
    <w:basedOn w:val="Fuentedeprrafopredeter"/>
    <w:uiPriority w:val="20"/>
    <w:qFormat/>
    <w:rsid w:val="00076244"/>
    <w:rPr>
      <w:i/>
      <w:iCs/>
    </w:rPr>
  </w:style>
  <w:style w:type="character" w:customStyle="1" w:styleId="muxgbd">
    <w:name w:val="muxgbd"/>
    <w:basedOn w:val="Fuentedeprrafopredeter"/>
    <w:rsid w:val="001D19F9"/>
  </w:style>
  <w:style w:type="paragraph" w:customStyle="1" w:styleId="MDPI12title">
    <w:name w:val="MDPI_1.2_title"/>
    <w:next w:val="Normal"/>
    <w:qFormat/>
    <w:rsid w:val="005514AC"/>
    <w:pPr>
      <w:adjustRightInd w:val="0"/>
      <w:snapToGrid w:val="0"/>
      <w:spacing w:after="240" w:line="240" w:lineRule="atLeast"/>
    </w:pPr>
    <w:rPr>
      <w:rFonts w:ascii="Palatino Linotype" w:eastAsia="Times New Roman" w:hAnsi="Palatino Linotype" w:cs="Times New Roman"/>
      <w:b/>
      <w:snapToGrid w:val="0"/>
      <w:color w:val="000000"/>
      <w:sz w:val="36"/>
      <w:szCs w:val="20"/>
      <w:lang w:val="en-US" w:eastAsia="de-DE" w:bidi="en-US"/>
    </w:rPr>
  </w:style>
  <w:style w:type="character" w:customStyle="1" w:styleId="normaltextrun">
    <w:name w:val="normaltextrun"/>
    <w:basedOn w:val="Fuentedeprrafopredeter"/>
    <w:rsid w:val="005514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1550">
      <w:bodyDiv w:val="1"/>
      <w:marLeft w:val="0"/>
      <w:marRight w:val="0"/>
      <w:marTop w:val="0"/>
      <w:marBottom w:val="0"/>
      <w:divBdr>
        <w:top w:val="none" w:sz="0" w:space="0" w:color="auto"/>
        <w:left w:val="none" w:sz="0" w:space="0" w:color="auto"/>
        <w:bottom w:val="none" w:sz="0" w:space="0" w:color="auto"/>
        <w:right w:val="none" w:sz="0" w:space="0" w:color="auto"/>
      </w:divBdr>
      <w:divsChild>
        <w:div w:id="411926086">
          <w:marLeft w:val="0"/>
          <w:marRight w:val="0"/>
          <w:marTop w:val="0"/>
          <w:marBottom w:val="0"/>
          <w:divBdr>
            <w:top w:val="none" w:sz="0" w:space="0" w:color="auto"/>
            <w:left w:val="none" w:sz="0" w:space="0" w:color="auto"/>
            <w:bottom w:val="none" w:sz="0" w:space="0" w:color="auto"/>
            <w:right w:val="none" w:sz="0" w:space="0" w:color="auto"/>
          </w:divBdr>
          <w:divsChild>
            <w:div w:id="694115472">
              <w:marLeft w:val="0"/>
              <w:marRight w:val="0"/>
              <w:marTop w:val="0"/>
              <w:marBottom w:val="0"/>
              <w:divBdr>
                <w:top w:val="none" w:sz="0" w:space="0" w:color="auto"/>
                <w:left w:val="none" w:sz="0" w:space="0" w:color="auto"/>
                <w:bottom w:val="none" w:sz="0" w:space="0" w:color="auto"/>
                <w:right w:val="none" w:sz="0" w:space="0" w:color="auto"/>
              </w:divBdr>
              <w:divsChild>
                <w:div w:id="49534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8198">
      <w:bodyDiv w:val="1"/>
      <w:marLeft w:val="0"/>
      <w:marRight w:val="0"/>
      <w:marTop w:val="0"/>
      <w:marBottom w:val="0"/>
      <w:divBdr>
        <w:top w:val="none" w:sz="0" w:space="0" w:color="auto"/>
        <w:left w:val="none" w:sz="0" w:space="0" w:color="auto"/>
        <w:bottom w:val="none" w:sz="0" w:space="0" w:color="auto"/>
        <w:right w:val="none" w:sz="0" w:space="0" w:color="auto"/>
      </w:divBdr>
      <w:divsChild>
        <w:div w:id="970403323">
          <w:marLeft w:val="0"/>
          <w:marRight w:val="0"/>
          <w:marTop w:val="0"/>
          <w:marBottom w:val="0"/>
          <w:divBdr>
            <w:top w:val="none" w:sz="0" w:space="0" w:color="auto"/>
            <w:left w:val="none" w:sz="0" w:space="0" w:color="auto"/>
            <w:bottom w:val="none" w:sz="0" w:space="0" w:color="auto"/>
            <w:right w:val="none" w:sz="0" w:space="0" w:color="auto"/>
          </w:divBdr>
          <w:divsChild>
            <w:div w:id="582375211">
              <w:marLeft w:val="0"/>
              <w:marRight w:val="0"/>
              <w:marTop w:val="0"/>
              <w:marBottom w:val="0"/>
              <w:divBdr>
                <w:top w:val="none" w:sz="0" w:space="0" w:color="auto"/>
                <w:left w:val="none" w:sz="0" w:space="0" w:color="auto"/>
                <w:bottom w:val="none" w:sz="0" w:space="0" w:color="auto"/>
                <w:right w:val="none" w:sz="0" w:space="0" w:color="auto"/>
              </w:divBdr>
              <w:divsChild>
                <w:div w:id="80102939">
                  <w:marLeft w:val="0"/>
                  <w:marRight w:val="0"/>
                  <w:marTop w:val="0"/>
                  <w:marBottom w:val="0"/>
                  <w:divBdr>
                    <w:top w:val="none" w:sz="0" w:space="0" w:color="auto"/>
                    <w:left w:val="none" w:sz="0" w:space="0" w:color="auto"/>
                    <w:bottom w:val="none" w:sz="0" w:space="0" w:color="auto"/>
                    <w:right w:val="none" w:sz="0" w:space="0" w:color="auto"/>
                  </w:divBdr>
                  <w:divsChild>
                    <w:div w:id="188417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5048">
      <w:bodyDiv w:val="1"/>
      <w:marLeft w:val="0"/>
      <w:marRight w:val="0"/>
      <w:marTop w:val="0"/>
      <w:marBottom w:val="0"/>
      <w:divBdr>
        <w:top w:val="none" w:sz="0" w:space="0" w:color="auto"/>
        <w:left w:val="none" w:sz="0" w:space="0" w:color="auto"/>
        <w:bottom w:val="none" w:sz="0" w:space="0" w:color="auto"/>
        <w:right w:val="none" w:sz="0" w:space="0" w:color="auto"/>
      </w:divBdr>
      <w:divsChild>
        <w:div w:id="552933888">
          <w:marLeft w:val="0"/>
          <w:marRight w:val="0"/>
          <w:marTop w:val="0"/>
          <w:marBottom w:val="0"/>
          <w:divBdr>
            <w:top w:val="none" w:sz="0" w:space="0" w:color="auto"/>
            <w:left w:val="none" w:sz="0" w:space="0" w:color="auto"/>
            <w:bottom w:val="none" w:sz="0" w:space="0" w:color="auto"/>
            <w:right w:val="none" w:sz="0" w:space="0" w:color="auto"/>
          </w:divBdr>
          <w:divsChild>
            <w:div w:id="1220552474">
              <w:marLeft w:val="0"/>
              <w:marRight w:val="0"/>
              <w:marTop w:val="0"/>
              <w:marBottom w:val="0"/>
              <w:divBdr>
                <w:top w:val="none" w:sz="0" w:space="0" w:color="auto"/>
                <w:left w:val="none" w:sz="0" w:space="0" w:color="auto"/>
                <w:bottom w:val="none" w:sz="0" w:space="0" w:color="auto"/>
                <w:right w:val="none" w:sz="0" w:space="0" w:color="auto"/>
              </w:divBdr>
              <w:divsChild>
                <w:div w:id="1187672591">
                  <w:marLeft w:val="0"/>
                  <w:marRight w:val="0"/>
                  <w:marTop w:val="0"/>
                  <w:marBottom w:val="0"/>
                  <w:divBdr>
                    <w:top w:val="none" w:sz="0" w:space="0" w:color="auto"/>
                    <w:left w:val="none" w:sz="0" w:space="0" w:color="auto"/>
                    <w:bottom w:val="none" w:sz="0" w:space="0" w:color="auto"/>
                    <w:right w:val="none" w:sz="0" w:space="0" w:color="auto"/>
                  </w:divBdr>
                </w:div>
                <w:div w:id="114854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4883">
      <w:bodyDiv w:val="1"/>
      <w:marLeft w:val="0"/>
      <w:marRight w:val="0"/>
      <w:marTop w:val="0"/>
      <w:marBottom w:val="0"/>
      <w:divBdr>
        <w:top w:val="none" w:sz="0" w:space="0" w:color="auto"/>
        <w:left w:val="none" w:sz="0" w:space="0" w:color="auto"/>
        <w:bottom w:val="none" w:sz="0" w:space="0" w:color="auto"/>
        <w:right w:val="none" w:sz="0" w:space="0" w:color="auto"/>
      </w:divBdr>
      <w:divsChild>
        <w:div w:id="2037928969">
          <w:marLeft w:val="0"/>
          <w:marRight w:val="0"/>
          <w:marTop w:val="0"/>
          <w:marBottom w:val="0"/>
          <w:divBdr>
            <w:top w:val="none" w:sz="0" w:space="0" w:color="auto"/>
            <w:left w:val="none" w:sz="0" w:space="0" w:color="auto"/>
            <w:bottom w:val="none" w:sz="0" w:space="0" w:color="auto"/>
            <w:right w:val="none" w:sz="0" w:space="0" w:color="auto"/>
          </w:divBdr>
          <w:divsChild>
            <w:div w:id="1913660889">
              <w:marLeft w:val="0"/>
              <w:marRight w:val="0"/>
              <w:marTop w:val="0"/>
              <w:marBottom w:val="0"/>
              <w:divBdr>
                <w:top w:val="none" w:sz="0" w:space="0" w:color="auto"/>
                <w:left w:val="none" w:sz="0" w:space="0" w:color="auto"/>
                <w:bottom w:val="none" w:sz="0" w:space="0" w:color="auto"/>
                <w:right w:val="none" w:sz="0" w:space="0" w:color="auto"/>
              </w:divBdr>
              <w:divsChild>
                <w:div w:id="75656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0156">
      <w:bodyDiv w:val="1"/>
      <w:marLeft w:val="0"/>
      <w:marRight w:val="0"/>
      <w:marTop w:val="0"/>
      <w:marBottom w:val="0"/>
      <w:divBdr>
        <w:top w:val="none" w:sz="0" w:space="0" w:color="auto"/>
        <w:left w:val="none" w:sz="0" w:space="0" w:color="auto"/>
        <w:bottom w:val="none" w:sz="0" w:space="0" w:color="auto"/>
        <w:right w:val="none" w:sz="0" w:space="0" w:color="auto"/>
      </w:divBdr>
      <w:divsChild>
        <w:div w:id="1500850205">
          <w:marLeft w:val="0"/>
          <w:marRight w:val="0"/>
          <w:marTop w:val="0"/>
          <w:marBottom w:val="0"/>
          <w:divBdr>
            <w:top w:val="none" w:sz="0" w:space="0" w:color="auto"/>
            <w:left w:val="none" w:sz="0" w:space="0" w:color="auto"/>
            <w:bottom w:val="none" w:sz="0" w:space="0" w:color="auto"/>
            <w:right w:val="none" w:sz="0" w:space="0" w:color="auto"/>
          </w:divBdr>
          <w:divsChild>
            <w:div w:id="23866884">
              <w:marLeft w:val="0"/>
              <w:marRight w:val="0"/>
              <w:marTop w:val="0"/>
              <w:marBottom w:val="0"/>
              <w:divBdr>
                <w:top w:val="none" w:sz="0" w:space="0" w:color="auto"/>
                <w:left w:val="none" w:sz="0" w:space="0" w:color="auto"/>
                <w:bottom w:val="none" w:sz="0" w:space="0" w:color="auto"/>
                <w:right w:val="none" w:sz="0" w:space="0" w:color="auto"/>
              </w:divBdr>
              <w:divsChild>
                <w:div w:id="29930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8074">
      <w:bodyDiv w:val="1"/>
      <w:marLeft w:val="0"/>
      <w:marRight w:val="0"/>
      <w:marTop w:val="0"/>
      <w:marBottom w:val="0"/>
      <w:divBdr>
        <w:top w:val="none" w:sz="0" w:space="0" w:color="auto"/>
        <w:left w:val="none" w:sz="0" w:space="0" w:color="auto"/>
        <w:bottom w:val="none" w:sz="0" w:space="0" w:color="auto"/>
        <w:right w:val="none" w:sz="0" w:space="0" w:color="auto"/>
      </w:divBdr>
      <w:divsChild>
        <w:div w:id="1320229776">
          <w:marLeft w:val="0"/>
          <w:marRight w:val="0"/>
          <w:marTop w:val="0"/>
          <w:marBottom w:val="0"/>
          <w:divBdr>
            <w:top w:val="none" w:sz="0" w:space="0" w:color="auto"/>
            <w:left w:val="none" w:sz="0" w:space="0" w:color="auto"/>
            <w:bottom w:val="none" w:sz="0" w:space="0" w:color="auto"/>
            <w:right w:val="none" w:sz="0" w:space="0" w:color="auto"/>
          </w:divBdr>
          <w:divsChild>
            <w:div w:id="507863646">
              <w:marLeft w:val="0"/>
              <w:marRight w:val="0"/>
              <w:marTop w:val="0"/>
              <w:marBottom w:val="0"/>
              <w:divBdr>
                <w:top w:val="none" w:sz="0" w:space="0" w:color="auto"/>
                <w:left w:val="none" w:sz="0" w:space="0" w:color="auto"/>
                <w:bottom w:val="none" w:sz="0" w:space="0" w:color="auto"/>
                <w:right w:val="none" w:sz="0" w:space="0" w:color="auto"/>
              </w:divBdr>
              <w:divsChild>
                <w:div w:id="650602347">
                  <w:marLeft w:val="0"/>
                  <w:marRight w:val="0"/>
                  <w:marTop w:val="0"/>
                  <w:marBottom w:val="0"/>
                  <w:divBdr>
                    <w:top w:val="none" w:sz="0" w:space="0" w:color="auto"/>
                    <w:left w:val="none" w:sz="0" w:space="0" w:color="auto"/>
                    <w:bottom w:val="none" w:sz="0" w:space="0" w:color="auto"/>
                    <w:right w:val="none" w:sz="0" w:space="0" w:color="auto"/>
                  </w:divBdr>
                  <w:divsChild>
                    <w:div w:id="143485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79333">
      <w:bodyDiv w:val="1"/>
      <w:marLeft w:val="0"/>
      <w:marRight w:val="0"/>
      <w:marTop w:val="0"/>
      <w:marBottom w:val="0"/>
      <w:divBdr>
        <w:top w:val="none" w:sz="0" w:space="0" w:color="auto"/>
        <w:left w:val="none" w:sz="0" w:space="0" w:color="auto"/>
        <w:bottom w:val="none" w:sz="0" w:space="0" w:color="auto"/>
        <w:right w:val="none" w:sz="0" w:space="0" w:color="auto"/>
      </w:divBdr>
      <w:divsChild>
        <w:div w:id="1395473299">
          <w:marLeft w:val="0"/>
          <w:marRight w:val="0"/>
          <w:marTop w:val="0"/>
          <w:marBottom w:val="0"/>
          <w:divBdr>
            <w:top w:val="none" w:sz="0" w:space="0" w:color="auto"/>
            <w:left w:val="none" w:sz="0" w:space="0" w:color="auto"/>
            <w:bottom w:val="none" w:sz="0" w:space="0" w:color="auto"/>
            <w:right w:val="none" w:sz="0" w:space="0" w:color="auto"/>
          </w:divBdr>
          <w:divsChild>
            <w:div w:id="1193376749">
              <w:marLeft w:val="0"/>
              <w:marRight w:val="0"/>
              <w:marTop w:val="0"/>
              <w:marBottom w:val="0"/>
              <w:divBdr>
                <w:top w:val="none" w:sz="0" w:space="0" w:color="auto"/>
                <w:left w:val="none" w:sz="0" w:space="0" w:color="auto"/>
                <w:bottom w:val="none" w:sz="0" w:space="0" w:color="auto"/>
                <w:right w:val="none" w:sz="0" w:space="0" w:color="auto"/>
              </w:divBdr>
              <w:divsChild>
                <w:div w:id="1627270689">
                  <w:marLeft w:val="0"/>
                  <w:marRight w:val="0"/>
                  <w:marTop w:val="0"/>
                  <w:marBottom w:val="0"/>
                  <w:divBdr>
                    <w:top w:val="none" w:sz="0" w:space="0" w:color="auto"/>
                    <w:left w:val="none" w:sz="0" w:space="0" w:color="auto"/>
                    <w:bottom w:val="none" w:sz="0" w:space="0" w:color="auto"/>
                    <w:right w:val="none" w:sz="0" w:space="0" w:color="auto"/>
                  </w:divBdr>
                  <w:divsChild>
                    <w:div w:id="169608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279353">
      <w:bodyDiv w:val="1"/>
      <w:marLeft w:val="0"/>
      <w:marRight w:val="0"/>
      <w:marTop w:val="0"/>
      <w:marBottom w:val="0"/>
      <w:divBdr>
        <w:top w:val="none" w:sz="0" w:space="0" w:color="auto"/>
        <w:left w:val="none" w:sz="0" w:space="0" w:color="auto"/>
        <w:bottom w:val="none" w:sz="0" w:space="0" w:color="auto"/>
        <w:right w:val="none" w:sz="0" w:space="0" w:color="auto"/>
      </w:divBdr>
      <w:divsChild>
        <w:div w:id="556820567">
          <w:marLeft w:val="0"/>
          <w:marRight w:val="0"/>
          <w:marTop w:val="0"/>
          <w:marBottom w:val="0"/>
          <w:divBdr>
            <w:top w:val="none" w:sz="0" w:space="0" w:color="auto"/>
            <w:left w:val="none" w:sz="0" w:space="0" w:color="auto"/>
            <w:bottom w:val="none" w:sz="0" w:space="0" w:color="auto"/>
            <w:right w:val="none" w:sz="0" w:space="0" w:color="auto"/>
          </w:divBdr>
          <w:divsChild>
            <w:div w:id="1473518221">
              <w:marLeft w:val="0"/>
              <w:marRight w:val="0"/>
              <w:marTop w:val="0"/>
              <w:marBottom w:val="0"/>
              <w:divBdr>
                <w:top w:val="none" w:sz="0" w:space="0" w:color="auto"/>
                <w:left w:val="none" w:sz="0" w:space="0" w:color="auto"/>
                <w:bottom w:val="none" w:sz="0" w:space="0" w:color="auto"/>
                <w:right w:val="none" w:sz="0" w:space="0" w:color="auto"/>
              </w:divBdr>
              <w:divsChild>
                <w:div w:id="118863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49356">
      <w:bodyDiv w:val="1"/>
      <w:marLeft w:val="0"/>
      <w:marRight w:val="0"/>
      <w:marTop w:val="0"/>
      <w:marBottom w:val="0"/>
      <w:divBdr>
        <w:top w:val="none" w:sz="0" w:space="0" w:color="auto"/>
        <w:left w:val="none" w:sz="0" w:space="0" w:color="auto"/>
        <w:bottom w:val="none" w:sz="0" w:space="0" w:color="auto"/>
        <w:right w:val="none" w:sz="0" w:space="0" w:color="auto"/>
      </w:divBdr>
      <w:divsChild>
        <w:div w:id="2146727841">
          <w:marLeft w:val="0"/>
          <w:marRight w:val="0"/>
          <w:marTop w:val="0"/>
          <w:marBottom w:val="0"/>
          <w:divBdr>
            <w:top w:val="none" w:sz="0" w:space="0" w:color="auto"/>
            <w:left w:val="none" w:sz="0" w:space="0" w:color="auto"/>
            <w:bottom w:val="none" w:sz="0" w:space="0" w:color="auto"/>
            <w:right w:val="none" w:sz="0" w:space="0" w:color="auto"/>
          </w:divBdr>
          <w:divsChild>
            <w:div w:id="2004312694">
              <w:marLeft w:val="0"/>
              <w:marRight w:val="0"/>
              <w:marTop w:val="0"/>
              <w:marBottom w:val="0"/>
              <w:divBdr>
                <w:top w:val="none" w:sz="0" w:space="0" w:color="auto"/>
                <w:left w:val="none" w:sz="0" w:space="0" w:color="auto"/>
                <w:bottom w:val="none" w:sz="0" w:space="0" w:color="auto"/>
                <w:right w:val="none" w:sz="0" w:space="0" w:color="auto"/>
              </w:divBdr>
              <w:divsChild>
                <w:div w:id="13225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21020">
      <w:bodyDiv w:val="1"/>
      <w:marLeft w:val="0"/>
      <w:marRight w:val="0"/>
      <w:marTop w:val="0"/>
      <w:marBottom w:val="0"/>
      <w:divBdr>
        <w:top w:val="none" w:sz="0" w:space="0" w:color="auto"/>
        <w:left w:val="none" w:sz="0" w:space="0" w:color="auto"/>
        <w:bottom w:val="none" w:sz="0" w:space="0" w:color="auto"/>
        <w:right w:val="none" w:sz="0" w:space="0" w:color="auto"/>
      </w:divBdr>
      <w:divsChild>
        <w:div w:id="1436050355">
          <w:marLeft w:val="0"/>
          <w:marRight w:val="0"/>
          <w:marTop w:val="0"/>
          <w:marBottom w:val="0"/>
          <w:divBdr>
            <w:top w:val="none" w:sz="0" w:space="0" w:color="auto"/>
            <w:left w:val="none" w:sz="0" w:space="0" w:color="auto"/>
            <w:bottom w:val="none" w:sz="0" w:space="0" w:color="auto"/>
            <w:right w:val="none" w:sz="0" w:space="0" w:color="auto"/>
          </w:divBdr>
          <w:divsChild>
            <w:div w:id="1333142983">
              <w:marLeft w:val="0"/>
              <w:marRight w:val="0"/>
              <w:marTop w:val="0"/>
              <w:marBottom w:val="0"/>
              <w:divBdr>
                <w:top w:val="none" w:sz="0" w:space="0" w:color="auto"/>
                <w:left w:val="none" w:sz="0" w:space="0" w:color="auto"/>
                <w:bottom w:val="none" w:sz="0" w:space="0" w:color="auto"/>
                <w:right w:val="none" w:sz="0" w:space="0" w:color="auto"/>
              </w:divBdr>
              <w:divsChild>
                <w:div w:id="7459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89472">
      <w:bodyDiv w:val="1"/>
      <w:marLeft w:val="0"/>
      <w:marRight w:val="0"/>
      <w:marTop w:val="0"/>
      <w:marBottom w:val="0"/>
      <w:divBdr>
        <w:top w:val="none" w:sz="0" w:space="0" w:color="auto"/>
        <w:left w:val="none" w:sz="0" w:space="0" w:color="auto"/>
        <w:bottom w:val="none" w:sz="0" w:space="0" w:color="auto"/>
        <w:right w:val="none" w:sz="0" w:space="0" w:color="auto"/>
      </w:divBdr>
      <w:divsChild>
        <w:div w:id="524174364">
          <w:marLeft w:val="0"/>
          <w:marRight w:val="0"/>
          <w:marTop w:val="0"/>
          <w:marBottom w:val="0"/>
          <w:divBdr>
            <w:top w:val="none" w:sz="0" w:space="0" w:color="auto"/>
            <w:left w:val="none" w:sz="0" w:space="0" w:color="auto"/>
            <w:bottom w:val="none" w:sz="0" w:space="0" w:color="auto"/>
            <w:right w:val="none" w:sz="0" w:space="0" w:color="auto"/>
          </w:divBdr>
          <w:divsChild>
            <w:div w:id="626544483">
              <w:marLeft w:val="0"/>
              <w:marRight w:val="0"/>
              <w:marTop w:val="0"/>
              <w:marBottom w:val="0"/>
              <w:divBdr>
                <w:top w:val="none" w:sz="0" w:space="0" w:color="auto"/>
                <w:left w:val="none" w:sz="0" w:space="0" w:color="auto"/>
                <w:bottom w:val="none" w:sz="0" w:space="0" w:color="auto"/>
                <w:right w:val="none" w:sz="0" w:space="0" w:color="auto"/>
              </w:divBdr>
              <w:divsChild>
                <w:div w:id="774983610">
                  <w:marLeft w:val="0"/>
                  <w:marRight w:val="0"/>
                  <w:marTop w:val="0"/>
                  <w:marBottom w:val="0"/>
                  <w:divBdr>
                    <w:top w:val="none" w:sz="0" w:space="0" w:color="auto"/>
                    <w:left w:val="none" w:sz="0" w:space="0" w:color="auto"/>
                    <w:bottom w:val="none" w:sz="0" w:space="0" w:color="auto"/>
                    <w:right w:val="none" w:sz="0" w:space="0" w:color="auto"/>
                  </w:divBdr>
                  <w:divsChild>
                    <w:div w:id="187480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65578">
      <w:bodyDiv w:val="1"/>
      <w:marLeft w:val="0"/>
      <w:marRight w:val="0"/>
      <w:marTop w:val="0"/>
      <w:marBottom w:val="0"/>
      <w:divBdr>
        <w:top w:val="none" w:sz="0" w:space="0" w:color="auto"/>
        <w:left w:val="none" w:sz="0" w:space="0" w:color="auto"/>
        <w:bottom w:val="none" w:sz="0" w:space="0" w:color="auto"/>
        <w:right w:val="none" w:sz="0" w:space="0" w:color="auto"/>
      </w:divBdr>
      <w:divsChild>
        <w:div w:id="129053886">
          <w:marLeft w:val="0"/>
          <w:marRight w:val="0"/>
          <w:marTop w:val="0"/>
          <w:marBottom w:val="0"/>
          <w:divBdr>
            <w:top w:val="none" w:sz="0" w:space="0" w:color="auto"/>
            <w:left w:val="none" w:sz="0" w:space="0" w:color="auto"/>
            <w:bottom w:val="none" w:sz="0" w:space="0" w:color="auto"/>
            <w:right w:val="none" w:sz="0" w:space="0" w:color="auto"/>
          </w:divBdr>
          <w:divsChild>
            <w:div w:id="223108022">
              <w:marLeft w:val="0"/>
              <w:marRight w:val="0"/>
              <w:marTop w:val="0"/>
              <w:marBottom w:val="0"/>
              <w:divBdr>
                <w:top w:val="none" w:sz="0" w:space="0" w:color="auto"/>
                <w:left w:val="none" w:sz="0" w:space="0" w:color="auto"/>
                <w:bottom w:val="none" w:sz="0" w:space="0" w:color="auto"/>
                <w:right w:val="none" w:sz="0" w:space="0" w:color="auto"/>
              </w:divBdr>
              <w:divsChild>
                <w:div w:id="1787117466">
                  <w:marLeft w:val="0"/>
                  <w:marRight w:val="0"/>
                  <w:marTop w:val="0"/>
                  <w:marBottom w:val="0"/>
                  <w:divBdr>
                    <w:top w:val="none" w:sz="0" w:space="0" w:color="auto"/>
                    <w:left w:val="none" w:sz="0" w:space="0" w:color="auto"/>
                    <w:bottom w:val="none" w:sz="0" w:space="0" w:color="auto"/>
                    <w:right w:val="none" w:sz="0" w:space="0" w:color="auto"/>
                  </w:divBdr>
                  <w:divsChild>
                    <w:div w:id="69600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13659">
      <w:bodyDiv w:val="1"/>
      <w:marLeft w:val="0"/>
      <w:marRight w:val="0"/>
      <w:marTop w:val="0"/>
      <w:marBottom w:val="0"/>
      <w:divBdr>
        <w:top w:val="none" w:sz="0" w:space="0" w:color="auto"/>
        <w:left w:val="none" w:sz="0" w:space="0" w:color="auto"/>
        <w:bottom w:val="none" w:sz="0" w:space="0" w:color="auto"/>
        <w:right w:val="none" w:sz="0" w:space="0" w:color="auto"/>
      </w:divBdr>
      <w:divsChild>
        <w:div w:id="1796176805">
          <w:marLeft w:val="0"/>
          <w:marRight w:val="0"/>
          <w:marTop w:val="0"/>
          <w:marBottom w:val="0"/>
          <w:divBdr>
            <w:top w:val="none" w:sz="0" w:space="0" w:color="auto"/>
            <w:left w:val="none" w:sz="0" w:space="0" w:color="auto"/>
            <w:bottom w:val="none" w:sz="0" w:space="0" w:color="auto"/>
            <w:right w:val="none" w:sz="0" w:space="0" w:color="auto"/>
          </w:divBdr>
          <w:divsChild>
            <w:div w:id="700856787">
              <w:marLeft w:val="0"/>
              <w:marRight w:val="0"/>
              <w:marTop w:val="0"/>
              <w:marBottom w:val="0"/>
              <w:divBdr>
                <w:top w:val="none" w:sz="0" w:space="0" w:color="auto"/>
                <w:left w:val="none" w:sz="0" w:space="0" w:color="auto"/>
                <w:bottom w:val="none" w:sz="0" w:space="0" w:color="auto"/>
                <w:right w:val="none" w:sz="0" w:space="0" w:color="auto"/>
              </w:divBdr>
              <w:divsChild>
                <w:div w:id="250044487">
                  <w:marLeft w:val="0"/>
                  <w:marRight w:val="0"/>
                  <w:marTop w:val="0"/>
                  <w:marBottom w:val="0"/>
                  <w:divBdr>
                    <w:top w:val="none" w:sz="0" w:space="0" w:color="auto"/>
                    <w:left w:val="none" w:sz="0" w:space="0" w:color="auto"/>
                    <w:bottom w:val="none" w:sz="0" w:space="0" w:color="auto"/>
                    <w:right w:val="none" w:sz="0" w:space="0" w:color="auto"/>
                  </w:divBdr>
                  <w:divsChild>
                    <w:div w:id="37266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93819">
      <w:bodyDiv w:val="1"/>
      <w:marLeft w:val="0"/>
      <w:marRight w:val="0"/>
      <w:marTop w:val="0"/>
      <w:marBottom w:val="0"/>
      <w:divBdr>
        <w:top w:val="none" w:sz="0" w:space="0" w:color="auto"/>
        <w:left w:val="none" w:sz="0" w:space="0" w:color="auto"/>
        <w:bottom w:val="none" w:sz="0" w:space="0" w:color="auto"/>
        <w:right w:val="none" w:sz="0" w:space="0" w:color="auto"/>
      </w:divBdr>
      <w:divsChild>
        <w:div w:id="1042511306">
          <w:marLeft w:val="0"/>
          <w:marRight w:val="0"/>
          <w:marTop w:val="0"/>
          <w:marBottom w:val="0"/>
          <w:divBdr>
            <w:top w:val="none" w:sz="0" w:space="0" w:color="auto"/>
            <w:left w:val="none" w:sz="0" w:space="0" w:color="auto"/>
            <w:bottom w:val="none" w:sz="0" w:space="0" w:color="auto"/>
            <w:right w:val="none" w:sz="0" w:space="0" w:color="auto"/>
          </w:divBdr>
          <w:divsChild>
            <w:div w:id="296037444">
              <w:marLeft w:val="0"/>
              <w:marRight w:val="0"/>
              <w:marTop w:val="0"/>
              <w:marBottom w:val="0"/>
              <w:divBdr>
                <w:top w:val="none" w:sz="0" w:space="0" w:color="auto"/>
                <w:left w:val="none" w:sz="0" w:space="0" w:color="auto"/>
                <w:bottom w:val="none" w:sz="0" w:space="0" w:color="auto"/>
                <w:right w:val="none" w:sz="0" w:space="0" w:color="auto"/>
              </w:divBdr>
              <w:divsChild>
                <w:div w:id="177235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4474">
      <w:bodyDiv w:val="1"/>
      <w:marLeft w:val="0"/>
      <w:marRight w:val="0"/>
      <w:marTop w:val="0"/>
      <w:marBottom w:val="0"/>
      <w:divBdr>
        <w:top w:val="none" w:sz="0" w:space="0" w:color="auto"/>
        <w:left w:val="none" w:sz="0" w:space="0" w:color="auto"/>
        <w:bottom w:val="none" w:sz="0" w:space="0" w:color="auto"/>
        <w:right w:val="none" w:sz="0" w:space="0" w:color="auto"/>
      </w:divBdr>
      <w:divsChild>
        <w:div w:id="318733808">
          <w:marLeft w:val="0"/>
          <w:marRight w:val="0"/>
          <w:marTop w:val="0"/>
          <w:marBottom w:val="0"/>
          <w:divBdr>
            <w:top w:val="none" w:sz="0" w:space="0" w:color="auto"/>
            <w:left w:val="none" w:sz="0" w:space="0" w:color="auto"/>
            <w:bottom w:val="none" w:sz="0" w:space="0" w:color="auto"/>
            <w:right w:val="none" w:sz="0" w:space="0" w:color="auto"/>
          </w:divBdr>
          <w:divsChild>
            <w:div w:id="787159542">
              <w:marLeft w:val="0"/>
              <w:marRight w:val="0"/>
              <w:marTop w:val="0"/>
              <w:marBottom w:val="0"/>
              <w:divBdr>
                <w:top w:val="none" w:sz="0" w:space="0" w:color="auto"/>
                <w:left w:val="none" w:sz="0" w:space="0" w:color="auto"/>
                <w:bottom w:val="none" w:sz="0" w:space="0" w:color="auto"/>
                <w:right w:val="none" w:sz="0" w:space="0" w:color="auto"/>
              </w:divBdr>
              <w:divsChild>
                <w:div w:id="128327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51717">
      <w:bodyDiv w:val="1"/>
      <w:marLeft w:val="0"/>
      <w:marRight w:val="0"/>
      <w:marTop w:val="0"/>
      <w:marBottom w:val="0"/>
      <w:divBdr>
        <w:top w:val="none" w:sz="0" w:space="0" w:color="auto"/>
        <w:left w:val="none" w:sz="0" w:space="0" w:color="auto"/>
        <w:bottom w:val="none" w:sz="0" w:space="0" w:color="auto"/>
        <w:right w:val="none" w:sz="0" w:space="0" w:color="auto"/>
      </w:divBdr>
      <w:divsChild>
        <w:div w:id="2078744762">
          <w:marLeft w:val="0"/>
          <w:marRight w:val="0"/>
          <w:marTop w:val="0"/>
          <w:marBottom w:val="0"/>
          <w:divBdr>
            <w:top w:val="none" w:sz="0" w:space="0" w:color="auto"/>
            <w:left w:val="none" w:sz="0" w:space="0" w:color="auto"/>
            <w:bottom w:val="none" w:sz="0" w:space="0" w:color="auto"/>
            <w:right w:val="none" w:sz="0" w:space="0" w:color="auto"/>
          </w:divBdr>
          <w:divsChild>
            <w:div w:id="1976520199">
              <w:marLeft w:val="0"/>
              <w:marRight w:val="0"/>
              <w:marTop w:val="0"/>
              <w:marBottom w:val="0"/>
              <w:divBdr>
                <w:top w:val="none" w:sz="0" w:space="0" w:color="auto"/>
                <w:left w:val="none" w:sz="0" w:space="0" w:color="auto"/>
                <w:bottom w:val="none" w:sz="0" w:space="0" w:color="auto"/>
                <w:right w:val="none" w:sz="0" w:space="0" w:color="auto"/>
              </w:divBdr>
              <w:divsChild>
                <w:div w:id="156436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91471">
      <w:bodyDiv w:val="1"/>
      <w:marLeft w:val="0"/>
      <w:marRight w:val="0"/>
      <w:marTop w:val="0"/>
      <w:marBottom w:val="0"/>
      <w:divBdr>
        <w:top w:val="none" w:sz="0" w:space="0" w:color="auto"/>
        <w:left w:val="none" w:sz="0" w:space="0" w:color="auto"/>
        <w:bottom w:val="none" w:sz="0" w:space="0" w:color="auto"/>
        <w:right w:val="none" w:sz="0" w:space="0" w:color="auto"/>
      </w:divBdr>
      <w:divsChild>
        <w:div w:id="1441294817">
          <w:marLeft w:val="0"/>
          <w:marRight w:val="0"/>
          <w:marTop w:val="0"/>
          <w:marBottom w:val="0"/>
          <w:divBdr>
            <w:top w:val="none" w:sz="0" w:space="0" w:color="auto"/>
            <w:left w:val="none" w:sz="0" w:space="0" w:color="auto"/>
            <w:bottom w:val="none" w:sz="0" w:space="0" w:color="auto"/>
            <w:right w:val="none" w:sz="0" w:space="0" w:color="auto"/>
          </w:divBdr>
          <w:divsChild>
            <w:div w:id="52198037">
              <w:marLeft w:val="0"/>
              <w:marRight w:val="0"/>
              <w:marTop w:val="0"/>
              <w:marBottom w:val="0"/>
              <w:divBdr>
                <w:top w:val="none" w:sz="0" w:space="0" w:color="auto"/>
                <w:left w:val="none" w:sz="0" w:space="0" w:color="auto"/>
                <w:bottom w:val="none" w:sz="0" w:space="0" w:color="auto"/>
                <w:right w:val="none" w:sz="0" w:space="0" w:color="auto"/>
              </w:divBdr>
              <w:divsChild>
                <w:div w:id="87145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46844">
      <w:bodyDiv w:val="1"/>
      <w:marLeft w:val="0"/>
      <w:marRight w:val="0"/>
      <w:marTop w:val="0"/>
      <w:marBottom w:val="0"/>
      <w:divBdr>
        <w:top w:val="none" w:sz="0" w:space="0" w:color="auto"/>
        <w:left w:val="none" w:sz="0" w:space="0" w:color="auto"/>
        <w:bottom w:val="none" w:sz="0" w:space="0" w:color="auto"/>
        <w:right w:val="none" w:sz="0" w:space="0" w:color="auto"/>
      </w:divBdr>
      <w:divsChild>
        <w:div w:id="685131054">
          <w:marLeft w:val="0"/>
          <w:marRight w:val="0"/>
          <w:marTop w:val="0"/>
          <w:marBottom w:val="0"/>
          <w:divBdr>
            <w:top w:val="none" w:sz="0" w:space="0" w:color="auto"/>
            <w:left w:val="none" w:sz="0" w:space="0" w:color="auto"/>
            <w:bottom w:val="none" w:sz="0" w:space="0" w:color="auto"/>
            <w:right w:val="none" w:sz="0" w:space="0" w:color="auto"/>
          </w:divBdr>
          <w:divsChild>
            <w:div w:id="1977562934">
              <w:marLeft w:val="0"/>
              <w:marRight w:val="0"/>
              <w:marTop w:val="0"/>
              <w:marBottom w:val="0"/>
              <w:divBdr>
                <w:top w:val="none" w:sz="0" w:space="0" w:color="auto"/>
                <w:left w:val="none" w:sz="0" w:space="0" w:color="auto"/>
                <w:bottom w:val="none" w:sz="0" w:space="0" w:color="auto"/>
                <w:right w:val="none" w:sz="0" w:space="0" w:color="auto"/>
              </w:divBdr>
              <w:divsChild>
                <w:div w:id="105211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10426">
      <w:bodyDiv w:val="1"/>
      <w:marLeft w:val="0"/>
      <w:marRight w:val="0"/>
      <w:marTop w:val="0"/>
      <w:marBottom w:val="0"/>
      <w:divBdr>
        <w:top w:val="none" w:sz="0" w:space="0" w:color="auto"/>
        <w:left w:val="none" w:sz="0" w:space="0" w:color="auto"/>
        <w:bottom w:val="none" w:sz="0" w:space="0" w:color="auto"/>
        <w:right w:val="none" w:sz="0" w:space="0" w:color="auto"/>
      </w:divBdr>
      <w:divsChild>
        <w:div w:id="1750614658">
          <w:marLeft w:val="0"/>
          <w:marRight w:val="0"/>
          <w:marTop w:val="0"/>
          <w:marBottom w:val="0"/>
          <w:divBdr>
            <w:top w:val="none" w:sz="0" w:space="0" w:color="auto"/>
            <w:left w:val="none" w:sz="0" w:space="0" w:color="auto"/>
            <w:bottom w:val="none" w:sz="0" w:space="0" w:color="auto"/>
            <w:right w:val="none" w:sz="0" w:space="0" w:color="auto"/>
          </w:divBdr>
          <w:divsChild>
            <w:div w:id="749347268">
              <w:marLeft w:val="0"/>
              <w:marRight w:val="0"/>
              <w:marTop w:val="0"/>
              <w:marBottom w:val="0"/>
              <w:divBdr>
                <w:top w:val="none" w:sz="0" w:space="0" w:color="auto"/>
                <w:left w:val="none" w:sz="0" w:space="0" w:color="auto"/>
                <w:bottom w:val="none" w:sz="0" w:space="0" w:color="auto"/>
                <w:right w:val="none" w:sz="0" w:space="0" w:color="auto"/>
              </w:divBdr>
              <w:divsChild>
                <w:div w:id="18691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22229">
      <w:bodyDiv w:val="1"/>
      <w:marLeft w:val="0"/>
      <w:marRight w:val="0"/>
      <w:marTop w:val="0"/>
      <w:marBottom w:val="0"/>
      <w:divBdr>
        <w:top w:val="none" w:sz="0" w:space="0" w:color="auto"/>
        <w:left w:val="none" w:sz="0" w:space="0" w:color="auto"/>
        <w:bottom w:val="none" w:sz="0" w:space="0" w:color="auto"/>
        <w:right w:val="none" w:sz="0" w:space="0" w:color="auto"/>
      </w:divBdr>
      <w:divsChild>
        <w:div w:id="254369161">
          <w:marLeft w:val="0"/>
          <w:marRight w:val="0"/>
          <w:marTop w:val="0"/>
          <w:marBottom w:val="0"/>
          <w:divBdr>
            <w:top w:val="none" w:sz="0" w:space="0" w:color="auto"/>
            <w:left w:val="none" w:sz="0" w:space="0" w:color="auto"/>
            <w:bottom w:val="none" w:sz="0" w:space="0" w:color="auto"/>
            <w:right w:val="none" w:sz="0" w:space="0" w:color="auto"/>
          </w:divBdr>
          <w:divsChild>
            <w:div w:id="1516577204">
              <w:marLeft w:val="0"/>
              <w:marRight w:val="0"/>
              <w:marTop w:val="0"/>
              <w:marBottom w:val="0"/>
              <w:divBdr>
                <w:top w:val="none" w:sz="0" w:space="0" w:color="auto"/>
                <w:left w:val="none" w:sz="0" w:space="0" w:color="auto"/>
                <w:bottom w:val="none" w:sz="0" w:space="0" w:color="auto"/>
                <w:right w:val="none" w:sz="0" w:space="0" w:color="auto"/>
              </w:divBdr>
              <w:divsChild>
                <w:div w:id="98397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75479">
      <w:bodyDiv w:val="1"/>
      <w:marLeft w:val="0"/>
      <w:marRight w:val="0"/>
      <w:marTop w:val="0"/>
      <w:marBottom w:val="0"/>
      <w:divBdr>
        <w:top w:val="none" w:sz="0" w:space="0" w:color="auto"/>
        <w:left w:val="none" w:sz="0" w:space="0" w:color="auto"/>
        <w:bottom w:val="none" w:sz="0" w:space="0" w:color="auto"/>
        <w:right w:val="none" w:sz="0" w:space="0" w:color="auto"/>
      </w:divBdr>
      <w:divsChild>
        <w:div w:id="1835145184">
          <w:marLeft w:val="0"/>
          <w:marRight w:val="0"/>
          <w:marTop w:val="0"/>
          <w:marBottom w:val="0"/>
          <w:divBdr>
            <w:top w:val="none" w:sz="0" w:space="0" w:color="auto"/>
            <w:left w:val="none" w:sz="0" w:space="0" w:color="auto"/>
            <w:bottom w:val="none" w:sz="0" w:space="0" w:color="auto"/>
            <w:right w:val="none" w:sz="0" w:space="0" w:color="auto"/>
          </w:divBdr>
          <w:divsChild>
            <w:div w:id="1594782838">
              <w:marLeft w:val="0"/>
              <w:marRight w:val="0"/>
              <w:marTop w:val="0"/>
              <w:marBottom w:val="0"/>
              <w:divBdr>
                <w:top w:val="none" w:sz="0" w:space="0" w:color="auto"/>
                <w:left w:val="none" w:sz="0" w:space="0" w:color="auto"/>
                <w:bottom w:val="none" w:sz="0" w:space="0" w:color="auto"/>
                <w:right w:val="none" w:sz="0" w:space="0" w:color="auto"/>
              </w:divBdr>
              <w:divsChild>
                <w:div w:id="2070499250">
                  <w:marLeft w:val="0"/>
                  <w:marRight w:val="0"/>
                  <w:marTop w:val="0"/>
                  <w:marBottom w:val="0"/>
                  <w:divBdr>
                    <w:top w:val="none" w:sz="0" w:space="0" w:color="auto"/>
                    <w:left w:val="none" w:sz="0" w:space="0" w:color="auto"/>
                    <w:bottom w:val="none" w:sz="0" w:space="0" w:color="auto"/>
                    <w:right w:val="none" w:sz="0" w:space="0" w:color="auto"/>
                  </w:divBdr>
                </w:div>
                <w:div w:id="190324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36448">
      <w:bodyDiv w:val="1"/>
      <w:marLeft w:val="0"/>
      <w:marRight w:val="0"/>
      <w:marTop w:val="0"/>
      <w:marBottom w:val="0"/>
      <w:divBdr>
        <w:top w:val="none" w:sz="0" w:space="0" w:color="auto"/>
        <w:left w:val="none" w:sz="0" w:space="0" w:color="auto"/>
        <w:bottom w:val="none" w:sz="0" w:space="0" w:color="auto"/>
        <w:right w:val="none" w:sz="0" w:space="0" w:color="auto"/>
      </w:divBdr>
      <w:divsChild>
        <w:div w:id="1106315632">
          <w:marLeft w:val="0"/>
          <w:marRight w:val="0"/>
          <w:marTop w:val="0"/>
          <w:marBottom w:val="0"/>
          <w:divBdr>
            <w:top w:val="none" w:sz="0" w:space="0" w:color="auto"/>
            <w:left w:val="none" w:sz="0" w:space="0" w:color="auto"/>
            <w:bottom w:val="none" w:sz="0" w:space="0" w:color="auto"/>
            <w:right w:val="none" w:sz="0" w:space="0" w:color="auto"/>
          </w:divBdr>
          <w:divsChild>
            <w:div w:id="1377505176">
              <w:marLeft w:val="0"/>
              <w:marRight w:val="0"/>
              <w:marTop w:val="0"/>
              <w:marBottom w:val="0"/>
              <w:divBdr>
                <w:top w:val="none" w:sz="0" w:space="0" w:color="auto"/>
                <w:left w:val="none" w:sz="0" w:space="0" w:color="auto"/>
                <w:bottom w:val="none" w:sz="0" w:space="0" w:color="auto"/>
                <w:right w:val="none" w:sz="0" w:space="0" w:color="auto"/>
              </w:divBdr>
              <w:divsChild>
                <w:div w:id="127074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90795">
      <w:bodyDiv w:val="1"/>
      <w:marLeft w:val="0"/>
      <w:marRight w:val="0"/>
      <w:marTop w:val="0"/>
      <w:marBottom w:val="0"/>
      <w:divBdr>
        <w:top w:val="none" w:sz="0" w:space="0" w:color="auto"/>
        <w:left w:val="none" w:sz="0" w:space="0" w:color="auto"/>
        <w:bottom w:val="none" w:sz="0" w:space="0" w:color="auto"/>
        <w:right w:val="none" w:sz="0" w:space="0" w:color="auto"/>
      </w:divBdr>
      <w:divsChild>
        <w:div w:id="1589608147">
          <w:marLeft w:val="0"/>
          <w:marRight w:val="0"/>
          <w:marTop w:val="0"/>
          <w:marBottom w:val="0"/>
          <w:divBdr>
            <w:top w:val="none" w:sz="0" w:space="0" w:color="auto"/>
            <w:left w:val="none" w:sz="0" w:space="0" w:color="auto"/>
            <w:bottom w:val="none" w:sz="0" w:space="0" w:color="auto"/>
            <w:right w:val="none" w:sz="0" w:space="0" w:color="auto"/>
          </w:divBdr>
          <w:divsChild>
            <w:div w:id="1743598434">
              <w:marLeft w:val="0"/>
              <w:marRight w:val="0"/>
              <w:marTop w:val="0"/>
              <w:marBottom w:val="0"/>
              <w:divBdr>
                <w:top w:val="none" w:sz="0" w:space="0" w:color="auto"/>
                <w:left w:val="none" w:sz="0" w:space="0" w:color="auto"/>
                <w:bottom w:val="none" w:sz="0" w:space="0" w:color="auto"/>
                <w:right w:val="none" w:sz="0" w:space="0" w:color="auto"/>
              </w:divBdr>
              <w:divsChild>
                <w:div w:id="5184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01565">
      <w:bodyDiv w:val="1"/>
      <w:marLeft w:val="0"/>
      <w:marRight w:val="0"/>
      <w:marTop w:val="0"/>
      <w:marBottom w:val="0"/>
      <w:divBdr>
        <w:top w:val="none" w:sz="0" w:space="0" w:color="auto"/>
        <w:left w:val="none" w:sz="0" w:space="0" w:color="auto"/>
        <w:bottom w:val="none" w:sz="0" w:space="0" w:color="auto"/>
        <w:right w:val="none" w:sz="0" w:space="0" w:color="auto"/>
      </w:divBdr>
      <w:divsChild>
        <w:div w:id="1990940421">
          <w:marLeft w:val="0"/>
          <w:marRight w:val="0"/>
          <w:marTop w:val="0"/>
          <w:marBottom w:val="0"/>
          <w:divBdr>
            <w:top w:val="none" w:sz="0" w:space="0" w:color="auto"/>
            <w:left w:val="none" w:sz="0" w:space="0" w:color="auto"/>
            <w:bottom w:val="none" w:sz="0" w:space="0" w:color="auto"/>
            <w:right w:val="none" w:sz="0" w:space="0" w:color="auto"/>
          </w:divBdr>
          <w:divsChild>
            <w:div w:id="629749493">
              <w:marLeft w:val="0"/>
              <w:marRight w:val="0"/>
              <w:marTop w:val="0"/>
              <w:marBottom w:val="0"/>
              <w:divBdr>
                <w:top w:val="none" w:sz="0" w:space="0" w:color="auto"/>
                <w:left w:val="none" w:sz="0" w:space="0" w:color="auto"/>
                <w:bottom w:val="none" w:sz="0" w:space="0" w:color="auto"/>
                <w:right w:val="none" w:sz="0" w:space="0" w:color="auto"/>
              </w:divBdr>
              <w:divsChild>
                <w:div w:id="21031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67462">
      <w:bodyDiv w:val="1"/>
      <w:marLeft w:val="0"/>
      <w:marRight w:val="0"/>
      <w:marTop w:val="0"/>
      <w:marBottom w:val="0"/>
      <w:divBdr>
        <w:top w:val="none" w:sz="0" w:space="0" w:color="auto"/>
        <w:left w:val="none" w:sz="0" w:space="0" w:color="auto"/>
        <w:bottom w:val="none" w:sz="0" w:space="0" w:color="auto"/>
        <w:right w:val="none" w:sz="0" w:space="0" w:color="auto"/>
      </w:divBdr>
      <w:divsChild>
        <w:div w:id="1253397350">
          <w:marLeft w:val="0"/>
          <w:marRight w:val="0"/>
          <w:marTop w:val="0"/>
          <w:marBottom w:val="0"/>
          <w:divBdr>
            <w:top w:val="none" w:sz="0" w:space="0" w:color="auto"/>
            <w:left w:val="none" w:sz="0" w:space="0" w:color="auto"/>
            <w:bottom w:val="none" w:sz="0" w:space="0" w:color="auto"/>
            <w:right w:val="none" w:sz="0" w:space="0" w:color="auto"/>
          </w:divBdr>
          <w:divsChild>
            <w:div w:id="210773737">
              <w:marLeft w:val="0"/>
              <w:marRight w:val="0"/>
              <w:marTop w:val="0"/>
              <w:marBottom w:val="0"/>
              <w:divBdr>
                <w:top w:val="none" w:sz="0" w:space="0" w:color="auto"/>
                <w:left w:val="none" w:sz="0" w:space="0" w:color="auto"/>
                <w:bottom w:val="none" w:sz="0" w:space="0" w:color="auto"/>
                <w:right w:val="none" w:sz="0" w:space="0" w:color="auto"/>
              </w:divBdr>
              <w:divsChild>
                <w:div w:id="240406137">
                  <w:marLeft w:val="0"/>
                  <w:marRight w:val="0"/>
                  <w:marTop w:val="0"/>
                  <w:marBottom w:val="0"/>
                  <w:divBdr>
                    <w:top w:val="none" w:sz="0" w:space="0" w:color="auto"/>
                    <w:left w:val="none" w:sz="0" w:space="0" w:color="auto"/>
                    <w:bottom w:val="none" w:sz="0" w:space="0" w:color="auto"/>
                    <w:right w:val="none" w:sz="0" w:space="0" w:color="auto"/>
                  </w:divBdr>
                  <w:divsChild>
                    <w:div w:id="133060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27801">
      <w:bodyDiv w:val="1"/>
      <w:marLeft w:val="0"/>
      <w:marRight w:val="0"/>
      <w:marTop w:val="0"/>
      <w:marBottom w:val="0"/>
      <w:divBdr>
        <w:top w:val="none" w:sz="0" w:space="0" w:color="auto"/>
        <w:left w:val="none" w:sz="0" w:space="0" w:color="auto"/>
        <w:bottom w:val="none" w:sz="0" w:space="0" w:color="auto"/>
        <w:right w:val="none" w:sz="0" w:space="0" w:color="auto"/>
      </w:divBdr>
      <w:divsChild>
        <w:div w:id="1998806730">
          <w:marLeft w:val="0"/>
          <w:marRight w:val="0"/>
          <w:marTop w:val="0"/>
          <w:marBottom w:val="0"/>
          <w:divBdr>
            <w:top w:val="none" w:sz="0" w:space="0" w:color="auto"/>
            <w:left w:val="none" w:sz="0" w:space="0" w:color="auto"/>
            <w:bottom w:val="none" w:sz="0" w:space="0" w:color="auto"/>
            <w:right w:val="none" w:sz="0" w:space="0" w:color="auto"/>
          </w:divBdr>
          <w:divsChild>
            <w:div w:id="1243219094">
              <w:marLeft w:val="0"/>
              <w:marRight w:val="0"/>
              <w:marTop w:val="0"/>
              <w:marBottom w:val="0"/>
              <w:divBdr>
                <w:top w:val="none" w:sz="0" w:space="0" w:color="auto"/>
                <w:left w:val="none" w:sz="0" w:space="0" w:color="auto"/>
                <w:bottom w:val="none" w:sz="0" w:space="0" w:color="auto"/>
                <w:right w:val="none" w:sz="0" w:space="0" w:color="auto"/>
              </w:divBdr>
              <w:divsChild>
                <w:div w:id="99918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09043">
      <w:bodyDiv w:val="1"/>
      <w:marLeft w:val="0"/>
      <w:marRight w:val="0"/>
      <w:marTop w:val="0"/>
      <w:marBottom w:val="0"/>
      <w:divBdr>
        <w:top w:val="none" w:sz="0" w:space="0" w:color="auto"/>
        <w:left w:val="none" w:sz="0" w:space="0" w:color="auto"/>
        <w:bottom w:val="none" w:sz="0" w:space="0" w:color="auto"/>
        <w:right w:val="none" w:sz="0" w:space="0" w:color="auto"/>
      </w:divBdr>
      <w:divsChild>
        <w:div w:id="1367292438">
          <w:marLeft w:val="0"/>
          <w:marRight w:val="0"/>
          <w:marTop w:val="0"/>
          <w:marBottom w:val="0"/>
          <w:divBdr>
            <w:top w:val="none" w:sz="0" w:space="0" w:color="auto"/>
            <w:left w:val="none" w:sz="0" w:space="0" w:color="auto"/>
            <w:bottom w:val="none" w:sz="0" w:space="0" w:color="auto"/>
            <w:right w:val="none" w:sz="0" w:space="0" w:color="auto"/>
          </w:divBdr>
          <w:divsChild>
            <w:div w:id="415057527">
              <w:marLeft w:val="0"/>
              <w:marRight w:val="0"/>
              <w:marTop w:val="0"/>
              <w:marBottom w:val="0"/>
              <w:divBdr>
                <w:top w:val="none" w:sz="0" w:space="0" w:color="auto"/>
                <w:left w:val="none" w:sz="0" w:space="0" w:color="auto"/>
                <w:bottom w:val="none" w:sz="0" w:space="0" w:color="auto"/>
                <w:right w:val="none" w:sz="0" w:space="0" w:color="auto"/>
              </w:divBdr>
              <w:divsChild>
                <w:div w:id="2008288404">
                  <w:marLeft w:val="0"/>
                  <w:marRight w:val="0"/>
                  <w:marTop w:val="0"/>
                  <w:marBottom w:val="0"/>
                  <w:divBdr>
                    <w:top w:val="none" w:sz="0" w:space="0" w:color="auto"/>
                    <w:left w:val="none" w:sz="0" w:space="0" w:color="auto"/>
                    <w:bottom w:val="none" w:sz="0" w:space="0" w:color="auto"/>
                    <w:right w:val="none" w:sz="0" w:space="0" w:color="auto"/>
                  </w:divBdr>
                  <w:divsChild>
                    <w:div w:id="53281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83042">
      <w:bodyDiv w:val="1"/>
      <w:marLeft w:val="0"/>
      <w:marRight w:val="0"/>
      <w:marTop w:val="0"/>
      <w:marBottom w:val="0"/>
      <w:divBdr>
        <w:top w:val="none" w:sz="0" w:space="0" w:color="auto"/>
        <w:left w:val="none" w:sz="0" w:space="0" w:color="auto"/>
        <w:bottom w:val="none" w:sz="0" w:space="0" w:color="auto"/>
        <w:right w:val="none" w:sz="0" w:space="0" w:color="auto"/>
      </w:divBdr>
      <w:divsChild>
        <w:div w:id="1243754109">
          <w:marLeft w:val="0"/>
          <w:marRight w:val="0"/>
          <w:marTop w:val="0"/>
          <w:marBottom w:val="0"/>
          <w:divBdr>
            <w:top w:val="none" w:sz="0" w:space="0" w:color="auto"/>
            <w:left w:val="none" w:sz="0" w:space="0" w:color="auto"/>
            <w:bottom w:val="none" w:sz="0" w:space="0" w:color="auto"/>
            <w:right w:val="none" w:sz="0" w:space="0" w:color="auto"/>
          </w:divBdr>
          <w:divsChild>
            <w:div w:id="688290026">
              <w:marLeft w:val="0"/>
              <w:marRight w:val="0"/>
              <w:marTop w:val="0"/>
              <w:marBottom w:val="0"/>
              <w:divBdr>
                <w:top w:val="none" w:sz="0" w:space="0" w:color="auto"/>
                <w:left w:val="none" w:sz="0" w:space="0" w:color="auto"/>
                <w:bottom w:val="none" w:sz="0" w:space="0" w:color="auto"/>
                <w:right w:val="none" w:sz="0" w:space="0" w:color="auto"/>
              </w:divBdr>
              <w:divsChild>
                <w:div w:id="5736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28940">
      <w:bodyDiv w:val="1"/>
      <w:marLeft w:val="0"/>
      <w:marRight w:val="0"/>
      <w:marTop w:val="0"/>
      <w:marBottom w:val="0"/>
      <w:divBdr>
        <w:top w:val="none" w:sz="0" w:space="0" w:color="auto"/>
        <w:left w:val="none" w:sz="0" w:space="0" w:color="auto"/>
        <w:bottom w:val="none" w:sz="0" w:space="0" w:color="auto"/>
        <w:right w:val="none" w:sz="0" w:space="0" w:color="auto"/>
      </w:divBdr>
      <w:divsChild>
        <w:div w:id="700279936">
          <w:marLeft w:val="0"/>
          <w:marRight w:val="0"/>
          <w:marTop w:val="0"/>
          <w:marBottom w:val="0"/>
          <w:divBdr>
            <w:top w:val="none" w:sz="0" w:space="0" w:color="auto"/>
            <w:left w:val="none" w:sz="0" w:space="0" w:color="auto"/>
            <w:bottom w:val="none" w:sz="0" w:space="0" w:color="auto"/>
            <w:right w:val="none" w:sz="0" w:space="0" w:color="auto"/>
          </w:divBdr>
          <w:divsChild>
            <w:div w:id="1068653379">
              <w:marLeft w:val="0"/>
              <w:marRight w:val="0"/>
              <w:marTop w:val="0"/>
              <w:marBottom w:val="0"/>
              <w:divBdr>
                <w:top w:val="none" w:sz="0" w:space="0" w:color="auto"/>
                <w:left w:val="none" w:sz="0" w:space="0" w:color="auto"/>
                <w:bottom w:val="none" w:sz="0" w:space="0" w:color="auto"/>
                <w:right w:val="none" w:sz="0" w:space="0" w:color="auto"/>
              </w:divBdr>
              <w:divsChild>
                <w:div w:id="172826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37365">
      <w:bodyDiv w:val="1"/>
      <w:marLeft w:val="0"/>
      <w:marRight w:val="0"/>
      <w:marTop w:val="0"/>
      <w:marBottom w:val="0"/>
      <w:divBdr>
        <w:top w:val="none" w:sz="0" w:space="0" w:color="auto"/>
        <w:left w:val="none" w:sz="0" w:space="0" w:color="auto"/>
        <w:bottom w:val="none" w:sz="0" w:space="0" w:color="auto"/>
        <w:right w:val="none" w:sz="0" w:space="0" w:color="auto"/>
      </w:divBdr>
      <w:divsChild>
        <w:div w:id="51126101">
          <w:marLeft w:val="0"/>
          <w:marRight w:val="0"/>
          <w:marTop w:val="0"/>
          <w:marBottom w:val="0"/>
          <w:divBdr>
            <w:top w:val="none" w:sz="0" w:space="0" w:color="auto"/>
            <w:left w:val="none" w:sz="0" w:space="0" w:color="auto"/>
            <w:bottom w:val="none" w:sz="0" w:space="0" w:color="auto"/>
            <w:right w:val="none" w:sz="0" w:space="0" w:color="auto"/>
          </w:divBdr>
          <w:divsChild>
            <w:div w:id="2082406954">
              <w:marLeft w:val="0"/>
              <w:marRight w:val="0"/>
              <w:marTop w:val="0"/>
              <w:marBottom w:val="0"/>
              <w:divBdr>
                <w:top w:val="none" w:sz="0" w:space="0" w:color="auto"/>
                <w:left w:val="none" w:sz="0" w:space="0" w:color="auto"/>
                <w:bottom w:val="none" w:sz="0" w:space="0" w:color="auto"/>
                <w:right w:val="none" w:sz="0" w:space="0" w:color="auto"/>
              </w:divBdr>
              <w:divsChild>
                <w:div w:id="163810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02026">
      <w:bodyDiv w:val="1"/>
      <w:marLeft w:val="0"/>
      <w:marRight w:val="0"/>
      <w:marTop w:val="0"/>
      <w:marBottom w:val="0"/>
      <w:divBdr>
        <w:top w:val="none" w:sz="0" w:space="0" w:color="auto"/>
        <w:left w:val="none" w:sz="0" w:space="0" w:color="auto"/>
        <w:bottom w:val="none" w:sz="0" w:space="0" w:color="auto"/>
        <w:right w:val="none" w:sz="0" w:space="0" w:color="auto"/>
      </w:divBdr>
      <w:divsChild>
        <w:div w:id="1396396578">
          <w:marLeft w:val="0"/>
          <w:marRight w:val="0"/>
          <w:marTop w:val="0"/>
          <w:marBottom w:val="0"/>
          <w:divBdr>
            <w:top w:val="none" w:sz="0" w:space="0" w:color="auto"/>
            <w:left w:val="none" w:sz="0" w:space="0" w:color="auto"/>
            <w:bottom w:val="none" w:sz="0" w:space="0" w:color="auto"/>
            <w:right w:val="none" w:sz="0" w:space="0" w:color="auto"/>
          </w:divBdr>
          <w:divsChild>
            <w:div w:id="514080961">
              <w:marLeft w:val="0"/>
              <w:marRight w:val="0"/>
              <w:marTop w:val="0"/>
              <w:marBottom w:val="0"/>
              <w:divBdr>
                <w:top w:val="none" w:sz="0" w:space="0" w:color="auto"/>
                <w:left w:val="none" w:sz="0" w:space="0" w:color="auto"/>
                <w:bottom w:val="none" w:sz="0" w:space="0" w:color="auto"/>
                <w:right w:val="none" w:sz="0" w:space="0" w:color="auto"/>
              </w:divBdr>
              <w:divsChild>
                <w:div w:id="160727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18363">
      <w:bodyDiv w:val="1"/>
      <w:marLeft w:val="0"/>
      <w:marRight w:val="0"/>
      <w:marTop w:val="0"/>
      <w:marBottom w:val="0"/>
      <w:divBdr>
        <w:top w:val="none" w:sz="0" w:space="0" w:color="auto"/>
        <w:left w:val="none" w:sz="0" w:space="0" w:color="auto"/>
        <w:bottom w:val="none" w:sz="0" w:space="0" w:color="auto"/>
        <w:right w:val="none" w:sz="0" w:space="0" w:color="auto"/>
      </w:divBdr>
      <w:divsChild>
        <w:div w:id="1541481341">
          <w:marLeft w:val="0"/>
          <w:marRight w:val="0"/>
          <w:marTop w:val="0"/>
          <w:marBottom w:val="0"/>
          <w:divBdr>
            <w:top w:val="none" w:sz="0" w:space="0" w:color="auto"/>
            <w:left w:val="none" w:sz="0" w:space="0" w:color="auto"/>
            <w:bottom w:val="none" w:sz="0" w:space="0" w:color="auto"/>
            <w:right w:val="none" w:sz="0" w:space="0" w:color="auto"/>
          </w:divBdr>
          <w:divsChild>
            <w:div w:id="1207840890">
              <w:marLeft w:val="0"/>
              <w:marRight w:val="0"/>
              <w:marTop w:val="0"/>
              <w:marBottom w:val="0"/>
              <w:divBdr>
                <w:top w:val="none" w:sz="0" w:space="0" w:color="auto"/>
                <w:left w:val="none" w:sz="0" w:space="0" w:color="auto"/>
                <w:bottom w:val="none" w:sz="0" w:space="0" w:color="auto"/>
                <w:right w:val="none" w:sz="0" w:space="0" w:color="auto"/>
              </w:divBdr>
              <w:divsChild>
                <w:div w:id="1412041587">
                  <w:marLeft w:val="0"/>
                  <w:marRight w:val="0"/>
                  <w:marTop w:val="0"/>
                  <w:marBottom w:val="0"/>
                  <w:divBdr>
                    <w:top w:val="none" w:sz="0" w:space="0" w:color="auto"/>
                    <w:left w:val="none" w:sz="0" w:space="0" w:color="auto"/>
                    <w:bottom w:val="none" w:sz="0" w:space="0" w:color="auto"/>
                    <w:right w:val="none" w:sz="0" w:space="0" w:color="auto"/>
                  </w:divBdr>
                  <w:divsChild>
                    <w:div w:id="174891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30615">
      <w:bodyDiv w:val="1"/>
      <w:marLeft w:val="0"/>
      <w:marRight w:val="0"/>
      <w:marTop w:val="0"/>
      <w:marBottom w:val="0"/>
      <w:divBdr>
        <w:top w:val="none" w:sz="0" w:space="0" w:color="auto"/>
        <w:left w:val="none" w:sz="0" w:space="0" w:color="auto"/>
        <w:bottom w:val="none" w:sz="0" w:space="0" w:color="auto"/>
        <w:right w:val="none" w:sz="0" w:space="0" w:color="auto"/>
      </w:divBdr>
      <w:divsChild>
        <w:div w:id="653722678">
          <w:marLeft w:val="0"/>
          <w:marRight w:val="0"/>
          <w:marTop w:val="0"/>
          <w:marBottom w:val="0"/>
          <w:divBdr>
            <w:top w:val="none" w:sz="0" w:space="0" w:color="auto"/>
            <w:left w:val="none" w:sz="0" w:space="0" w:color="auto"/>
            <w:bottom w:val="none" w:sz="0" w:space="0" w:color="auto"/>
            <w:right w:val="none" w:sz="0" w:space="0" w:color="auto"/>
          </w:divBdr>
          <w:divsChild>
            <w:div w:id="644621636">
              <w:marLeft w:val="0"/>
              <w:marRight w:val="0"/>
              <w:marTop w:val="0"/>
              <w:marBottom w:val="0"/>
              <w:divBdr>
                <w:top w:val="none" w:sz="0" w:space="0" w:color="auto"/>
                <w:left w:val="none" w:sz="0" w:space="0" w:color="auto"/>
                <w:bottom w:val="none" w:sz="0" w:space="0" w:color="auto"/>
                <w:right w:val="none" w:sz="0" w:space="0" w:color="auto"/>
              </w:divBdr>
              <w:divsChild>
                <w:div w:id="147221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92896">
      <w:bodyDiv w:val="1"/>
      <w:marLeft w:val="0"/>
      <w:marRight w:val="0"/>
      <w:marTop w:val="0"/>
      <w:marBottom w:val="0"/>
      <w:divBdr>
        <w:top w:val="none" w:sz="0" w:space="0" w:color="auto"/>
        <w:left w:val="none" w:sz="0" w:space="0" w:color="auto"/>
        <w:bottom w:val="none" w:sz="0" w:space="0" w:color="auto"/>
        <w:right w:val="none" w:sz="0" w:space="0" w:color="auto"/>
      </w:divBdr>
      <w:divsChild>
        <w:div w:id="1623731217">
          <w:marLeft w:val="0"/>
          <w:marRight w:val="0"/>
          <w:marTop w:val="0"/>
          <w:marBottom w:val="0"/>
          <w:divBdr>
            <w:top w:val="none" w:sz="0" w:space="0" w:color="auto"/>
            <w:left w:val="none" w:sz="0" w:space="0" w:color="auto"/>
            <w:bottom w:val="none" w:sz="0" w:space="0" w:color="auto"/>
            <w:right w:val="none" w:sz="0" w:space="0" w:color="auto"/>
          </w:divBdr>
          <w:divsChild>
            <w:div w:id="243883357">
              <w:marLeft w:val="0"/>
              <w:marRight w:val="0"/>
              <w:marTop w:val="0"/>
              <w:marBottom w:val="0"/>
              <w:divBdr>
                <w:top w:val="none" w:sz="0" w:space="0" w:color="auto"/>
                <w:left w:val="none" w:sz="0" w:space="0" w:color="auto"/>
                <w:bottom w:val="none" w:sz="0" w:space="0" w:color="auto"/>
                <w:right w:val="none" w:sz="0" w:space="0" w:color="auto"/>
              </w:divBdr>
              <w:divsChild>
                <w:div w:id="18023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81752">
      <w:bodyDiv w:val="1"/>
      <w:marLeft w:val="0"/>
      <w:marRight w:val="0"/>
      <w:marTop w:val="0"/>
      <w:marBottom w:val="0"/>
      <w:divBdr>
        <w:top w:val="none" w:sz="0" w:space="0" w:color="auto"/>
        <w:left w:val="none" w:sz="0" w:space="0" w:color="auto"/>
        <w:bottom w:val="none" w:sz="0" w:space="0" w:color="auto"/>
        <w:right w:val="none" w:sz="0" w:space="0" w:color="auto"/>
      </w:divBdr>
      <w:divsChild>
        <w:div w:id="1244266813">
          <w:marLeft w:val="0"/>
          <w:marRight w:val="0"/>
          <w:marTop w:val="0"/>
          <w:marBottom w:val="0"/>
          <w:divBdr>
            <w:top w:val="none" w:sz="0" w:space="0" w:color="auto"/>
            <w:left w:val="none" w:sz="0" w:space="0" w:color="auto"/>
            <w:bottom w:val="none" w:sz="0" w:space="0" w:color="auto"/>
            <w:right w:val="none" w:sz="0" w:space="0" w:color="auto"/>
          </w:divBdr>
          <w:divsChild>
            <w:div w:id="1664772616">
              <w:marLeft w:val="0"/>
              <w:marRight w:val="0"/>
              <w:marTop w:val="0"/>
              <w:marBottom w:val="0"/>
              <w:divBdr>
                <w:top w:val="none" w:sz="0" w:space="0" w:color="auto"/>
                <w:left w:val="none" w:sz="0" w:space="0" w:color="auto"/>
                <w:bottom w:val="none" w:sz="0" w:space="0" w:color="auto"/>
                <w:right w:val="none" w:sz="0" w:space="0" w:color="auto"/>
              </w:divBdr>
              <w:divsChild>
                <w:div w:id="6857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57086">
      <w:bodyDiv w:val="1"/>
      <w:marLeft w:val="0"/>
      <w:marRight w:val="0"/>
      <w:marTop w:val="0"/>
      <w:marBottom w:val="0"/>
      <w:divBdr>
        <w:top w:val="none" w:sz="0" w:space="0" w:color="auto"/>
        <w:left w:val="none" w:sz="0" w:space="0" w:color="auto"/>
        <w:bottom w:val="none" w:sz="0" w:space="0" w:color="auto"/>
        <w:right w:val="none" w:sz="0" w:space="0" w:color="auto"/>
      </w:divBdr>
      <w:divsChild>
        <w:div w:id="208956073">
          <w:marLeft w:val="0"/>
          <w:marRight w:val="0"/>
          <w:marTop w:val="0"/>
          <w:marBottom w:val="0"/>
          <w:divBdr>
            <w:top w:val="none" w:sz="0" w:space="0" w:color="auto"/>
            <w:left w:val="none" w:sz="0" w:space="0" w:color="auto"/>
            <w:bottom w:val="none" w:sz="0" w:space="0" w:color="auto"/>
            <w:right w:val="none" w:sz="0" w:space="0" w:color="auto"/>
          </w:divBdr>
          <w:divsChild>
            <w:div w:id="759523342">
              <w:marLeft w:val="0"/>
              <w:marRight w:val="0"/>
              <w:marTop w:val="0"/>
              <w:marBottom w:val="0"/>
              <w:divBdr>
                <w:top w:val="none" w:sz="0" w:space="0" w:color="auto"/>
                <w:left w:val="none" w:sz="0" w:space="0" w:color="auto"/>
                <w:bottom w:val="none" w:sz="0" w:space="0" w:color="auto"/>
                <w:right w:val="none" w:sz="0" w:space="0" w:color="auto"/>
              </w:divBdr>
              <w:divsChild>
                <w:div w:id="92858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046407">
      <w:bodyDiv w:val="1"/>
      <w:marLeft w:val="0"/>
      <w:marRight w:val="0"/>
      <w:marTop w:val="0"/>
      <w:marBottom w:val="0"/>
      <w:divBdr>
        <w:top w:val="none" w:sz="0" w:space="0" w:color="auto"/>
        <w:left w:val="none" w:sz="0" w:space="0" w:color="auto"/>
        <w:bottom w:val="none" w:sz="0" w:space="0" w:color="auto"/>
        <w:right w:val="none" w:sz="0" w:space="0" w:color="auto"/>
      </w:divBdr>
      <w:divsChild>
        <w:div w:id="174733873">
          <w:marLeft w:val="0"/>
          <w:marRight w:val="0"/>
          <w:marTop w:val="0"/>
          <w:marBottom w:val="0"/>
          <w:divBdr>
            <w:top w:val="none" w:sz="0" w:space="0" w:color="auto"/>
            <w:left w:val="none" w:sz="0" w:space="0" w:color="auto"/>
            <w:bottom w:val="none" w:sz="0" w:space="0" w:color="auto"/>
            <w:right w:val="none" w:sz="0" w:space="0" w:color="auto"/>
          </w:divBdr>
          <w:divsChild>
            <w:div w:id="396393374">
              <w:marLeft w:val="0"/>
              <w:marRight w:val="0"/>
              <w:marTop w:val="0"/>
              <w:marBottom w:val="0"/>
              <w:divBdr>
                <w:top w:val="none" w:sz="0" w:space="0" w:color="auto"/>
                <w:left w:val="none" w:sz="0" w:space="0" w:color="auto"/>
                <w:bottom w:val="none" w:sz="0" w:space="0" w:color="auto"/>
                <w:right w:val="none" w:sz="0" w:space="0" w:color="auto"/>
              </w:divBdr>
              <w:divsChild>
                <w:div w:id="1559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438567">
      <w:bodyDiv w:val="1"/>
      <w:marLeft w:val="0"/>
      <w:marRight w:val="0"/>
      <w:marTop w:val="0"/>
      <w:marBottom w:val="0"/>
      <w:divBdr>
        <w:top w:val="none" w:sz="0" w:space="0" w:color="auto"/>
        <w:left w:val="none" w:sz="0" w:space="0" w:color="auto"/>
        <w:bottom w:val="none" w:sz="0" w:space="0" w:color="auto"/>
        <w:right w:val="none" w:sz="0" w:space="0" w:color="auto"/>
      </w:divBdr>
      <w:divsChild>
        <w:div w:id="16591301">
          <w:marLeft w:val="0"/>
          <w:marRight w:val="0"/>
          <w:marTop w:val="0"/>
          <w:marBottom w:val="0"/>
          <w:divBdr>
            <w:top w:val="none" w:sz="0" w:space="0" w:color="auto"/>
            <w:left w:val="none" w:sz="0" w:space="0" w:color="auto"/>
            <w:bottom w:val="none" w:sz="0" w:space="0" w:color="auto"/>
            <w:right w:val="none" w:sz="0" w:space="0" w:color="auto"/>
          </w:divBdr>
          <w:divsChild>
            <w:div w:id="741174947">
              <w:marLeft w:val="0"/>
              <w:marRight w:val="0"/>
              <w:marTop w:val="0"/>
              <w:marBottom w:val="0"/>
              <w:divBdr>
                <w:top w:val="none" w:sz="0" w:space="0" w:color="auto"/>
                <w:left w:val="none" w:sz="0" w:space="0" w:color="auto"/>
                <w:bottom w:val="none" w:sz="0" w:space="0" w:color="auto"/>
                <w:right w:val="none" w:sz="0" w:space="0" w:color="auto"/>
              </w:divBdr>
              <w:divsChild>
                <w:div w:id="12052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018712">
      <w:bodyDiv w:val="1"/>
      <w:marLeft w:val="0"/>
      <w:marRight w:val="0"/>
      <w:marTop w:val="0"/>
      <w:marBottom w:val="0"/>
      <w:divBdr>
        <w:top w:val="none" w:sz="0" w:space="0" w:color="auto"/>
        <w:left w:val="none" w:sz="0" w:space="0" w:color="auto"/>
        <w:bottom w:val="none" w:sz="0" w:space="0" w:color="auto"/>
        <w:right w:val="none" w:sz="0" w:space="0" w:color="auto"/>
      </w:divBdr>
      <w:divsChild>
        <w:div w:id="366487672">
          <w:marLeft w:val="0"/>
          <w:marRight w:val="0"/>
          <w:marTop w:val="0"/>
          <w:marBottom w:val="0"/>
          <w:divBdr>
            <w:top w:val="none" w:sz="0" w:space="0" w:color="auto"/>
            <w:left w:val="none" w:sz="0" w:space="0" w:color="auto"/>
            <w:bottom w:val="none" w:sz="0" w:space="0" w:color="auto"/>
            <w:right w:val="none" w:sz="0" w:space="0" w:color="auto"/>
          </w:divBdr>
          <w:divsChild>
            <w:div w:id="2097552546">
              <w:marLeft w:val="0"/>
              <w:marRight w:val="0"/>
              <w:marTop w:val="0"/>
              <w:marBottom w:val="0"/>
              <w:divBdr>
                <w:top w:val="none" w:sz="0" w:space="0" w:color="auto"/>
                <w:left w:val="none" w:sz="0" w:space="0" w:color="auto"/>
                <w:bottom w:val="none" w:sz="0" w:space="0" w:color="auto"/>
                <w:right w:val="none" w:sz="0" w:space="0" w:color="auto"/>
              </w:divBdr>
              <w:divsChild>
                <w:div w:id="132227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680016">
      <w:bodyDiv w:val="1"/>
      <w:marLeft w:val="0"/>
      <w:marRight w:val="0"/>
      <w:marTop w:val="0"/>
      <w:marBottom w:val="0"/>
      <w:divBdr>
        <w:top w:val="none" w:sz="0" w:space="0" w:color="auto"/>
        <w:left w:val="none" w:sz="0" w:space="0" w:color="auto"/>
        <w:bottom w:val="none" w:sz="0" w:space="0" w:color="auto"/>
        <w:right w:val="none" w:sz="0" w:space="0" w:color="auto"/>
      </w:divBdr>
      <w:divsChild>
        <w:div w:id="429132597">
          <w:marLeft w:val="0"/>
          <w:marRight w:val="0"/>
          <w:marTop w:val="0"/>
          <w:marBottom w:val="0"/>
          <w:divBdr>
            <w:top w:val="none" w:sz="0" w:space="0" w:color="auto"/>
            <w:left w:val="none" w:sz="0" w:space="0" w:color="auto"/>
            <w:bottom w:val="none" w:sz="0" w:space="0" w:color="auto"/>
            <w:right w:val="none" w:sz="0" w:space="0" w:color="auto"/>
          </w:divBdr>
          <w:divsChild>
            <w:div w:id="1308902128">
              <w:marLeft w:val="0"/>
              <w:marRight w:val="0"/>
              <w:marTop w:val="0"/>
              <w:marBottom w:val="0"/>
              <w:divBdr>
                <w:top w:val="none" w:sz="0" w:space="0" w:color="auto"/>
                <w:left w:val="none" w:sz="0" w:space="0" w:color="auto"/>
                <w:bottom w:val="none" w:sz="0" w:space="0" w:color="auto"/>
                <w:right w:val="none" w:sz="0" w:space="0" w:color="auto"/>
              </w:divBdr>
              <w:divsChild>
                <w:div w:id="139979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27468">
      <w:bodyDiv w:val="1"/>
      <w:marLeft w:val="0"/>
      <w:marRight w:val="0"/>
      <w:marTop w:val="0"/>
      <w:marBottom w:val="0"/>
      <w:divBdr>
        <w:top w:val="none" w:sz="0" w:space="0" w:color="auto"/>
        <w:left w:val="none" w:sz="0" w:space="0" w:color="auto"/>
        <w:bottom w:val="none" w:sz="0" w:space="0" w:color="auto"/>
        <w:right w:val="none" w:sz="0" w:space="0" w:color="auto"/>
      </w:divBdr>
      <w:divsChild>
        <w:div w:id="1218475050">
          <w:marLeft w:val="0"/>
          <w:marRight w:val="0"/>
          <w:marTop w:val="0"/>
          <w:marBottom w:val="0"/>
          <w:divBdr>
            <w:top w:val="none" w:sz="0" w:space="0" w:color="auto"/>
            <w:left w:val="none" w:sz="0" w:space="0" w:color="auto"/>
            <w:bottom w:val="none" w:sz="0" w:space="0" w:color="auto"/>
            <w:right w:val="none" w:sz="0" w:space="0" w:color="auto"/>
          </w:divBdr>
          <w:divsChild>
            <w:div w:id="1868105190">
              <w:marLeft w:val="0"/>
              <w:marRight w:val="0"/>
              <w:marTop w:val="0"/>
              <w:marBottom w:val="0"/>
              <w:divBdr>
                <w:top w:val="none" w:sz="0" w:space="0" w:color="auto"/>
                <w:left w:val="none" w:sz="0" w:space="0" w:color="auto"/>
                <w:bottom w:val="none" w:sz="0" w:space="0" w:color="auto"/>
                <w:right w:val="none" w:sz="0" w:space="0" w:color="auto"/>
              </w:divBdr>
              <w:divsChild>
                <w:div w:id="808933752">
                  <w:marLeft w:val="0"/>
                  <w:marRight w:val="0"/>
                  <w:marTop w:val="0"/>
                  <w:marBottom w:val="0"/>
                  <w:divBdr>
                    <w:top w:val="none" w:sz="0" w:space="0" w:color="auto"/>
                    <w:left w:val="none" w:sz="0" w:space="0" w:color="auto"/>
                    <w:bottom w:val="none" w:sz="0" w:space="0" w:color="auto"/>
                    <w:right w:val="none" w:sz="0" w:space="0" w:color="auto"/>
                  </w:divBdr>
                  <w:divsChild>
                    <w:div w:id="61394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172170">
      <w:bodyDiv w:val="1"/>
      <w:marLeft w:val="0"/>
      <w:marRight w:val="0"/>
      <w:marTop w:val="0"/>
      <w:marBottom w:val="0"/>
      <w:divBdr>
        <w:top w:val="none" w:sz="0" w:space="0" w:color="auto"/>
        <w:left w:val="none" w:sz="0" w:space="0" w:color="auto"/>
        <w:bottom w:val="none" w:sz="0" w:space="0" w:color="auto"/>
        <w:right w:val="none" w:sz="0" w:space="0" w:color="auto"/>
      </w:divBdr>
      <w:divsChild>
        <w:div w:id="578946492">
          <w:marLeft w:val="0"/>
          <w:marRight w:val="0"/>
          <w:marTop w:val="0"/>
          <w:marBottom w:val="0"/>
          <w:divBdr>
            <w:top w:val="none" w:sz="0" w:space="0" w:color="auto"/>
            <w:left w:val="none" w:sz="0" w:space="0" w:color="auto"/>
            <w:bottom w:val="none" w:sz="0" w:space="0" w:color="auto"/>
            <w:right w:val="none" w:sz="0" w:space="0" w:color="auto"/>
          </w:divBdr>
          <w:divsChild>
            <w:div w:id="1369337688">
              <w:marLeft w:val="0"/>
              <w:marRight w:val="0"/>
              <w:marTop w:val="0"/>
              <w:marBottom w:val="0"/>
              <w:divBdr>
                <w:top w:val="none" w:sz="0" w:space="0" w:color="auto"/>
                <w:left w:val="none" w:sz="0" w:space="0" w:color="auto"/>
                <w:bottom w:val="none" w:sz="0" w:space="0" w:color="auto"/>
                <w:right w:val="none" w:sz="0" w:space="0" w:color="auto"/>
              </w:divBdr>
              <w:divsChild>
                <w:div w:id="206860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745748">
      <w:bodyDiv w:val="1"/>
      <w:marLeft w:val="0"/>
      <w:marRight w:val="0"/>
      <w:marTop w:val="0"/>
      <w:marBottom w:val="0"/>
      <w:divBdr>
        <w:top w:val="none" w:sz="0" w:space="0" w:color="auto"/>
        <w:left w:val="none" w:sz="0" w:space="0" w:color="auto"/>
        <w:bottom w:val="none" w:sz="0" w:space="0" w:color="auto"/>
        <w:right w:val="none" w:sz="0" w:space="0" w:color="auto"/>
      </w:divBdr>
      <w:divsChild>
        <w:div w:id="1277834027">
          <w:marLeft w:val="0"/>
          <w:marRight w:val="0"/>
          <w:marTop w:val="0"/>
          <w:marBottom w:val="0"/>
          <w:divBdr>
            <w:top w:val="none" w:sz="0" w:space="0" w:color="auto"/>
            <w:left w:val="none" w:sz="0" w:space="0" w:color="auto"/>
            <w:bottom w:val="none" w:sz="0" w:space="0" w:color="auto"/>
            <w:right w:val="none" w:sz="0" w:space="0" w:color="auto"/>
          </w:divBdr>
          <w:divsChild>
            <w:div w:id="1291862993">
              <w:marLeft w:val="0"/>
              <w:marRight w:val="0"/>
              <w:marTop w:val="0"/>
              <w:marBottom w:val="0"/>
              <w:divBdr>
                <w:top w:val="none" w:sz="0" w:space="0" w:color="auto"/>
                <w:left w:val="none" w:sz="0" w:space="0" w:color="auto"/>
                <w:bottom w:val="none" w:sz="0" w:space="0" w:color="auto"/>
                <w:right w:val="none" w:sz="0" w:space="0" w:color="auto"/>
              </w:divBdr>
              <w:divsChild>
                <w:div w:id="90245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716526">
      <w:bodyDiv w:val="1"/>
      <w:marLeft w:val="0"/>
      <w:marRight w:val="0"/>
      <w:marTop w:val="0"/>
      <w:marBottom w:val="0"/>
      <w:divBdr>
        <w:top w:val="none" w:sz="0" w:space="0" w:color="auto"/>
        <w:left w:val="none" w:sz="0" w:space="0" w:color="auto"/>
        <w:bottom w:val="none" w:sz="0" w:space="0" w:color="auto"/>
        <w:right w:val="none" w:sz="0" w:space="0" w:color="auto"/>
      </w:divBdr>
      <w:divsChild>
        <w:div w:id="110782718">
          <w:marLeft w:val="0"/>
          <w:marRight w:val="0"/>
          <w:marTop w:val="0"/>
          <w:marBottom w:val="0"/>
          <w:divBdr>
            <w:top w:val="none" w:sz="0" w:space="0" w:color="auto"/>
            <w:left w:val="none" w:sz="0" w:space="0" w:color="auto"/>
            <w:bottom w:val="none" w:sz="0" w:space="0" w:color="auto"/>
            <w:right w:val="none" w:sz="0" w:space="0" w:color="auto"/>
          </w:divBdr>
          <w:divsChild>
            <w:div w:id="1224561400">
              <w:marLeft w:val="0"/>
              <w:marRight w:val="0"/>
              <w:marTop w:val="0"/>
              <w:marBottom w:val="0"/>
              <w:divBdr>
                <w:top w:val="none" w:sz="0" w:space="0" w:color="auto"/>
                <w:left w:val="none" w:sz="0" w:space="0" w:color="auto"/>
                <w:bottom w:val="none" w:sz="0" w:space="0" w:color="auto"/>
                <w:right w:val="none" w:sz="0" w:space="0" w:color="auto"/>
              </w:divBdr>
              <w:divsChild>
                <w:div w:id="158394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153012">
      <w:bodyDiv w:val="1"/>
      <w:marLeft w:val="0"/>
      <w:marRight w:val="0"/>
      <w:marTop w:val="0"/>
      <w:marBottom w:val="0"/>
      <w:divBdr>
        <w:top w:val="none" w:sz="0" w:space="0" w:color="auto"/>
        <w:left w:val="none" w:sz="0" w:space="0" w:color="auto"/>
        <w:bottom w:val="none" w:sz="0" w:space="0" w:color="auto"/>
        <w:right w:val="none" w:sz="0" w:space="0" w:color="auto"/>
      </w:divBdr>
      <w:divsChild>
        <w:div w:id="1303657603">
          <w:marLeft w:val="0"/>
          <w:marRight w:val="0"/>
          <w:marTop w:val="0"/>
          <w:marBottom w:val="0"/>
          <w:divBdr>
            <w:top w:val="none" w:sz="0" w:space="0" w:color="auto"/>
            <w:left w:val="none" w:sz="0" w:space="0" w:color="auto"/>
            <w:bottom w:val="none" w:sz="0" w:space="0" w:color="auto"/>
            <w:right w:val="none" w:sz="0" w:space="0" w:color="auto"/>
          </w:divBdr>
          <w:divsChild>
            <w:div w:id="1347512723">
              <w:marLeft w:val="0"/>
              <w:marRight w:val="0"/>
              <w:marTop w:val="0"/>
              <w:marBottom w:val="0"/>
              <w:divBdr>
                <w:top w:val="none" w:sz="0" w:space="0" w:color="auto"/>
                <w:left w:val="none" w:sz="0" w:space="0" w:color="auto"/>
                <w:bottom w:val="none" w:sz="0" w:space="0" w:color="auto"/>
                <w:right w:val="none" w:sz="0" w:space="0" w:color="auto"/>
              </w:divBdr>
              <w:divsChild>
                <w:div w:id="92053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4605">
      <w:bodyDiv w:val="1"/>
      <w:marLeft w:val="0"/>
      <w:marRight w:val="0"/>
      <w:marTop w:val="0"/>
      <w:marBottom w:val="0"/>
      <w:divBdr>
        <w:top w:val="none" w:sz="0" w:space="0" w:color="auto"/>
        <w:left w:val="none" w:sz="0" w:space="0" w:color="auto"/>
        <w:bottom w:val="none" w:sz="0" w:space="0" w:color="auto"/>
        <w:right w:val="none" w:sz="0" w:space="0" w:color="auto"/>
      </w:divBdr>
      <w:divsChild>
        <w:div w:id="126551181">
          <w:marLeft w:val="0"/>
          <w:marRight w:val="0"/>
          <w:marTop w:val="0"/>
          <w:marBottom w:val="0"/>
          <w:divBdr>
            <w:top w:val="none" w:sz="0" w:space="0" w:color="auto"/>
            <w:left w:val="none" w:sz="0" w:space="0" w:color="auto"/>
            <w:bottom w:val="none" w:sz="0" w:space="0" w:color="auto"/>
            <w:right w:val="none" w:sz="0" w:space="0" w:color="auto"/>
          </w:divBdr>
          <w:divsChild>
            <w:div w:id="1058090965">
              <w:marLeft w:val="0"/>
              <w:marRight w:val="0"/>
              <w:marTop w:val="0"/>
              <w:marBottom w:val="0"/>
              <w:divBdr>
                <w:top w:val="none" w:sz="0" w:space="0" w:color="auto"/>
                <w:left w:val="none" w:sz="0" w:space="0" w:color="auto"/>
                <w:bottom w:val="none" w:sz="0" w:space="0" w:color="auto"/>
                <w:right w:val="none" w:sz="0" w:space="0" w:color="auto"/>
              </w:divBdr>
              <w:divsChild>
                <w:div w:id="129790288">
                  <w:marLeft w:val="0"/>
                  <w:marRight w:val="0"/>
                  <w:marTop w:val="0"/>
                  <w:marBottom w:val="0"/>
                  <w:divBdr>
                    <w:top w:val="none" w:sz="0" w:space="0" w:color="auto"/>
                    <w:left w:val="none" w:sz="0" w:space="0" w:color="auto"/>
                    <w:bottom w:val="none" w:sz="0" w:space="0" w:color="auto"/>
                    <w:right w:val="none" w:sz="0" w:space="0" w:color="auto"/>
                  </w:divBdr>
                  <w:divsChild>
                    <w:div w:id="11209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651820">
      <w:bodyDiv w:val="1"/>
      <w:marLeft w:val="0"/>
      <w:marRight w:val="0"/>
      <w:marTop w:val="0"/>
      <w:marBottom w:val="0"/>
      <w:divBdr>
        <w:top w:val="none" w:sz="0" w:space="0" w:color="auto"/>
        <w:left w:val="none" w:sz="0" w:space="0" w:color="auto"/>
        <w:bottom w:val="none" w:sz="0" w:space="0" w:color="auto"/>
        <w:right w:val="none" w:sz="0" w:space="0" w:color="auto"/>
      </w:divBdr>
      <w:divsChild>
        <w:div w:id="106851162">
          <w:marLeft w:val="0"/>
          <w:marRight w:val="0"/>
          <w:marTop w:val="0"/>
          <w:marBottom w:val="0"/>
          <w:divBdr>
            <w:top w:val="none" w:sz="0" w:space="0" w:color="auto"/>
            <w:left w:val="none" w:sz="0" w:space="0" w:color="auto"/>
            <w:bottom w:val="none" w:sz="0" w:space="0" w:color="auto"/>
            <w:right w:val="none" w:sz="0" w:space="0" w:color="auto"/>
          </w:divBdr>
          <w:divsChild>
            <w:div w:id="770735016">
              <w:marLeft w:val="0"/>
              <w:marRight w:val="0"/>
              <w:marTop w:val="0"/>
              <w:marBottom w:val="0"/>
              <w:divBdr>
                <w:top w:val="none" w:sz="0" w:space="0" w:color="auto"/>
                <w:left w:val="none" w:sz="0" w:space="0" w:color="auto"/>
                <w:bottom w:val="none" w:sz="0" w:space="0" w:color="auto"/>
                <w:right w:val="none" w:sz="0" w:space="0" w:color="auto"/>
              </w:divBdr>
              <w:divsChild>
                <w:div w:id="152294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904573">
      <w:bodyDiv w:val="1"/>
      <w:marLeft w:val="0"/>
      <w:marRight w:val="0"/>
      <w:marTop w:val="0"/>
      <w:marBottom w:val="0"/>
      <w:divBdr>
        <w:top w:val="none" w:sz="0" w:space="0" w:color="auto"/>
        <w:left w:val="none" w:sz="0" w:space="0" w:color="auto"/>
        <w:bottom w:val="none" w:sz="0" w:space="0" w:color="auto"/>
        <w:right w:val="none" w:sz="0" w:space="0" w:color="auto"/>
      </w:divBdr>
      <w:divsChild>
        <w:div w:id="1219586409">
          <w:marLeft w:val="0"/>
          <w:marRight w:val="0"/>
          <w:marTop w:val="0"/>
          <w:marBottom w:val="0"/>
          <w:divBdr>
            <w:top w:val="none" w:sz="0" w:space="0" w:color="auto"/>
            <w:left w:val="none" w:sz="0" w:space="0" w:color="auto"/>
            <w:bottom w:val="none" w:sz="0" w:space="0" w:color="auto"/>
            <w:right w:val="none" w:sz="0" w:space="0" w:color="auto"/>
          </w:divBdr>
          <w:divsChild>
            <w:div w:id="69929596">
              <w:marLeft w:val="0"/>
              <w:marRight w:val="0"/>
              <w:marTop w:val="0"/>
              <w:marBottom w:val="0"/>
              <w:divBdr>
                <w:top w:val="none" w:sz="0" w:space="0" w:color="auto"/>
                <w:left w:val="none" w:sz="0" w:space="0" w:color="auto"/>
                <w:bottom w:val="none" w:sz="0" w:space="0" w:color="auto"/>
                <w:right w:val="none" w:sz="0" w:space="0" w:color="auto"/>
              </w:divBdr>
              <w:divsChild>
                <w:div w:id="1380325958">
                  <w:marLeft w:val="0"/>
                  <w:marRight w:val="0"/>
                  <w:marTop w:val="0"/>
                  <w:marBottom w:val="0"/>
                  <w:divBdr>
                    <w:top w:val="none" w:sz="0" w:space="0" w:color="auto"/>
                    <w:left w:val="none" w:sz="0" w:space="0" w:color="auto"/>
                    <w:bottom w:val="none" w:sz="0" w:space="0" w:color="auto"/>
                    <w:right w:val="none" w:sz="0" w:space="0" w:color="auto"/>
                  </w:divBdr>
                  <w:divsChild>
                    <w:div w:id="8742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058039">
      <w:bodyDiv w:val="1"/>
      <w:marLeft w:val="0"/>
      <w:marRight w:val="0"/>
      <w:marTop w:val="0"/>
      <w:marBottom w:val="0"/>
      <w:divBdr>
        <w:top w:val="none" w:sz="0" w:space="0" w:color="auto"/>
        <w:left w:val="none" w:sz="0" w:space="0" w:color="auto"/>
        <w:bottom w:val="none" w:sz="0" w:space="0" w:color="auto"/>
        <w:right w:val="none" w:sz="0" w:space="0" w:color="auto"/>
      </w:divBdr>
      <w:divsChild>
        <w:div w:id="647780021">
          <w:marLeft w:val="0"/>
          <w:marRight w:val="0"/>
          <w:marTop w:val="0"/>
          <w:marBottom w:val="0"/>
          <w:divBdr>
            <w:top w:val="none" w:sz="0" w:space="0" w:color="auto"/>
            <w:left w:val="none" w:sz="0" w:space="0" w:color="auto"/>
            <w:bottom w:val="none" w:sz="0" w:space="0" w:color="auto"/>
            <w:right w:val="none" w:sz="0" w:space="0" w:color="auto"/>
          </w:divBdr>
          <w:divsChild>
            <w:div w:id="325671610">
              <w:marLeft w:val="0"/>
              <w:marRight w:val="0"/>
              <w:marTop w:val="0"/>
              <w:marBottom w:val="0"/>
              <w:divBdr>
                <w:top w:val="none" w:sz="0" w:space="0" w:color="auto"/>
                <w:left w:val="none" w:sz="0" w:space="0" w:color="auto"/>
                <w:bottom w:val="none" w:sz="0" w:space="0" w:color="auto"/>
                <w:right w:val="none" w:sz="0" w:space="0" w:color="auto"/>
              </w:divBdr>
              <w:divsChild>
                <w:div w:id="51472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101689">
      <w:bodyDiv w:val="1"/>
      <w:marLeft w:val="0"/>
      <w:marRight w:val="0"/>
      <w:marTop w:val="0"/>
      <w:marBottom w:val="0"/>
      <w:divBdr>
        <w:top w:val="none" w:sz="0" w:space="0" w:color="auto"/>
        <w:left w:val="none" w:sz="0" w:space="0" w:color="auto"/>
        <w:bottom w:val="none" w:sz="0" w:space="0" w:color="auto"/>
        <w:right w:val="none" w:sz="0" w:space="0" w:color="auto"/>
      </w:divBdr>
      <w:divsChild>
        <w:div w:id="1913927207">
          <w:marLeft w:val="0"/>
          <w:marRight w:val="0"/>
          <w:marTop w:val="0"/>
          <w:marBottom w:val="0"/>
          <w:divBdr>
            <w:top w:val="none" w:sz="0" w:space="0" w:color="auto"/>
            <w:left w:val="none" w:sz="0" w:space="0" w:color="auto"/>
            <w:bottom w:val="none" w:sz="0" w:space="0" w:color="auto"/>
            <w:right w:val="none" w:sz="0" w:space="0" w:color="auto"/>
          </w:divBdr>
          <w:divsChild>
            <w:div w:id="557784262">
              <w:marLeft w:val="0"/>
              <w:marRight w:val="0"/>
              <w:marTop w:val="0"/>
              <w:marBottom w:val="0"/>
              <w:divBdr>
                <w:top w:val="none" w:sz="0" w:space="0" w:color="auto"/>
                <w:left w:val="none" w:sz="0" w:space="0" w:color="auto"/>
                <w:bottom w:val="none" w:sz="0" w:space="0" w:color="auto"/>
                <w:right w:val="none" w:sz="0" w:space="0" w:color="auto"/>
              </w:divBdr>
              <w:divsChild>
                <w:div w:id="1769152888">
                  <w:marLeft w:val="0"/>
                  <w:marRight w:val="0"/>
                  <w:marTop w:val="0"/>
                  <w:marBottom w:val="0"/>
                  <w:divBdr>
                    <w:top w:val="none" w:sz="0" w:space="0" w:color="auto"/>
                    <w:left w:val="none" w:sz="0" w:space="0" w:color="auto"/>
                    <w:bottom w:val="none" w:sz="0" w:space="0" w:color="auto"/>
                    <w:right w:val="none" w:sz="0" w:space="0" w:color="auto"/>
                  </w:divBdr>
                </w:div>
                <w:div w:id="48851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527730">
      <w:bodyDiv w:val="1"/>
      <w:marLeft w:val="0"/>
      <w:marRight w:val="0"/>
      <w:marTop w:val="0"/>
      <w:marBottom w:val="0"/>
      <w:divBdr>
        <w:top w:val="none" w:sz="0" w:space="0" w:color="auto"/>
        <w:left w:val="none" w:sz="0" w:space="0" w:color="auto"/>
        <w:bottom w:val="none" w:sz="0" w:space="0" w:color="auto"/>
        <w:right w:val="none" w:sz="0" w:space="0" w:color="auto"/>
      </w:divBdr>
      <w:divsChild>
        <w:div w:id="196086331">
          <w:marLeft w:val="0"/>
          <w:marRight w:val="0"/>
          <w:marTop w:val="0"/>
          <w:marBottom w:val="0"/>
          <w:divBdr>
            <w:top w:val="none" w:sz="0" w:space="0" w:color="auto"/>
            <w:left w:val="none" w:sz="0" w:space="0" w:color="auto"/>
            <w:bottom w:val="none" w:sz="0" w:space="0" w:color="auto"/>
            <w:right w:val="none" w:sz="0" w:space="0" w:color="auto"/>
          </w:divBdr>
          <w:divsChild>
            <w:div w:id="1938709494">
              <w:marLeft w:val="0"/>
              <w:marRight w:val="0"/>
              <w:marTop w:val="0"/>
              <w:marBottom w:val="0"/>
              <w:divBdr>
                <w:top w:val="none" w:sz="0" w:space="0" w:color="auto"/>
                <w:left w:val="none" w:sz="0" w:space="0" w:color="auto"/>
                <w:bottom w:val="none" w:sz="0" w:space="0" w:color="auto"/>
                <w:right w:val="none" w:sz="0" w:space="0" w:color="auto"/>
              </w:divBdr>
              <w:divsChild>
                <w:div w:id="55654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198082">
      <w:bodyDiv w:val="1"/>
      <w:marLeft w:val="0"/>
      <w:marRight w:val="0"/>
      <w:marTop w:val="0"/>
      <w:marBottom w:val="0"/>
      <w:divBdr>
        <w:top w:val="none" w:sz="0" w:space="0" w:color="auto"/>
        <w:left w:val="none" w:sz="0" w:space="0" w:color="auto"/>
        <w:bottom w:val="none" w:sz="0" w:space="0" w:color="auto"/>
        <w:right w:val="none" w:sz="0" w:space="0" w:color="auto"/>
      </w:divBdr>
      <w:divsChild>
        <w:div w:id="525022309">
          <w:marLeft w:val="0"/>
          <w:marRight w:val="0"/>
          <w:marTop w:val="0"/>
          <w:marBottom w:val="0"/>
          <w:divBdr>
            <w:top w:val="none" w:sz="0" w:space="0" w:color="auto"/>
            <w:left w:val="none" w:sz="0" w:space="0" w:color="auto"/>
            <w:bottom w:val="none" w:sz="0" w:space="0" w:color="auto"/>
            <w:right w:val="none" w:sz="0" w:space="0" w:color="auto"/>
          </w:divBdr>
          <w:divsChild>
            <w:div w:id="1814248076">
              <w:marLeft w:val="0"/>
              <w:marRight w:val="0"/>
              <w:marTop w:val="0"/>
              <w:marBottom w:val="0"/>
              <w:divBdr>
                <w:top w:val="none" w:sz="0" w:space="0" w:color="auto"/>
                <w:left w:val="none" w:sz="0" w:space="0" w:color="auto"/>
                <w:bottom w:val="none" w:sz="0" w:space="0" w:color="auto"/>
                <w:right w:val="none" w:sz="0" w:space="0" w:color="auto"/>
              </w:divBdr>
              <w:divsChild>
                <w:div w:id="2756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223831">
      <w:bodyDiv w:val="1"/>
      <w:marLeft w:val="0"/>
      <w:marRight w:val="0"/>
      <w:marTop w:val="0"/>
      <w:marBottom w:val="0"/>
      <w:divBdr>
        <w:top w:val="none" w:sz="0" w:space="0" w:color="auto"/>
        <w:left w:val="none" w:sz="0" w:space="0" w:color="auto"/>
        <w:bottom w:val="none" w:sz="0" w:space="0" w:color="auto"/>
        <w:right w:val="none" w:sz="0" w:space="0" w:color="auto"/>
      </w:divBdr>
      <w:divsChild>
        <w:div w:id="1993365260">
          <w:marLeft w:val="0"/>
          <w:marRight w:val="0"/>
          <w:marTop w:val="0"/>
          <w:marBottom w:val="0"/>
          <w:divBdr>
            <w:top w:val="none" w:sz="0" w:space="0" w:color="auto"/>
            <w:left w:val="none" w:sz="0" w:space="0" w:color="auto"/>
            <w:bottom w:val="none" w:sz="0" w:space="0" w:color="auto"/>
            <w:right w:val="none" w:sz="0" w:space="0" w:color="auto"/>
          </w:divBdr>
          <w:divsChild>
            <w:div w:id="1429235939">
              <w:marLeft w:val="0"/>
              <w:marRight w:val="0"/>
              <w:marTop w:val="0"/>
              <w:marBottom w:val="0"/>
              <w:divBdr>
                <w:top w:val="none" w:sz="0" w:space="0" w:color="auto"/>
                <w:left w:val="none" w:sz="0" w:space="0" w:color="auto"/>
                <w:bottom w:val="none" w:sz="0" w:space="0" w:color="auto"/>
                <w:right w:val="none" w:sz="0" w:space="0" w:color="auto"/>
              </w:divBdr>
              <w:divsChild>
                <w:div w:id="25972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667816">
      <w:bodyDiv w:val="1"/>
      <w:marLeft w:val="0"/>
      <w:marRight w:val="0"/>
      <w:marTop w:val="0"/>
      <w:marBottom w:val="0"/>
      <w:divBdr>
        <w:top w:val="none" w:sz="0" w:space="0" w:color="auto"/>
        <w:left w:val="none" w:sz="0" w:space="0" w:color="auto"/>
        <w:bottom w:val="none" w:sz="0" w:space="0" w:color="auto"/>
        <w:right w:val="none" w:sz="0" w:space="0" w:color="auto"/>
      </w:divBdr>
      <w:divsChild>
        <w:div w:id="486089440">
          <w:marLeft w:val="0"/>
          <w:marRight w:val="0"/>
          <w:marTop w:val="0"/>
          <w:marBottom w:val="0"/>
          <w:divBdr>
            <w:top w:val="none" w:sz="0" w:space="0" w:color="auto"/>
            <w:left w:val="none" w:sz="0" w:space="0" w:color="auto"/>
            <w:bottom w:val="none" w:sz="0" w:space="0" w:color="auto"/>
            <w:right w:val="none" w:sz="0" w:space="0" w:color="auto"/>
          </w:divBdr>
          <w:divsChild>
            <w:div w:id="526871947">
              <w:marLeft w:val="0"/>
              <w:marRight w:val="0"/>
              <w:marTop w:val="0"/>
              <w:marBottom w:val="0"/>
              <w:divBdr>
                <w:top w:val="none" w:sz="0" w:space="0" w:color="auto"/>
                <w:left w:val="none" w:sz="0" w:space="0" w:color="auto"/>
                <w:bottom w:val="none" w:sz="0" w:space="0" w:color="auto"/>
                <w:right w:val="none" w:sz="0" w:space="0" w:color="auto"/>
              </w:divBdr>
              <w:divsChild>
                <w:div w:id="161482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586693">
      <w:bodyDiv w:val="1"/>
      <w:marLeft w:val="0"/>
      <w:marRight w:val="0"/>
      <w:marTop w:val="0"/>
      <w:marBottom w:val="0"/>
      <w:divBdr>
        <w:top w:val="none" w:sz="0" w:space="0" w:color="auto"/>
        <w:left w:val="none" w:sz="0" w:space="0" w:color="auto"/>
        <w:bottom w:val="none" w:sz="0" w:space="0" w:color="auto"/>
        <w:right w:val="none" w:sz="0" w:space="0" w:color="auto"/>
      </w:divBdr>
      <w:divsChild>
        <w:div w:id="1143353534">
          <w:marLeft w:val="0"/>
          <w:marRight w:val="0"/>
          <w:marTop w:val="0"/>
          <w:marBottom w:val="0"/>
          <w:divBdr>
            <w:top w:val="none" w:sz="0" w:space="0" w:color="auto"/>
            <w:left w:val="none" w:sz="0" w:space="0" w:color="auto"/>
            <w:bottom w:val="none" w:sz="0" w:space="0" w:color="auto"/>
            <w:right w:val="none" w:sz="0" w:space="0" w:color="auto"/>
          </w:divBdr>
          <w:divsChild>
            <w:div w:id="57243118">
              <w:marLeft w:val="0"/>
              <w:marRight w:val="0"/>
              <w:marTop w:val="0"/>
              <w:marBottom w:val="0"/>
              <w:divBdr>
                <w:top w:val="none" w:sz="0" w:space="0" w:color="auto"/>
                <w:left w:val="none" w:sz="0" w:space="0" w:color="auto"/>
                <w:bottom w:val="none" w:sz="0" w:space="0" w:color="auto"/>
                <w:right w:val="none" w:sz="0" w:space="0" w:color="auto"/>
              </w:divBdr>
              <w:divsChild>
                <w:div w:id="1184590579">
                  <w:marLeft w:val="0"/>
                  <w:marRight w:val="0"/>
                  <w:marTop w:val="0"/>
                  <w:marBottom w:val="0"/>
                  <w:divBdr>
                    <w:top w:val="none" w:sz="0" w:space="0" w:color="auto"/>
                    <w:left w:val="none" w:sz="0" w:space="0" w:color="auto"/>
                    <w:bottom w:val="none" w:sz="0" w:space="0" w:color="auto"/>
                    <w:right w:val="none" w:sz="0" w:space="0" w:color="auto"/>
                  </w:divBdr>
                  <w:divsChild>
                    <w:div w:id="210700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983113">
      <w:bodyDiv w:val="1"/>
      <w:marLeft w:val="0"/>
      <w:marRight w:val="0"/>
      <w:marTop w:val="0"/>
      <w:marBottom w:val="0"/>
      <w:divBdr>
        <w:top w:val="none" w:sz="0" w:space="0" w:color="auto"/>
        <w:left w:val="none" w:sz="0" w:space="0" w:color="auto"/>
        <w:bottom w:val="none" w:sz="0" w:space="0" w:color="auto"/>
        <w:right w:val="none" w:sz="0" w:space="0" w:color="auto"/>
      </w:divBdr>
      <w:divsChild>
        <w:div w:id="1228690475">
          <w:marLeft w:val="0"/>
          <w:marRight w:val="0"/>
          <w:marTop w:val="0"/>
          <w:marBottom w:val="0"/>
          <w:divBdr>
            <w:top w:val="none" w:sz="0" w:space="0" w:color="auto"/>
            <w:left w:val="none" w:sz="0" w:space="0" w:color="auto"/>
            <w:bottom w:val="none" w:sz="0" w:space="0" w:color="auto"/>
            <w:right w:val="none" w:sz="0" w:space="0" w:color="auto"/>
          </w:divBdr>
          <w:divsChild>
            <w:div w:id="1986811802">
              <w:marLeft w:val="0"/>
              <w:marRight w:val="0"/>
              <w:marTop w:val="0"/>
              <w:marBottom w:val="0"/>
              <w:divBdr>
                <w:top w:val="none" w:sz="0" w:space="0" w:color="auto"/>
                <w:left w:val="none" w:sz="0" w:space="0" w:color="auto"/>
                <w:bottom w:val="none" w:sz="0" w:space="0" w:color="auto"/>
                <w:right w:val="none" w:sz="0" w:space="0" w:color="auto"/>
              </w:divBdr>
              <w:divsChild>
                <w:div w:id="151861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375366">
      <w:bodyDiv w:val="1"/>
      <w:marLeft w:val="0"/>
      <w:marRight w:val="0"/>
      <w:marTop w:val="0"/>
      <w:marBottom w:val="0"/>
      <w:divBdr>
        <w:top w:val="none" w:sz="0" w:space="0" w:color="auto"/>
        <w:left w:val="none" w:sz="0" w:space="0" w:color="auto"/>
        <w:bottom w:val="none" w:sz="0" w:space="0" w:color="auto"/>
        <w:right w:val="none" w:sz="0" w:space="0" w:color="auto"/>
      </w:divBdr>
      <w:divsChild>
        <w:div w:id="379520324">
          <w:marLeft w:val="0"/>
          <w:marRight w:val="0"/>
          <w:marTop w:val="0"/>
          <w:marBottom w:val="0"/>
          <w:divBdr>
            <w:top w:val="none" w:sz="0" w:space="0" w:color="auto"/>
            <w:left w:val="none" w:sz="0" w:space="0" w:color="auto"/>
            <w:bottom w:val="none" w:sz="0" w:space="0" w:color="auto"/>
            <w:right w:val="none" w:sz="0" w:space="0" w:color="auto"/>
          </w:divBdr>
          <w:divsChild>
            <w:div w:id="532812882">
              <w:marLeft w:val="0"/>
              <w:marRight w:val="0"/>
              <w:marTop w:val="0"/>
              <w:marBottom w:val="0"/>
              <w:divBdr>
                <w:top w:val="none" w:sz="0" w:space="0" w:color="auto"/>
                <w:left w:val="none" w:sz="0" w:space="0" w:color="auto"/>
                <w:bottom w:val="none" w:sz="0" w:space="0" w:color="auto"/>
                <w:right w:val="none" w:sz="0" w:space="0" w:color="auto"/>
              </w:divBdr>
              <w:divsChild>
                <w:div w:id="76636408">
                  <w:marLeft w:val="0"/>
                  <w:marRight w:val="0"/>
                  <w:marTop w:val="0"/>
                  <w:marBottom w:val="0"/>
                  <w:divBdr>
                    <w:top w:val="none" w:sz="0" w:space="0" w:color="auto"/>
                    <w:left w:val="none" w:sz="0" w:space="0" w:color="auto"/>
                    <w:bottom w:val="none" w:sz="0" w:space="0" w:color="auto"/>
                    <w:right w:val="none" w:sz="0" w:space="0" w:color="auto"/>
                  </w:divBdr>
                  <w:divsChild>
                    <w:div w:id="106872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305319">
      <w:bodyDiv w:val="1"/>
      <w:marLeft w:val="0"/>
      <w:marRight w:val="0"/>
      <w:marTop w:val="0"/>
      <w:marBottom w:val="0"/>
      <w:divBdr>
        <w:top w:val="none" w:sz="0" w:space="0" w:color="auto"/>
        <w:left w:val="none" w:sz="0" w:space="0" w:color="auto"/>
        <w:bottom w:val="none" w:sz="0" w:space="0" w:color="auto"/>
        <w:right w:val="none" w:sz="0" w:space="0" w:color="auto"/>
      </w:divBdr>
      <w:divsChild>
        <w:div w:id="644120502">
          <w:marLeft w:val="0"/>
          <w:marRight w:val="0"/>
          <w:marTop w:val="0"/>
          <w:marBottom w:val="0"/>
          <w:divBdr>
            <w:top w:val="none" w:sz="0" w:space="0" w:color="auto"/>
            <w:left w:val="none" w:sz="0" w:space="0" w:color="auto"/>
            <w:bottom w:val="none" w:sz="0" w:space="0" w:color="auto"/>
            <w:right w:val="none" w:sz="0" w:space="0" w:color="auto"/>
          </w:divBdr>
          <w:divsChild>
            <w:div w:id="1918242067">
              <w:marLeft w:val="0"/>
              <w:marRight w:val="0"/>
              <w:marTop w:val="0"/>
              <w:marBottom w:val="0"/>
              <w:divBdr>
                <w:top w:val="none" w:sz="0" w:space="0" w:color="auto"/>
                <w:left w:val="none" w:sz="0" w:space="0" w:color="auto"/>
                <w:bottom w:val="none" w:sz="0" w:space="0" w:color="auto"/>
                <w:right w:val="none" w:sz="0" w:space="0" w:color="auto"/>
              </w:divBdr>
              <w:divsChild>
                <w:div w:id="149838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971792">
      <w:bodyDiv w:val="1"/>
      <w:marLeft w:val="0"/>
      <w:marRight w:val="0"/>
      <w:marTop w:val="0"/>
      <w:marBottom w:val="0"/>
      <w:divBdr>
        <w:top w:val="none" w:sz="0" w:space="0" w:color="auto"/>
        <w:left w:val="none" w:sz="0" w:space="0" w:color="auto"/>
        <w:bottom w:val="none" w:sz="0" w:space="0" w:color="auto"/>
        <w:right w:val="none" w:sz="0" w:space="0" w:color="auto"/>
      </w:divBdr>
      <w:divsChild>
        <w:div w:id="554238633">
          <w:marLeft w:val="0"/>
          <w:marRight w:val="0"/>
          <w:marTop w:val="0"/>
          <w:marBottom w:val="0"/>
          <w:divBdr>
            <w:top w:val="none" w:sz="0" w:space="0" w:color="auto"/>
            <w:left w:val="none" w:sz="0" w:space="0" w:color="auto"/>
            <w:bottom w:val="none" w:sz="0" w:space="0" w:color="auto"/>
            <w:right w:val="none" w:sz="0" w:space="0" w:color="auto"/>
          </w:divBdr>
          <w:divsChild>
            <w:div w:id="1302076789">
              <w:marLeft w:val="0"/>
              <w:marRight w:val="0"/>
              <w:marTop w:val="0"/>
              <w:marBottom w:val="0"/>
              <w:divBdr>
                <w:top w:val="none" w:sz="0" w:space="0" w:color="auto"/>
                <w:left w:val="none" w:sz="0" w:space="0" w:color="auto"/>
                <w:bottom w:val="none" w:sz="0" w:space="0" w:color="auto"/>
                <w:right w:val="none" w:sz="0" w:space="0" w:color="auto"/>
              </w:divBdr>
              <w:divsChild>
                <w:div w:id="1208104642">
                  <w:marLeft w:val="0"/>
                  <w:marRight w:val="0"/>
                  <w:marTop w:val="0"/>
                  <w:marBottom w:val="0"/>
                  <w:divBdr>
                    <w:top w:val="none" w:sz="0" w:space="0" w:color="auto"/>
                    <w:left w:val="none" w:sz="0" w:space="0" w:color="auto"/>
                    <w:bottom w:val="none" w:sz="0" w:space="0" w:color="auto"/>
                    <w:right w:val="none" w:sz="0" w:space="0" w:color="auto"/>
                  </w:divBdr>
                  <w:divsChild>
                    <w:div w:id="112041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216019">
      <w:bodyDiv w:val="1"/>
      <w:marLeft w:val="0"/>
      <w:marRight w:val="0"/>
      <w:marTop w:val="0"/>
      <w:marBottom w:val="0"/>
      <w:divBdr>
        <w:top w:val="none" w:sz="0" w:space="0" w:color="auto"/>
        <w:left w:val="none" w:sz="0" w:space="0" w:color="auto"/>
        <w:bottom w:val="none" w:sz="0" w:space="0" w:color="auto"/>
        <w:right w:val="none" w:sz="0" w:space="0" w:color="auto"/>
      </w:divBdr>
      <w:divsChild>
        <w:div w:id="1825850103">
          <w:marLeft w:val="0"/>
          <w:marRight w:val="0"/>
          <w:marTop w:val="0"/>
          <w:marBottom w:val="0"/>
          <w:divBdr>
            <w:top w:val="none" w:sz="0" w:space="0" w:color="auto"/>
            <w:left w:val="none" w:sz="0" w:space="0" w:color="auto"/>
            <w:bottom w:val="none" w:sz="0" w:space="0" w:color="auto"/>
            <w:right w:val="none" w:sz="0" w:space="0" w:color="auto"/>
          </w:divBdr>
          <w:divsChild>
            <w:div w:id="1182664237">
              <w:marLeft w:val="0"/>
              <w:marRight w:val="0"/>
              <w:marTop w:val="0"/>
              <w:marBottom w:val="0"/>
              <w:divBdr>
                <w:top w:val="none" w:sz="0" w:space="0" w:color="auto"/>
                <w:left w:val="none" w:sz="0" w:space="0" w:color="auto"/>
                <w:bottom w:val="none" w:sz="0" w:space="0" w:color="auto"/>
                <w:right w:val="none" w:sz="0" w:space="0" w:color="auto"/>
              </w:divBdr>
              <w:divsChild>
                <w:div w:id="145838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864278">
      <w:bodyDiv w:val="1"/>
      <w:marLeft w:val="0"/>
      <w:marRight w:val="0"/>
      <w:marTop w:val="0"/>
      <w:marBottom w:val="0"/>
      <w:divBdr>
        <w:top w:val="none" w:sz="0" w:space="0" w:color="auto"/>
        <w:left w:val="none" w:sz="0" w:space="0" w:color="auto"/>
        <w:bottom w:val="none" w:sz="0" w:space="0" w:color="auto"/>
        <w:right w:val="none" w:sz="0" w:space="0" w:color="auto"/>
      </w:divBdr>
      <w:divsChild>
        <w:div w:id="1413435021">
          <w:marLeft w:val="0"/>
          <w:marRight w:val="0"/>
          <w:marTop w:val="0"/>
          <w:marBottom w:val="0"/>
          <w:divBdr>
            <w:top w:val="none" w:sz="0" w:space="0" w:color="auto"/>
            <w:left w:val="none" w:sz="0" w:space="0" w:color="auto"/>
            <w:bottom w:val="none" w:sz="0" w:space="0" w:color="auto"/>
            <w:right w:val="none" w:sz="0" w:space="0" w:color="auto"/>
          </w:divBdr>
          <w:divsChild>
            <w:div w:id="901596991">
              <w:marLeft w:val="0"/>
              <w:marRight w:val="0"/>
              <w:marTop w:val="0"/>
              <w:marBottom w:val="0"/>
              <w:divBdr>
                <w:top w:val="none" w:sz="0" w:space="0" w:color="auto"/>
                <w:left w:val="none" w:sz="0" w:space="0" w:color="auto"/>
                <w:bottom w:val="none" w:sz="0" w:space="0" w:color="auto"/>
                <w:right w:val="none" w:sz="0" w:space="0" w:color="auto"/>
              </w:divBdr>
              <w:divsChild>
                <w:div w:id="131861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132957">
      <w:bodyDiv w:val="1"/>
      <w:marLeft w:val="0"/>
      <w:marRight w:val="0"/>
      <w:marTop w:val="0"/>
      <w:marBottom w:val="0"/>
      <w:divBdr>
        <w:top w:val="none" w:sz="0" w:space="0" w:color="auto"/>
        <w:left w:val="none" w:sz="0" w:space="0" w:color="auto"/>
        <w:bottom w:val="none" w:sz="0" w:space="0" w:color="auto"/>
        <w:right w:val="none" w:sz="0" w:space="0" w:color="auto"/>
      </w:divBdr>
      <w:divsChild>
        <w:div w:id="997224353">
          <w:marLeft w:val="0"/>
          <w:marRight w:val="0"/>
          <w:marTop w:val="0"/>
          <w:marBottom w:val="0"/>
          <w:divBdr>
            <w:top w:val="none" w:sz="0" w:space="0" w:color="auto"/>
            <w:left w:val="none" w:sz="0" w:space="0" w:color="auto"/>
            <w:bottom w:val="none" w:sz="0" w:space="0" w:color="auto"/>
            <w:right w:val="none" w:sz="0" w:space="0" w:color="auto"/>
          </w:divBdr>
          <w:divsChild>
            <w:div w:id="983238811">
              <w:marLeft w:val="0"/>
              <w:marRight w:val="0"/>
              <w:marTop w:val="0"/>
              <w:marBottom w:val="0"/>
              <w:divBdr>
                <w:top w:val="none" w:sz="0" w:space="0" w:color="auto"/>
                <w:left w:val="none" w:sz="0" w:space="0" w:color="auto"/>
                <w:bottom w:val="none" w:sz="0" w:space="0" w:color="auto"/>
                <w:right w:val="none" w:sz="0" w:space="0" w:color="auto"/>
              </w:divBdr>
              <w:divsChild>
                <w:div w:id="115136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569964">
      <w:bodyDiv w:val="1"/>
      <w:marLeft w:val="0"/>
      <w:marRight w:val="0"/>
      <w:marTop w:val="0"/>
      <w:marBottom w:val="0"/>
      <w:divBdr>
        <w:top w:val="none" w:sz="0" w:space="0" w:color="auto"/>
        <w:left w:val="none" w:sz="0" w:space="0" w:color="auto"/>
        <w:bottom w:val="none" w:sz="0" w:space="0" w:color="auto"/>
        <w:right w:val="none" w:sz="0" w:space="0" w:color="auto"/>
      </w:divBdr>
      <w:divsChild>
        <w:div w:id="1552574345">
          <w:marLeft w:val="0"/>
          <w:marRight w:val="0"/>
          <w:marTop w:val="0"/>
          <w:marBottom w:val="0"/>
          <w:divBdr>
            <w:top w:val="none" w:sz="0" w:space="0" w:color="auto"/>
            <w:left w:val="none" w:sz="0" w:space="0" w:color="auto"/>
            <w:bottom w:val="none" w:sz="0" w:space="0" w:color="auto"/>
            <w:right w:val="none" w:sz="0" w:space="0" w:color="auto"/>
          </w:divBdr>
          <w:divsChild>
            <w:div w:id="608663322">
              <w:marLeft w:val="0"/>
              <w:marRight w:val="0"/>
              <w:marTop w:val="0"/>
              <w:marBottom w:val="0"/>
              <w:divBdr>
                <w:top w:val="none" w:sz="0" w:space="0" w:color="auto"/>
                <w:left w:val="none" w:sz="0" w:space="0" w:color="auto"/>
                <w:bottom w:val="none" w:sz="0" w:space="0" w:color="auto"/>
                <w:right w:val="none" w:sz="0" w:space="0" w:color="auto"/>
              </w:divBdr>
              <w:divsChild>
                <w:div w:id="118825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192065">
      <w:bodyDiv w:val="1"/>
      <w:marLeft w:val="0"/>
      <w:marRight w:val="0"/>
      <w:marTop w:val="0"/>
      <w:marBottom w:val="0"/>
      <w:divBdr>
        <w:top w:val="none" w:sz="0" w:space="0" w:color="auto"/>
        <w:left w:val="none" w:sz="0" w:space="0" w:color="auto"/>
        <w:bottom w:val="none" w:sz="0" w:space="0" w:color="auto"/>
        <w:right w:val="none" w:sz="0" w:space="0" w:color="auto"/>
      </w:divBdr>
      <w:divsChild>
        <w:div w:id="1378164432">
          <w:marLeft w:val="0"/>
          <w:marRight w:val="0"/>
          <w:marTop w:val="0"/>
          <w:marBottom w:val="0"/>
          <w:divBdr>
            <w:top w:val="none" w:sz="0" w:space="0" w:color="auto"/>
            <w:left w:val="none" w:sz="0" w:space="0" w:color="auto"/>
            <w:bottom w:val="none" w:sz="0" w:space="0" w:color="auto"/>
            <w:right w:val="none" w:sz="0" w:space="0" w:color="auto"/>
          </w:divBdr>
          <w:divsChild>
            <w:div w:id="523517198">
              <w:marLeft w:val="0"/>
              <w:marRight w:val="0"/>
              <w:marTop w:val="0"/>
              <w:marBottom w:val="0"/>
              <w:divBdr>
                <w:top w:val="none" w:sz="0" w:space="0" w:color="auto"/>
                <w:left w:val="none" w:sz="0" w:space="0" w:color="auto"/>
                <w:bottom w:val="none" w:sz="0" w:space="0" w:color="auto"/>
                <w:right w:val="none" w:sz="0" w:space="0" w:color="auto"/>
              </w:divBdr>
              <w:divsChild>
                <w:div w:id="1575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190821">
      <w:bodyDiv w:val="1"/>
      <w:marLeft w:val="0"/>
      <w:marRight w:val="0"/>
      <w:marTop w:val="0"/>
      <w:marBottom w:val="0"/>
      <w:divBdr>
        <w:top w:val="none" w:sz="0" w:space="0" w:color="auto"/>
        <w:left w:val="none" w:sz="0" w:space="0" w:color="auto"/>
        <w:bottom w:val="none" w:sz="0" w:space="0" w:color="auto"/>
        <w:right w:val="none" w:sz="0" w:space="0" w:color="auto"/>
      </w:divBdr>
      <w:divsChild>
        <w:div w:id="1822388079">
          <w:marLeft w:val="0"/>
          <w:marRight w:val="0"/>
          <w:marTop w:val="0"/>
          <w:marBottom w:val="0"/>
          <w:divBdr>
            <w:top w:val="none" w:sz="0" w:space="0" w:color="auto"/>
            <w:left w:val="none" w:sz="0" w:space="0" w:color="auto"/>
            <w:bottom w:val="none" w:sz="0" w:space="0" w:color="auto"/>
            <w:right w:val="none" w:sz="0" w:space="0" w:color="auto"/>
          </w:divBdr>
          <w:divsChild>
            <w:div w:id="132909853">
              <w:marLeft w:val="0"/>
              <w:marRight w:val="0"/>
              <w:marTop w:val="0"/>
              <w:marBottom w:val="0"/>
              <w:divBdr>
                <w:top w:val="none" w:sz="0" w:space="0" w:color="auto"/>
                <w:left w:val="none" w:sz="0" w:space="0" w:color="auto"/>
                <w:bottom w:val="none" w:sz="0" w:space="0" w:color="auto"/>
                <w:right w:val="none" w:sz="0" w:space="0" w:color="auto"/>
              </w:divBdr>
              <w:divsChild>
                <w:div w:id="50123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269657">
      <w:bodyDiv w:val="1"/>
      <w:marLeft w:val="0"/>
      <w:marRight w:val="0"/>
      <w:marTop w:val="0"/>
      <w:marBottom w:val="0"/>
      <w:divBdr>
        <w:top w:val="none" w:sz="0" w:space="0" w:color="auto"/>
        <w:left w:val="none" w:sz="0" w:space="0" w:color="auto"/>
        <w:bottom w:val="none" w:sz="0" w:space="0" w:color="auto"/>
        <w:right w:val="none" w:sz="0" w:space="0" w:color="auto"/>
      </w:divBdr>
      <w:divsChild>
        <w:div w:id="1354838096">
          <w:marLeft w:val="0"/>
          <w:marRight w:val="0"/>
          <w:marTop w:val="0"/>
          <w:marBottom w:val="0"/>
          <w:divBdr>
            <w:top w:val="none" w:sz="0" w:space="0" w:color="auto"/>
            <w:left w:val="none" w:sz="0" w:space="0" w:color="auto"/>
            <w:bottom w:val="none" w:sz="0" w:space="0" w:color="auto"/>
            <w:right w:val="none" w:sz="0" w:space="0" w:color="auto"/>
          </w:divBdr>
          <w:divsChild>
            <w:div w:id="1257785248">
              <w:marLeft w:val="0"/>
              <w:marRight w:val="0"/>
              <w:marTop w:val="0"/>
              <w:marBottom w:val="0"/>
              <w:divBdr>
                <w:top w:val="none" w:sz="0" w:space="0" w:color="auto"/>
                <w:left w:val="none" w:sz="0" w:space="0" w:color="auto"/>
                <w:bottom w:val="none" w:sz="0" w:space="0" w:color="auto"/>
                <w:right w:val="none" w:sz="0" w:space="0" w:color="auto"/>
              </w:divBdr>
              <w:divsChild>
                <w:div w:id="48157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968484">
      <w:bodyDiv w:val="1"/>
      <w:marLeft w:val="0"/>
      <w:marRight w:val="0"/>
      <w:marTop w:val="0"/>
      <w:marBottom w:val="0"/>
      <w:divBdr>
        <w:top w:val="none" w:sz="0" w:space="0" w:color="auto"/>
        <w:left w:val="none" w:sz="0" w:space="0" w:color="auto"/>
        <w:bottom w:val="none" w:sz="0" w:space="0" w:color="auto"/>
        <w:right w:val="none" w:sz="0" w:space="0" w:color="auto"/>
      </w:divBdr>
      <w:divsChild>
        <w:div w:id="389764796">
          <w:marLeft w:val="0"/>
          <w:marRight w:val="0"/>
          <w:marTop w:val="0"/>
          <w:marBottom w:val="0"/>
          <w:divBdr>
            <w:top w:val="none" w:sz="0" w:space="0" w:color="auto"/>
            <w:left w:val="none" w:sz="0" w:space="0" w:color="auto"/>
            <w:bottom w:val="none" w:sz="0" w:space="0" w:color="auto"/>
            <w:right w:val="none" w:sz="0" w:space="0" w:color="auto"/>
          </w:divBdr>
          <w:divsChild>
            <w:div w:id="271595921">
              <w:marLeft w:val="0"/>
              <w:marRight w:val="0"/>
              <w:marTop w:val="0"/>
              <w:marBottom w:val="0"/>
              <w:divBdr>
                <w:top w:val="none" w:sz="0" w:space="0" w:color="auto"/>
                <w:left w:val="none" w:sz="0" w:space="0" w:color="auto"/>
                <w:bottom w:val="none" w:sz="0" w:space="0" w:color="auto"/>
                <w:right w:val="none" w:sz="0" w:space="0" w:color="auto"/>
              </w:divBdr>
              <w:divsChild>
                <w:div w:id="52574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993459">
      <w:bodyDiv w:val="1"/>
      <w:marLeft w:val="0"/>
      <w:marRight w:val="0"/>
      <w:marTop w:val="0"/>
      <w:marBottom w:val="0"/>
      <w:divBdr>
        <w:top w:val="none" w:sz="0" w:space="0" w:color="auto"/>
        <w:left w:val="none" w:sz="0" w:space="0" w:color="auto"/>
        <w:bottom w:val="none" w:sz="0" w:space="0" w:color="auto"/>
        <w:right w:val="none" w:sz="0" w:space="0" w:color="auto"/>
      </w:divBdr>
      <w:divsChild>
        <w:div w:id="436487877">
          <w:marLeft w:val="0"/>
          <w:marRight w:val="0"/>
          <w:marTop w:val="0"/>
          <w:marBottom w:val="0"/>
          <w:divBdr>
            <w:top w:val="none" w:sz="0" w:space="0" w:color="auto"/>
            <w:left w:val="none" w:sz="0" w:space="0" w:color="auto"/>
            <w:bottom w:val="none" w:sz="0" w:space="0" w:color="auto"/>
            <w:right w:val="none" w:sz="0" w:space="0" w:color="auto"/>
          </w:divBdr>
          <w:divsChild>
            <w:div w:id="700478970">
              <w:marLeft w:val="0"/>
              <w:marRight w:val="0"/>
              <w:marTop w:val="0"/>
              <w:marBottom w:val="0"/>
              <w:divBdr>
                <w:top w:val="none" w:sz="0" w:space="0" w:color="auto"/>
                <w:left w:val="none" w:sz="0" w:space="0" w:color="auto"/>
                <w:bottom w:val="none" w:sz="0" w:space="0" w:color="auto"/>
                <w:right w:val="none" w:sz="0" w:space="0" w:color="auto"/>
              </w:divBdr>
              <w:divsChild>
                <w:div w:id="126465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9959">
      <w:bodyDiv w:val="1"/>
      <w:marLeft w:val="0"/>
      <w:marRight w:val="0"/>
      <w:marTop w:val="0"/>
      <w:marBottom w:val="0"/>
      <w:divBdr>
        <w:top w:val="none" w:sz="0" w:space="0" w:color="auto"/>
        <w:left w:val="none" w:sz="0" w:space="0" w:color="auto"/>
        <w:bottom w:val="none" w:sz="0" w:space="0" w:color="auto"/>
        <w:right w:val="none" w:sz="0" w:space="0" w:color="auto"/>
      </w:divBdr>
      <w:divsChild>
        <w:div w:id="1922835596">
          <w:marLeft w:val="0"/>
          <w:marRight w:val="0"/>
          <w:marTop w:val="0"/>
          <w:marBottom w:val="0"/>
          <w:divBdr>
            <w:top w:val="none" w:sz="0" w:space="0" w:color="auto"/>
            <w:left w:val="none" w:sz="0" w:space="0" w:color="auto"/>
            <w:bottom w:val="none" w:sz="0" w:space="0" w:color="auto"/>
            <w:right w:val="none" w:sz="0" w:space="0" w:color="auto"/>
          </w:divBdr>
          <w:divsChild>
            <w:div w:id="211893348">
              <w:marLeft w:val="0"/>
              <w:marRight w:val="0"/>
              <w:marTop w:val="0"/>
              <w:marBottom w:val="0"/>
              <w:divBdr>
                <w:top w:val="none" w:sz="0" w:space="0" w:color="auto"/>
                <w:left w:val="none" w:sz="0" w:space="0" w:color="auto"/>
                <w:bottom w:val="none" w:sz="0" w:space="0" w:color="auto"/>
                <w:right w:val="none" w:sz="0" w:space="0" w:color="auto"/>
              </w:divBdr>
              <w:divsChild>
                <w:div w:id="1226993849">
                  <w:marLeft w:val="0"/>
                  <w:marRight w:val="0"/>
                  <w:marTop w:val="0"/>
                  <w:marBottom w:val="0"/>
                  <w:divBdr>
                    <w:top w:val="none" w:sz="0" w:space="0" w:color="auto"/>
                    <w:left w:val="none" w:sz="0" w:space="0" w:color="auto"/>
                    <w:bottom w:val="none" w:sz="0" w:space="0" w:color="auto"/>
                    <w:right w:val="none" w:sz="0" w:space="0" w:color="auto"/>
                  </w:divBdr>
                  <w:divsChild>
                    <w:div w:id="206073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020060">
      <w:bodyDiv w:val="1"/>
      <w:marLeft w:val="0"/>
      <w:marRight w:val="0"/>
      <w:marTop w:val="0"/>
      <w:marBottom w:val="0"/>
      <w:divBdr>
        <w:top w:val="none" w:sz="0" w:space="0" w:color="auto"/>
        <w:left w:val="none" w:sz="0" w:space="0" w:color="auto"/>
        <w:bottom w:val="none" w:sz="0" w:space="0" w:color="auto"/>
        <w:right w:val="none" w:sz="0" w:space="0" w:color="auto"/>
      </w:divBdr>
      <w:divsChild>
        <w:div w:id="689527822">
          <w:marLeft w:val="0"/>
          <w:marRight w:val="0"/>
          <w:marTop w:val="0"/>
          <w:marBottom w:val="0"/>
          <w:divBdr>
            <w:top w:val="none" w:sz="0" w:space="0" w:color="auto"/>
            <w:left w:val="none" w:sz="0" w:space="0" w:color="auto"/>
            <w:bottom w:val="none" w:sz="0" w:space="0" w:color="auto"/>
            <w:right w:val="none" w:sz="0" w:space="0" w:color="auto"/>
          </w:divBdr>
          <w:divsChild>
            <w:div w:id="1635988801">
              <w:marLeft w:val="0"/>
              <w:marRight w:val="0"/>
              <w:marTop w:val="0"/>
              <w:marBottom w:val="0"/>
              <w:divBdr>
                <w:top w:val="none" w:sz="0" w:space="0" w:color="auto"/>
                <w:left w:val="none" w:sz="0" w:space="0" w:color="auto"/>
                <w:bottom w:val="none" w:sz="0" w:space="0" w:color="auto"/>
                <w:right w:val="none" w:sz="0" w:space="0" w:color="auto"/>
              </w:divBdr>
              <w:divsChild>
                <w:div w:id="1450777454">
                  <w:marLeft w:val="0"/>
                  <w:marRight w:val="0"/>
                  <w:marTop w:val="0"/>
                  <w:marBottom w:val="0"/>
                  <w:divBdr>
                    <w:top w:val="none" w:sz="0" w:space="0" w:color="auto"/>
                    <w:left w:val="none" w:sz="0" w:space="0" w:color="auto"/>
                    <w:bottom w:val="none" w:sz="0" w:space="0" w:color="auto"/>
                    <w:right w:val="none" w:sz="0" w:space="0" w:color="auto"/>
                  </w:divBdr>
                  <w:divsChild>
                    <w:div w:id="96438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906496">
      <w:bodyDiv w:val="1"/>
      <w:marLeft w:val="0"/>
      <w:marRight w:val="0"/>
      <w:marTop w:val="0"/>
      <w:marBottom w:val="0"/>
      <w:divBdr>
        <w:top w:val="none" w:sz="0" w:space="0" w:color="auto"/>
        <w:left w:val="none" w:sz="0" w:space="0" w:color="auto"/>
        <w:bottom w:val="none" w:sz="0" w:space="0" w:color="auto"/>
        <w:right w:val="none" w:sz="0" w:space="0" w:color="auto"/>
      </w:divBdr>
      <w:divsChild>
        <w:div w:id="2089231700">
          <w:marLeft w:val="0"/>
          <w:marRight w:val="0"/>
          <w:marTop w:val="0"/>
          <w:marBottom w:val="0"/>
          <w:divBdr>
            <w:top w:val="none" w:sz="0" w:space="0" w:color="auto"/>
            <w:left w:val="none" w:sz="0" w:space="0" w:color="auto"/>
            <w:bottom w:val="none" w:sz="0" w:space="0" w:color="auto"/>
            <w:right w:val="none" w:sz="0" w:space="0" w:color="auto"/>
          </w:divBdr>
          <w:divsChild>
            <w:div w:id="108091588">
              <w:marLeft w:val="0"/>
              <w:marRight w:val="0"/>
              <w:marTop w:val="0"/>
              <w:marBottom w:val="0"/>
              <w:divBdr>
                <w:top w:val="none" w:sz="0" w:space="0" w:color="auto"/>
                <w:left w:val="none" w:sz="0" w:space="0" w:color="auto"/>
                <w:bottom w:val="none" w:sz="0" w:space="0" w:color="auto"/>
                <w:right w:val="none" w:sz="0" w:space="0" w:color="auto"/>
              </w:divBdr>
              <w:divsChild>
                <w:div w:id="61984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448175">
      <w:bodyDiv w:val="1"/>
      <w:marLeft w:val="0"/>
      <w:marRight w:val="0"/>
      <w:marTop w:val="0"/>
      <w:marBottom w:val="0"/>
      <w:divBdr>
        <w:top w:val="none" w:sz="0" w:space="0" w:color="auto"/>
        <w:left w:val="none" w:sz="0" w:space="0" w:color="auto"/>
        <w:bottom w:val="none" w:sz="0" w:space="0" w:color="auto"/>
        <w:right w:val="none" w:sz="0" w:space="0" w:color="auto"/>
      </w:divBdr>
      <w:divsChild>
        <w:div w:id="275450037">
          <w:marLeft w:val="0"/>
          <w:marRight w:val="0"/>
          <w:marTop w:val="0"/>
          <w:marBottom w:val="0"/>
          <w:divBdr>
            <w:top w:val="none" w:sz="0" w:space="0" w:color="auto"/>
            <w:left w:val="none" w:sz="0" w:space="0" w:color="auto"/>
            <w:bottom w:val="none" w:sz="0" w:space="0" w:color="auto"/>
            <w:right w:val="none" w:sz="0" w:space="0" w:color="auto"/>
          </w:divBdr>
          <w:divsChild>
            <w:div w:id="1826193217">
              <w:marLeft w:val="0"/>
              <w:marRight w:val="0"/>
              <w:marTop w:val="0"/>
              <w:marBottom w:val="0"/>
              <w:divBdr>
                <w:top w:val="none" w:sz="0" w:space="0" w:color="auto"/>
                <w:left w:val="none" w:sz="0" w:space="0" w:color="auto"/>
                <w:bottom w:val="none" w:sz="0" w:space="0" w:color="auto"/>
                <w:right w:val="none" w:sz="0" w:space="0" w:color="auto"/>
              </w:divBdr>
              <w:divsChild>
                <w:div w:id="96025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4534">
      <w:bodyDiv w:val="1"/>
      <w:marLeft w:val="0"/>
      <w:marRight w:val="0"/>
      <w:marTop w:val="0"/>
      <w:marBottom w:val="0"/>
      <w:divBdr>
        <w:top w:val="none" w:sz="0" w:space="0" w:color="auto"/>
        <w:left w:val="none" w:sz="0" w:space="0" w:color="auto"/>
        <w:bottom w:val="none" w:sz="0" w:space="0" w:color="auto"/>
        <w:right w:val="none" w:sz="0" w:space="0" w:color="auto"/>
      </w:divBdr>
      <w:divsChild>
        <w:div w:id="1557277016">
          <w:marLeft w:val="0"/>
          <w:marRight w:val="0"/>
          <w:marTop w:val="0"/>
          <w:marBottom w:val="0"/>
          <w:divBdr>
            <w:top w:val="none" w:sz="0" w:space="0" w:color="auto"/>
            <w:left w:val="none" w:sz="0" w:space="0" w:color="auto"/>
            <w:bottom w:val="none" w:sz="0" w:space="0" w:color="auto"/>
            <w:right w:val="none" w:sz="0" w:space="0" w:color="auto"/>
          </w:divBdr>
          <w:divsChild>
            <w:div w:id="191067340">
              <w:marLeft w:val="0"/>
              <w:marRight w:val="0"/>
              <w:marTop w:val="0"/>
              <w:marBottom w:val="0"/>
              <w:divBdr>
                <w:top w:val="none" w:sz="0" w:space="0" w:color="auto"/>
                <w:left w:val="none" w:sz="0" w:space="0" w:color="auto"/>
                <w:bottom w:val="none" w:sz="0" w:space="0" w:color="auto"/>
                <w:right w:val="none" w:sz="0" w:space="0" w:color="auto"/>
              </w:divBdr>
              <w:divsChild>
                <w:div w:id="173273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273623">
      <w:bodyDiv w:val="1"/>
      <w:marLeft w:val="0"/>
      <w:marRight w:val="0"/>
      <w:marTop w:val="0"/>
      <w:marBottom w:val="0"/>
      <w:divBdr>
        <w:top w:val="none" w:sz="0" w:space="0" w:color="auto"/>
        <w:left w:val="none" w:sz="0" w:space="0" w:color="auto"/>
        <w:bottom w:val="none" w:sz="0" w:space="0" w:color="auto"/>
        <w:right w:val="none" w:sz="0" w:space="0" w:color="auto"/>
      </w:divBdr>
      <w:divsChild>
        <w:div w:id="1659268625">
          <w:marLeft w:val="0"/>
          <w:marRight w:val="0"/>
          <w:marTop w:val="0"/>
          <w:marBottom w:val="0"/>
          <w:divBdr>
            <w:top w:val="none" w:sz="0" w:space="0" w:color="auto"/>
            <w:left w:val="none" w:sz="0" w:space="0" w:color="auto"/>
            <w:bottom w:val="none" w:sz="0" w:space="0" w:color="auto"/>
            <w:right w:val="none" w:sz="0" w:space="0" w:color="auto"/>
          </w:divBdr>
          <w:divsChild>
            <w:div w:id="971248350">
              <w:marLeft w:val="0"/>
              <w:marRight w:val="0"/>
              <w:marTop w:val="0"/>
              <w:marBottom w:val="0"/>
              <w:divBdr>
                <w:top w:val="none" w:sz="0" w:space="0" w:color="auto"/>
                <w:left w:val="none" w:sz="0" w:space="0" w:color="auto"/>
                <w:bottom w:val="none" w:sz="0" w:space="0" w:color="auto"/>
                <w:right w:val="none" w:sz="0" w:space="0" w:color="auto"/>
              </w:divBdr>
              <w:divsChild>
                <w:div w:id="163343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590711">
      <w:bodyDiv w:val="1"/>
      <w:marLeft w:val="0"/>
      <w:marRight w:val="0"/>
      <w:marTop w:val="0"/>
      <w:marBottom w:val="0"/>
      <w:divBdr>
        <w:top w:val="none" w:sz="0" w:space="0" w:color="auto"/>
        <w:left w:val="none" w:sz="0" w:space="0" w:color="auto"/>
        <w:bottom w:val="none" w:sz="0" w:space="0" w:color="auto"/>
        <w:right w:val="none" w:sz="0" w:space="0" w:color="auto"/>
      </w:divBdr>
      <w:divsChild>
        <w:div w:id="366880024">
          <w:marLeft w:val="0"/>
          <w:marRight w:val="0"/>
          <w:marTop w:val="0"/>
          <w:marBottom w:val="0"/>
          <w:divBdr>
            <w:top w:val="none" w:sz="0" w:space="0" w:color="auto"/>
            <w:left w:val="none" w:sz="0" w:space="0" w:color="auto"/>
            <w:bottom w:val="none" w:sz="0" w:space="0" w:color="auto"/>
            <w:right w:val="none" w:sz="0" w:space="0" w:color="auto"/>
          </w:divBdr>
          <w:divsChild>
            <w:div w:id="645428082">
              <w:marLeft w:val="0"/>
              <w:marRight w:val="0"/>
              <w:marTop w:val="0"/>
              <w:marBottom w:val="0"/>
              <w:divBdr>
                <w:top w:val="none" w:sz="0" w:space="0" w:color="auto"/>
                <w:left w:val="none" w:sz="0" w:space="0" w:color="auto"/>
                <w:bottom w:val="none" w:sz="0" w:space="0" w:color="auto"/>
                <w:right w:val="none" w:sz="0" w:space="0" w:color="auto"/>
              </w:divBdr>
              <w:divsChild>
                <w:div w:id="10828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475249">
      <w:bodyDiv w:val="1"/>
      <w:marLeft w:val="0"/>
      <w:marRight w:val="0"/>
      <w:marTop w:val="0"/>
      <w:marBottom w:val="0"/>
      <w:divBdr>
        <w:top w:val="none" w:sz="0" w:space="0" w:color="auto"/>
        <w:left w:val="none" w:sz="0" w:space="0" w:color="auto"/>
        <w:bottom w:val="none" w:sz="0" w:space="0" w:color="auto"/>
        <w:right w:val="none" w:sz="0" w:space="0" w:color="auto"/>
      </w:divBdr>
      <w:divsChild>
        <w:div w:id="531266239">
          <w:marLeft w:val="0"/>
          <w:marRight w:val="0"/>
          <w:marTop w:val="0"/>
          <w:marBottom w:val="0"/>
          <w:divBdr>
            <w:top w:val="none" w:sz="0" w:space="0" w:color="auto"/>
            <w:left w:val="none" w:sz="0" w:space="0" w:color="auto"/>
            <w:bottom w:val="none" w:sz="0" w:space="0" w:color="auto"/>
            <w:right w:val="none" w:sz="0" w:space="0" w:color="auto"/>
          </w:divBdr>
          <w:divsChild>
            <w:div w:id="1372613754">
              <w:marLeft w:val="0"/>
              <w:marRight w:val="0"/>
              <w:marTop w:val="0"/>
              <w:marBottom w:val="0"/>
              <w:divBdr>
                <w:top w:val="none" w:sz="0" w:space="0" w:color="auto"/>
                <w:left w:val="none" w:sz="0" w:space="0" w:color="auto"/>
                <w:bottom w:val="none" w:sz="0" w:space="0" w:color="auto"/>
                <w:right w:val="none" w:sz="0" w:space="0" w:color="auto"/>
              </w:divBdr>
              <w:divsChild>
                <w:div w:id="184570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710871">
      <w:bodyDiv w:val="1"/>
      <w:marLeft w:val="0"/>
      <w:marRight w:val="0"/>
      <w:marTop w:val="0"/>
      <w:marBottom w:val="0"/>
      <w:divBdr>
        <w:top w:val="none" w:sz="0" w:space="0" w:color="auto"/>
        <w:left w:val="none" w:sz="0" w:space="0" w:color="auto"/>
        <w:bottom w:val="none" w:sz="0" w:space="0" w:color="auto"/>
        <w:right w:val="none" w:sz="0" w:space="0" w:color="auto"/>
      </w:divBdr>
      <w:divsChild>
        <w:div w:id="85200294">
          <w:marLeft w:val="0"/>
          <w:marRight w:val="0"/>
          <w:marTop w:val="0"/>
          <w:marBottom w:val="0"/>
          <w:divBdr>
            <w:top w:val="none" w:sz="0" w:space="0" w:color="auto"/>
            <w:left w:val="none" w:sz="0" w:space="0" w:color="auto"/>
            <w:bottom w:val="none" w:sz="0" w:space="0" w:color="auto"/>
            <w:right w:val="none" w:sz="0" w:space="0" w:color="auto"/>
          </w:divBdr>
          <w:divsChild>
            <w:div w:id="1935748640">
              <w:marLeft w:val="0"/>
              <w:marRight w:val="0"/>
              <w:marTop w:val="0"/>
              <w:marBottom w:val="0"/>
              <w:divBdr>
                <w:top w:val="none" w:sz="0" w:space="0" w:color="auto"/>
                <w:left w:val="none" w:sz="0" w:space="0" w:color="auto"/>
                <w:bottom w:val="none" w:sz="0" w:space="0" w:color="auto"/>
                <w:right w:val="none" w:sz="0" w:space="0" w:color="auto"/>
              </w:divBdr>
              <w:divsChild>
                <w:div w:id="169137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068321">
      <w:bodyDiv w:val="1"/>
      <w:marLeft w:val="0"/>
      <w:marRight w:val="0"/>
      <w:marTop w:val="0"/>
      <w:marBottom w:val="0"/>
      <w:divBdr>
        <w:top w:val="none" w:sz="0" w:space="0" w:color="auto"/>
        <w:left w:val="none" w:sz="0" w:space="0" w:color="auto"/>
        <w:bottom w:val="none" w:sz="0" w:space="0" w:color="auto"/>
        <w:right w:val="none" w:sz="0" w:space="0" w:color="auto"/>
      </w:divBdr>
      <w:divsChild>
        <w:div w:id="620379291">
          <w:marLeft w:val="0"/>
          <w:marRight w:val="0"/>
          <w:marTop w:val="0"/>
          <w:marBottom w:val="0"/>
          <w:divBdr>
            <w:top w:val="none" w:sz="0" w:space="0" w:color="auto"/>
            <w:left w:val="none" w:sz="0" w:space="0" w:color="auto"/>
            <w:bottom w:val="none" w:sz="0" w:space="0" w:color="auto"/>
            <w:right w:val="none" w:sz="0" w:space="0" w:color="auto"/>
          </w:divBdr>
          <w:divsChild>
            <w:div w:id="576676361">
              <w:marLeft w:val="0"/>
              <w:marRight w:val="0"/>
              <w:marTop w:val="0"/>
              <w:marBottom w:val="0"/>
              <w:divBdr>
                <w:top w:val="none" w:sz="0" w:space="0" w:color="auto"/>
                <w:left w:val="none" w:sz="0" w:space="0" w:color="auto"/>
                <w:bottom w:val="none" w:sz="0" w:space="0" w:color="auto"/>
                <w:right w:val="none" w:sz="0" w:space="0" w:color="auto"/>
              </w:divBdr>
              <w:divsChild>
                <w:div w:id="876233687">
                  <w:marLeft w:val="0"/>
                  <w:marRight w:val="0"/>
                  <w:marTop w:val="0"/>
                  <w:marBottom w:val="0"/>
                  <w:divBdr>
                    <w:top w:val="none" w:sz="0" w:space="0" w:color="auto"/>
                    <w:left w:val="none" w:sz="0" w:space="0" w:color="auto"/>
                    <w:bottom w:val="none" w:sz="0" w:space="0" w:color="auto"/>
                    <w:right w:val="none" w:sz="0" w:space="0" w:color="auto"/>
                  </w:divBdr>
                  <w:divsChild>
                    <w:div w:id="80912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051691">
      <w:bodyDiv w:val="1"/>
      <w:marLeft w:val="0"/>
      <w:marRight w:val="0"/>
      <w:marTop w:val="0"/>
      <w:marBottom w:val="0"/>
      <w:divBdr>
        <w:top w:val="none" w:sz="0" w:space="0" w:color="auto"/>
        <w:left w:val="none" w:sz="0" w:space="0" w:color="auto"/>
        <w:bottom w:val="none" w:sz="0" w:space="0" w:color="auto"/>
        <w:right w:val="none" w:sz="0" w:space="0" w:color="auto"/>
      </w:divBdr>
      <w:divsChild>
        <w:div w:id="1938053614">
          <w:marLeft w:val="0"/>
          <w:marRight w:val="0"/>
          <w:marTop w:val="0"/>
          <w:marBottom w:val="0"/>
          <w:divBdr>
            <w:top w:val="none" w:sz="0" w:space="0" w:color="auto"/>
            <w:left w:val="none" w:sz="0" w:space="0" w:color="auto"/>
            <w:bottom w:val="none" w:sz="0" w:space="0" w:color="auto"/>
            <w:right w:val="none" w:sz="0" w:space="0" w:color="auto"/>
          </w:divBdr>
          <w:divsChild>
            <w:div w:id="461507624">
              <w:marLeft w:val="0"/>
              <w:marRight w:val="0"/>
              <w:marTop w:val="0"/>
              <w:marBottom w:val="0"/>
              <w:divBdr>
                <w:top w:val="none" w:sz="0" w:space="0" w:color="auto"/>
                <w:left w:val="none" w:sz="0" w:space="0" w:color="auto"/>
                <w:bottom w:val="none" w:sz="0" w:space="0" w:color="auto"/>
                <w:right w:val="none" w:sz="0" w:space="0" w:color="auto"/>
              </w:divBdr>
              <w:divsChild>
                <w:div w:id="212854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912092">
      <w:bodyDiv w:val="1"/>
      <w:marLeft w:val="0"/>
      <w:marRight w:val="0"/>
      <w:marTop w:val="0"/>
      <w:marBottom w:val="0"/>
      <w:divBdr>
        <w:top w:val="none" w:sz="0" w:space="0" w:color="auto"/>
        <w:left w:val="none" w:sz="0" w:space="0" w:color="auto"/>
        <w:bottom w:val="none" w:sz="0" w:space="0" w:color="auto"/>
        <w:right w:val="none" w:sz="0" w:space="0" w:color="auto"/>
      </w:divBdr>
      <w:divsChild>
        <w:div w:id="506479124">
          <w:marLeft w:val="0"/>
          <w:marRight w:val="0"/>
          <w:marTop w:val="0"/>
          <w:marBottom w:val="0"/>
          <w:divBdr>
            <w:top w:val="none" w:sz="0" w:space="0" w:color="auto"/>
            <w:left w:val="none" w:sz="0" w:space="0" w:color="auto"/>
            <w:bottom w:val="none" w:sz="0" w:space="0" w:color="auto"/>
            <w:right w:val="none" w:sz="0" w:space="0" w:color="auto"/>
          </w:divBdr>
          <w:divsChild>
            <w:div w:id="869533317">
              <w:marLeft w:val="0"/>
              <w:marRight w:val="0"/>
              <w:marTop w:val="0"/>
              <w:marBottom w:val="0"/>
              <w:divBdr>
                <w:top w:val="none" w:sz="0" w:space="0" w:color="auto"/>
                <w:left w:val="none" w:sz="0" w:space="0" w:color="auto"/>
                <w:bottom w:val="none" w:sz="0" w:space="0" w:color="auto"/>
                <w:right w:val="none" w:sz="0" w:space="0" w:color="auto"/>
              </w:divBdr>
              <w:divsChild>
                <w:div w:id="71882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954392">
      <w:bodyDiv w:val="1"/>
      <w:marLeft w:val="0"/>
      <w:marRight w:val="0"/>
      <w:marTop w:val="0"/>
      <w:marBottom w:val="0"/>
      <w:divBdr>
        <w:top w:val="none" w:sz="0" w:space="0" w:color="auto"/>
        <w:left w:val="none" w:sz="0" w:space="0" w:color="auto"/>
        <w:bottom w:val="none" w:sz="0" w:space="0" w:color="auto"/>
        <w:right w:val="none" w:sz="0" w:space="0" w:color="auto"/>
      </w:divBdr>
      <w:divsChild>
        <w:div w:id="1702049039">
          <w:marLeft w:val="0"/>
          <w:marRight w:val="0"/>
          <w:marTop w:val="0"/>
          <w:marBottom w:val="0"/>
          <w:divBdr>
            <w:top w:val="none" w:sz="0" w:space="0" w:color="auto"/>
            <w:left w:val="none" w:sz="0" w:space="0" w:color="auto"/>
            <w:bottom w:val="none" w:sz="0" w:space="0" w:color="auto"/>
            <w:right w:val="none" w:sz="0" w:space="0" w:color="auto"/>
          </w:divBdr>
          <w:divsChild>
            <w:div w:id="2030831335">
              <w:marLeft w:val="0"/>
              <w:marRight w:val="0"/>
              <w:marTop w:val="0"/>
              <w:marBottom w:val="0"/>
              <w:divBdr>
                <w:top w:val="none" w:sz="0" w:space="0" w:color="auto"/>
                <w:left w:val="none" w:sz="0" w:space="0" w:color="auto"/>
                <w:bottom w:val="none" w:sz="0" w:space="0" w:color="auto"/>
                <w:right w:val="none" w:sz="0" w:space="0" w:color="auto"/>
              </w:divBdr>
              <w:divsChild>
                <w:div w:id="3716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223443">
      <w:bodyDiv w:val="1"/>
      <w:marLeft w:val="0"/>
      <w:marRight w:val="0"/>
      <w:marTop w:val="0"/>
      <w:marBottom w:val="0"/>
      <w:divBdr>
        <w:top w:val="none" w:sz="0" w:space="0" w:color="auto"/>
        <w:left w:val="none" w:sz="0" w:space="0" w:color="auto"/>
        <w:bottom w:val="none" w:sz="0" w:space="0" w:color="auto"/>
        <w:right w:val="none" w:sz="0" w:space="0" w:color="auto"/>
      </w:divBdr>
      <w:divsChild>
        <w:div w:id="851384723">
          <w:marLeft w:val="0"/>
          <w:marRight w:val="0"/>
          <w:marTop w:val="0"/>
          <w:marBottom w:val="0"/>
          <w:divBdr>
            <w:top w:val="none" w:sz="0" w:space="0" w:color="auto"/>
            <w:left w:val="none" w:sz="0" w:space="0" w:color="auto"/>
            <w:bottom w:val="none" w:sz="0" w:space="0" w:color="auto"/>
            <w:right w:val="none" w:sz="0" w:space="0" w:color="auto"/>
          </w:divBdr>
          <w:divsChild>
            <w:div w:id="2121147269">
              <w:marLeft w:val="0"/>
              <w:marRight w:val="0"/>
              <w:marTop w:val="0"/>
              <w:marBottom w:val="0"/>
              <w:divBdr>
                <w:top w:val="none" w:sz="0" w:space="0" w:color="auto"/>
                <w:left w:val="none" w:sz="0" w:space="0" w:color="auto"/>
                <w:bottom w:val="none" w:sz="0" w:space="0" w:color="auto"/>
                <w:right w:val="none" w:sz="0" w:space="0" w:color="auto"/>
              </w:divBdr>
              <w:divsChild>
                <w:div w:id="113279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570941">
      <w:bodyDiv w:val="1"/>
      <w:marLeft w:val="0"/>
      <w:marRight w:val="0"/>
      <w:marTop w:val="0"/>
      <w:marBottom w:val="0"/>
      <w:divBdr>
        <w:top w:val="none" w:sz="0" w:space="0" w:color="auto"/>
        <w:left w:val="none" w:sz="0" w:space="0" w:color="auto"/>
        <w:bottom w:val="none" w:sz="0" w:space="0" w:color="auto"/>
        <w:right w:val="none" w:sz="0" w:space="0" w:color="auto"/>
      </w:divBdr>
      <w:divsChild>
        <w:div w:id="1063913426">
          <w:marLeft w:val="0"/>
          <w:marRight w:val="0"/>
          <w:marTop w:val="0"/>
          <w:marBottom w:val="0"/>
          <w:divBdr>
            <w:top w:val="none" w:sz="0" w:space="0" w:color="auto"/>
            <w:left w:val="none" w:sz="0" w:space="0" w:color="auto"/>
            <w:bottom w:val="none" w:sz="0" w:space="0" w:color="auto"/>
            <w:right w:val="none" w:sz="0" w:space="0" w:color="auto"/>
          </w:divBdr>
          <w:divsChild>
            <w:div w:id="446121220">
              <w:marLeft w:val="0"/>
              <w:marRight w:val="0"/>
              <w:marTop w:val="0"/>
              <w:marBottom w:val="0"/>
              <w:divBdr>
                <w:top w:val="none" w:sz="0" w:space="0" w:color="auto"/>
                <w:left w:val="none" w:sz="0" w:space="0" w:color="auto"/>
                <w:bottom w:val="none" w:sz="0" w:space="0" w:color="auto"/>
                <w:right w:val="none" w:sz="0" w:space="0" w:color="auto"/>
              </w:divBdr>
              <w:divsChild>
                <w:div w:id="192741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620844">
      <w:bodyDiv w:val="1"/>
      <w:marLeft w:val="0"/>
      <w:marRight w:val="0"/>
      <w:marTop w:val="0"/>
      <w:marBottom w:val="0"/>
      <w:divBdr>
        <w:top w:val="none" w:sz="0" w:space="0" w:color="auto"/>
        <w:left w:val="none" w:sz="0" w:space="0" w:color="auto"/>
        <w:bottom w:val="none" w:sz="0" w:space="0" w:color="auto"/>
        <w:right w:val="none" w:sz="0" w:space="0" w:color="auto"/>
      </w:divBdr>
      <w:divsChild>
        <w:div w:id="1458597886">
          <w:marLeft w:val="0"/>
          <w:marRight w:val="0"/>
          <w:marTop w:val="0"/>
          <w:marBottom w:val="0"/>
          <w:divBdr>
            <w:top w:val="none" w:sz="0" w:space="0" w:color="auto"/>
            <w:left w:val="none" w:sz="0" w:space="0" w:color="auto"/>
            <w:bottom w:val="none" w:sz="0" w:space="0" w:color="auto"/>
            <w:right w:val="none" w:sz="0" w:space="0" w:color="auto"/>
          </w:divBdr>
          <w:divsChild>
            <w:div w:id="459030888">
              <w:marLeft w:val="0"/>
              <w:marRight w:val="0"/>
              <w:marTop w:val="0"/>
              <w:marBottom w:val="0"/>
              <w:divBdr>
                <w:top w:val="none" w:sz="0" w:space="0" w:color="auto"/>
                <w:left w:val="none" w:sz="0" w:space="0" w:color="auto"/>
                <w:bottom w:val="none" w:sz="0" w:space="0" w:color="auto"/>
                <w:right w:val="none" w:sz="0" w:space="0" w:color="auto"/>
              </w:divBdr>
              <w:divsChild>
                <w:div w:id="38472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009930">
      <w:bodyDiv w:val="1"/>
      <w:marLeft w:val="0"/>
      <w:marRight w:val="0"/>
      <w:marTop w:val="0"/>
      <w:marBottom w:val="0"/>
      <w:divBdr>
        <w:top w:val="none" w:sz="0" w:space="0" w:color="auto"/>
        <w:left w:val="none" w:sz="0" w:space="0" w:color="auto"/>
        <w:bottom w:val="none" w:sz="0" w:space="0" w:color="auto"/>
        <w:right w:val="none" w:sz="0" w:space="0" w:color="auto"/>
      </w:divBdr>
      <w:divsChild>
        <w:div w:id="1582178347">
          <w:marLeft w:val="0"/>
          <w:marRight w:val="0"/>
          <w:marTop w:val="0"/>
          <w:marBottom w:val="0"/>
          <w:divBdr>
            <w:top w:val="none" w:sz="0" w:space="0" w:color="auto"/>
            <w:left w:val="none" w:sz="0" w:space="0" w:color="auto"/>
            <w:bottom w:val="none" w:sz="0" w:space="0" w:color="auto"/>
            <w:right w:val="none" w:sz="0" w:space="0" w:color="auto"/>
          </w:divBdr>
          <w:divsChild>
            <w:div w:id="1645163316">
              <w:marLeft w:val="0"/>
              <w:marRight w:val="0"/>
              <w:marTop w:val="0"/>
              <w:marBottom w:val="0"/>
              <w:divBdr>
                <w:top w:val="none" w:sz="0" w:space="0" w:color="auto"/>
                <w:left w:val="none" w:sz="0" w:space="0" w:color="auto"/>
                <w:bottom w:val="none" w:sz="0" w:space="0" w:color="auto"/>
                <w:right w:val="none" w:sz="0" w:space="0" w:color="auto"/>
              </w:divBdr>
              <w:divsChild>
                <w:div w:id="40523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620740">
      <w:bodyDiv w:val="1"/>
      <w:marLeft w:val="0"/>
      <w:marRight w:val="0"/>
      <w:marTop w:val="0"/>
      <w:marBottom w:val="0"/>
      <w:divBdr>
        <w:top w:val="none" w:sz="0" w:space="0" w:color="auto"/>
        <w:left w:val="none" w:sz="0" w:space="0" w:color="auto"/>
        <w:bottom w:val="none" w:sz="0" w:space="0" w:color="auto"/>
        <w:right w:val="none" w:sz="0" w:space="0" w:color="auto"/>
      </w:divBdr>
      <w:divsChild>
        <w:div w:id="1356880566">
          <w:marLeft w:val="0"/>
          <w:marRight w:val="0"/>
          <w:marTop w:val="0"/>
          <w:marBottom w:val="0"/>
          <w:divBdr>
            <w:top w:val="none" w:sz="0" w:space="0" w:color="auto"/>
            <w:left w:val="none" w:sz="0" w:space="0" w:color="auto"/>
            <w:bottom w:val="none" w:sz="0" w:space="0" w:color="auto"/>
            <w:right w:val="none" w:sz="0" w:space="0" w:color="auto"/>
          </w:divBdr>
          <w:divsChild>
            <w:div w:id="620763316">
              <w:marLeft w:val="0"/>
              <w:marRight w:val="0"/>
              <w:marTop w:val="0"/>
              <w:marBottom w:val="0"/>
              <w:divBdr>
                <w:top w:val="none" w:sz="0" w:space="0" w:color="auto"/>
                <w:left w:val="none" w:sz="0" w:space="0" w:color="auto"/>
                <w:bottom w:val="none" w:sz="0" w:space="0" w:color="auto"/>
                <w:right w:val="none" w:sz="0" w:space="0" w:color="auto"/>
              </w:divBdr>
              <w:divsChild>
                <w:div w:id="178318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414466">
      <w:bodyDiv w:val="1"/>
      <w:marLeft w:val="0"/>
      <w:marRight w:val="0"/>
      <w:marTop w:val="0"/>
      <w:marBottom w:val="0"/>
      <w:divBdr>
        <w:top w:val="none" w:sz="0" w:space="0" w:color="auto"/>
        <w:left w:val="none" w:sz="0" w:space="0" w:color="auto"/>
        <w:bottom w:val="none" w:sz="0" w:space="0" w:color="auto"/>
        <w:right w:val="none" w:sz="0" w:space="0" w:color="auto"/>
      </w:divBdr>
      <w:divsChild>
        <w:div w:id="216092465">
          <w:marLeft w:val="0"/>
          <w:marRight w:val="0"/>
          <w:marTop w:val="0"/>
          <w:marBottom w:val="0"/>
          <w:divBdr>
            <w:top w:val="none" w:sz="0" w:space="0" w:color="auto"/>
            <w:left w:val="none" w:sz="0" w:space="0" w:color="auto"/>
            <w:bottom w:val="none" w:sz="0" w:space="0" w:color="auto"/>
            <w:right w:val="none" w:sz="0" w:space="0" w:color="auto"/>
          </w:divBdr>
          <w:divsChild>
            <w:div w:id="1490441095">
              <w:marLeft w:val="0"/>
              <w:marRight w:val="0"/>
              <w:marTop w:val="0"/>
              <w:marBottom w:val="0"/>
              <w:divBdr>
                <w:top w:val="none" w:sz="0" w:space="0" w:color="auto"/>
                <w:left w:val="none" w:sz="0" w:space="0" w:color="auto"/>
                <w:bottom w:val="none" w:sz="0" w:space="0" w:color="auto"/>
                <w:right w:val="none" w:sz="0" w:space="0" w:color="auto"/>
              </w:divBdr>
              <w:divsChild>
                <w:div w:id="75637888">
                  <w:marLeft w:val="0"/>
                  <w:marRight w:val="0"/>
                  <w:marTop w:val="0"/>
                  <w:marBottom w:val="0"/>
                  <w:divBdr>
                    <w:top w:val="none" w:sz="0" w:space="0" w:color="auto"/>
                    <w:left w:val="none" w:sz="0" w:space="0" w:color="auto"/>
                    <w:bottom w:val="none" w:sz="0" w:space="0" w:color="auto"/>
                    <w:right w:val="none" w:sz="0" w:space="0" w:color="auto"/>
                  </w:divBdr>
                  <w:divsChild>
                    <w:div w:id="209030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849776">
      <w:bodyDiv w:val="1"/>
      <w:marLeft w:val="0"/>
      <w:marRight w:val="0"/>
      <w:marTop w:val="0"/>
      <w:marBottom w:val="0"/>
      <w:divBdr>
        <w:top w:val="none" w:sz="0" w:space="0" w:color="auto"/>
        <w:left w:val="none" w:sz="0" w:space="0" w:color="auto"/>
        <w:bottom w:val="none" w:sz="0" w:space="0" w:color="auto"/>
        <w:right w:val="none" w:sz="0" w:space="0" w:color="auto"/>
      </w:divBdr>
      <w:divsChild>
        <w:div w:id="1013917773">
          <w:marLeft w:val="0"/>
          <w:marRight w:val="0"/>
          <w:marTop w:val="0"/>
          <w:marBottom w:val="0"/>
          <w:divBdr>
            <w:top w:val="none" w:sz="0" w:space="0" w:color="auto"/>
            <w:left w:val="none" w:sz="0" w:space="0" w:color="auto"/>
            <w:bottom w:val="none" w:sz="0" w:space="0" w:color="auto"/>
            <w:right w:val="none" w:sz="0" w:space="0" w:color="auto"/>
          </w:divBdr>
          <w:divsChild>
            <w:div w:id="173421957">
              <w:marLeft w:val="0"/>
              <w:marRight w:val="0"/>
              <w:marTop w:val="0"/>
              <w:marBottom w:val="0"/>
              <w:divBdr>
                <w:top w:val="none" w:sz="0" w:space="0" w:color="auto"/>
                <w:left w:val="none" w:sz="0" w:space="0" w:color="auto"/>
                <w:bottom w:val="none" w:sz="0" w:space="0" w:color="auto"/>
                <w:right w:val="none" w:sz="0" w:space="0" w:color="auto"/>
              </w:divBdr>
              <w:divsChild>
                <w:div w:id="19070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488479">
      <w:bodyDiv w:val="1"/>
      <w:marLeft w:val="0"/>
      <w:marRight w:val="0"/>
      <w:marTop w:val="0"/>
      <w:marBottom w:val="0"/>
      <w:divBdr>
        <w:top w:val="none" w:sz="0" w:space="0" w:color="auto"/>
        <w:left w:val="none" w:sz="0" w:space="0" w:color="auto"/>
        <w:bottom w:val="none" w:sz="0" w:space="0" w:color="auto"/>
        <w:right w:val="none" w:sz="0" w:space="0" w:color="auto"/>
      </w:divBdr>
      <w:divsChild>
        <w:div w:id="35738374">
          <w:marLeft w:val="0"/>
          <w:marRight w:val="0"/>
          <w:marTop w:val="0"/>
          <w:marBottom w:val="0"/>
          <w:divBdr>
            <w:top w:val="none" w:sz="0" w:space="0" w:color="auto"/>
            <w:left w:val="none" w:sz="0" w:space="0" w:color="auto"/>
            <w:bottom w:val="none" w:sz="0" w:space="0" w:color="auto"/>
            <w:right w:val="none" w:sz="0" w:space="0" w:color="auto"/>
          </w:divBdr>
          <w:divsChild>
            <w:div w:id="781263441">
              <w:marLeft w:val="0"/>
              <w:marRight w:val="0"/>
              <w:marTop w:val="0"/>
              <w:marBottom w:val="0"/>
              <w:divBdr>
                <w:top w:val="none" w:sz="0" w:space="0" w:color="auto"/>
                <w:left w:val="none" w:sz="0" w:space="0" w:color="auto"/>
                <w:bottom w:val="none" w:sz="0" w:space="0" w:color="auto"/>
                <w:right w:val="none" w:sz="0" w:space="0" w:color="auto"/>
              </w:divBdr>
              <w:divsChild>
                <w:div w:id="167780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616214">
      <w:bodyDiv w:val="1"/>
      <w:marLeft w:val="0"/>
      <w:marRight w:val="0"/>
      <w:marTop w:val="0"/>
      <w:marBottom w:val="0"/>
      <w:divBdr>
        <w:top w:val="none" w:sz="0" w:space="0" w:color="auto"/>
        <w:left w:val="none" w:sz="0" w:space="0" w:color="auto"/>
        <w:bottom w:val="none" w:sz="0" w:space="0" w:color="auto"/>
        <w:right w:val="none" w:sz="0" w:space="0" w:color="auto"/>
      </w:divBdr>
      <w:divsChild>
        <w:div w:id="1654410736">
          <w:marLeft w:val="0"/>
          <w:marRight w:val="0"/>
          <w:marTop w:val="0"/>
          <w:marBottom w:val="0"/>
          <w:divBdr>
            <w:top w:val="none" w:sz="0" w:space="0" w:color="auto"/>
            <w:left w:val="none" w:sz="0" w:space="0" w:color="auto"/>
            <w:bottom w:val="none" w:sz="0" w:space="0" w:color="auto"/>
            <w:right w:val="none" w:sz="0" w:space="0" w:color="auto"/>
          </w:divBdr>
          <w:divsChild>
            <w:div w:id="378359492">
              <w:marLeft w:val="0"/>
              <w:marRight w:val="0"/>
              <w:marTop w:val="0"/>
              <w:marBottom w:val="0"/>
              <w:divBdr>
                <w:top w:val="none" w:sz="0" w:space="0" w:color="auto"/>
                <w:left w:val="none" w:sz="0" w:space="0" w:color="auto"/>
                <w:bottom w:val="none" w:sz="0" w:space="0" w:color="auto"/>
                <w:right w:val="none" w:sz="0" w:space="0" w:color="auto"/>
              </w:divBdr>
              <w:divsChild>
                <w:div w:id="102663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177454">
      <w:bodyDiv w:val="1"/>
      <w:marLeft w:val="0"/>
      <w:marRight w:val="0"/>
      <w:marTop w:val="0"/>
      <w:marBottom w:val="0"/>
      <w:divBdr>
        <w:top w:val="none" w:sz="0" w:space="0" w:color="auto"/>
        <w:left w:val="none" w:sz="0" w:space="0" w:color="auto"/>
        <w:bottom w:val="none" w:sz="0" w:space="0" w:color="auto"/>
        <w:right w:val="none" w:sz="0" w:space="0" w:color="auto"/>
      </w:divBdr>
      <w:divsChild>
        <w:div w:id="571811086">
          <w:marLeft w:val="0"/>
          <w:marRight w:val="0"/>
          <w:marTop w:val="0"/>
          <w:marBottom w:val="0"/>
          <w:divBdr>
            <w:top w:val="none" w:sz="0" w:space="0" w:color="auto"/>
            <w:left w:val="none" w:sz="0" w:space="0" w:color="auto"/>
            <w:bottom w:val="none" w:sz="0" w:space="0" w:color="auto"/>
            <w:right w:val="none" w:sz="0" w:space="0" w:color="auto"/>
          </w:divBdr>
          <w:divsChild>
            <w:div w:id="1905069088">
              <w:marLeft w:val="0"/>
              <w:marRight w:val="0"/>
              <w:marTop w:val="0"/>
              <w:marBottom w:val="0"/>
              <w:divBdr>
                <w:top w:val="none" w:sz="0" w:space="0" w:color="auto"/>
                <w:left w:val="none" w:sz="0" w:space="0" w:color="auto"/>
                <w:bottom w:val="none" w:sz="0" w:space="0" w:color="auto"/>
                <w:right w:val="none" w:sz="0" w:space="0" w:color="auto"/>
              </w:divBdr>
              <w:divsChild>
                <w:div w:id="98180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220808">
      <w:bodyDiv w:val="1"/>
      <w:marLeft w:val="0"/>
      <w:marRight w:val="0"/>
      <w:marTop w:val="0"/>
      <w:marBottom w:val="0"/>
      <w:divBdr>
        <w:top w:val="none" w:sz="0" w:space="0" w:color="auto"/>
        <w:left w:val="none" w:sz="0" w:space="0" w:color="auto"/>
        <w:bottom w:val="none" w:sz="0" w:space="0" w:color="auto"/>
        <w:right w:val="none" w:sz="0" w:space="0" w:color="auto"/>
      </w:divBdr>
      <w:divsChild>
        <w:div w:id="1513764558">
          <w:marLeft w:val="0"/>
          <w:marRight w:val="0"/>
          <w:marTop w:val="0"/>
          <w:marBottom w:val="0"/>
          <w:divBdr>
            <w:top w:val="none" w:sz="0" w:space="0" w:color="auto"/>
            <w:left w:val="none" w:sz="0" w:space="0" w:color="auto"/>
            <w:bottom w:val="none" w:sz="0" w:space="0" w:color="auto"/>
            <w:right w:val="none" w:sz="0" w:space="0" w:color="auto"/>
          </w:divBdr>
          <w:divsChild>
            <w:div w:id="1692340781">
              <w:marLeft w:val="0"/>
              <w:marRight w:val="0"/>
              <w:marTop w:val="0"/>
              <w:marBottom w:val="0"/>
              <w:divBdr>
                <w:top w:val="none" w:sz="0" w:space="0" w:color="auto"/>
                <w:left w:val="none" w:sz="0" w:space="0" w:color="auto"/>
                <w:bottom w:val="none" w:sz="0" w:space="0" w:color="auto"/>
                <w:right w:val="none" w:sz="0" w:space="0" w:color="auto"/>
              </w:divBdr>
              <w:divsChild>
                <w:div w:id="142607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698740">
      <w:bodyDiv w:val="1"/>
      <w:marLeft w:val="0"/>
      <w:marRight w:val="0"/>
      <w:marTop w:val="0"/>
      <w:marBottom w:val="0"/>
      <w:divBdr>
        <w:top w:val="none" w:sz="0" w:space="0" w:color="auto"/>
        <w:left w:val="none" w:sz="0" w:space="0" w:color="auto"/>
        <w:bottom w:val="none" w:sz="0" w:space="0" w:color="auto"/>
        <w:right w:val="none" w:sz="0" w:space="0" w:color="auto"/>
      </w:divBdr>
      <w:divsChild>
        <w:div w:id="1777288017">
          <w:marLeft w:val="0"/>
          <w:marRight w:val="0"/>
          <w:marTop w:val="0"/>
          <w:marBottom w:val="0"/>
          <w:divBdr>
            <w:top w:val="none" w:sz="0" w:space="0" w:color="auto"/>
            <w:left w:val="none" w:sz="0" w:space="0" w:color="auto"/>
            <w:bottom w:val="none" w:sz="0" w:space="0" w:color="auto"/>
            <w:right w:val="none" w:sz="0" w:space="0" w:color="auto"/>
          </w:divBdr>
          <w:divsChild>
            <w:div w:id="1140686222">
              <w:marLeft w:val="0"/>
              <w:marRight w:val="0"/>
              <w:marTop w:val="0"/>
              <w:marBottom w:val="0"/>
              <w:divBdr>
                <w:top w:val="none" w:sz="0" w:space="0" w:color="auto"/>
                <w:left w:val="none" w:sz="0" w:space="0" w:color="auto"/>
                <w:bottom w:val="none" w:sz="0" w:space="0" w:color="auto"/>
                <w:right w:val="none" w:sz="0" w:space="0" w:color="auto"/>
              </w:divBdr>
              <w:divsChild>
                <w:div w:id="123215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416224">
      <w:bodyDiv w:val="1"/>
      <w:marLeft w:val="0"/>
      <w:marRight w:val="0"/>
      <w:marTop w:val="0"/>
      <w:marBottom w:val="0"/>
      <w:divBdr>
        <w:top w:val="none" w:sz="0" w:space="0" w:color="auto"/>
        <w:left w:val="none" w:sz="0" w:space="0" w:color="auto"/>
        <w:bottom w:val="none" w:sz="0" w:space="0" w:color="auto"/>
        <w:right w:val="none" w:sz="0" w:space="0" w:color="auto"/>
      </w:divBdr>
      <w:divsChild>
        <w:div w:id="319582423">
          <w:marLeft w:val="0"/>
          <w:marRight w:val="0"/>
          <w:marTop w:val="0"/>
          <w:marBottom w:val="0"/>
          <w:divBdr>
            <w:top w:val="none" w:sz="0" w:space="0" w:color="auto"/>
            <w:left w:val="none" w:sz="0" w:space="0" w:color="auto"/>
            <w:bottom w:val="none" w:sz="0" w:space="0" w:color="auto"/>
            <w:right w:val="none" w:sz="0" w:space="0" w:color="auto"/>
          </w:divBdr>
          <w:divsChild>
            <w:div w:id="693382941">
              <w:marLeft w:val="0"/>
              <w:marRight w:val="0"/>
              <w:marTop w:val="0"/>
              <w:marBottom w:val="0"/>
              <w:divBdr>
                <w:top w:val="none" w:sz="0" w:space="0" w:color="auto"/>
                <w:left w:val="none" w:sz="0" w:space="0" w:color="auto"/>
                <w:bottom w:val="none" w:sz="0" w:space="0" w:color="auto"/>
                <w:right w:val="none" w:sz="0" w:space="0" w:color="auto"/>
              </w:divBdr>
              <w:divsChild>
                <w:div w:id="187907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26162">
      <w:bodyDiv w:val="1"/>
      <w:marLeft w:val="0"/>
      <w:marRight w:val="0"/>
      <w:marTop w:val="0"/>
      <w:marBottom w:val="0"/>
      <w:divBdr>
        <w:top w:val="none" w:sz="0" w:space="0" w:color="auto"/>
        <w:left w:val="none" w:sz="0" w:space="0" w:color="auto"/>
        <w:bottom w:val="none" w:sz="0" w:space="0" w:color="auto"/>
        <w:right w:val="none" w:sz="0" w:space="0" w:color="auto"/>
      </w:divBdr>
      <w:divsChild>
        <w:div w:id="517626827">
          <w:marLeft w:val="0"/>
          <w:marRight w:val="0"/>
          <w:marTop w:val="0"/>
          <w:marBottom w:val="0"/>
          <w:divBdr>
            <w:top w:val="none" w:sz="0" w:space="0" w:color="auto"/>
            <w:left w:val="none" w:sz="0" w:space="0" w:color="auto"/>
            <w:bottom w:val="none" w:sz="0" w:space="0" w:color="auto"/>
            <w:right w:val="none" w:sz="0" w:space="0" w:color="auto"/>
          </w:divBdr>
          <w:divsChild>
            <w:div w:id="609435646">
              <w:marLeft w:val="0"/>
              <w:marRight w:val="0"/>
              <w:marTop w:val="0"/>
              <w:marBottom w:val="0"/>
              <w:divBdr>
                <w:top w:val="none" w:sz="0" w:space="0" w:color="auto"/>
                <w:left w:val="none" w:sz="0" w:space="0" w:color="auto"/>
                <w:bottom w:val="none" w:sz="0" w:space="0" w:color="auto"/>
                <w:right w:val="none" w:sz="0" w:space="0" w:color="auto"/>
              </w:divBdr>
              <w:divsChild>
                <w:div w:id="16301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435106">
      <w:bodyDiv w:val="1"/>
      <w:marLeft w:val="0"/>
      <w:marRight w:val="0"/>
      <w:marTop w:val="0"/>
      <w:marBottom w:val="0"/>
      <w:divBdr>
        <w:top w:val="none" w:sz="0" w:space="0" w:color="auto"/>
        <w:left w:val="none" w:sz="0" w:space="0" w:color="auto"/>
        <w:bottom w:val="none" w:sz="0" w:space="0" w:color="auto"/>
        <w:right w:val="none" w:sz="0" w:space="0" w:color="auto"/>
      </w:divBdr>
      <w:divsChild>
        <w:div w:id="23598516">
          <w:marLeft w:val="0"/>
          <w:marRight w:val="0"/>
          <w:marTop w:val="0"/>
          <w:marBottom w:val="0"/>
          <w:divBdr>
            <w:top w:val="none" w:sz="0" w:space="0" w:color="auto"/>
            <w:left w:val="none" w:sz="0" w:space="0" w:color="auto"/>
            <w:bottom w:val="none" w:sz="0" w:space="0" w:color="auto"/>
            <w:right w:val="none" w:sz="0" w:space="0" w:color="auto"/>
          </w:divBdr>
          <w:divsChild>
            <w:div w:id="1582443343">
              <w:marLeft w:val="0"/>
              <w:marRight w:val="0"/>
              <w:marTop w:val="0"/>
              <w:marBottom w:val="0"/>
              <w:divBdr>
                <w:top w:val="none" w:sz="0" w:space="0" w:color="auto"/>
                <w:left w:val="none" w:sz="0" w:space="0" w:color="auto"/>
                <w:bottom w:val="none" w:sz="0" w:space="0" w:color="auto"/>
                <w:right w:val="none" w:sz="0" w:space="0" w:color="auto"/>
              </w:divBdr>
              <w:divsChild>
                <w:div w:id="166042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435641">
      <w:bodyDiv w:val="1"/>
      <w:marLeft w:val="0"/>
      <w:marRight w:val="0"/>
      <w:marTop w:val="0"/>
      <w:marBottom w:val="0"/>
      <w:divBdr>
        <w:top w:val="none" w:sz="0" w:space="0" w:color="auto"/>
        <w:left w:val="none" w:sz="0" w:space="0" w:color="auto"/>
        <w:bottom w:val="none" w:sz="0" w:space="0" w:color="auto"/>
        <w:right w:val="none" w:sz="0" w:space="0" w:color="auto"/>
      </w:divBdr>
      <w:divsChild>
        <w:div w:id="1661231992">
          <w:marLeft w:val="0"/>
          <w:marRight w:val="0"/>
          <w:marTop w:val="0"/>
          <w:marBottom w:val="0"/>
          <w:divBdr>
            <w:top w:val="none" w:sz="0" w:space="0" w:color="auto"/>
            <w:left w:val="none" w:sz="0" w:space="0" w:color="auto"/>
            <w:bottom w:val="none" w:sz="0" w:space="0" w:color="auto"/>
            <w:right w:val="none" w:sz="0" w:space="0" w:color="auto"/>
          </w:divBdr>
          <w:divsChild>
            <w:div w:id="533470890">
              <w:marLeft w:val="0"/>
              <w:marRight w:val="0"/>
              <w:marTop w:val="0"/>
              <w:marBottom w:val="0"/>
              <w:divBdr>
                <w:top w:val="none" w:sz="0" w:space="0" w:color="auto"/>
                <w:left w:val="none" w:sz="0" w:space="0" w:color="auto"/>
                <w:bottom w:val="none" w:sz="0" w:space="0" w:color="auto"/>
                <w:right w:val="none" w:sz="0" w:space="0" w:color="auto"/>
              </w:divBdr>
              <w:divsChild>
                <w:div w:id="118266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333841">
      <w:bodyDiv w:val="1"/>
      <w:marLeft w:val="0"/>
      <w:marRight w:val="0"/>
      <w:marTop w:val="0"/>
      <w:marBottom w:val="0"/>
      <w:divBdr>
        <w:top w:val="none" w:sz="0" w:space="0" w:color="auto"/>
        <w:left w:val="none" w:sz="0" w:space="0" w:color="auto"/>
        <w:bottom w:val="none" w:sz="0" w:space="0" w:color="auto"/>
        <w:right w:val="none" w:sz="0" w:space="0" w:color="auto"/>
      </w:divBdr>
      <w:divsChild>
        <w:div w:id="1090850414">
          <w:marLeft w:val="0"/>
          <w:marRight w:val="0"/>
          <w:marTop w:val="0"/>
          <w:marBottom w:val="0"/>
          <w:divBdr>
            <w:top w:val="none" w:sz="0" w:space="0" w:color="auto"/>
            <w:left w:val="none" w:sz="0" w:space="0" w:color="auto"/>
            <w:bottom w:val="none" w:sz="0" w:space="0" w:color="auto"/>
            <w:right w:val="none" w:sz="0" w:space="0" w:color="auto"/>
          </w:divBdr>
          <w:divsChild>
            <w:div w:id="741753712">
              <w:marLeft w:val="0"/>
              <w:marRight w:val="0"/>
              <w:marTop w:val="0"/>
              <w:marBottom w:val="0"/>
              <w:divBdr>
                <w:top w:val="none" w:sz="0" w:space="0" w:color="auto"/>
                <w:left w:val="none" w:sz="0" w:space="0" w:color="auto"/>
                <w:bottom w:val="none" w:sz="0" w:space="0" w:color="auto"/>
                <w:right w:val="none" w:sz="0" w:space="0" w:color="auto"/>
              </w:divBdr>
              <w:divsChild>
                <w:div w:id="15272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775679">
      <w:bodyDiv w:val="1"/>
      <w:marLeft w:val="0"/>
      <w:marRight w:val="0"/>
      <w:marTop w:val="0"/>
      <w:marBottom w:val="0"/>
      <w:divBdr>
        <w:top w:val="none" w:sz="0" w:space="0" w:color="auto"/>
        <w:left w:val="none" w:sz="0" w:space="0" w:color="auto"/>
        <w:bottom w:val="none" w:sz="0" w:space="0" w:color="auto"/>
        <w:right w:val="none" w:sz="0" w:space="0" w:color="auto"/>
      </w:divBdr>
      <w:divsChild>
        <w:div w:id="1204050661">
          <w:marLeft w:val="0"/>
          <w:marRight w:val="0"/>
          <w:marTop w:val="0"/>
          <w:marBottom w:val="0"/>
          <w:divBdr>
            <w:top w:val="none" w:sz="0" w:space="0" w:color="auto"/>
            <w:left w:val="none" w:sz="0" w:space="0" w:color="auto"/>
            <w:bottom w:val="none" w:sz="0" w:space="0" w:color="auto"/>
            <w:right w:val="none" w:sz="0" w:space="0" w:color="auto"/>
          </w:divBdr>
          <w:divsChild>
            <w:div w:id="1726029227">
              <w:marLeft w:val="0"/>
              <w:marRight w:val="0"/>
              <w:marTop w:val="0"/>
              <w:marBottom w:val="0"/>
              <w:divBdr>
                <w:top w:val="none" w:sz="0" w:space="0" w:color="auto"/>
                <w:left w:val="none" w:sz="0" w:space="0" w:color="auto"/>
                <w:bottom w:val="none" w:sz="0" w:space="0" w:color="auto"/>
                <w:right w:val="none" w:sz="0" w:space="0" w:color="auto"/>
              </w:divBdr>
              <w:divsChild>
                <w:div w:id="155400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612187">
      <w:bodyDiv w:val="1"/>
      <w:marLeft w:val="0"/>
      <w:marRight w:val="0"/>
      <w:marTop w:val="0"/>
      <w:marBottom w:val="0"/>
      <w:divBdr>
        <w:top w:val="none" w:sz="0" w:space="0" w:color="auto"/>
        <w:left w:val="none" w:sz="0" w:space="0" w:color="auto"/>
        <w:bottom w:val="none" w:sz="0" w:space="0" w:color="auto"/>
        <w:right w:val="none" w:sz="0" w:space="0" w:color="auto"/>
      </w:divBdr>
      <w:divsChild>
        <w:div w:id="1821193831">
          <w:marLeft w:val="0"/>
          <w:marRight w:val="0"/>
          <w:marTop w:val="0"/>
          <w:marBottom w:val="0"/>
          <w:divBdr>
            <w:top w:val="none" w:sz="0" w:space="0" w:color="auto"/>
            <w:left w:val="none" w:sz="0" w:space="0" w:color="auto"/>
            <w:bottom w:val="none" w:sz="0" w:space="0" w:color="auto"/>
            <w:right w:val="none" w:sz="0" w:space="0" w:color="auto"/>
          </w:divBdr>
          <w:divsChild>
            <w:div w:id="495416337">
              <w:marLeft w:val="0"/>
              <w:marRight w:val="0"/>
              <w:marTop w:val="0"/>
              <w:marBottom w:val="0"/>
              <w:divBdr>
                <w:top w:val="none" w:sz="0" w:space="0" w:color="auto"/>
                <w:left w:val="none" w:sz="0" w:space="0" w:color="auto"/>
                <w:bottom w:val="none" w:sz="0" w:space="0" w:color="auto"/>
                <w:right w:val="none" w:sz="0" w:space="0" w:color="auto"/>
              </w:divBdr>
              <w:divsChild>
                <w:div w:id="23987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139843">
      <w:bodyDiv w:val="1"/>
      <w:marLeft w:val="0"/>
      <w:marRight w:val="0"/>
      <w:marTop w:val="0"/>
      <w:marBottom w:val="0"/>
      <w:divBdr>
        <w:top w:val="none" w:sz="0" w:space="0" w:color="auto"/>
        <w:left w:val="none" w:sz="0" w:space="0" w:color="auto"/>
        <w:bottom w:val="none" w:sz="0" w:space="0" w:color="auto"/>
        <w:right w:val="none" w:sz="0" w:space="0" w:color="auto"/>
      </w:divBdr>
      <w:divsChild>
        <w:div w:id="1517310662">
          <w:marLeft w:val="0"/>
          <w:marRight w:val="0"/>
          <w:marTop w:val="0"/>
          <w:marBottom w:val="0"/>
          <w:divBdr>
            <w:top w:val="none" w:sz="0" w:space="0" w:color="auto"/>
            <w:left w:val="none" w:sz="0" w:space="0" w:color="auto"/>
            <w:bottom w:val="none" w:sz="0" w:space="0" w:color="auto"/>
            <w:right w:val="none" w:sz="0" w:space="0" w:color="auto"/>
          </w:divBdr>
          <w:divsChild>
            <w:div w:id="348652053">
              <w:marLeft w:val="0"/>
              <w:marRight w:val="0"/>
              <w:marTop w:val="0"/>
              <w:marBottom w:val="0"/>
              <w:divBdr>
                <w:top w:val="none" w:sz="0" w:space="0" w:color="auto"/>
                <w:left w:val="none" w:sz="0" w:space="0" w:color="auto"/>
                <w:bottom w:val="none" w:sz="0" w:space="0" w:color="auto"/>
                <w:right w:val="none" w:sz="0" w:space="0" w:color="auto"/>
              </w:divBdr>
              <w:divsChild>
                <w:div w:id="199729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016033">
      <w:bodyDiv w:val="1"/>
      <w:marLeft w:val="0"/>
      <w:marRight w:val="0"/>
      <w:marTop w:val="0"/>
      <w:marBottom w:val="0"/>
      <w:divBdr>
        <w:top w:val="none" w:sz="0" w:space="0" w:color="auto"/>
        <w:left w:val="none" w:sz="0" w:space="0" w:color="auto"/>
        <w:bottom w:val="none" w:sz="0" w:space="0" w:color="auto"/>
        <w:right w:val="none" w:sz="0" w:space="0" w:color="auto"/>
      </w:divBdr>
      <w:divsChild>
        <w:div w:id="1239558601">
          <w:marLeft w:val="0"/>
          <w:marRight w:val="0"/>
          <w:marTop w:val="0"/>
          <w:marBottom w:val="0"/>
          <w:divBdr>
            <w:top w:val="none" w:sz="0" w:space="0" w:color="auto"/>
            <w:left w:val="none" w:sz="0" w:space="0" w:color="auto"/>
            <w:bottom w:val="none" w:sz="0" w:space="0" w:color="auto"/>
            <w:right w:val="none" w:sz="0" w:space="0" w:color="auto"/>
          </w:divBdr>
          <w:divsChild>
            <w:div w:id="1340307379">
              <w:marLeft w:val="0"/>
              <w:marRight w:val="0"/>
              <w:marTop w:val="0"/>
              <w:marBottom w:val="0"/>
              <w:divBdr>
                <w:top w:val="none" w:sz="0" w:space="0" w:color="auto"/>
                <w:left w:val="none" w:sz="0" w:space="0" w:color="auto"/>
                <w:bottom w:val="none" w:sz="0" w:space="0" w:color="auto"/>
                <w:right w:val="none" w:sz="0" w:space="0" w:color="auto"/>
              </w:divBdr>
              <w:divsChild>
                <w:div w:id="1250844477">
                  <w:marLeft w:val="0"/>
                  <w:marRight w:val="0"/>
                  <w:marTop w:val="0"/>
                  <w:marBottom w:val="0"/>
                  <w:divBdr>
                    <w:top w:val="none" w:sz="0" w:space="0" w:color="auto"/>
                    <w:left w:val="none" w:sz="0" w:space="0" w:color="auto"/>
                    <w:bottom w:val="none" w:sz="0" w:space="0" w:color="auto"/>
                    <w:right w:val="none" w:sz="0" w:space="0" w:color="auto"/>
                  </w:divBdr>
                  <w:divsChild>
                    <w:div w:id="42607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036768">
      <w:bodyDiv w:val="1"/>
      <w:marLeft w:val="0"/>
      <w:marRight w:val="0"/>
      <w:marTop w:val="0"/>
      <w:marBottom w:val="0"/>
      <w:divBdr>
        <w:top w:val="none" w:sz="0" w:space="0" w:color="auto"/>
        <w:left w:val="none" w:sz="0" w:space="0" w:color="auto"/>
        <w:bottom w:val="none" w:sz="0" w:space="0" w:color="auto"/>
        <w:right w:val="none" w:sz="0" w:space="0" w:color="auto"/>
      </w:divBdr>
      <w:divsChild>
        <w:div w:id="1297296928">
          <w:marLeft w:val="0"/>
          <w:marRight w:val="0"/>
          <w:marTop w:val="0"/>
          <w:marBottom w:val="0"/>
          <w:divBdr>
            <w:top w:val="none" w:sz="0" w:space="0" w:color="auto"/>
            <w:left w:val="none" w:sz="0" w:space="0" w:color="auto"/>
            <w:bottom w:val="none" w:sz="0" w:space="0" w:color="auto"/>
            <w:right w:val="none" w:sz="0" w:space="0" w:color="auto"/>
          </w:divBdr>
          <w:divsChild>
            <w:div w:id="8264494">
              <w:marLeft w:val="0"/>
              <w:marRight w:val="0"/>
              <w:marTop w:val="0"/>
              <w:marBottom w:val="0"/>
              <w:divBdr>
                <w:top w:val="none" w:sz="0" w:space="0" w:color="auto"/>
                <w:left w:val="none" w:sz="0" w:space="0" w:color="auto"/>
                <w:bottom w:val="none" w:sz="0" w:space="0" w:color="auto"/>
                <w:right w:val="none" w:sz="0" w:space="0" w:color="auto"/>
              </w:divBdr>
              <w:divsChild>
                <w:div w:id="213124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438440">
      <w:bodyDiv w:val="1"/>
      <w:marLeft w:val="0"/>
      <w:marRight w:val="0"/>
      <w:marTop w:val="0"/>
      <w:marBottom w:val="0"/>
      <w:divBdr>
        <w:top w:val="none" w:sz="0" w:space="0" w:color="auto"/>
        <w:left w:val="none" w:sz="0" w:space="0" w:color="auto"/>
        <w:bottom w:val="none" w:sz="0" w:space="0" w:color="auto"/>
        <w:right w:val="none" w:sz="0" w:space="0" w:color="auto"/>
      </w:divBdr>
      <w:divsChild>
        <w:div w:id="1948652509">
          <w:marLeft w:val="0"/>
          <w:marRight w:val="0"/>
          <w:marTop w:val="0"/>
          <w:marBottom w:val="0"/>
          <w:divBdr>
            <w:top w:val="none" w:sz="0" w:space="0" w:color="auto"/>
            <w:left w:val="none" w:sz="0" w:space="0" w:color="auto"/>
            <w:bottom w:val="none" w:sz="0" w:space="0" w:color="auto"/>
            <w:right w:val="none" w:sz="0" w:space="0" w:color="auto"/>
          </w:divBdr>
          <w:divsChild>
            <w:div w:id="1185556993">
              <w:marLeft w:val="0"/>
              <w:marRight w:val="0"/>
              <w:marTop w:val="0"/>
              <w:marBottom w:val="0"/>
              <w:divBdr>
                <w:top w:val="none" w:sz="0" w:space="0" w:color="auto"/>
                <w:left w:val="none" w:sz="0" w:space="0" w:color="auto"/>
                <w:bottom w:val="none" w:sz="0" w:space="0" w:color="auto"/>
                <w:right w:val="none" w:sz="0" w:space="0" w:color="auto"/>
              </w:divBdr>
              <w:divsChild>
                <w:div w:id="44408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022875">
      <w:bodyDiv w:val="1"/>
      <w:marLeft w:val="0"/>
      <w:marRight w:val="0"/>
      <w:marTop w:val="0"/>
      <w:marBottom w:val="0"/>
      <w:divBdr>
        <w:top w:val="none" w:sz="0" w:space="0" w:color="auto"/>
        <w:left w:val="none" w:sz="0" w:space="0" w:color="auto"/>
        <w:bottom w:val="none" w:sz="0" w:space="0" w:color="auto"/>
        <w:right w:val="none" w:sz="0" w:space="0" w:color="auto"/>
      </w:divBdr>
      <w:divsChild>
        <w:div w:id="849955883">
          <w:marLeft w:val="0"/>
          <w:marRight w:val="0"/>
          <w:marTop w:val="0"/>
          <w:marBottom w:val="0"/>
          <w:divBdr>
            <w:top w:val="none" w:sz="0" w:space="0" w:color="auto"/>
            <w:left w:val="none" w:sz="0" w:space="0" w:color="auto"/>
            <w:bottom w:val="none" w:sz="0" w:space="0" w:color="auto"/>
            <w:right w:val="none" w:sz="0" w:space="0" w:color="auto"/>
          </w:divBdr>
          <w:divsChild>
            <w:div w:id="197162437">
              <w:marLeft w:val="0"/>
              <w:marRight w:val="0"/>
              <w:marTop w:val="0"/>
              <w:marBottom w:val="0"/>
              <w:divBdr>
                <w:top w:val="none" w:sz="0" w:space="0" w:color="auto"/>
                <w:left w:val="none" w:sz="0" w:space="0" w:color="auto"/>
                <w:bottom w:val="none" w:sz="0" w:space="0" w:color="auto"/>
                <w:right w:val="none" w:sz="0" w:space="0" w:color="auto"/>
              </w:divBdr>
              <w:divsChild>
                <w:div w:id="176687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224736">
      <w:bodyDiv w:val="1"/>
      <w:marLeft w:val="0"/>
      <w:marRight w:val="0"/>
      <w:marTop w:val="0"/>
      <w:marBottom w:val="0"/>
      <w:divBdr>
        <w:top w:val="none" w:sz="0" w:space="0" w:color="auto"/>
        <w:left w:val="none" w:sz="0" w:space="0" w:color="auto"/>
        <w:bottom w:val="none" w:sz="0" w:space="0" w:color="auto"/>
        <w:right w:val="none" w:sz="0" w:space="0" w:color="auto"/>
      </w:divBdr>
      <w:divsChild>
        <w:div w:id="421491434">
          <w:marLeft w:val="0"/>
          <w:marRight w:val="0"/>
          <w:marTop w:val="0"/>
          <w:marBottom w:val="0"/>
          <w:divBdr>
            <w:top w:val="none" w:sz="0" w:space="0" w:color="auto"/>
            <w:left w:val="none" w:sz="0" w:space="0" w:color="auto"/>
            <w:bottom w:val="none" w:sz="0" w:space="0" w:color="auto"/>
            <w:right w:val="none" w:sz="0" w:space="0" w:color="auto"/>
          </w:divBdr>
          <w:divsChild>
            <w:div w:id="1944068392">
              <w:marLeft w:val="0"/>
              <w:marRight w:val="0"/>
              <w:marTop w:val="0"/>
              <w:marBottom w:val="0"/>
              <w:divBdr>
                <w:top w:val="none" w:sz="0" w:space="0" w:color="auto"/>
                <w:left w:val="none" w:sz="0" w:space="0" w:color="auto"/>
                <w:bottom w:val="none" w:sz="0" w:space="0" w:color="auto"/>
                <w:right w:val="none" w:sz="0" w:space="0" w:color="auto"/>
              </w:divBdr>
              <w:divsChild>
                <w:div w:id="35966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833315">
      <w:bodyDiv w:val="1"/>
      <w:marLeft w:val="0"/>
      <w:marRight w:val="0"/>
      <w:marTop w:val="0"/>
      <w:marBottom w:val="0"/>
      <w:divBdr>
        <w:top w:val="none" w:sz="0" w:space="0" w:color="auto"/>
        <w:left w:val="none" w:sz="0" w:space="0" w:color="auto"/>
        <w:bottom w:val="none" w:sz="0" w:space="0" w:color="auto"/>
        <w:right w:val="none" w:sz="0" w:space="0" w:color="auto"/>
      </w:divBdr>
      <w:divsChild>
        <w:div w:id="689570730">
          <w:marLeft w:val="0"/>
          <w:marRight w:val="0"/>
          <w:marTop w:val="0"/>
          <w:marBottom w:val="0"/>
          <w:divBdr>
            <w:top w:val="none" w:sz="0" w:space="0" w:color="auto"/>
            <w:left w:val="none" w:sz="0" w:space="0" w:color="auto"/>
            <w:bottom w:val="none" w:sz="0" w:space="0" w:color="auto"/>
            <w:right w:val="none" w:sz="0" w:space="0" w:color="auto"/>
          </w:divBdr>
          <w:divsChild>
            <w:div w:id="1025404246">
              <w:marLeft w:val="0"/>
              <w:marRight w:val="0"/>
              <w:marTop w:val="0"/>
              <w:marBottom w:val="0"/>
              <w:divBdr>
                <w:top w:val="none" w:sz="0" w:space="0" w:color="auto"/>
                <w:left w:val="none" w:sz="0" w:space="0" w:color="auto"/>
                <w:bottom w:val="none" w:sz="0" w:space="0" w:color="auto"/>
                <w:right w:val="none" w:sz="0" w:space="0" w:color="auto"/>
              </w:divBdr>
              <w:divsChild>
                <w:div w:id="439765142">
                  <w:marLeft w:val="0"/>
                  <w:marRight w:val="0"/>
                  <w:marTop w:val="0"/>
                  <w:marBottom w:val="0"/>
                  <w:divBdr>
                    <w:top w:val="none" w:sz="0" w:space="0" w:color="auto"/>
                    <w:left w:val="none" w:sz="0" w:space="0" w:color="auto"/>
                    <w:bottom w:val="none" w:sz="0" w:space="0" w:color="auto"/>
                    <w:right w:val="none" w:sz="0" w:space="0" w:color="auto"/>
                  </w:divBdr>
                  <w:divsChild>
                    <w:div w:id="84066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232514">
      <w:bodyDiv w:val="1"/>
      <w:marLeft w:val="0"/>
      <w:marRight w:val="0"/>
      <w:marTop w:val="0"/>
      <w:marBottom w:val="0"/>
      <w:divBdr>
        <w:top w:val="none" w:sz="0" w:space="0" w:color="auto"/>
        <w:left w:val="none" w:sz="0" w:space="0" w:color="auto"/>
        <w:bottom w:val="none" w:sz="0" w:space="0" w:color="auto"/>
        <w:right w:val="none" w:sz="0" w:space="0" w:color="auto"/>
      </w:divBdr>
      <w:divsChild>
        <w:div w:id="395476471">
          <w:marLeft w:val="0"/>
          <w:marRight w:val="0"/>
          <w:marTop w:val="0"/>
          <w:marBottom w:val="0"/>
          <w:divBdr>
            <w:top w:val="none" w:sz="0" w:space="0" w:color="auto"/>
            <w:left w:val="none" w:sz="0" w:space="0" w:color="auto"/>
            <w:bottom w:val="none" w:sz="0" w:space="0" w:color="auto"/>
            <w:right w:val="none" w:sz="0" w:space="0" w:color="auto"/>
          </w:divBdr>
          <w:divsChild>
            <w:div w:id="828594630">
              <w:marLeft w:val="0"/>
              <w:marRight w:val="0"/>
              <w:marTop w:val="0"/>
              <w:marBottom w:val="0"/>
              <w:divBdr>
                <w:top w:val="none" w:sz="0" w:space="0" w:color="auto"/>
                <w:left w:val="none" w:sz="0" w:space="0" w:color="auto"/>
                <w:bottom w:val="none" w:sz="0" w:space="0" w:color="auto"/>
                <w:right w:val="none" w:sz="0" w:space="0" w:color="auto"/>
              </w:divBdr>
              <w:divsChild>
                <w:div w:id="45340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275635">
      <w:bodyDiv w:val="1"/>
      <w:marLeft w:val="0"/>
      <w:marRight w:val="0"/>
      <w:marTop w:val="0"/>
      <w:marBottom w:val="0"/>
      <w:divBdr>
        <w:top w:val="none" w:sz="0" w:space="0" w:color="auto"/>
        <w:left w:val="none" w:sz="0" w:space="0" w:color="auto"/>
        <w:bottom w:val="none" w:sz="0" w:space="0" w:color="auto"/>
        <w:right w:val="none" w:sz="0" w:space="0" w:color="auto"/>
      </w:divBdr>
      <w:divsChild>
        <w:div w:id="2103988841">
          <w:marLeft w:val="0"/>
          <w:marRight w:val="0"/>
          <w:marTop w:val="0"/>
          <w:marBottom w:val="0"/>
          <w:divBdr>
            <w:top w:val="none" w:sz="0" w:space="0" w:color="auto"/>
            <w:left w:val="none" w:sz="0" w:space="0" w:color="auto"/>
            <w:bottom w:val="none" w:sz="0" w:space="0" w:color="auto"/>
            <w:right w:val="none" w:sz="0" w:space="0" w:color="auto"/>
          </w:divBdr>
          <w:divsChild>
            <w:div w:id="576405638">
              <w:marLeft w:val="0"/>
              <w:marRight w:val="0"/>
              <w:marTop w:val="0"/>
              <w:marBottom w:val="0"/>
              <w:divBdr>
                <w:top w:val="none" w:sz="0" w:space="0" w:color="auto"/>
                <w:left w:val="none" w:sz="0" w:space="0" w:color="auto"/>
                <w:bottom w:val="none" w:sz="0" w:space="0" w:color="auto"/>
                <w:right w:val="none" w:sz="0" w:space="0" w:color="auto"/>
              </w:divBdr>
              <w:divsChild>
                <w:div w:id="11209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292315">
      <w:bodyDiv w:val="1"/>
      <w:marLeft w:val="0"/>
      <w:marRight w:val="0"/>
      <w:marTop w:val="0"/>
      <w:marBottom w:val="0"/>
      <w:divBdr>
        <w:top w:val="none" w:sz="0" w:space="0" w:color="auto"/>
        <w:left w:val="none" w:sz="0" w:space="0" w:color="auto"/>
        <w:bottom w:val="none" w:sz="0" w:space="0" w:color="auto"/>
        <w:right w:val="none" w:sz="0" w:space="0" w:color="auto"/>
      </w:divBdr>
      <w:divsChild>
        <w:div w:id="580915292">
          <w:marLeft w:val="0"/>
          <w:marRight w:val="0"/>
          <w:marTop w:val="0"/>
          <w:marBottom w:val="0"/>
          <w:divBdr>
            <w:top w:val="none" w:sz="0" w:space="0" w:color="auto"/>
            <w:left w:val="none" w:sz="0" w:space="0" w:color="auto"/>
            <w:bottom w:val="none" w:sz="0" w:space="0" w:color="auto"/>
            <w:right w:val="none" w:sz="0" w:space="0" w:color="auto"/>
          </w:divBdr>
          <w:divsChild>
            <w:div w:id="638923016">
              <w:marLeft w:val="0"/>
              <w:marRight w:val="0"/>
              <w:marTop w:val="0"/>
              <w:marBottom w:val="0"/>
              <w:divBdr>
                <w:top w:val="none" w:sz="0" w:space="0" w:color="auto"/>
                <w:left w:val="none" w:sz="0" w:space="0" w:color="auto"/>
                <w:bottom w:val="none" w:sz="0" w:space="0" w:color="auto"/>
                <w:right w:val="none" w:sz="0" w:space="0" w:color="auto"/>
              </w:divBdr>
              <w:divsChild>
                <w:div w:id="192017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187464">
      <w:bodyDiv w:val="1"/>
      <w:marLeft w:val="0"/>
      <w:marRight w:val="0"/>
      <w:marTop w:val="0"/>
      <w:marBottom w:val="0"/>
      <w:divBdr>
        <w:top w:val="none" w:sz="0" w:space="0" w:color="auto"/>
        <w:left w:val="none" w:sz="0" w:space="0" w:color="auto"/>
        <w:bottom w:val="none" w:sz="0" w:space="0" w:color="auto"/>
        <w:right w:val="none" w:sz="0" w:space="0" w:color="auto"/>
      </w:divBdr>
      <w:divsChild>
        <w:div w:id="1989623446">
          <w:marLeft w:val="0"/>
          <w:marRight w:val="0"/>
          <w:marTop w:val="0"/>
          <w:marBottom w:val="0"/>
          <w:divBdr>
            <w:top w:val="none" w:sz="0" w:space="0" w:color="auto"/>
            <w:left w:val="none" w:sz="0" w:space="0" w:color="auto"/>
            <w:bottom w:val="none" w:sz="0" w:space="0" w:color="auto"/>
            <w:right w:val="none" w:sz="0" w:space="0" w:color="auto"/>
          </w:divBdr>
          <w:divsChild>
            <w:div w:id="1998224562">
              <w:marLeft w:val="0"/>
              <w:marRight w:val="0"/>
              <w:marTop w:val="0"/>
              <w:marBottom w:val="0"/>
              <w:divBdr>
                <w:top w:val="none" w:sz="0" w:space="0" w:color="auto"/>
                <w:left w:val="none" w:sz="0" w:space="0" w:color="auto"/>
                <w:bottom w:val="none" w:sz="0" w:space="0" w:color="auto"/>
                <w:right w:val="none" w:sz="0" w:space="0" w:color="auto"/>
              </w:divBdr>
              <w:divsChild>
                <w:div w:id="80763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425774">
      <w:bodyDiv w:val="1"/>
      <w:marLeft w:val="0"/>
      <w:marRight w:val="0"/>
      <w:marTop w:val="0"/>
      <w:marBottom w:val="0"/>
      <w:divBdr>
        <w:top w:val="none" w:sz="0" w:space="0" w:color="auto"/>
        <w:left w:val="none" w:sz="0" w:space="0" w:color="auto"/>
        <w:bottom w:val="none" w:sz="0" w:space="0" w:color="auto"/>
        <w:right w:val="none" w:sz="0" w:space="0" w:color="auto"/>
      </w:divBdr>
      <w:divsChild>
        <w:div w:id="1740588845">
          <w:marLeft w:val="0"/>
          <w:marRight w:val="0"/>
          <w:marTop w:val="0"/>
          <w:marBottom w:val="0"/>
          <w:divBdr>
            <w:top w:val="none" w:sz="0" w:space="0" w:color="auto"/>
            <w:left w:val="none" w:sz="0" w:space="0" w:color="auto"/>
            <w:bottom w:val="none" w:sz="0" w:space="0" w:color="auto"/>
            <w:right w:val="none" w:sz="0" w:space="0" w:color="auto"/>
          </w:divBdr>
          <w:divsChild>
            <w:div w:id="1574781155">
              <w:marLeft w:val="0"/>
              <w:marRight w:val="0"/>
              <w:marTop w:val="0"/>
              <w:marBottom w:val="0"/>
              <w:divBdr>
                <w:top w:val="none" w:sz="0" w:space="0" w:color="auto"/>
                <w:left w:val="none" w:sz="0" w:space="0" w:color="auto"/>
                <w:bottom w:val="none" w:sz="0" w:space="0" w:color="auto"/>
                <w:right w:val="none" w:sz="0" w:space="0" w:color="auto"/>
              </w:divBdr>
              <w:divsChild>
                <w:div w:id="73054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356221">
      <w:bodyDiv w:val="1"/>
      <w:marLeft w:val="0"/>
      <w:marRight w:val="0"/>
      <w:marTop w:val="0"/>
      <w:marBottom w:val="0"/>
      <w:divBdr>
        <w:top w:val="none" w:sz="0" w:space="0" w:color="auto"/>
        <w:left w:val="none" w:sz="0" w:space="0" w:color="auto"/>
        <w:bottom w:val="none" w:sz="0" w:space="0" w:color="auto"/>
        <w:right w:val="none" w:sz="0" w:space="0" w:color="auto"/>
      </w:divBdr>
      <w:divsChild>
        <w:div w:id="944994110">
          <w:marLeft w:val="0"/>
          <w:marRight w:val="0"/>
          <w:marTop w:val="0"/>
          <w:marBottom w:val="0"/>
          <w:divBdr>
            <w:top w:val="none" w:sz="0" w:space="0" w:color="auto"/>
            <w:left w:val="none" w:sz="0" w:space="0" w:color="auto"/>
            <w:bottom w:val="none" w:sz="0" w:space="0" w:color="auto"/>
            <w:right w:val="none" w:sz="0" w:space="0" w:color="auto"/>
          </w:divBdr>
          <w:divsChild>
            <w:div w:id="1643196577">
              <w:marLeft w:val="0"/>
              <w:marRight w:val="0"/>
              <w:marTop w:val="0"/>
              <w:marBottom w:val="0"/>
              <w:divBdr>
                <w:top w:val="none" w:sz="0" w:space="0" w:color="auto"/>
                <w:left w:val="none" w:sz="0" w:space="0" w:color="auto"/>
                <w:bottom w:val="none" w:sz="0" w:space="0" w:color="auto"/>
                <w:right w:val="none" w:sz="0" w:space="0" w:color="auto"/>
              </w:divBdr>
              <w:divsChild>
                <w:div w:id="185522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018747">
      <w:bodyDiv w:val="1"/>
      <w:marLeft w:val="0"/>
      <w:marRight w:val="0"/>
      <w:marTop w:val="0"/>
      <w:marBottom w:val="0"/>
      <w:divBdr>
        <w:top w:val="none" w:sz="0" w:space="0" w:color="auto"/>
        <w:left w:val="none" w:sz="0" w:space="0" w:color="auto"/>
        <w:bottom w:val="none" w:sz="0" w:space="0" w:color="auto"/>
        <w:right w:val="none" w:sz="0" w:space="0" w:color="auto"/>
      </w:divBdr>
      <w:divsChild>
        <w:div w:id="1657569036">
          <w:marLeft w:val="0"/>
          <w:marRight w:val="0"/>
          <w:marTop w:val="0"/>
          <w:marBottom w:val="0"/>
          <w:divBdr>
            <w:top w:val="none" w:sz="0" w:space="0" w:color="auto"/>
            <w:left w:val="none" w:sz="0" w:space="0" w:color="auto"/>
            <w:bottom w:val="none" w:sz="0" w:space="0" w:color="auto"/>
            <w:right w:val="none" w:sz="0" w:space="0" w:color="auto"/>
          </w:divBdr>
          <w:divsChild>
            <w:div w:id="1002968445">
              <w:marLeft w:val="0"/>
              <w:marRight w:val="0"/>
              <w:marTop w:val="0"/>
              <w:marBottom w:val="0"/>
              <w:divBdr>
                <w:top w:val="none" w:sz="0" w:space="0" w:color="auto"/>
                <w:left w:val="none" w:sz="0" w:space="0" w:color="auto"/>
                <w:bottom w:val="none" w:sz="0" w:space="0" w:color="auto"/>
                <w:right w:val="none" w:sz="0" w:space="0" w:color="auto"/>
              </w:divBdr>
              <w:divsChild>
                <w:div w:id="14269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315019">
      <w:bodyDiv w:val="1"/>
      <w:marLeft w:val="0"/>
      <w:marRight w:val="0"/>
      <w:marTop w:val="0"/>
      <w:marBottom w:val="0"/>
      <w:divBdr>
        <w:top w:val="none" w:sz="0" w:space="0" w:color="auto"/>
        <w:left w:val="none" w:sz="0" w:space="0" w:color="auto"/>
        <w:bottom w:val="none" w:sz="0" w:space="0" w:color="auto"/>
        <w:right w:val="none" w:sz="0" w:space="0" w:color="auto"/>
      </w:divBdr>
      <w:divsChild>
        <w:div w:id="207030177">
          <w:marLeft w:val="0"/>
          <w:marRight w:val="0"/>
          <w:marTop w:val="0"/>
          <w:marBottom w:val="0"/>
          <w:divBdr>
            <w:top w:val="none" w:sz="0" w:space="0" w:color="auto"/>
            <w:left w:val="none" w:sz="0" w:space="0" w:color="auto"/>
            <w:bottom w:val="none" w:sz="0" w:space="0" w:color="auto"/>
            <w:right w:val="none" w:sz="0" w:space="0" w:color="auto"/>
          </w:divBdr>
          <w:divsChild>
            <w:div w:id="853299242">
              <w:marLeft w:val="0"/>
              <w:marRight w:val="0"/>
              <w:marTop w:val="0"/>
              <w:marBottom w:val="0"/>
              <w:divBdr>
                <w:top w:val="none" w:sz="0" w:space="0" w:color="auto"/>
                <w:left w:val="none" w:sz="0" w:space="0" w:color="auto"/>
                <w:bottom w:val="none" w:sz="0" w:space="0" w:color="auto"/>
                <w:right w:val="none" w:sz="0" w:space="0" w:color="auto"/>
              </w:divBdr>
              <w:divsChild>
                <w:div w:id="1428034906">
                  <w:marLeft w:val="0"/>
                  <w:marRight w:val="0"/>
                  <w:marTop w:val="0"/>
                  <w:marBottom w:val="0"/>
                  <w:divBdr>
                    <w:top w:val="none" w:sz="0" w:space="0" w:color="auto"/>
                    <w:left w:val="none" w:sz="0" w:space="0" w:color="auto"/>
                    <w:bottom w:val="none" w:sz="0" w:space="0" w:color="auto"/>
                    <w:right w:val="none" w:sz="0" w:space="0" w:color="auto"/>
                  </w:divBdr>
                  <w:divsChild>
                    <w:div w:id="212325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575297">
      <w:bodyDiv w:val="1"/>
      <w:marLeft w:val="0"/>
      <w:marRight w:val="0"/>
      <w:marTop w:val="0"/>
      <w:marBottom w:val="0"/>
      <w:divBdr>
        <w:top w:val="none" w:sz="0" w:space="0" w:color="auto"/>
        <w:left w:val="none" w:sz="0" w:space="0" w:color="auto"/>
        <w:bottom w:val="none" w:sz="0" w:space="0" w:color="auto"/>
        <w:right w:val="none" w:sz="0" w:space="0" w:color="auto"/>
      </w:divBdr>
      <w:divsChild>
        <w:div w:id="2119443126">
          <w:marLeft w:val="0"/>
          <w:marRight w:val="0"/>
          <w:marTop w:val="0"/>
          <w:marBottom w:val="0"/>
          <w:divBdr>
            <w:top w:val="none" w:sz="0" w:space="0" w:color="auto"/>
            <w:left w:val="none" w:sz="0" w:space="0" w:color="auto"/>
            <w:bottom w:val="none" w:sz="0" w:space="0" w:color="auto"/>
            <w:right w:val="none" w:sz="0" w:space="0" w:color="auto"/>
          </w:divBdr>
          <w:divsChild>
            <w:div w:id="927887608">
              <w:marLeft w:val="0"/>
              <w:marRight w:val="0"/>
              <w:marTop w:val="0"/>
              <w:marBottom w:val="0"/>
              <w:divBdr>
                <w:top w:val="none" w:sz="0" w:space="0" w:color="auto"/>
                <w:left w:val="none" w:sz="0" w:space="0" w:color="auto"/>
                <w:bottom w:val="none" w:sz="0" w:space="0" w:color="auto"/>
                <w:right w:val="none" w:sz="0" w:space="0" w:color="auto"/>
              </w:divBdr>
              <w:divsChild>
                <w:div w:id="107624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38858">
      <w:bodyDiv w:val="1"/>
      <w:marLeft w:val="0"/>
      <w:marRight w:val="0"/>
      <w:marTop w:val="0"/>
      <w:marBottom w:val="0"/>
      <w:divBdr>
        <w:top w:val="none" w:sz="0" w:space="0" w:color="auto"/>
        <w:left w:val="none" w:sz="0" w:space="0" w:color="auto"/>
        <w:bottom w:val="none" w:sz="0" w:space="0" w:color="auto"/>
        <w:right w:val="none" w:sz="0" w:space="0" w:color="auto"/>
      </w:divBdr>
      <w:divsChild>
        <w:div w:id="2052653547">
          <w:marLeft w:val="0"/>
          <w:marRight w:val="0"/>
          <w:marTop w:val="0"/>
          <w:marBottom w:val="0"/>
          <w:divBdr>
            <w:top w:val="none" w:sz="0" w:space="0" w:color="auto"/>
            <w:left w:val="none" w:sz="0" w:space="0" w:color="auto"/>
            <w:bottom w:val="none" w:sz="0" w:space="0" w:color="auto"/>
            <w:right w:val="none" w:sz="0" w:space="0" w:color="auto"/>
          </w:divBdr>
          <w:divsChild>
            <w:div w:id="367611926">
              <w:marLeft w:val="0"/>
              <w:marRight w:val="0"/>
              <w:marTop w:val="0"/>
              <w:marBottom w:val="0"/>
              <w:divBdr>
                <w:top w:val="none" w:sz="0" w:space="0" w:color="auto"/>
                <w:left w:val="none" w:sz="0" w:space="0" w:color="auto"/>
                <w:bottom w:val="none" w:sz="0" w:space="0" w:color="auto"/>
                <w:right w:val="none" w:sz="0" w:space="0" w:color="auto"/>
              </w:divBdr>
              <w:divsChild>
                <w:div w:id="2530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000241">
      <w:bodyDiv w:val="1"/>
      <w:marLeft w:val="0"/>
      <w:marRight w:val="0"/>
      <w:marTop w:val="0"/>
      <w:marBottom w:val="0"/>
      <w:divBdr>
        <w:top w:val="none" w:sz="0" w:space="0" w:color="auto"/>
        <w:left w:val="none" w:sz="0" w:space="0" w:color="auto"/>
        <w:bottom w:val="none" w:sz="0" w:space="0" w:color="auto"/>
        <w:right w:val="none" w:sz="0" w:space="0" w:color="auto"/>
      </w:divBdr>
      <w:divsChild>
        <w:div w:id="465393331">
          <w:marLeft w:val="0"/>
          <w:marRight w:val="0"/>
          <w:marTop w:val="0"/>
          <w:marBottom w:val="0"/>
          <w:divBdr>
            <w:top w:val="none" w:sz="0" w:space="0" w:color="auto"/>
            <w:left w:val="none" w:sz="0" w:space="0" w:color="auto"/>
            <w:bottom w:val="none" w:sz="0" w:space="0" w:color="auto"/>
            <w:right w:val="none" w:sz="0" w:space="0" w:color="auto"/>
          </w:divBdr>
          <w:divsChild>
            <w:div w:id="1343362217">
              <w:marLeft w:val="0"/>
              <w:marRight w:val="0"/>
              <w:marTop w:val="0"/>
              <w:marBottom w:val="0"/>
              <w:divBdr>
                <w:top w:val="none" w:sz="0" w:space="0" w:color="auto"/>
                <w:left w:val="none" w:sz="0" w:space="0" w:color="auto"/>
                <w:bottom w:val="none" w:sz="0" w:space="0" w:color="auto"/>
                <w:right w:val="none" w:sz="0" w:space="0" w:color="auto"/>
              </w:divBdr>
              <w:divsChild>
                <w:div w:id="617680362">
                  <w:marLeft w:val="0"/>
                  <w:marRight w:val="0"/>
                  <w:marTop w:val="0"/>
                  <w:marBottom w:val="0"/>
                  <w:divBdr>
                    <w:top w:val="none" w:sz="0" w:space="0" w:color="auto"/>
                    <w:left w:val="none" w:sz="0" w:space="0" w:color="auto"/>
                    <w:bottom w:val="none" w:sz="0" w:space="0" w:color="auto"/>
                    <w:right w:val="none" w:sz="0" w:space="0" w:color="auto"/>
                  </w:divBdr>
                  <w:divsChild>
                    <w:div w:id="24021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697169">
      <w:bodyDiv w:val="1"/>
      <w:marLeft w:val="0"/>
      <w:marRight w:val="0"/>
      <w:marTop w:val="0"/>
      <w:marBottom w:val="0"/>
      <w:divBdr>
        <w:top w:val="none" w:sz="0" w:space="0" w:color="auto"/>
        <w:left w:val="none" w:sz="0" w:space="0" w:color="auto"/>
        <w:bottom w:val="none" w:sz="0" w:space="0" w:color="auto"/>
        <w:right w:val="none" w:sz="0" w:space="0" w:color="auto"/>
      </w:divBdr>
      <w:divsChild>
        <w:div w:id="588076079">
          <w:marLeft w:val="0"/>
          <w:marRight w:val="0"/>
          <w:marTop w:val="0"/>
          <w:marBottom w:val="0"/>
          <w:divBdr>
            <w:top w:val="none" w:sz="0" w:space="0" w:color="auto"/>
            <w:left w:val="none" w:sz="0" w:space="0" w:color="auto"/>
            <w:bottom w:val="none" w:sz="0" w:space="0" w:color="auto"/>
            <w:right w:val="none" w:sz="0" w:space="0" w:color="auto"/>
          </w:divBdr>
          <w:divsChild>
            <w:div w:id="160435432">
              <w:marLeft w:val="0"/>
              <w:marRight w:val="0"/>
              <w:marTop w:val="0"/>
              <w:marBottom w:val="0"/>
              <w:divBdr>
                <w:top w:val="none" w:sz="0" w:space="0" w:color="auto"/>
                <w:left w:val="none" w:sz="0" w:space="0" w:color="auto"/>
                <w:bottom w:val="none" w:sz="0" w:space="0" w:color="auto"/>
                <w:right w:val="none" w:sz="0" w:space="0" w:color="auto"/>
              </w:divBdr>
              <w:divsChild>
                <w:div w:id="917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590829">
      <w:bodyDiv w:val="1"/>
      <w:marLeft w:val="0"/>
      <w:marRight w:val="0"/>
      <w:marTop w:val="0"/>
      <w:marBottom w:val="0"/>
      <w:divBdr>
        <w:top w:val="none" w:sz="0" w:space="0" w:color="auto"/>
        <w:left w:val="none" w:sz="0" w:space="0" w:color="auto"/>
        <w:bottom w:val="none" w:sz="0" w:space="0" w:color="auto"/>
        <w:right w:val="none" w:sz="0" w:space="0" w:color="auto"/>
      </w:divBdr>
      <w:divsChild>
        <w:div w:id="265122171">
          <w:marLeft w:val="0"/>
          <w:marRight w:val="0"/>
          <w:marTop w:val="0"/>
          <w:marBottom w:val="0"/>
          <w:divBdr>
            <w:top w:val="none" w:sz="0" w:space="0" w:color="auto"/>
            <w:left w:val="none" w:sz="0" w:space="0" w:color="auto"/>
            <w:bottom w:val="none" w:sz="0" w:space="0" w:color="auto"/>
            <w:right w:val="none" w:sz="0" w:space="0" w:color="auto"/>
          </w:divBdr>
          <w:divsChild>
            <w:div w:id="720979673">
              <w:marLeft w:val="0"/>
              <w:marRight w:val="0"/>
              <w:marTop w:val="0"/>
              <w:marBottom w:val="0"/>
              <w:divBdr>
                <w:top w:val="none" w:sz="0" w:space="0" w:color="auto"/>
                <w:left w:val="none" w:sz="0" w:space="0" w:color="auto"/>
                <w:bottom w:val="none" w:sz="0" w:space="0" w:color="auto"/>
                <w:right w:val="none" w:sz="0" w:space="0" w:color="auto"/>
              </w:divBdr>
              <w:divsChild>
                <w:div w:id="15267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952101">
      <w:bodyDiv w:val="1"/>
      <w:marLeft w:val="0"/>
      <w:marRight w:val="0"/>
      <w:marTop w:val="0"/>
      <w:marBottom w:val="0"/>
      <w:divBdr>
        <w:top w:val="none" w:sz="0" w:space="0" w:color="auto"/>
        <w:left w:val="none" w:sz="0" w:space="0" w:color="auto"/>
        <w:bottom w:val="none" w:sz="0" w:space="0" w:color="auto"/>
        <w:right w:val="none" w:sz="0" w:space="0" w:color="auto"/>
      </w:divBdr>
      <w:divsChild>
        <w:div w:id="1653607739">
          <w:marLeft w:val="0"/>
          <w:marRight w:val="0"/>
          <w:marTop w:val="0"/>
          <w:marBottom w:val="0"/>
          <w:divBdr>
            <w:top w:val="none" w:sz="0" w:space="0" w:color="auto"/>
            <w:left w:val="none" w:sz="0" w:space="0" w:color="auto"/>
            <w:bottom w:val="none" w:sz="0" w:space="0" w:color="auto"/>
            <w:right w:val="none" w:sz="0" w:space="0" w:color="auto"/>
          </w:divBdr>
          <w:divsChild>
            <w:div w:id="1601991003">
              <w:marLeft w:val="0"/>
              <w:marRight w:val="0"/>
              <w:marTop w:val="0"/>
              <w:marBottom w:val="0"/>
              <w:divBdr>
                <w:top w:val="none" w:sz="0" w:space="0" w:color="auto"/>
                <w:left w:val="none" w:sz="0" w:space="0" w:color="auto"/>
                <w:bottom w:val="none" w:sz="0" w:space="0" w:color="auto"/>
                <w:right w:val="none" w:sz="0" w:space="0" w:color="auto"/>
              </w:divBdr>
              <w:divsChild>
                <w:div w:id="206610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182167">
      <w:bodyDiv w:val="1"/>
      <w:marLeft w:val="0"/>
      <w:marRight w:val="0"/>
      <w:marTop w:val="0"/>
      <w:marBottom w:val="0"/>
      <w:divBdr>
        <w:top w:val="none" w:sz="0" w:space="0" w:color="auto"/>
        <w:left w:val="none" w:sz="0" w:space="0" w:color="auto"/>
        <w:bottom w:val="none" w:sz="0" w:space="0" w:color="auto"/>
        <w:right w:val="none" w:sz="0" w:space="0" w:color="auto"/>
      </w:divBdr>
      <w:divsChild>
        <w:div w:id="1123421339">
          <w:marLeft w:val="0"/>
          <w:marRight w:val="0"/>
          <w:marTop w:val="0"/>
          <w:marBottom w:val="0"/>
          <w:divBdr>
            <w:top w:val="none" w:sz="0" w:space="0" w:color="auto"/>
            <w:left w:val="none" w:sz="0" w:space="0" w:color="auto"/>
            <w:bottom w:val="none" w:sz="0" w:space="0" w:color="auto"/>
            <w:right w:val="none" w:sz="0" w:space="0" w:color="auto"/>
          </w:divBdr>
          <w:divsChild>
            <w:div w:id="282421000">
              <w:marLeft w:val="0"/>
              <w:marRight w:val="0"/>
              <w:marTop w:val="0"/>
              <w:marBottom w:val="0"/>
              <w:divBdr>
                <w:top w:val="none" w:sz="0" w:space="0" w:color="auto"/>
                <w:left w:val="none" w:sz="0" w:space="0" w:color="auto"/>
                <w:bottom w:val="none" w:sz="0" w:space="0" w:color="auto"/>
                <w:right w:val="none" w:sz="0" w:space="0" w:color="auto"/>
              </w:divBdr>
              <w:divsChild>
                <w:div w:id="60014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303160">
      <w:bodyDiv w:val="1"/>
      <w:marLeft w:val="0"/>
      <w:marRight w:val="0"/>
      <w:marTop w:val="0"/>
      <w:marBottom w:val="0"/>
      <w:divBdr>
        <w:top w:val="none" w:sz="0" w:space="0" w:color="auto"/>
        <w:left w:val="none" w:sz="0" w:space="0" w:color="auto"/>
        <w:bottom w:val="none" w:sz="0" w:space="0" w:color="auto"/>
        <w:right w:val="none" w:sz="0" w:space="0" w:color="auto"/>
      </w:divBdr>
      <w:divsChild>
        <w:div w:id="82144335">
          <w:marLeft w:val="0"/>
          <w:marRight w:val="0"/>
          <w:marTop w:val="0"/>
          <w:marBottom w:val="0"/>
          <w:divBdr>
            <w:top w:val="none" w:sz="0" w:space="0" w:color="auto"/>
            <w:left w:val="none" w:sz="0" w:space="0" w:color="auto"/>
            <w:bottom w:val="none" w:sz="0" w:space="0" w:color="auto"/>
            <w:right w:val="none" w:sz="0" w:space="0" w:color="auto"/>
          </w:divBdr>
          <w:divsChild>
            <w:div w:id="952245860">
              <w:marLeft w:val="0"/>
              <w:marRight w:val="0"/>
              <w:marTop w:val="0"/>
              <w:marBottom w:val="0"/>
              <w:divBdr>
                <w:top w:val="none" w:sz="0" w:space="0" w:color="auto"/>
                <w:left w:val="none" w:sz="0" w:space="0" w:color="auto"/>
                <w:bottom w:val="none" w:sz="0" w:space="0" w:color="auto"/>
                <w:right w:val="none" w:sz="0" w:space="0" w:color="auto"/>
              </w:divBdr>
              <w:divsChild>
                <w:div w:id="212241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95097">
      <w:bodyDiv w:val="1"/>
      <w:marLeft w:val="0"/>
      <w:marRight w:val="0"/>
      <w:marTop w:val="0"/>
      <w:marBottom w:val="0"/>
      <w:divBdr>
        <w:top w:val="none" w:sz="0" w:space="0" w:color="auto"/>
        <w:left w:val="none" w:sz="0" w:space="0" w:color="auto"/>
        <w:bottom w:val="none" w:sz="0" w:space="0" w:color="auto"/>
        <w:right w:val="none" w:sz="0" w:space="0" w:color="auto"/>
      </w:divBdr>
      <w:divsChild>
        <w:div w:id="1437289532">
          <w:marLeft w:val="0"/>
          <w:marRight w:val="0"/>
          <w:marTop w:val="0"/>
          <w:marBottom w:val="0"/>
          <w:divBdr>
            <w:top w:val="none" w:sz="0" w:space="0" w:color="auto"/>
            <w:left w:val="none" w:sz="0" w:space="0" w:color="auto"/>
            <w:bottom w:val="none" w:sz="0" w:space="0" w:color="auto"/>
            <w:right w:val="none" w:sz="0" w:space="0" w:color="auto"/>
          </w:divBdr>
          <w:divsChild>
            <w:div w:id="1386878169">
              <w:marLeft w:val="0"/>
              <w:marRight w:val="0"/>
              <w:marTop w:val="0"/>
              <w:marBottom w:val="0"/>
              <w:divBdr>
                <w:top w:val="none" w:sz="0" w:space="0" w:color="auto"/>
                <w:left w:val="none" w:sz="0" w:space="0" w:color="auto"/>
                <w:bottom w:val="none" w:sz="0" w:space="0" w:color="auto"/>
                <w:right w:val="none" w:sz="0" w:space="0" w:color="auto"/>
              </w:divBdr>
              <w:divsChild>
                <w:div w:id="20696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205225">
      <w:bodyDiv w:val="1"/>
      <w:marLeft w:val="0"/>
      <w:marRight w:val="0"/>
      <w:marTop w:val="0"/>
      <w:marBottom w:val="0"/>
      <w:divBdr>
        <w:top w:val="none" w:sz="0" w:space="0" w:color="auto"/>
        <w:left w:val="none" w:sz="0" w:space="0" w:color="auto"/>
        <w:bottom w:val="none" w:sz="0" w:space="0" w:color="auto"/>
        <w:right w:val="none" w:sz="0" w:space="0" w:color="auto"/>
      </w:divBdr>
      <w:divsChild>
        <w:div w:id="335423442">
          <w:marLeft w:val="0"/>
          <w:marRight w:val="0"/>
          <w:marTop w:val="0"/>
          <w:marBottom w:val="0"/>
          <w:divBdr>
            <w:top w:val="none" w:sz="0" w:space="0" w:color="auto"/>
            <w:left w:val="none" w:sz="0" w:space="0" w:color="auto"/>
            <w:bottom w:val="none" w:sz="0" w:space="0" w:color="auto"/>
            <w:right w:val="none" w:sz="0" w:space="0" w:color="auto"/>
          </w:divBdr>
          <w:divsChild>
            <w:div w:id="2064718373">
              <w:marLeft w:val="0"/>
              <w:marRight w:val="0"/>
              <w:marTop w:val="0"/>
              <w:marBottom w:val="0"/>
              <w:divBdr>
                <w:top w:val="none" w:sz="0" w:space="0" w:color="auto"/>
                <w:left w:val="none" w:sz="0" w:space="0" w:color="auto"/>
                <w:bottom w:val="none" w:sz="0" w:space="0" w:color="auto"/>
                <w:right w:val="none" w:sz="0" w:space="0" w:color="auto"/>
              </w:divBdr>
              <w:divsChild>
                <w:div w:id="2128037913">
                  <w:marLeft w:val="0"/>
                  <w:marRight w:val="0"/>
                  <w:marTop w:val="0"/>
                  <w:marBottom w:val="0"/>
                  <w:divBdr>
                    <w:top w:val="none" w:sz="0" w:space="0" w:color="auto"/>
                    <w:left w:val="none" w:sz="0" w:space="0" w:color="auto"/>
                    <w:bottom w:val="none" w:sz="0" w:space="0" w:color="auto"/>
                    <w:right w:val="none" w:sz="0" w:space="0" w:color="auto"/>
                  </w:divBdr>
                  <w:divsChild>
                    <w:div w:id="150177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937026">
      <w:bodyDiv w:val="1"/>
      <w:marLeft w:val="0"/>
      <w:marRight w:val="0"/>
      <w:marTop w:val="0"/>
      <w:marBottom w:val="0"/>
      <w:divBdr>
        <w:top w:val="none" w:sz="0" w:space="0" w:color="auto"/>
        <w:left w:val="none" w:sz="0" w:space="0" w:color="auto"/>
        <w:bottom w:val="none" w:sz="0" w:space="0" w:color="auto"/>
        <w:right w:val="none" w:sz="0" w:space="0" w:color="auto"/>
      </w:divBdr>
      <w:divsChild>
        <w:div w:id="1360663548">
          <w:marLeft w:val="0"/>
          <w:marRight w:val="0"/>
          <w:marTop w:val="0"/>
          <w:marBottom w:val="0"/>
          <w:divBdr>
            <w:top w:val="none" w:sz="0" w:space="0" w:color="auto"/>
            <w:left w:val="none" w:sz="0" w:space="0" w:color="auto"/>
            <w:bottom w:val="none" w:sz="0" w:space="0" w:color="auto"/>
            <w:right w:val="none" w:sz="0" w:space="0" w:color="auto"/>
          </w:divBdr>
          <w:divsChild>
            <w:div w:id="172187260">
              <w:marLeft w:val="0"/>
              <w:marRight w:val="0"/>
              <w:marTop w:val="0"/>
              <w:marBottom w:val="0"/>
              <w:divBdr>
                <w:top w:val="none" w:sz="0" w:space="0" w:color="auto"/>
                <w:left w:val="none" w:sz="0" w:space="0" w:color="auto"/>
                <w:bottom w:val="none" w:sz="0" w:space="0" w:color="auto"/>
                <w:right w:val="none" w:sz="0" w:space="0" w:color="auto"/>
              </w:divBdr>
              <w:divsChild>
                <w:div w:id="37762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055041">
      <w:bodyDiv w:val="1"/>
      <w:marLeft w:val="0"/>
      <w:marRight w:val="0"/>
      <w:marTop w:val="0"/>
      <w:marBottom w:val="0"/>
      <w:divBdr>
        <w:top w:val="none" w:sz="0" w:space="0" w:color="auto"/>
        <w:left w:val="none" w:sz="0" w:space="0" w:color="auto"/>
        <w:bottom w:val="none" w:sz="0" w:space="0" w:color="auto"/>
        <w:right w:val="none" w:sz="0" w:space="0" w:color="auto"/>
      </w:divBdr>
      <w:divsChild>
        <w:div w:id="2084640844">
          <w:marLeft w:val="0"/>
          <w:marRight w:val="0"/>
          <w:marTop w:val="0"/>
          <w:marBottom w:val="0"/>
          <w:divBdr>
            <w:top w:val="none" w:sz="0" w:space="0" w:color="auto"/>
            <w:left w:val="none" w:sz="0" w:space="0" w:color="auto"/>
            <w:bottom w:val="none" w:sz="0" w:space="0" w:color="auto"/>
            <w:right w:val="none" w:sz="0" w:space="0" w:color="auto"/>
          </w:divBdr>
          <w:divsChild>
            <w:div w:id="2110464636">
              <w:marLeft w:val="0"/>
              <w:marRight w:val="0"/>
              <w:marTop w:val="0"/>
              <w:marBottom w:val="0"/>
              <w:divBdr>
                <w:top w:val="none" w:sz="0" w:space="0" w:color="auto"/>
                <w:left w:val="none" w:sz="0" w:space="0" w:color="auto"/>
                <w:bottom w:val="none" w:sz="0" w:space="0" w:color="auto"/>
                <w:right w:val="none" w:sz="0" w:space="0" w:color="auto"/>
              </w:divBdr>
              <w:divsChild>
                <w:div w:id="87523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871697">
      <w:bodyDiv w:val="1"/>
      <w:marLeft w:val="0"/>
      <w:marRight w:val="0"/>
      <w:marTop w:val="0"/>
      <w:marBottom w:val="0"/>
      <w:divBdr>
        <w:top w:val="none" w:sz="0" w:space="0" w:color="auto"/>
        <w:left w:val="none" w:sz="0" w:space="0" w:color="auto"/>
        <w:bottom w:val="none" w:sz="0" w:space="0" w:color="auto"/>
        <w:right w:val="none" w:sz="0" w:space="0" w:color="auto"/>
      </w:divBdr>
      <w:divsChild>
        <w:div w:id="262423751">
          <w:marLeft w:val="0"/>
          <w:marRight w:val="0"/>
          <w:marTop w:val="0"/>
          <w:marBottom w:val="0"/>
          <w:divBdr>
            <w:top w:val="none" w:sz="0" w:space="0" w:color="auto"/>
            <w:left w:val="none" w:sz="0" w:space="0" w:color="auto"/>
            <w:bottom w:val="none" w:sz="0" w:space="0" w:color="auto"/>
            <w:right w:val="none" w:sz="0" w:space="0" w:color="auto"/>
          </w:divBdr>
          <w:divsChild>
            <w:div w:id="1848514939">
              <w:marLeft w:val="0"/>
              <w:marRight w:val="0"/>
              <w:marTop w:val="0"/>
              <w:marBottom w:val="0"/>
              <w:divBdr>
                <w:top w:val="none" w:sz="0" w:space="0" w:color="auto"/>
                <w:left w:val="none" w:sz="0" w:space="0" w:color="auto"/>
                <w:bottom w:val="none" w:sz="0" w:space="0" w:color="auto"/>
                <w:right w:val="none" w:sz="0" w:space="0" w:color="auto"/>
              </w:divBdr>
              <w:divsChild>
                <w:div w:id="103600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670688">
      <w:bodyDiv w:val="1"/>
      <w:marLeft w:val="0"/>
      <w:marRight w:val="0"/>
      <w:marTop w:val="0"/>
      <w:marBottom w:val="0"/>
      <w:divBdr>
        <w:top w:val="none" w:sz="0" w:space="0" w:color="auto"/>
        <w:left w:val="none" w:sz="0" w:space="0" w:color="auto"/>
        <w:bottom w:val="none" w:sz="0" w:space="0" w:color="auto"/>
        <w:right w:val="none" w:sz="0" w:space="0" w:color="auto"/>
      </w:divBdr>
      <w:divsChild>
        <w:div w:id="1485393022">
          <w:marLeft w:val="0"/>
          <w:marRight w:val="0"/>
          <w:marTop w:val="0"/>
          <w:marBottom w:val="0"/>
          <w:divBdr>
            <w:top w:val="none" w:sz="0" w:space="0" w:color="auto"/>
            <w:left w:val="none" w:sz="0" w:space="0" w:color="auto"/>
            <w:bottom w:val="none" w:sz="0" w:space="0" w:color="auto"/>
            <w:right w:val="none" w:sz="0" w:space="0" w:color="auto"/>
          </w:divBdr>
          <w:divsChild>
            <w:div w:id="1900897259">
              <w:marLeft w:val="0"/>
              <w:marRight w:val="0"/>
              <w:marTop w:val="0"/>
              <w:marBottom w:val="0"/>
              <w:divBdr>
                <w:top w:val="none" w:sz="0" w:space="0" w:color="auto"/>
                <w:left w:val="none" w:sz="0" w:space="0" w:color="auto"/>
                <w:bottom w:val="none" w:sz="0" w:space="0" w:color="auto"/>
                <w:right w:val="none" w:sz="0" w:space="0" w:color="auto"/>
              </w:divBdr>
              <w:divsChild>
                <w:div w:id="36753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296335">
      <w:bodyDiv w:val="1"/>
      <w:marLeft w:val="0"/>
      <w:marRight w:val="0"/>
      <w:marTop w:val="0"/>
      <w:marBottom w:val="0"/>
      <w:divBdr>
        <w:top w:val="none" w:sz="0" w:space="0" w:color="auto"/>
        <w:left w:val="none" w:sz="0" w:space="0" w:color="auto"/>
        <w:bottom w:val="none" w:sz="0" w:space="0" w:color="auto"/>
        <w:right w:val="none" w:sz="0" w:space="0" w:color="auto"/>
      </w:divBdr>
      <w:divsChild>
        <w:div w:id="1028681707">
          <w:marLeft w:val="0"/>
          <w:marRight w:val="0"/>
          <w:marTop w:val="0"/>
          <w:marBottom w:val="0"/>
          <w:divBdr>
            <w:top w:val="none" w:sz="0" w:space="0" w:color="auto"/>
            <w:left w:val="none" w:sz="0" w:space="0" w:color="auto"/>
            <w:bottom w:val="none" w:sz="0" w:space="0" w:color="auto"/>
            <w:right w:val="none" w:sz="0" w:space="0" w:color="auto"/>
          </w:divBdr>
          <w:divsChild>
            <w:div w:id="1528982594">
              <w:marLeft w:val="0"/>
              <w:marRight w:val="0"/>
              <w:marTop w:val="0"/>
              <w:marBottom w:val="0"/>
              <w:divBdr>
                <w:top w:val="none" w:sz="0" w:space="0" w:color="auto"/>
                <w:left w:val="none" w:sz="0" w:space="0" w:color="auto"/>
                <w:bottom w:val="none" w:sz="0" w:space="0" w:color="auto"/>
                <w:right w:val="none" w:sz="0" w:space="0" w:color="auto"/>
              </w:divBdr>
              <w:divsChild>
                <w:div w:id="1237011934">
                  <w:marLeft w:val="0"/>
                  <w:marRight w:val="0"/>
                  <w:marTop w:val="0"/>
                  <w:marBottom w:val="0"/>
                  <w:divBdr>
                    <w:top w:val="none" w:sz="0" w:space="0" w:color="auto"/>
                    <w:left w:val="none" w:sz="0" w:space="0" w:color="auto"/>
                    <w:bottom w:val="none" w:sz="0" w:space="0" w:color="auto"/>
                    <w:right w:val="none" w:sz="0" w:space="0" w:color="auto"/>
                  </w:divBdr>
                  <w:divsChild>
                    <w:div w:id="64516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725508">
      <w:bodyDiv w:val="1"/>
      <w:marLeft w:val="0"/>
      <w:marRight w:val="0"/>
      <w:marTop w:val="0"/>
      <w:marBottom w:val="0"/>
      <w:divBdr>
        <w:top w:val="none" w:sz="0" w:space="0" w:color="auto"/>
        <w:left w:val="none" w:sz="0" w:space="0" w:color="auto"/>
        <w:bottom w:val="none" w:sz="0" w:space="0" w:color="auto"/>
        <w:right w:val="none" w:sz="0" w:space="0" w:color="auto"/>
      </w:divBdr>
      <w:divsChild>
        <w:div w:id="1755320596">
          <w:marLeft w:val="0"/>
          <w:marRight w:val="0"/>
          <w:marTop w:val="0"/>
          <w:marBottom w:val="0"/>
          <w:divBdr>
            <w:top w:val="none" w:sz="0" w:space="0" w:color="auto"/>
            <w:left w:val="none" w:sz="0" w:space="0" w:color="auto"/>
            <w:bottom w:val="none" w:sz="0" w:space="0" w:color="auto"/>
            <w:right w:val="none" w:sz="0" w:space="0" w:color="auto"/>
          </w:divBdr>
          <w:divsChild>
            <w:div w:id="1578441649">
              <w:marLeft w:val="0"/>
              <w:marRight w:val="0"/>
              <w:marTop w:val="0"/>
              <w:marBottom w:val="0"/>
              <w:divBdr>
                <w:top w:val="none" w:sz="0" w:space="0" w:color="auto"/>
                <w:left w:val="none" w:sz="0" w:space="0" w:color="auto"/>
                <w:bottom w:val="none" w:sz="0" w:space="0" w:color="auto"/>
                <w:right w:val="none" w:sz="0" w:space="0" w:color="auto"/>
              </w:divBdr>
              <w:divsChild>
                <w:div w:id="207384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17528">
      <w:bodyDiv w:val="1"/>
      <w:marLeft w:val="0"/>
      <w:marRight w:val="0"/>
      <w:marTop w:val="0"/>
      <w:marBottom w:val="0"/>
      <w:divBdr>
        <w:top w:val="none" w:sz="0" w:space="0" w:color="auto"/>
        <w:left w:val="none" w:sz="0" w:space="0" w:color="auto"/>
        <w:bottom w:val="none" w:sz="0" w:space="0" w:color="auto"/>
        <w:right w:val="none" w:sz="0" w:space="0" w:color="auto"/>
      </w:divBdr>
      <w:divsChild>
        <w:div w:id="1961034526">
          <w:marLeft w:val="0"/>
          <w:marRight w:val="0"/>
          <w:marTop w:val="0"/>
          <w:marBottom w:val="0"/>
          <w:divBdr>
            <w:top w:val="none" w:sz="0" w:space="0" w:color="auto"/>
            <w:left w:val="none" w:sz="0" w:space="0" w:color="auto"/>
            <w:bottom w:val="none" w:sz="0" w:space="0" w:color="auto"/>
            <w:right w:val="none" w:sz="0" w:space="0" w:color="auto"/>
          </w:divBdr>
          <w:divsChild>
            <w:div w:id="99879890">
              <w:marLeft w:val="0"/>
              <w:marRight w:val="0"/>
              <w:marTop w:val="0"/>
              <w:marBottom w:val="0"/>
              <w:divBdr>
                <w:top w:val="none" w:sz="0" w:space="0" w:color="auto"/>
                <w:left w:val="none" w:sz="0" w:space="0" w:color="auto"/>
                <w:bottom w:val="none" w:sz="0" w:space="0" w:color="auto"/>
                <w:right w:val="none" w:sz="0" w:space="0" w:color="auto"/>
              </w:divBdr>
              <w:divsChild>
                <w:div w:id="60427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346977">
      <w:bodyDiv w:val="1"/>
      <w:marLeft w:val="0"/>
      <w:marRight w:val="0"/>
      <w:marTop w:val="0"/>
      <w:marBottom w:val="0"/>
      <w:divBdr>
        <w:top w:val="none" w:sz="0" w:space="0" w:color="auto"/>
        <w:left w:val="none" w:sz="0" w:space="0" w:color="auto"/>
        <w:bottom w:val="none" w:sz="0" w:space="0" w:color="auto"/>
        <w:right w:val="none" w:sz="0" w:space="0" w:color="auto"/>
      </w:divBdr>
      <w:divsChild>
        <w:div w:id="170880185">
          <w:marLeft w:val="0"/>
          <w:marRight w:val="0"/>
          <w:marTop w:val="0"/>
          <w:marBottom w:val="0"/>
          <w:divBdr>
            <w:top w:val="none" w:sz="0" w:space="0" w:color="auto"/>
            <w:left w:val="none" w:sz="0" w:space="0" w:color="auto"/>
            <w:bottom w:val="none" w:sz="0" w:space="0" w:color="auto"/>
            <w:right w:val="none" w:sz="0" w:space="0" w:color="auto"/>
          </w:divBdr>
          <w:divsChild>
            <w:div w:id="539366078">
              <w:marLeft w:val="0"/>
              <w:marRight w:val="0"/>
              <w:marTop w:val="0"/>
              <w:marBottom w:val="0"/>
              <w:divBdr>
                <w:top w:val="none" w:sz="0" w:space="0" w:color="auto"/>
                <w:left w:val="none" w:sz="0" w:space="0" w:color="auto"/>
                <w:bottom w:val="none" w:sz="0" w:space="0" w:color="auto"/>
                <w:right w:val="none" w:sz="0" w:space="0" w:color="auto"/>
              </w:divBdr>
              <w:divsChild>
                <w:div w:id="94098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14220">
      <w:bodyDiv w:val="1"/>
      <w:marLeft w:val="0"/>
      <w:marRight w:val="0"/>
      <w:marTop w:val="0"/>
      <w:marBottom w:val="0"/>
      <w:divBdr>
        <w:top w:val="none" w:sz="0" w:space="0" w:color="auto"/>
        <w:left w:val="none" w:sz="0" w:space="0" w:color="auto"/>
        <w:bottom w:val="none" w:sz="0" w:space="0" w:color="auto"/>
        <w:right w:val="none" w:sz="0" w:space="0" w:color="auto"/>
      </w:divBdr>
      <w:divsChild>
        <w:div w:id="1682854792">
          <w:marLeft w:val="0"/>
          <w:marRight w:val="0"/>
          <w:marTop w:val="0"/>
          <w:marBottom w:val="0"/>
          <w:divBdr>
            <w:top w:val="none" w:sz="0" w:space="0" w:color="auto"/>
            <w:left w:val="none" w:sz="0" w:space="0" w:color="auto"/>
            <w:bottom w:val="none" w:sz="0" w:space="0" w:color="auto"/>
            <w:right w:val="none" w:sz="0" w:space="0" w:color="auto"/>
          </w:divBdr>
          <w:divsChild>
            <w:div w:id="1897665563">
              <w:marLeft w:val="0"/>
              <w:marRight w:val="0"/>
              <w:marTop w:val="0"/>
              <w:marBottom w:val="0"/>
              <w:divBdr>
                <w:top w:val="none" w:sz="0" w:space="0" w:color="auto"/>
                <w:left w:val="none" w:sz="0" w:space="0" w:color="auto"/>
                <w:bottom w:val="none" w:sz="0" w:space="0" w:color="auto"/>
                <w:right w:val="none" w:sz="0" w:space="0" w:color="auto"/>
              </w:divBdr>
              <w:divsChild>
                <w:div w:id="157026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350417">
      <w:bodyDiv w:val="1"/>
      <w:marLeft w:val="0"/>
      <w:marRight w:val="0"/>
      <w:marTop w:val="0"/>
      <w:marBottom w:val="0"/>
      <w:divBdr>
        <w:top w:val="none" w:sz="0" w:space="0" w:color="auto"/>
        <w:left w:val="none" w:sz="0" w:space="0" w:color="auto"/>
        <w:bottom w:val="none" w:sz="0" w:space="0" w:color="auto"/>
        <w:right w:val="none" w:sz="0" w:space="0" w:color="auto"/>
      </w:divBdr>
      <w:divsChild>
        <w:div w:id="1727680612">
          <w:marLeft w:val="0"/>
          <w:marRight w:val="0"/>
          <w:marTop w:val="0"/>
          <w:marBottom w:val="0"/>
          <w:divBdr>
            <w:top w:val="none" w:sz="0" w:space="0" w:color="auto"/>
            <w:left w:val="none" w:sz="0" w:space="0" w:color="auto"/>
            <w:bottom w:val="none" w:sz="0" w:space="0" w:color="auto"/>
            <w:right w:val="none" w:sz="0" w:space="0" w:color="auto"/>
          </w:divBdr>
          <w:divsChild>
            <w:div w:id="851455552">
              <w:marLeft w:val="0"/>
              <w:marRight w:val="0"/>
              <w:marTop w:val="0"/>
              <w:marBottom w:val="0"/>
              <w:divBdr>
                <w:top w:val="none" w:sz="0" w:space="0" w:color="auto"/>
                <w:left w:val="none" w:sz="0" w:space="0" w:color="auto"/>
                <w:bottom w:val="none" w:sz="0" w:space="0" w:color="auto"/>
                <w:right w:val="none" w:sz="0" w:space="0" w:color="auto"/>
              </w:divBdr>
              <w:divsChild>
                <w:div w:id="147044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11287">
      <w:bodyDiv w:val="1"/>
      <w:marLeft w:val="0"/>
      <w:marRight w:val="0"/>
      <w:marTop w:val="0"/>
      <w:marBottom w:val="0"/>
      <w:divBdr>
        <w:top w:val="none" w:sz="0" w:space="0" w:color="auto"/>
        <w:left w:val="none" w:sz="0" w:space="0" w:color="auto"/>
        <w:bottom w:val="none" w:sz="0" w:space="0" w:color="auto"/>
        <w:right w:val="none" w:sz="0" w:space="0" w:color="auto"/>
      </w:divBdr>
      <w:divsChild>
        <w:div w:id="2030985084">
          <w:marLeft w:val="0"/>
          <w:marRight w:val="0"/>
          <w:marTop w:val="0"/>
          <w:marBottom w:val="0"/>
          <w:divBdr>
            <w:top w:val="none" w:sz="0" w:space="0" w:color="auto"/>
            <w:left w:val="none" w:sz="0" w:space="0" w:color="auto"/>
            <w:bottom w:val="none" w:sz="0" w:space="0" w:color="auto"/>
            <w:right w:val="none" w:sz="0" w:space="0" w:color="auto"/>
          </w:divBdr>
          <w:divsChild>
            <w:div w:id="1230580795">
              <w:marLeft w:val="0"/>
              <w:marRight w:val="0"/>
              <w:marTop w:val="0"/>
              <w:marBottom w:val="0"/>
              <w:divBdr>
                <w:top w:val="none" w:sz="0" w:space="0" w:color="auto"/>
                <w:left w:val="none" w:sz="0" w:space="0" w:color="auto"/>
                <w:bottom w:val="none" w:sz="0" w:space="0" w:color="auto"/>
                <w:right w:val="none" w:sz="0" w:space="0" w:color="auto"/>
              </w:divBdr>
              <w:divsChild>
                <w:div w:id="194931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81387">
      <w:bodyDiv w:val="1"/>
      <w:marLeft w:val="0"/>
      <w:marRight w:val="0"/>
      <w:marTop w:val="0"/>
      <w:marBottom w:val="0"/>
      <w:divBdr>
        <w:top w:val="none" w:sz="0" w:space="0" w:color="auto"/>
        <w:left w:val="none" w:sz="0" w:space="0" w:color="auto"/>
        <w:bottom w:val="none" w:sz="0" w:space="0" w:color="auto"/>
        <w:right w:val="none" w:sz="0" w:space="0" w:color="auto"/>
      </w:divBdr>
      <w:divsChild>
        <w:div w:id="1216234645">
          <w:marLeft w:val="0"/>
          <w:marRight w:val="0"/>
          <w:marTop w:val="0"/>
          <w:marBottom w:val="0"/>
          <w:divBdr>
            <w:top w:val="none" w:sz="0" w:space="0" w:color="auto"/>
            <w:left w:val="none" w:sz="0" w:space="0" w:color="auto"/>
            <w:bottom w:val="none" w:sz="0" w:space="0" w:color="auto"/>
            <w:right w:val="none" w:sz="0" w:space="0" w:color="auto"/>
          </w:divBdr>
          <w:divsChild>
            <w:div w:id="1798181731">
              <w:marLeft w:val="0"/>
              <w:marRight w:val="0"/>
              <w:marTop w:val="0"/>
              <w:marBottom w:val="0"/>
              <w:divBdr>
                <w:top w:val="none" w:sz="0" w:space="0" w:color="auto"/>
                <w:left w:val="none" w:sz="0" w:space="0" w:color="auto"/>
                <w:bottom w:val="none" w:sz="0" w:space="0" w:color="auto"/>
                <w:right w:val="none" w:sz="0" w:space="0" w:color="auto"/>
              </w:divBdr>
              <w:divsChild>
                <w:div w:id="23995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077755">
      <w:bodyDiv w:val="1"/>
      <w:marLeft w:val="0"/>
      <w:marRight w:val="0"/>
      <w:marTop w:val="0"/>
      <w:marBottom w:val="0"/>
      <w:divBdr>
        <w:top w:val="none" w:sz="0" w:space="0" w:color="auto"/>
        <w:left w:val="none" w:sz="0" w:space="0" w:color="auto"/>
        <w:bottom w:val="none" w:sz="0" w:space="0" w:color="auto"/>
        <w:right w:val="none" w:sz="0" w:space="0" w:color="auto"/>
      </w:divBdr>
      <w:divsChild>
        <w:div w:id="1860774292">
          <w:marLeft w:val="0"/>
          <w:marRight w:val="0"/>
          <w:marTop w:val="0"/>
          <w:marBottom w:val="0"/>
          <w:divBdr>
            <w:top w:val="none" w:sz="0" w:space="0" w:color="auto"/>
            <w:left w:val="none" w:sz="0" w:space="0" w:color="auto"/>
            <w:bottom w:val="none" w:sz="0" w:space="0" w:color="auto"/>
            <w:right w:val="none" w:sz="0" w:space="0" w:color="auto"/>
          </w:divBdr>
          <w:divsChild>
            <w:div w:id="557975986">
              <w:marLeft w:val="0"/>
              <w:marRight w:val="0"/>
              <w:marTop w:val="0"/>
              <w:marBottom w:val="0"/>
              <w:divBdr>
                <w:top w:val="none" w:sz="0" w:space="0" w:color="auto"/>
                <w:left w:val="none" w:sz="0" w:space="0" w:color="auto"/>
                <w:bottom w:val="none" w:sz="0" w:space="0" w:color="auto"/>
                <w:right w:val="none" w:sz="0" w:space="0" w:color="auto"/>
              </w:divBdr>
              <w:divsChild>
                <w:div w:id="1492022815">
                  <w:marLeft w:val="0"/>
                  <w:marRight w:val="0"/>
                  <w:marTop w:val="0"/>
                  <w:marBottom w:val="0"/>
                  <w:divBdr>
                    <w:top w:val="none" w:sz="0" w:space="0" w:color="auto"/>
                    <w:left w:val="none" w:sz="0" w:space="0" w:color="auto"/>
                    <w:bottom w:val="none" w:sz="0" w:space="0" w:color="auto"/>
                    <w:right w:val="none" w:sz="0" w:space="0" w:color="auto"/>
                  </w:divBdr>
                  <w:divsChild>
                    <w:div w:id="135314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373464">
      <w:bodyDiv w:val="1"/>
      <w:marLeft w:val="0"/>
      <w:marRight w:val="0"/>
      <w:marTop w:val="0"/>
      <w:marBottom w:val="0"/>
      <w:divBdr>
        <w:top w:val="none" w:sz="0" w:space="0" w:color="auto"/>
        <w:left w:val="none" w:sz="0" w:space="0" w:color="auto"/>
        <w:bottom w:val="none" w:sz="0" w:space="0" w:color="auto"/>
        <w:right w:val="none" w:sz="0" w:space="0" w:color="auto"/>
      </w:divBdr>
      <w:divsChild>
        <w:div w:id="617955757">
          <w:marLeft w:val="0"/>
          <w:marRight w:val="0"/>
          <w:marTop w:val="0"/>
          <w:marBottom w:val="0"/>
          <w:divBdr>
            <w:top w:val="none" w:sz="0" w:space="0" w:color="auto"/>
            <w:left w:val="none" w:sz="0" w:space="0" w:color="auto"/>
            <w:bottom w:val="none" w:sz="0" w:space="0" w:color="auto"/>
            <w:right w:val="none" w:sz="0" w:space="0" w:color="auto"/>
          </w:divBdr>
          <w:divsChild>
            <w:div w:id="1672637679">
              <w:marLeft w:val="0"/>
              <w:marRight w:val="0"/>
              <w:marTop w:val="0"/>
              <w:marBottom w:val="0"/>
              <w:divBdr>
                <w:top w:val="none" w:sz="0" w:space="0" w:color="auto"/>
                <w:left w:val="none" w:sz="0" w:space="0" w:color="auto"/>
                <w:bottom w:val="none" w:sz="0" w:space="0" w:color="auto"/>
                <w:right w:val="none" w:sz="0" w:space="0" w:color="auto"/>
              </w:divBdr>
              <w:divsChild>
                <w:div w:id="500001819">
                  <w:marLeft w:val="0"/>
                  <w:marRight w:val="0"/>
                  <w:marTop w:val="0"/>
                  <w:marBottom w:val="0"/>
                  <w:divBdr>
                    <w:top w:val="none" w:sz="0" w:space="0" w:color="auto"/>
                    <w:left w:val="none" w:sz="0" w:space="0" w:color="auto"/>
                    <w:bottom w:val="none" w:sz="0" w:space="0" w:color="auto"/>
                    <w:right w:val="none" w:sz="0" w:space="0" w:color="auto"/>
                  </w:divBdr>
                  <w:divsChild>
                    <w:div w:id="179537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919688">
      <w:bodyDiv w:val="1"/>
      <w:marLeft w:val="0"/>
      <w:marRight w:val="0"/>
      <w:marTop w:val="0"/>
      <w:marBottom w:val="0"/>
      <w:divBdr>
        <w:top w:val="none" w:sz="0" w:space="0" w:color="auto"/>
        <w:left w:val="none" w:sz="0" w:space="0" w:color="auto"/>
        <w:bottom w:val="none" w:sz="0" w:space="0" w:color="auto"/>
        <w:right w:val="none" w:sz="0" w:space="0" w:color="auto"/>
      </w:divBdr>
      <w:divsChild>
        <w:div w:id="1313022466">
          <w:marLeft w:val="0"/>
          <w:marRight w:val="0"/>
          <w:marTop w:val="0"/>
          <w:marBottom w:val="0"/>
          <w:divBdr>
            <w:top w:val="none" w:sz="0" w:space="0" w:color="auto"/>
            <w:left w:val="none" w:sz="0" w:space="0" w:color="auto"/>
            <w:bottom w:val="none" w:sz="0" w:space="0" w:color="auto"/>
            <w:right w:val="none" w:sz="0" w:space="0" w:color="auto"/>
          </w:divBdr>
          <w:divsChild>
            <w:div w:id="1057708347">
              <w:marLeft w:val="0"/>
              <w:marRight w:val="0"/>
              <w:marTop w:val="0"/>
              <w:marBottom w:val="0"/>
              <w:divBdr>
                <w:top w:val="none" w:sz="0" w:space="0" w:color="auto"/>
                <w:left w:val="none" w:sz="0" w:space="0" w:color="auto"/>
                <w:bottom w:val="none" w:sz="0" w:space="0" w:color="auto"/>
                <w:right w:val="none" w:sz="0" w:space="0" w:color="auto"/>
              </w:divBdr>
              <w:divsChild>
                <w:div w:id="2050758125">
                  <w:marLeft w:val="0"/>
                  <w:marRight w:val="0"/>
                  <w:marTop w:val="0"/>
                  <w:marBottom w:val="0"/>
                  <w:divBdr>
                    <w:top w:val="none" w:sz="0" w:space="0" w:color="auto"/>
                    <w:left w:val="none" w:sz="0" w:space="0" w:color="auto"/>
                    <w:bottom w:val="none" w:sz="0" w:space="0" w:color="auto"/>
                    <w:right w:val="none" w:sz="0" w:space="0" w:color="auto"/>
                  </w:divBdr>
                  <w:divsChild>
                    <w:div w:id="12408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155707">
      <w:bodyDiv w:val="1"/>
      <w:marLeft w:val="0"/>
      <w:marRight w:val="0"/>
      <w:marTop w:val="0"/>
      <w:marBottom w:val="0"/>
      <w:divBdr>
        <w:top w:val="none" w:sz="0" w:space="0" w:color="auto"/>
        <w:left w:val="none" w:sz="0" w:space="0" w:color="auto"/>
        <w:bottom w:val="none" w:sz="0" w:space="0" w:color="auto"/>
        <w:right w:val="none" w:sz="0" w:space="0" w:color="auto"/>
      </w:divBdr>
      <w:divsChild>
        <w:div w:id="1250458073">
          <w:marLeft w:val="0"/>
          <w:marRight w:val="0"/>
          <w:marTop w:val="0"/>
          <w:marBottom w:val="0"/>
          <w:divBdr>
            <w:top w:val="none" w:sz="0" w:space="0" w:color="auto"/>
            <w:left w:val="none" w:sz="0" w:space="0" w:color="auto"/>
            <w:bottom w:val="none" w:sz="0" w:space="0" w:color="auto"/>
            <w:right w:val="none" w:sz="0" w:space="0" w:color="auto"/>
          </w:divBdr>
          <w:divsChild>
            <w:div w:id="1455562009">
              <w:marLeft w:val="0"/>
              <w:marRight w:val="0"/>
              <w:marTop w:val="0"/>
              <w:marBottom w:val="0"/>
              <w:divBdr>
                <w:top w:val="none" w:sz="0" w:space="0" w:color="auto"/>
                <w:left w:val="none" w:sz="0" w:space="0" w:color="auto"/>
                <w:bottom w:val="none" w:sz="0" w:space="0" w:color="auto"/>
                <w:right w:val="none" w:sz="0" w:space="0" w:color="auto"/>
              </w:divBdr>
              <w:divsChild>
                <w:div w:id="968164855">
                  <w:marLeft w:val="0"/>
                  <w:marRight w:val="0"/>
                  <w:marTop w:val="0"/>
                  <w:marBottom w:val="0"/>
                  <w:divBdr>
                    <w:top w:val="none" w:sz="0" w:space="0" w:color="auto"/>
                    <w:left w:val="none" w:sz="0" w:space="0" w:color="auto"/>
                    <w:bottom w:val="none" w:sz="0" w:space="0" w:color="auto"/>
                    <w:right w:val="none" w:sz="0" w:space="0" w:color="auto"/>
                  </w:divBdr>
                  <w:divsChild>
                    <w:div w:id="191439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567461">
      <w:bodyDiv w:val="1"/>
      <w:marLeft w:val="0"/>
      <w:marRight w:val="0"/>
      <w:marTop w:val="0"/>
      <w:marBottom w:val="0"/>
      <w:divBdr>
        <w:top w:val="none" w:sz="0" w:space="0" w:color="auto"/>
        <w:left w:val="none" w:sz="0" w:space="0" w:color="auto"/>
        <w:bottom w:val="none" w:sz="0" w:space="0" w:color="auto"/>
        <w:right w:val="none" w:sz="0" w:space="0" w:color="auto"/>
      </w:divBdr>
      <w:divsChild>
        <w:div w:id="457721181">
          <w:marLeft w:val="0"/>
          <w:marRight w:val="0"/>
          <w:marTop w:val="0"/>
          <w:marBottom w:val="0"/>
          <w:divBdr>
            <w:top w:val="none" w:sz="0" w:space="0" w:color="auto"/>
            <w:left w:val="none" w:sz="0" w:space="0" w:color="auto"/>
            <w:bottom w:val="none" w:sz="0" w:space="0" w:color="auto"/>
            <w:right w:val="none" w:sz="0" w:space="0" w:color="auto"/>
          </w:divBdr>
          <w:divsChild>
            <w:div w:id="202980777">
              <w:marLeft w:val="0"/>
              <w:marRight w:val="0"/>
              <w:marTop w:val="0"/>
              <w:marBottom w:val="0"/>
              <w:divBdr>
                <w:top w:val="none" w:sz="0" w:space="0" w:color="auto"/>
                <w:left w:val="none" w:sz="0" w:space="0" w:color="auto"/>
                <w:bottom w:val="none" w:sz="0" w:space="0" w:color="auto"/>
                <w:right w:val="none" w:sz="0" w:space="0" w:color="auto"/>
              </w:divBdr>
              <w:divsChild>
                <w:div w:id="131140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967813">
      <w:bodyDiv w:val="1"/>
      <w:marLeft w:val="0"/>
      <w:marRight w:val="0"/>
      <w:marTop w:val="0"/>
      <w:marBottom w:val="0"/>
      <w:divBdr>
        <w:top w:val="none" w:sz="0" w:space="0" w:color="auto"/>
        <w:left w:val="none" w:sz="0" w:space="0" w:color="auto"/>
        <w:bottom w:val="none" w:sz="0" w:space="0" w:color="auto"/>
        <w:right w:val="none" w:sz="0" w:space="0" w:color="auto"/>
      </w:divBdr>
      <w:divsChild>
        <w:div w:id="1208419296">
          <w:marLeft w:val="0"/>
          <w:marRight w:val="0"/>
          <w:marTop w:val="0"/>
          <w:marBottom w:val="0"/>
          <w:divBdr>
            <w:top w:val="none" w:sz="0" w:space="0" w:color="auto"/>
            <w:left w:val="none" w:sz="0" w:space="0" w:color="auto"/>
            <w:bottom w:val="none" w:sz="0" w:space="0" w:color="auto"/>
            <w:right w:val="none" w:sz="0" w:space="0" w:color="auto"/>
          </w:divBdr>
          <w:divsChild>
            <w:div w:id="535432415">
              <w:marLeft w:val="0"/>
              <w:marRight w:val="0"/>
              <w:marTop w:val="0"/>
              <w:marBottom w:val="0"/>
              <w:divBdr>
                <w:top w:val="none" w:sz="0" w:space="0" w:color="auto"/>
                <w:left w:val="none" w:sz="0" w:space="0" w:color="auto"/>
                <w:bottom w:val="none" w:sz="0" w:space="0" w:color="auto"/>
                <w:right w:val="none" w:sz="0" w:space="0" w:color="auto"/>
              </w:divBdr>
              <w:divsChild>
                <w:div w:id="160506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603007">
      <w:bodyDiv w:val="1"/>
      <w:marLeft w:val="0"/>
      <w:marRight w:val="0"/>
      <w:marTop w:val="0"/>
      <w:marBottom w:val="0"/>
      <w:divBdr>
        <w:top w:val="none" w:sz="0" w:space="0" w:color="auto"/>
        <w:left w:val="none" w:sz="0" w:space="0" w:color="auto"/>
        <w:bottom w:val="none" w:sz="0" w:space="0" w:color="auto"/>
        <w:right w:val="none" w:sz="0" w:space="0" w:color="auto"/>
      </w:divBdr>
      <w:divsChild>
        <w:div w:id="1093743734">
          <w:marLeft w:val="0"/>
          <w:marRight w:val="0"/>
          <w:marTop w:val="0"/>
          <w:marBottom w:val="0"/>
          <w:divBdr>
            <w:top w:val="none" w:sz="0" w:space="0" w:color="auto"/>
            <w:left w:val="none" w:sz="0" w:space="0" w:color="auto"/>
            <w:bottom w:val="none" w:sz="0" w:space="0" w:color="auto"/>
            <w:right w:val="none" w:sz="0" w:space="0" w:color="auto"/>
          </w:divBdr>
          <w:divsChild>
            <w:div w:id="1757896993">
              <w:marLeft w:val="0"/>
              <w:marRight w:val="0"/>
              <w:marTop w:val="0"/>
              <w:marBottom w:val="0"/>
              <w:divBdr>
                <w:top w:val="none" w:sz="0" w:space="0" w:color="auto"/>
                <w:left w:val="none" w:sz="0" w:space="0" w:color="auto"/>
                <w:bottom w:val="none" w:sz="0" w:space="0" w:color="auto"/>
                <w:right w:val="none" w:sz="0" w:space="0" w:color="auto"/>
              </w:divBdr>
              <w:divsChild>
                <w:div w:id="17493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580635">
      <w:bodyDiv w:val="1"/>
      <w:marLeft w:val="0"/>
      <w:marRight w:val="0"/>
      <w:marTop w:val="0"/>
      <w:marBottom w:val="0"/>
      <w:divBdr>
        <w:top w:val="none" w:sz="0" w:space="0" w:color="auto"/>
        <w:left w:val="none" w:sz="0" w:space="0" w:color="auto"/>
        <w:bottom w:val="none" w:sz="0" w:space="0" w:color="auto"/>
        <w:right w:val="none" w:sz="0" w:space="0" w:color="auto"/>
      </w:divBdr>
      <w:divsChild>
        <w:div w:id="1578828234">
          <w:marLeft w:val="0"/>
          <w:marRight w:val="0"/>
          <w:marTop w:val="0"/>
          <w:marBottom w:val="0"/>
          <w:divBdr>
            <w:top w:val="none" w:sz="0" w:space="0" w:color="auto"/>
            <w:left w:val="none" w:sz="0" w:space="0" w:color="auto"/>
            <w:bottom w:val="none" w:sz="0" w:space="0" w:color="auto"/>
            <w:right w:val="none" w:sz="0" w:space="0" w:color="auto"/>
          </w:divBdr>
          <w:divsChild>
            <w:div w:id="2081362994">
              <w:marLeft w:val="0"/>
              <w:marRight w:val="0"/>
              <w:marTop w:val="0"/>
              <w:marBottom w:val="0"/>
              <w:divBdr>
                <w:top w:val="none" w:sz="0" w:space="0" w:color="auto"/>
                <w:left w:val="none" w:sz="0" w:space="0" w:color="auto"/>
                <w:bottom w:val="none" w:sz="0" w:space="0" w:color="auto"/>
                <w:right w:val="none" w:sz="0" w:space="0" w:color="auto"/>
              </w:divBdr>
              <w:divsChild>
                <w:div w:id="1491410462">
                  <w:marLeft w:val="0"/>
                  <w:marRight w:val="0"/>
                  <w:marTop w:val="0"/>
                  <w:marBottom w:val="0"/>
                  <w:divBdr>
                    <w:top w:val="none" w:sz="0" w:space="0" w:color="auto"/>
                    <w:left w:val="none" w:sz="0" w:space="0" w:color="auto"/>
                    <w:bottom w:val="none" w:sz="0" w:space="0" w:color="auto"/>
                    <w:right w:val="none" w:sz="0" w:space="0" w:color="auto"/>
                  </w:divBdr>
                  <w:divsChild>
                    <w:div w:id="138517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434013">
      <w:bodyDiv w:val="1"/>
      <w:marLeft w:val="0"/>
      <w:marRight w:val="0"/>
      <w:marTop w:val="0"/>
      <w:marBottom w:val="0"/>
      <w:divBdr>
        <w:top w:val="none" w:sz="0" w:space="0" w:color="auto"/>
        <w:left w:val="none" w:sz="0" w:space="0" w:color="auto"/>
        <w:bottom w:val="none" w:sz="0" w:space="0" w:color="auto"/>
        <w:right w:val="none" w:sz="0" w:space="0" w:color="auto"/>
      </w:divBdr>
      <w:divsChild>
        <w:div w:id="1536770668">
          <w:marLeft w:val="0"/>
          <w:marRight w:val="0"/>
          <w:marTop w:val="0"/>
          <w:marBottom w:val="0"/>
          <w:divBdr>
            <w:top w:val="none" w:sz="0" w:space="0" w:color="auto"/>
            <w:left w:val="none" w:sz="0" w:space="0" w:color="auto"/>
            <w:bottom w:val="none" w:sz="0" w:space="0" w:color="auto"/>
            <w:right w:val="none" w:sz="0" w:space="0" w:color="auto"/>
          </w:divBdr>
          <w:divsChild>
            <w:div w:id="1882283060">
              <w:marLeft w:val="0"/>
              <w:marRight w:val="0"/>
              <w:marTop w:val="0"/>
              <w:marBottom w:val="0"/>
              <w:divBdr>
                <w:top w:val="none" w:sz="0" w:space="0" w:color="auto"/>
                <w:left w:val="none" w:sz="0" w:space="0" w:color="auto"/>
                <w:bottom w:val="none" w:sz="0" w:space="0" w:color="auto"/>
                <w:right w:val="none" w:sz="0" w:space="0" w:color="auto"/>
              </w:divBdr>
              <w:divsChild>
                <w:div w:id="10188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542857">
      <w:bodyDiv w:val="1"/>
      <w:marLeft w:val="0"/>
      <w:marRight w:val="0"/>
      <w:marTop w:val="0"/>
      <w:marBottom w:val="0"/>
      <w:divBdr>
        <w:top w:val="none" w:sz="0" w:space="0" w:color="auto"/>
        <w:left w:val="none" w:sz="0" w:space="0" w:color="auto"/>
        <w:bottom w:val="none" w:sz="0" w:space="0" w:color="auto"/>
        <w:right w:val="none" w:sz="0" w:space="0" w:color="auto"/>
      </w:divBdr>
      <w:divsChild>
        <w:div w:id="1173685380">
          <w:marLeft w:val="0"/>
          <w:marRight w:val="0"/>
          <w:marTop w:val="0"/>
          <w:marBottom w:val="0"/>
          <w:divBdr>
            <w:top w:val="none" w:sz="0" w:space="0" w:color="auto"/>
            <w:left w:val="none" w:sz="0" w:space="0" w:color="auto"/>
            <w:bottom w:val="none" w:sz="0" w:space="0" w:color="auto"/>
            <w:right w:val="none" w:sz="0" w:space="0" w:color="auto"/>
          </w:divBdr>
          <w:divsChild>
            <w:div w:id="1601641289">
              <w:marLeft w:val="0"/>
              <w:marRight w:val="0"/>
              <w:marTop w:val="0"/>
              <w:marBottom w:val="0"/>
              <w:divBdr>
                <w:top w:val="none" w:sz="0" w:space="0" w:color="auto"/>
                <w:left w:val="none" w:sz="0" w:space="0" w:color="auto"/>
                <w:bottom w:val="none" w:sz="0" w:space="0" w:color="auto"/>
                <w:right w:val="none" w:sz="0" w:space="0" w:color="auto"/>
              </w:divBdr>
              <w:divsChild>
                <w:div w:id="185764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195203">
      <w:bodyDiv w:val="1"/>
      <w:marLeft w:val="0"/>
      <w:marRight w:val="0"/>
      <w:marTop w:val="0"/>
      <w:marBottom w:val="0"/>
      <w:divBdr>
        <w:top w:val="none" w:sz="0" w:space="0" w:color="auto"/>
        <w:left w:val="none" w:sz="0" w:space="0" w:color="auto"/>
        <w:bottom w:val="none" w:sz="0" w:space="0" w:color="auto"/>
        <w:right w:val="none" w:sz="0" w:space="0" w:color="auto"/>
      </w:divBdr>
      <w:divsChild>
        <w:div w:id="745031009">
          <w:marLeft w:val="0"/>
          <w:marRight w:val="0"/>
          <w:marTop w:val="0"/>
          <w:marBottom w:val="0"/>
          <w:divBdr>
            <w:top w:val="none" w:sz="0" w:space="0" w:color="auto"/>
            <w:left w:val="none" w:sz="0" w:space="0" w:color="auto"/>
            <w:bottom w:val="none" w:sz="0" w:space="0" w:color="auto"/>
            <w:right w:val="none" w:sz="0" w:space="0" w:color="auto"/>
          </w:divBdr>
          <w:divsChild>
            <w:div w:id="809439261">
              <w:marLeft w:val="0"/>
              <w:marRight w:val="0"/>
              <w:marTop w:val="0"/>
              <w:marBottom w:val="0"/>
              <w:divBdr>
                <w:top w:val="none" w:sz="0" w:space="0" w:color="auto"/>
                <w:left w:val="none" w:sz="0" w:space="0" w:color="auto"/>
                <w:bottom w:val="none" w:sz="0" w:space="0" w:color="auto"/>
                <w:right w:val="none" w:sz="0" w:space="0" w:color="auto"/>
              </w:divBdr>
              <w:divsChild>
                <w:div w:id="1067609454">
                  <w:marLeft w:val="0"/>
                  <w:marRight w:val="0"/>
                  <w:marTop w:val="0"/>
                  <w:marBottom w:val="0"/>
                  <w:divBdr>
                    <w:top w:val="none" w:sz="0" w:space="0" w:color="auto"/>
                    <w:left w:val="none" w:sz="0" w:space="0" w:color="auto"/>
                    <w:bottom w:val="none" w:sz="0" w:space="0" w:color="auto"/>
                    <w:right w:val="none" w:sz="0" w:space="0" w:color="auto"/>
                  </w:divBdr>
                  <w:divsChild>
                    <w:div w:id="212961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891341">
      <w:bodyDiv w:val="1"/>
      <w:marLeft w:val="0"/>
      <w:marRight w:val="0"/>
      <w:marTop w:val="0"/>
      <w:marBottom w:val="0"/>
      <w:divBdr>
        <w:top w:val="none" w:sz="0" w:space="0" w:color="auto"/>
        <w:left w:val="none" w:sz="0" w:space="0" w:color="auto"/>
        <w:bottom w:val="none" w:sz="0" w:space="0" w:color="auto"/>
        <w:right w:val="none" w:sz="0" w:space="0" w:color="auto"/>
      </w:divBdr>
      <w:divsChild>
        <w:div w:id="279528701">
          <w:marLeft w:val="0"/>
          <w:marRight w:val="0"/>
          <w:marTop w:val="0"/>
          <w:marBottom w:val="0"/>
          <w:divBdr>
            <w:top w:val="none" w:sz="0" w:space="0" w:color="auto"/>
            <w:left w:val="none" w:sz="0" w:space="0" w:color="auto"/>
            <w:bottom w:val="none" w:sz="0" w:space="0" w:color="auto"/>
            <w:right w:val="none" w:sz="0" w:space="0" w:color="auto"/>
          </w:divBdr>
          <w:divsChild>
            <w:div w:id="1568762374">
              <w:marLeft w:val="0"/>
              <w:marRight w:val="0"/>
              <w:marTop w:val="0"/>
              <w:marBottom w:val="0"/>
              <w:divBdr>
                <w:top w:val="none" w:sz="0" w:space="0" w:color="auto"/>
                <w:left w:val="none" w:sz="0" w:space="0" w:color="auto"/>
                <w:bottom w:val="none" w:sz="0" w:space="0" w:color="auto"/>
                <w:right w:val="none" w:sz="0" w:space="0" w:color="auto"/>
              </w:divBdr>
              <w:divsChild>
                <w:div w:id="3982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859122">
      <w:bodyDiv w:val="1"/>
      <w:marLeft w:val="0"/>
      <w:marRight w:val="0"/>
      <w:marTop w:val="0"/>
      <w:marBottom w:val="0"/>
      <w:divBdr>
        <w:top w:val="none" w:sz="0" w:space="0" w:color="auto"/>
        <w:left w:val="none" w:sz="0" w:space="0" w:color="auto"/>
        <w:bottom w:val="none" w:sz="0" w:space="0" w:color="auto"/>
        <w:right w:val="none" w:sz="0" w:space="0" w:color="auto"/>
      </w:divBdr>
      <w:divsChild>
        <w:div w:id="795611415">
          <w:marLeft w:val="0"/>
          <w:marRight w:val="0"/>
          <w:marTop w:val="0"/>
          <w:marBottom w:val="0"/>
          <w:divBdr>
            <w:top w:val="none" w:sz="0" w:space="0" w:color="auto"/>
            <w:left w:val="none" w:sz="0" w:space="0" w:color="auto"/>
            <w:bottom w:val="none" w:sz="0" w:space="0" w:color="auto"/>
            <w:right w:val="none" w:sz="0" w:space="0" w:color="auto"/>
          </w:divBdr>
          <w:divsChild>
            <w:div w:id="1096637868">
              <w:marLeft w:val="0"/>
              <w:marRight w:val="0"/>
              <w:marTop w:val="0"/>
              <w:marBottom w:val="0"/>
              <w:divBdr>
                <w:top w:val="none" w:sz="0" w:space="0" w:color="auto"/>
                <w:left w:val="none" w:sz="0" w:space="0" w:color="auto"/>
                <w:bottom w:val="none" w:sz="0" w:space="0" w:color="auto"/>
                <w:right w:val="none" w:sz="0" w:space="0" w:color="auto"/>
              </w:divBdr>
              <w:divsChild>
                <w:div w:id="65962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757597">
      <w:bodyDiv w:val="1"/>
      <w:marLeft w:val="0"/>
      <w:marRight w:val="0"/>
      <w:marTop w:val="0"/>
      <w:marBottom w:val="0"/>
      <w:divBdr>
        <w:top w:val="none" w:sz="0" w:space="0" w:color="auto"/>
        <w:left w:val="none" w:sz="0" w:space="0" w:color="auto"/>
        <w:bottom w:val="none" w:sz="0" w:space="0" w:color="auto"/>
        <w:right w:val="none" w:sz="0" w:space="0" w:color="auto"/>
      </w:divBdr>
      <w:divsChild>
        <w:div w:id="252663772">
          <w:marLeft w:val="0"/>
          <w:marRight w:val="0"/>
          <w:marTop w:val="0"/>
          <w:marBottom w:val="0"/>
          <w:divBdr>
            <w:top w:val="none" w:sz="0" w:space="0" w:color="auto"/>
            <w:left w:val="none" w:sz="0" w:space="0" w:color="auto"/>
            <w:bottom w:val="none" w:sz="0" w:space="0" w:color="auto"/>
            <w:right w:val="none" w:sz="0" w:space="0" w:color="auto"/>
          </w:divBdr>
          <w:divsChild>
            <w:div w:id="941953049">
              <w:marLeft w:val="0"/>
              <w:marRight w:val="0"/>
              <w:marTop w:val="0"/>
              <w:marBottom w:val="0"/>
              <w:divBdr>
                <w:top w:val="none" w:sz="0" w:space="0" w:color="auto"/>
                <w:left w:val="none" w:sz="0" w:space="0" w:color="auto"/>
                <w:bottom w:val="none" w:sz="0" w:space="0" w:color="auto"/>
                <w:right w:val="none" w:sz="0" w:space="0" w:color="auto"/>
              </w:divBdr>
              <w:divsChild>
                <w:div w:id="134292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85546">
      <w:bodyDiv w:val="1"/>
      <w:marLeft w:val="0"/>
      <w:marRight w:val="0"/>
      <w:marTop w:val="0"/>
      <w:marBottom w:val="0"/>
      <w:divBdr>
        <w:top w:val="none" w:sz="0" w:space="0" w:color="auto"/>
        <w:left w:val="none" w:sz="0" w:space="0" w:color="auto"/>
        <w:bottom w:val="none" w:sz="0" w:space="0" w:color="auto"/>
        <w:right w:val="none" w:sz="0" w:space="0" w:color="auto"/>
      </w:divBdr>
      <w:divsChild>
        <w:div w:id="1467090125">
          <w:marLeft w:val="0"/>
          <w:marRight w:val="0"/>
          <w:marTop w:val="0"/>
          <w:marBottom w:val="0"/>
          <w:divBdr>
            <w:top w:val="none" w:sz="0" w:space="0" w:color="auto"/>
            <w:left w:val="none" w:sz="0" w:space="0" w:color="auto"/>
            <w:bottom w:val="none" w:sz="0" w:space="0" w:color="auto"/>
            <w:right w:val="none" w:sz="0" w:space="0" w:color="auto"/>
          </w:divBdr>
          <w:divsChild>
            <w:div w:id="18241748">
              <w:marLeft w:val="0"/>
              <w:marRight w:val="0"/>
              <w:marTop w:val="0"/>
              <w:marBottom w:val="0"/>
              <w:divBdr>
                <w:top w:val="none" w:sz="0" w:space="0" w:color="auto"/>
                <w:left w:val="none" w:sz="0" w:space="0" w:color="auto"/>
                <w:bottom w:val="none" w:sz="0" w:space="0" w:color="auto"/>
                <w:right w:val="none" w:sz="0" w:space="0" w:color="auto"/>
              </w:divBdr>
              <w:divsChild>
                <w:div w:id="200384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493681">
      <w:bodyDiv w:val="1"/>
      <w:marLeft w:val="0"/>
      <w:marRight w:val="0"/>
      <w:marTop w:val="0"/>
      <w:marBottom w:val="0"/>
      <w:divBdr>
        <w:top w:val="none" w:sz="0" w:space="0" w:color="auto"/>
        <w:left w:val="none" w:sz="0" w:space="0" w:color="auto"/>
        <w:bottom w:val="none" w:sz="0" w:space="0" w:color="auto"/>
        <w:right w:val="none" w:sz="0" w:space="0" w:color="auto"/>
      </w:divBdr>
      <w:divsChild>
        <w:div w:id="1784960307">
          <w:marLeft w:val="0"/>
          <w:marRight w:val="0"/>
          <w:marTop w:val="0"/>
          <w:marBottom w:val="0"/>
          <w:divBdr>
            <w:top w:val="none" w:sz="0" w:space="0" w:color="auto"/>
            <w:left w:val="none" w:sz="0" w:space="0" w:color="auto"/>
            <w:bottom w:val="none" w:sz="0" w:space="0" w:color="auto"/>
            <w:right w:val="none" w:sz="0" w:space="0" w:color="auto"/>
          </w:divBdr>
          <w:divsChild>
            <w:div w:id="937493207">
              <w:marLeft w:val="0"/>
              <w:marRight w:val="0"/>
              <w:marTop w:val="0"/>
              <w:marBottom w:val="0"/>
              <w:divBdr>
                <w:top w:val="none" w:sz="0" w:space="0" w:color="auto"/>
                <w:left w:val="none" w:sz="0" w:space="0" w:color="auto"/>
                <w:bottom w:val="none" w:sz="0" w:space="0" w:color="auto"/>
                <w:right w:val="none" w:sz="0" w:space="0" w:color="auto"/>
              </w:divBdr>
              <w:divsChild>
                <w:div w:id="774445850">
                  <w:marLeft w:val="0"/>
                  <w:marRight w:val="0"/>
                  <w:marTop w:val="0"/>
                  <w:marBottom w:val="0"/>
                  <w:divBdr>
                    <w:top w:val="none" w:sz="0" w:space="0" w:color="auto"/>
                    <w:left w:val="none" w:sz="0" w:space="0" w:color="auto"/>
                    <w:bottom w:val="none" w:sz="0" w:space="0" w:color="auto"/>
                    <w:right w:val="none" w:sz="0" w:space="0" w:color="auto"/>
                  </w:divBdr>
                  <w:divsChild>
                    <w:div w:id="85801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959155">
      <w:bodyDiv w:val="1"/>
      <w:marLeft w:val="0"/>
      <w:marRight w:val="0"/>
      <w:marTop w:val="0"/>
      <w:marBottom w:val="0"/>
      <w:divBdr>
        <w:top w:val="none" w:sz="0" w:space="0" w:color="auto"/>
        <w:left w:val="none" w:sz="0" w:space="0" w:color="auto"/>
        <w:bottom w:val="none" w:sz="0" w:space="0" w:color="auto"/>
        <w:right w:val="none" w:sz="0" w:space="0" w:color="auto"/>
      </w:divBdr>
      <w:divsChild>
        <w:div w:id="733159628">
          <w:marLeft w:val="0"/>
          <w:marRight w:val="0"/>
          <w:marTop w:val="0"/>
          <w:marBottom w:val="0"/>
          <w:divBdr>
            <w:top w:val="none" w:sz="0" w:space="0" w:color="auto"/>
            <w:left w:val="none" w:sz="0" w:space="0" w:color="auto"/>
            <w:bottom w:val="none" w:sz="0" w:space="0" w:color="auto"/>
            <w:right w:val="none" w:sz="0" w:space="0" w:color="auto"/>
          </w:divBdr>
          <w:divsChild>
            <w:div w:id="582378607">
              <w:marLeft w:val="0"/>
              <w:marRight w:val="0"/>
              <w:marTop w:val="0"/>
              <w:marBottom w:val="0"/>
              <w:divBdr>
                <w:top w:val="none" w:sz="0" w:space="0" w:color="auto"/>
                <w:left w:val="none" w:sz="0" w:space="0" w:color="auto"/>
                <w:bottom w:val="none" w:sz="0" w:space="0" w:color="auto"/>
                <w:right w:val="none" w:sz="0" w:space="0" w:color="auto"/>
              </w:divBdr>
              <w:divsChild>
                <w:div w:id="24761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196522">
      <w:bodyDiv w:val="1"/>
      <w:marLeft w:val="0"/>
      <w:marRight w:val="0"/>
      <w:marTop w:val="0"/>
      <w:marBottom w:val="0"/>
      <w:divBdr>
        <w:top w:val="none" w:sz="0" w:space="0" w:color="auto"/>
        <w:left w:val="none" w:sz="0" w:space="0" w:color="auto"/>
        <w:bottom w:val="none" w:sz="0" w:space="0" w:color="auto"/>
        <w:right w:val="none" w:sz="0" w:space="0" w:color="auto"/>
      </w:divBdr>
      <w:divsChild>
        <w:div w:id="493763736">
          <w:marLeft w:val="0"/>
          <w:marRight w:val="0"/>
          <w:marTop w:val="0"/>
          <w:marBottom w:val="0"/>
          <w:divBdr>
            <w:top w:val="none" w:sz="0" w:space="0" w:color="auto"/>
            <w:left w:val="none" w:sz="0" w:space="0" w:color="auto"/>
            <w:bottom w:val="none" w:sz="0" w:space="0" w:color="auto"/>
            <w:right w:val="none" w:sz="0" w:space="0" w:color="auto"/>
          </w:divBdr>
          <w:divsChild>
            <w:div w:id="704866442">
              <w:marLeft w:val="0"/>
              <w:marRight w:val="0"/>
              <w:marTop w:val="0"/>
              <w:marBottom w:val="0"/>
              <w:divBdr>
                <w:top w:val="none" w:sz="0" w:space="0" w:color="auto"/>
                <w:left w:val="none" w:sz="0" w:space="0" w:color="auto"/>
                <w:bottom w:val="none" w:sz="0" w:space="0" w:color="auto"/>
                <w:right w:val="none" w:sz="0" w:space="0" w:color="auto"/>
              </w:divBdr>
              <w:divsChild>
                <w:div w:id="476383941">
                  <w:marLeft w:val="0"/>
                  <w:marRight w:val="0"/>
                  <w:marTop w:val="0"/>
                  <w:marBottom w:val="0"/>
                  <w:divBdr>
                    <w:top w:val="none" w:sz="0" w:space="0" w:color="auto"/>
                    <w:left w:val="none" w:sz="0" w:space="0" w:color="auto"/>
                    <w:bottom w:val="none" w:sz="0" w:space="0" w:color="auto"/>
                    <w:right w:val="none" w:sz="0" w:space="0" w:color="auto"/>
                  </w:divBdr>
                </w:div>
                <w:div w:id="57975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238958">
      <w:bodyDiv w:val="1"/>
      <w:marLeft w:val="0"/>
      <w:marRight w:val="0"/>
      <w:marTop w:val="0"/>
      <w:marBottom w:val="0"/>
      <w:divBdr>
        <w:top w:val="none" w:sz="0" w:space="0" w:color="auto"/>
        <w:left w:val="none" w:sz="0" w:space="0" w:color="auto"/>
        <w:bottom w:val="none" w:sz="0" w:space="0" w:color="auto"/>
        <w:right w:val="none" w:sz="0" w:space="0" w:color="auto"/>
      </w:divBdr>
      <w:divsChild>
        <w:div w:id="1316494136">
          <w:marLeft w:val="0"/>
          <w:marRight w:val="0"/>
          <w:marTop w:val="0"/>
          <w:marBottom w:val="0"/>
          <w:divBdr>
            <w:top w:val="none" w:sz="0" w:space="0" w:color="auto"/>
            <w:left w:val="none" w:sz="0" w:space="0" w:color="auto"/>
            <w:bottom w:val="none" w:sz="0" w:space="0" w:color="auto"/>
            <w:right w:val="none" w:sz="0" w:space="0" w:color="auto"/>
          </w:divBdr>
          <w:divsChild>
            <w:div w:id="1597905433">
              <w:marLeft w:val="0"/>
              <w:marRight w:val="0"/>
              <w:marTop w:val="0"/>
              <w:marBottom w:val="0"/>
              <w:divBdr>
                <w:top w:val="none" w:sz="0" w:space="0" w:color="auto"/>
                <w:left w:val="none" w:sz="0" w:space="0" w:color="auto"/>
                <w:bottom w:val="none" w:sz="0" w:space="0" w:color="auto"/>
                <w:right w:val="none" w:sz="0" w:space="0" w:color="auto"/>
              </w:divBdr>
              <w:divsChild>
                <w:div w:id="698819762">
                  <w:marLeft w:val="0"/>
                  <w:marRight w:val="0"/>
                  <w:marTop w:val="0"/>
                  <w:marBottom w:val="0"/>
                  <w:divBdr>
                    <w:top w:val="none" w:sz="0" w:space="0" w:color="auto"/>
                    <w:left w:val="none" w:sz="0" w:space="0" w:color="auto"/>
                    <w:bottom w:val="none" w:sz="0" w:space="0" w:color="auto"/>
                    <w:right w:val="none" w:sz="0" w:space="0" w:color="auto"/>
                  </w:divBdr>
                  <w:divsChild>
                    <w:div w:id="162130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450782">
      <w:bodyDiv w:val="1"/>
      <w:marLeft w:val="0"/>
      <w:marRight w:val="0"/>
      <w:marTop w:val="0"/>
      <w:marBottom w:val="0"/>
      <w:divBdr>
        <w:top w:val="none" w:sz="0" w:space="0" w:color="auto"/>
        <w:left w:val="none" w:sz="0" w:space="0" w:color="auto"/>
        <w:bottom w:val="none" w:sz="0" w:space="0" w:color="auto"/>
        <w:right w:val="none" w:sz="0" w:space="0" w:color="auto"/>
      </w:divBdr>
      <w:divsChild>
        <w:div w:id="1324309498">
          <w:marLeft w:val="0"/>
          <w:marRight w:val="0"/>
          <w:marTop w:val="0"/>
          <w:marBottom w:val="0"/>
          <w:divBdr>
            <w:top w:val="none" w:sz="0" w:space="0" w:color="auto"/>
            <w:left w:val="none" w:sz="0" w:space="0" w:color="auto"/>
            <w:bottom w:val="none" w:sz="0" w:space="0" w:color="auto"/>
            <w:right w:val="none" w:sz="0" w:space="0" w:color="auto"/>
          </w:divBdr>
          <w:divsChild>
            <w:div w:id="939069837">
              <w:marLeft w:val="0"/>
              <w:marRight w:val="0"/>
              <w:marTop w:val="0"/>
              <w:marBottom w:val="0"/>
              <w:divBdr>
                <w:top w:val="none" w:sz="0" w:space="0" w:color="auto"/>
                <w:left w:val="none" w:sz="0" w:space="0" w:color="auto"/>
                <w:bottom w:val="none" w:sz="0" w:space="0" w:color="auto"/>
                <w:right w:val="none" w:sz="0" w:space="0" w:color="auto"/>
              </w:divBdr>
              <w:divsChild>
                <w:div w:id="150898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837329">
      <w:bodyDiv w:val="1"/>
      <w:marLeft w:val="0"/>
      <w:marRight w:val="0"/>
      <w:marTop w:val="0"/>
      <w:marBottom w:val="0"/>
      <w:divBdr>
        <w:top w:val="none" w:sz="0" w:space="0" w:color="auto"/>
        <w:left w:val="none" w:sz="0" w:space="0" w:color="auto"/>
        <w:bottom w:val="none" w:sz="0" w:space="0" w:color="auto"/>
        <w:right w:val="none" w:sz="0" w:space="0" w:color="auto"/>
      </w:divBdr>
      <w:divsChild>
        <w:div w:id="704985207">
          <w:marLeft w:val="0"/>
          <w:marRight w:val="0"/>
          <w:marTop w:val="0"/>
          <w:marBottom w:val="0"/>
          <w:divBdr>
            <w:top w:val="none" w:sz="0" w:space="0" w:color="auto"/>
            <w:left w:val="none" w:sz="0" w:space="0" w:color="auto"/>
            <w:bottom w:val="none" w:sz="0" w:space="0" w:color="auto"/>
            <w:right w:val="none" w:sz="0" w:space="0" w:color="auto"/>
          </w:divBdr>
          <w:divsChild>
            <w:div w:id="214513779">
              <w:marLeft w:val="0"/>
              <w:marRight w:val="0"/>
              <w:marTop w:val="0"/>
              <w:marBottom w:val="0"/>
              <w:divBdr>
                <w:top w:val="none" w:sz="0" w:space="0" w:color="auto"/>
                <w:left w:val="none" w:sz="0" w:space="0" w:color="auto"/>
                <w:bottom w:val="none" w:sz="0" w:space="0" w:color="auto"/>
                <w:right w:val="none" w:sz="0" w:space="0" w:color="auto"/>
              </w:divBdr>
              <w:divsChild>
                <w:div w:id="213236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800949">
      <w:bodyDiv w:val="1"/>
      <w:marLeft w:val="0"/>
      <w:marRight w:val="0"/>
      <w:marTop w:val="0"/>
      <w:marBottom w:val="0"/>
      <w:divBdr>
        <w:top w:val="none" w:sz="0" w:space="0" w:color="auto"/>
        <w:left w:val="none" w:sz="0" w:space="0" w:color="auto"/>
        <w:bottom w:val="none" w:sz="0" w:space="0" w:color="auto"/>
        <w:right w:val="none" w:sz="0" w:space="0" w:color="auto"/>
      </w:divBdr>
      <w:divsChild>
        <w:div w:id="274139375">
          <w:marLeft w:val="0"/>
          <w:marRight w:val="0"/>
          <w:marTop w:val="0"/>
          <w:marBottom w:val="0"/>
          <w:divBdr>
            <w:top w:val="none" w:sz="0" w:space="0" w:color="auto"/>
            <w:left w:val="none" w:sz="0" w:space="0" w:color="auto"/>
            <w:bottom w:val="none" w:sz="0" w:space="0" w:color="auto"/>
            <w:right w:val="none" w:sz="0" w:space="0" w:color="auto"/>
          </w:divBdr>
          <w:divsChild>
            <w:div w:id="438187075">
              <w:marLeft w:val="0"/>
              <w:marRight w:val="0"/>
              <w:marTop w:val="0"/>
              <w:marBottom w:val="0"/>
              <w:divBdr>
                <w:top w:val="none" w:sz="0" w:space="0" w:color="auto"/>
                <w:left w:val="none" w:sz="0" w:space="0" w:color="auto"/>
                <w:bottom w:val="none" w:sz="0" w:space="0" w:color="auto"/>
                <w:right w:val="none" w:sz="0" w:space="0" w:color="auto"/>
              </w:divBdr>
              <w:divsChild>
                <w:div w:id="168042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880510">
      <w:bodyDiv w:val="1"/>
      <w:marLeft w:val="0"/>
      <w:marRight w:val="0"/>
      <w:marTop w:val="0"/>
      <w:marBottom w:val="0"/>
      <w:divBdr>
        <w:top w:val="none" w:sz="0" w:space="0" w:color="auto"/>
        <w:left w:val="none" w:sz="0" w:space="0" w:color="auto"/>
        <w:bottom w:val="none" w:sz="0" w:space="0" w:color="auto"/>
        <w:right w:val="none" w:sz="0" w:space="0" w:color="auto"/>
      </w:divBdr>
      <w:divsChild>
        <w:div w:id="470486869">
          <w:marLeft w:val="0"/>
          <w:marRight w:val="0"/>
          <w:marTop w:val="0"/>
          <w:marBottom w:val="0"/>
          <w:divBdr>
            <w:top w:val="none" w:sz="0" w:space="0" w:color="auto"/>
            <w:left w:val="none" w:sz="0" w:space="0" w:color="auto"/>
            <w:bottom w:val="none" w:sz="0" w:space="0" w:color="auto"/>
            <w:right w:val="none" w:sz="0" w:space="0" w:color="auto"/>
          </w:divBdr>
          <w:divsChild>
            <w:div w:id="1836871261">
              <w:marLeft w:val="0"/>
              <w:marRight w:val="0"/>
              <w:marTop w:val="0"/>
              <w:marBottom w:val="0"/>
              <w:divBdr>
                <w:top w:val="none" w:sz="0" w:space="0" w:color="auto"/>
                <w:left w:val="none" w:sz="0" w:space="0" w:color="auto"/>
                <w:bottom w:val="none" w:sz="0" w:space="0" w:color="auto"/>
                <w:right w:val="none" w:sz="0" w:space="0" w:color="auto"/>
              </w:divBdr>
              <w:divsChild>
                <w:div w:id="1063261885">
                  <w:marLeft w:val="0"/>
                  <w:marRight w:val="0"/>
                  <w:marTop w:val="0"/>
                  <w:marBottom w:val="0"/>
                  <w:divBdr>
                    <w:top w:val="none" w:sz="0" w:space="0" w:color="auto"/>
                    <w:left w:val="none" w:sz="0" w:space="0" w:color="auto"/>
                    <w:bottom w:val="none" w:sz="0" w:space="0" w:color="auto"/>
                    <w:right w:val="none" w:sz="0" w:space="0" w:color="auto"/>
                  </w:divBdr>
                  <w:divsChild>
                    <w:div w:id="3193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749815">
      <w:bodyDiv w:val="1"/>
      <w:marLeft w:val="0"/>
      <w:marRight w:val="0"/>
      <w:marTop w:val="0"/>
      <w:marBottom w:val="0"/>
      <w:divBdr>
        <w:top w:val="none" w:sz="0" w:space="0" w:color="auto"/>
        <w:left w:val="none" w:sz="0" w:space="0" w:color="auto"/>
        <w:bottom w:val="none" w:sz="0" w:space="0" w:color="auto"/>
        <w:right w:val="none" w:sz="0" w:space="0" w:color="auto"/>
      </w:divBdr>
      <w:divsChild>
        <w:div w:id="1711683406">
          <w:marLeft w:val="0"/>
          <w:marRight w:val="0"/>
          <w:marTop w:val="0"/>
          <w:marBottom w:val="0"/>
          <w:divBdr>
            <w:top w:val="none" w:sz="0" w:space="0" w:color="auto"/>
            <w:left w:val="none" w:sz="0" w:space="0" w:color="auto"/>
            <w:bottom w:val="none" w:sz="0" w:space="0" w:color="auto"/>
            <w:right w:val="none" w:sz="0" w:space="0" w:color="auto"/>
          </w:divBdr>
          <w:divsChild>
            <w:div w:id="173961156">
              <w:marLeft w:val="0"/>
              <w:marRight w:val="0"/>
              <w:marTop w:val="0"/>
              <w:marBottom w:val="0"/>
              <w:divBdr>
                <w:top w:val="none" w:sz="0" w:space="0" w:color="auto"/>
                <w:left w:val="none" w:sz="0" w:space="0" w:color="auto"/>
                <w:bottom w:val="none" w:sz="0" w:space="0" w:color="auto"/>
                <w:right w:val="none" w:sz="0" w:space="0" w:color="auto"/>
              </w:divBdr>
              <w:divsChild>
                <w:div w:id="1549680394">
                  <w:marLeft w:val="0"/>
                  <w:marRight w:val="0"/>
                  <w:marTop w:val="0"/>
                  <w:marBottom w:val="0"/>
                  <w:divBdr>
                    <w:top w:val="none" w:sz="0" w:space="0" w:color="auto"/>
                    <w:left w:val="none" w:sz="0" w:space="0" w:color="auto"/>
                    <w:bottom w:val="none" w:sz="0" w:space="0" w:color="auto"/>
                    <w:right w:val="none" w:sz="0" w:space="0" w:color="auto"/>
                  </w:divBdr>
                  <w:divsChild>
                    <w:div w:id="15808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479455">
      <w:bodyDiv w:val="1"/>
      <w:marLeft w:val="0"/>
      <w:marRight w:val="0"/>
      <w:marTop w:val="0"/>
      <w:marBottom w:val="0"/>
      <w:divBdr>
        <w:top w:val="none" w:sz="0" w:space="0" w:color="auto"/>
        <w:left w:val="none" w:sz="0" w:space="0" w:color="auto"/>
        <w:bottom w:val="none" w:sz="0" w:space="0" w:color="auto"/>
        <w:right w:val="none" w:sz="0" w:space="0" w:color="auto"/>
      </w:divBdr>
      <w:divsChild>
        <w:div w:id="202180063">
          <w:marLeft w:val="0"/>
          <w:marRight w:val="0"/>
          <w:marTop w:val="0"/>
          <w:marBottom w:val="0"/>
          <w:divBdr>
            <w:top w:val="none" w:sz="0" w:space="0" w:color="auto"/>
            <w:left w:val="none" w:sz="0" w:space="0" w:color="auto"/>
            <w:bottom w:val="none" w:sz="0" w:space="0" w:color="auto"/>
            <w:right w:val="none" w:sz="0" w:space="0" w:color="auto"/>
          </w:divBdr>
          <w:divsChild>
            <w:div w:id="55205978">
              <w:marLeft w:val="0"/>
              <w:marRight w:val="0"/>
              <w:marTop w:val="0"/>
              <w:marBottom w:val="0"/>
              <w:divBdr>
                <w:top w:val="none" w:sz="0" w:space="0" w:color="auto"/>
                <w:left w:val="none" w:sz="0" w:space="0" w:color="auto"/>
                <w:bottom w:val="none" w:sz="0" w:space="0" w:color="auto"/>
                <w:right w:val="none" w:sz="0" w:space="0" w:color="auto"/>
              </w:divBdr>
              <w:divsChild>
                <w:div w:id="196014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081387">
      <w:bodyDiv w:val="1"/>
      <w:marLeft w:val="0"/>
      <w:marRight w:val="0"/>
      <w:marTop w:val="0"/>
      <w:marBottom w:val="0"/>
      <w:divBdr>
        <w:top w:val="none" w:sz="0" w:space="0" w:color="auto"/>
        <w:left w:val="none" w:sz="0" w:space="0" w:color="auto"/>
        <w:bottom w:val="none" w:sz="0" w:space="0" w:color="auto"/>
        <w:right w:val="none" w:sz="0" w:space="0" w:color="auto"/>
      </w:divBdr>
      <w:divsChild>
        <w:div w:id="7562355">
          <w:marLeft w:val="0"/>
          <w:marRight w:val="0"/>
          <w:marTop w:val="0"/>
          <w:marBottom w:val="0"/>
          <w:divBdr>
            <w:top w:val="none" w:sz="0" w:space="0" w:color="auto"/>
            <w:left w:val="none" w:sz="0" w:space="0" w:color="auto"/>
            <w:bottom w:val="none" w:sz="0" w:space="0" w:color="auto"/>
            <w:right w:val="none" w:sz="0" w:space="0" w:color="auto"/>
          </w:divBdr>
          <w:divsChild>
            <w:div w:id="1684555874">
              <w:marLeft w:val="0"/>
              <w:marRight w:val="0"/>
              <w:marTop w:val="0"/>
              <w:marBottom w:val="0"/>
              <w:divBdr>
                <w:top w:val="none" w:sz="0" w:space="0" w:color="auto"/>
                <w:left w:val="none" w:sz="0" w:space="0" w:color="auto"/>
                <w:bottom w:val="none" w:sz="0" w:space="0" w:color="auto"/>
                <w:right w:val="none" w:sz="0" w:space="0" w:color="auto"/>
              </w:divBdr>
              <w:divsChild>
                <w:div w:id="1492210883">
                  <w:marLeft w:val="0"/>
                  <w:marRight w:val="0"/>
                  <w:marTop w:val="0"/>
                  <w:marBottom w:val="0"/>
                  <w:divBdr>
                    <w:top w:val="none" w:sz="0" w:space="0" w:color="auto"/>
                    <w:left w:val="none" w:sz="0" w:space="0" w:color="auto"/>
                    <w:bottom w:val="none" w:sz="0" w:space="0" w:color="auto"/>
                    <w:right w:val="none" w:sz="0" w:space="0" w:color="auto"/>
                  </w:divBdr>
                  <w:divsChild>
                    <w:div w:id="141527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343798">
      <w:bodyDiv w:val="1"/>
      <w:marLeft w:val="0"/>
      <w:marRight w:val="0"/>
      <w:marTop w:val="0"/>
      <w:marBottom w:val="0"/>
      <w:divBdr>
        <w:top w:val="none" w:sz="0" w:space="0" w:color="auto"/>
        <w:left w:val="none" w:sz="0" w:space="0" w:color="auto"/>
        <w:bottom w:val="none" w:sz="0" w:space="0" w:color="auto"/>
        <w:right w:val="none" w:sz="0" w:space="0" w:color="auto"/>
      </w:divBdr>
      <w:divsChild>
        <w:div w:id="729692282">
          <w:marLeft w:val="0"/>
          <w:marRight w:val="0"/>
          <w:marTop w:val="0"/>
          <w:marBottom w:val="0"/>
          <w:divBdr>
            <w:top w:val="none" w:sz="0" w:space="0" w:color="auto"/>
            <w:left w:val="none" w:sz="0" w:space="0" w:color="auto"/>
            <w:bottom w:val="none" w:sz="0" w:space="0" w:color="auto"/>
            <w:right w:val="none" w:sz="0" w:space="0" w:color="auto"/>
          </w:divBdr>
          <w:divsChild>
            <w:div w:id="869299866">
              <w:marLeft w:val="0"/>
              <w:marRight w:val="0"/>
              <w:marTop w:val="0"/>
              <w:marBottom w:val="0"/>
              <w:divBdr>
                <w:top w:val="none" w:sz="0" w:space="0" w:color="auto"/>
                <w:left w:val="none" w:sz="0" w:space="0" w:color="auto"/>
                <w:bottom w:val="none" w:sz="0" w:space="0" w:color="auto"/>
                <w:right w:val="none" w:sz="0" w:space="0" w:color="auto"/>
              </w:divBdr>
              <w:divsChild>
                <w:div w:id="119527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492260">
      <w:bodyDiv w:val="1"/>
      <w:marLeft w:val="0"/>
      <w:marRight w:val="0"/>
      <w:marTop w:val="0"/>
      <w:marBottom w:val="0"/>
      <w:divBdr>
        <w:top w:val="none" w:sz="0" w:space="0" w:color="auto"/>
        <w:left w:val="none" w:sz="0" w:space="0" w:color="auto"/>
        <w:bottom w:val="none" w:sz="0" w:space="0" w:color="auto"/>
        <w:right w:val="none" w:sz="0" w:space="0" w:color="auto"/>
      </w:divBdr>
      <w:divsChild>
        <w:div w:id="520627684">
          <w:marLeft w:val="0"/>
          <w:marRight w:val="0"/>
          <w:marTop w:val="0"/>
          <w:marBottom w:val="0"/>
          <w:divBdr>
            <w:top w:val="none" w:sz="0" w:space="0" w:color="auto"/>
            <w:left w:val="none" w:sz="0" w:space="0" w:color="auto"/>
            <w:bottom w:val="none" w:sz="0" w:space="0" w:color="auto"/>
            <w:right w:val="none" w:sz="0" w:space="0" w:color="auto"/>
          </w:divBdr>
          <w:divsChild>
            <w:div w:id="320236516">
              <w:marLeft w:val="0"/>
              <w:marRight w:val="0"/>
              <w:marTop w:val="0"/>
              <w:marBottom w:val="0"/>
              <w:divBdr>
                <w:top w:val="none" w:sz="0" w:space="0" w:color="auto"/>
                <w:left w:val="none" w:sz="0" w:space="0" w:color="auto"/>
                <w:bottom w:val="none" w:sz="0" w:space="0" w:color="auto"/>
                <w:right w:val="none" w:sz="0" w:space="0" w:color="auto"/>
              </w:divBdr>
              <w:divsChild>
                <w:div w:id="173607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458167">
      <w:bodyDiv w:val="1"/>
      <w:marLeft w:val="0"/>
      <w:marRight w:val="0"/>
      <w:marTop w:val="0"/>
      <w:marBottom w:val="0"/>
      <w:divBdr>
        <w:top w:val="none" w:sz="0" w:space="0" w:color="auto"/>
        <w:left w:val="none" w:sz="0" w:space="0" w:color="auto"/>
        <w:bottom w:val="none" w:sz="0" w:space="0" w:color="auto"/>
        <w:right w:val="none" w:sz="0" w:space="0" w:color="auto"/>
      </w:divBdr>
      <w:divsChild>
        <w:div w:id="1195071762">
          <w:marLeft w:val="0"/>
          <w:marRight w:val="0"/>
          <w:marTop w:val="0"/>
          <w:marBottom w:val="0"/>
          <w:divBdr>
            <w:top w:val="none" w:sz="0" w:space="0" w:color="auto"/>
            <w:left w:val="none" w:sz="0" w:space="0" w:color="auto"/>
            <w:bottom w:val="none" w:sz="0" w:space="0" w:color="auto"/>
            <w:right w:val="none" w:sz="0" w:space="0" w:color="auto"/>
          </w:divBdr>
          <w:divsChild>
            <w:div w:id="330838728">
              <w:marLeft w:val="0"/>
              <w:marRight w:val="0"/>
              <w:marTop w:val="0"/>
              <w:marBottom w:val="0"/>
              <w:divBdr>
                <w:top w:val="none" w:sz="0" w:space="0" w:color="auto"/>
                <w:left w:val="none" w:sz="0" w:space="0" w:color="auto"/>
                <w:bottom w:val="none" w:sz="0" w:space="0" w:color="auto"/>
                <w:right w:val="none" w:sz="0" w:space="0" w:color="auto"/>
              </w:divBdr>
              <w:divsChild>
                <w:div w:id="208733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444567">
      <w:bodyDiv w:val="1"/>
      <w:marLeft w:val="0"/>
      <w:marRight w:val="0"/>
      <w:marTop w:val="0"/>
      <w:marBottom w:val="0"/>
      <w:divBdr>
        <w:top w:val="none" w:sz="0" w:space="0" w:color="auto"/>
        <w:left w:val="none" w:sz="0" w:space="0" w:color="auto"/>
        <w:bottom w:val="none" w:sz="0" w:space="0" w:color="auto"/>
        <w:right w:val="none" w:sz="0" w:space="0" w:color="auto"/>
      </w:divBdr>
      <w:divsChild>
        <w:div w:id="1968661786">
          <w:marLeft w:val="0"/>
          <w:marRight w:val="0"/>
          <w:marTop w:val="0"/>
          <w:marBottom w:val="0"/>
          <w:divBdr>
            <w:top w:val="none" w:sz="0" w:space="0" w:color="auto"/>
            <w:left w:val="none" w:sz="0" w:space="0" w:color="auto"/>
            <w:bottom w:val="none" w:sz="0" w:space="0" w:color="auto"/>
            <w:right w:val="none" w:sz="0" w:space="0" w:color="auto"/>
          </w:divBdr>
          <w:divsChild>
            <w:div w:id="20860786">
              <w:marLeft w:val="0"/>
              <w:marRight w:val="0"/>
              <w:marTop w:val="0"/>
              <w:marBottom w:val="0"/>
              <w:divBdr>
                <w:top w:val="none" w:sz="0" w:space="0" w:color="auto"/>
                <w:left w:val="none" w:sz="0" w:space="0" w:color="auto"/>
                <w:bottom w:val="none" w:sz="0" w:space="0" w:color="auto"/>
                <w:right w:val="none" w:sz="0" w:space="0" w:color="auto"/>
              </w:divBdr>
              <w:divsChild>
                <w:div w:id="15048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184750">
      <w:bodyDiv w:val="1"/>
      <w:marLeft w:val="0"/>
      <w:marRight w:val="0"/>
      <w:marTop w:val="0"/>
      <w:marBottom w:val="0"/>
      <w:divBdr>
        <w:top w:val="none" w:sz="0" w:space="0" w:color="auto"/>
        <w:left w:val="none" w:sz="0" w:space="0" w:color="auto"/>
        <w:bottom w:val="none" w:sz="0" w:space="0" w:color="auto"/>
        <w:right w:val="none" w:sz="0" w:space="0" w:color="auto"/>
      </w:divBdr>
      <w:divsChild>
        <w:div w:id="1219362917">
          <w:marLeft w:val="0"/>
          <w:marRight w:val="0"/>
          <w:marTop w:val="0"/>
          <w:marBottom w:val="0"/>
          <w:divBdr>
            <w:top w:val="none" w:sz="0" w:space="0" w:color="auto"/>
            <w:left w:val="none" w:sz="0" w:space="0" w:color="auto"/>
            <w:bottom w:val="none" w:sz="0" w:space="0" w:color="auto"/>
            <w:right w:val="none" w:sz="0" w:space="0" w:color="auto"/>
          </w:divBdr>
          <w:divsChild>
            <w:div w:id="2084714178">
              <w:marLeft w:val="0"/>
              <w:marRight w:val="0"/>
              <w:marTop w:val="0"/>
              <w:marBottom w:val="0"/>
              <w:divBdr>
                <w:top w:val="none" w:sz="0" w:space="0" w:color="auto"/>
                <w:left w:val="none" w:sz="0" w:space="0" w:color="auto"/>
                <w:bottom w:val="none" w:sz="0" w:space="0" w:color="auto"/>
                <w:right w:val="none" w:sz="0" w:space="0" w:color="auto"/>
              </w:divBdr>
              <w:divsChild>
                <w:div w:id="44369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538066">
      <w:bodyDiv w:val="1"/>
      <w:marLeft w:val="0"/>
      <w:marRight w:val="0"/>
      <w:marTop w:val="0"/>
      <w:marBottom w:val="0"/>
      <w:divBdr>
        <w:top w:val="none" w:sz="0" w:space="0" w:color="auto"/>
        <w:left w:val="none" w:sz="0" w:space="0" w:color="auto"/>
        <w:bottom w:val="none" w:sz="0" w:space="0" w:color="auto"/>
        <w:right w:val="none" w:sz="0" w:space="0" w:color="auto"/>
      </w:divBdr>
      <w:divsChild>
        <w:div w:id="665669843">
          <w:marLeft w:val="0"/>
          <w:marRight w:val="0"/>
          <w:marTop w:val="0"/>
          <w:marBottom w:val="0"/>
          <w:divBdr>
            <w:top w:val="none" w:sz="0" w:space="0" w:color="auto"/>
            <w:left w:val="none" w:sz="0" w:space="0" w:color="auto"/>
            <w:bottom w:val="none" w:sz="0" w:space="0" w:color="auto"/>
            <w:right w:val="none" w:sz="0" w:space="0" w:color="auto"/>
          </w:divBdr>
          <w:divsChild>
            <w:div w:id="1355376658">
              <w:marLeft w:val="0"/>
              <w:marRight w:val="0"/>
              <w:marTop w:val="0"/>
              <w:marBottom w:val="0"/>
              <w:divBdr>
                <w:top w:val="none" w:sz="0" w:space="0" w:color="auto"/>
                <w:left w:val="none" w:sz="0" w:space="0" w:color="auto"/>
                <w:bottom w:val="none" w:sz="0" w:space="0" w:color="auto"/>
                <w:right w:val="none" w:sz="0" w:space="0" w:color="auto"/>
              </w:divBdr>
              <w:divsChild>
                <w:div w:id="183456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8811">
      <w:bodyDiv w:val="1"/>
      <w:marLeft w:val="0"/>
      <w:marRight w:val="0"/>
      <w:marTop w:val="0"/>
      <w:marBottom w:val="0"/>
      <w:divBdr>
        <w:top w:val="none" w:sz="0" w:space="0" w:color="auto"/>
        <w:left w:val="none" w:sz="0" w:space="0" w:color="auto"/>
        <w:bottom w:val="none" w:sz="0" w:space="0" w:color="auto"/>
        <w:right w:val="none" w:sz="0" w:space="0" w:color="auto"/>
      </w:divBdr>
      <w:divsChild>
        <w:div w:id="1025860883">
          <w:marLeft w:val="0"/>
          <w:marRight w:val="0"/>
          <w:marTop w:val="0"/>
          <w:marBottom w:val="0"/>
          <w:divBdr>
            <w:top w:val="none" w:sz="0" w:space="0" w:color="auto"/>
            <w:left w:val="none" w:sz="0" w:space="0" w:color="auto"/>
            <w:bottom w:val="none" w:sz="0" w:space="0" w:color="auto"/>
            <w:right w:val="none" w:sz="0" w:space="0" w:color="auto"/>
          </w:divBdr>
          <w:divsChild>
            <w:div w:id="2113435441">
              <w:marLeft w:val="0"/>
              <w:marRight w:val="0"/>
              <w:marTop w:val="0"/>
              <w:marBottom w:val="0"/>
              <w:divBdr>
                <w:top w:val="none" w:sz="0" w:space="0" w:color="auto"/>
                <w:left w:val="none" w:sz="0" w:space="0" w:color="auto"/>
                <w:bottom w:val="none" w:sz="0" w:space="0" w:color="auto"/>
                <w:right w:val="none" w:sz="0" w:space="0" w:color="auto"/>
              </w:divBdr>
              <w:divsChild>
                <w:div w:id="60223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633968">
      <w:bodyDiv w:val="1"/>
      <w:marLeft w:val="0"/>
      <w:marRight w:val="0"/>
      <w:marTop w:val="0"/>
      <w:marBottom w:val="0"/>
      <w:divBdr>
        <w:top w:val="none" w:sz="0" w:space="0" w:color="auto"/>
        <w:left w:val="none" w:sz="0" w:space="0" w:color="auto"/>
        <w:bottom w:val="none" w:sz="0" w:space="0" w:color="auto"/>
        <w:right w:val="none" w:sz="0" w:space="0" w:color="auto"/>
      </w:divBdr>
      <w:divsChild>
        <w:div w:id="1434133651">
          <w:marLeft w:val="0"/>
          <w:marRight w:val="0"/>
          <w:marTop w:val="0"/>
          <w:marBottom w:val="0"/>
          <w:divBdr>
            <w:top w:val="none" w:sz="0" w:space="0" w:color="auto"/>
            <w:left w:val="none" w:sz="0" w:space="0" w:color="auto"/>
            <w:bottom w:val="none" w:sz="0" w:space="0" w:color="auto"/>
            <w:right w:val="none" w:sz="0" w:space="0" w:color="auto"/>
          </w:divBdr>
          <w:divsChild>
            <w:div w:id="798378678">
              <w:marLeft w:val="0"/>
              <w:marRight w:val="0"/>
              <w:marTop w:val="0"/>
              <w:marBottom w:val="0"/>
              <w:divBdr>
                <w:top w:val="none" w:sz="0" w:space="0" w:color="auto"/>
                <w:left w:val="none" w:sz="0" w:space="0" w:color="auto"/>
                <w:bottom w:val="none" w:sz="0" w:space="0" w:color="auto"/>
                <w:right w:val="none" w:sz="0" w:space="0" w:color="auto"/>
              </w:divBdr>
              <w:divsChild>
                <w:div w:id="118747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860458">
      <w:bodyDiv w:val="1"/>
      <w:marLeft w:val="0"/>
      <w:marRight w:val="0"/>
      <w:marTop w:val="0"/>
      <w:marBottom w:val="0"/>
      <w:divBdr>
        <w:top w:val="none" w:sz="0" w:space="0" w:color="auto"/>
        <w:left w:val="none" w:sz="0" w:space="0" w:color="auto"/>
        <w:bottom w:val="none" w:sz="0" w:space="0" w:color="auto"/>
        <w:right w:val="none" w:sz="0" w:space="0" w:color="auto"/>
      </w:divBdr>
      <w:divsChild>
        <w:div w:id="650793878">
          <w:marLeft w:val="0"/>
          <w:marRight w:val="0"/>
          <w:marTop w:val="0"/>
          <w:marBottom w:val="0"/>
          <w:divBdr>
            <w:top w:val="none" w:sz="0" w:space="0" w:color="auto"/>
            <w:left w:val="none" w:sz="0" w:space="0" w:color="auto"/>
            <w:bottom w:val="none" w:sz="0" w:space="0" w:color="auto"/>
            <w:right w:val="none" w:sz="0" w:space="0" w:color="auto"/>
          </w:divBdr>
          <w:divsChild>
            <w:div w:id="1981224552">
              <w:marLeft w:val="0"/>
              <w:marRight w:val="0"/>
              <w:marTop w:val="0"/>
              <w:marBottom w:val="0"/>
              <w:divBdr>
                <w:top w:val="none" w:sz="0" w:space="0" w:color="auto"/>
                <w:left w:val="none" w:sz="0" w:space="0" w:color="auto"/>
                <w:bottom w:val="none" w:sz="0" w:space="0" w:color="auto"/>
                <w:right w:val="none" w:sz="0" w:space="0" w:color="auto"/>
              </w:divBdr>
              <w:divsChild>
                <w:div w:id="183313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3487">
      <w:bodyDiv w:val="1"/>
      <w:marLeft w:val="0"/>
      <w:marRight w:val="0"/>
      <w:marTop w:val="0"/>
      <w:marBottom w:val="0"/>
      <w:divBdr>
        <w:top w:val="none" w:sz="0" w:space="0" w:color="auto"/>
        <w:left w:val="none" w:sz="0" w:space="0" w:color="auto"/>
        <w:bottom w:val="none" w:sz="0" w:space="0" w:color="auto"/>
        <w:right w:val="none" w:sz="0" w:space="0" w:color="auto"/>
      </w:divBdr>
      <w:divsChild>
        <w:div w:id="1158422715">
          <w:marLeft w:val="0"/>
          <w:marRight w:val="0"/>
          <w:marTop w:val="0"/>
          <w:marBottom w:val="0"/>
          <w:divBdr>
            <w:top w:val="none" w:sz="0" w:space="0" w:color="auto"/>
            <w:left w:val="none" w:sz="0" w:space="0" w:color="auto"/>
            <w:bottom w:val="none" w:sz="0" w:space="0" w:color="auto"/>
            <w:right w:val="none" w:sz="0" w:space="0" w:color="auto"/>
          </w:divBdr>
          <w:divsChild>
            <w:div w:id="969823770">
              <w:marLeft w:val="0"/>
              <w:marRight w:val="0"/>
              <w:marTop w:val="0"/>
              <w:marBottom w:val="0"/>
              <w:divBdr>
                <w:top w:val="none" w:sz="0" w:space="0" w:color="auto"/>
                <w:left w:val="none" w:sz="0" w:space="0" w:color="auto"/>
                <w:bottom w:val="none" w:sz="0" w:space="0" w:color="auto"/>
                <w:right w:val="none" w:sz="0" w:space="0" w:color="auto"/>
              </w:divBdr>
              <w:divsChild>
                <w:div w:id="129632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41362">
      <w:bodyDiv w:val="1"/>
      <w:marLeft w:val="0"/>
      <w:marRight w:val="0"/>
      <w:marTop w:val="0"/>
      <w:marBottom w:val="0"/>
      <w:divBdr>
        <w:top w:val="none" w:sz="0" w:space="0" w:color="auto"/>
        <w:left w:val="none" w:sz="0" w:space="0" w:color="auto"/>
        <w:bottom w:val="none" w:sz="0" w:space="0" w:color="auto"/>
        <w:right w:val="none" w:sz="0" w:space="0" w:color="auto"/>
      </w:divBdr>
      <w:divsChild>
        <w:div w:id="176309031">
          <w:marLeft w:val="0"/>
          <w:marRight w:val="0"/>
          <w:marTop w:val="0"/>
          <w:marBottom w:val="0"/>
          <w:divBdr>
            <w:top w:val="none" w:sz="0" w:space="0" w:color="auto"/>
            <w:left w:val="none" w:sz="0" w:space="0" w:color="auto"/>
            <w:bottom w:val="none" w:sz="0" w:space="0" w:color="auto"/>
            <w:right w:val="none" w:sz="0" w:space="0" w:color="auto"/>
          </w:divBdr>
          <w:divsChild>
            <w:div w:id="1726292030">
              <w:marLeft w:val="0"/>
              <w:marRight w:val="0"/>
              <w:marTop w:val="0"/>
              <w:marBottom w:val="0"/>
              <w:divBdr>
                <w:top w:val="none" w:sz="0" w:space="0" w:color="auto"/>
                <w:left w:val="none" w:sz="0" w:space="0" w:color="auto"/>
                <w:bottom w:val="none" w:sz="0" w:space="0" w:color="auto"/>
                <w:right w:val="none" w:sz="0" w:space="0" w:color="auto"/>
              </w:divBdr>
              <w:divsChild>
                <w:div w:id="98181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026711">
      <w:bodyDiv w:val="1"/>
      <w:marLeft w:val="0"/>
      <w:marRight w:val="0"/>
      <w:marTop w:val="0"/>
      <w:marBottom w:val="0"/>
      <w:divBdr>
        <w:top w:val="none" w:sz="0" w:space="0" w:color="auto"/>
        <w:left w:val="none" w:sz="0" w:space="0" w:color="auto"/>
        <w:bottom w:val="none" w:sz="0" w:space="0" w:color="auto"/>
        <w:right w:val="none" w:sz="0" w:space="0" w:color="auto"/>
      </w:divBdr>
      <w:divsChild>
        <w:div w:id="360015250">
          <w:marLeft w:val="0"/>
          <w:marRight w:val="0"/>
          <w:marTop w:val="0"/>
          <w:marBottom w:val="0"/>
          <w:divBdr>
            <w:top w:val="none" w:sz="0" w:space="0" w:color="auto"/>
            <w:left w:val="none" w:sz="0" w:space="0" w:color="auto"/>
            <w:bottom w:val="none" w:sz="0" w:space="0" w:color="auto"/>
            <w:right w:val="none" w:sz="0" w:space="0" w:color="auto"/>
          </w:divBdr>
          <w:divsChild>
            <w:div w:id="984968957">
              <w:marLeft w:val="0"/>
              <w:marRight w:val="0"/>
              <w:marTop w:val="0"/>
              <w:marBottom w:val="0"/>
              <w:divBdr>
                <w:top w:val="none" w:sz="0" w:space="0" w:color="auto"/>
                <w:left w:val="none" w:sz="0" w:space="0" w:color="auto"/>
                <w:bottom w:val="none" w:sz="0" w:space="0" w:color="auto"/>
                <w:right w:val="none" w:sz="0" w:space="0" w:color="auto"/>
              </w:divBdr>
              <w:divsChild>
                <w:div w:id="974067141">
                  <w:marLeft w:val="0"/>
                  <w:marRight w:val="0"/>
                  <w:marTop w:val="0"/>
                  <w:marBottom w:val="0"/>
                  <w:divBdr>
                    <w:top w:val="none" w:sz="0" w:space="0" w:color="auto"/>
                    <w:left w:val="none" w:sz="0" w:space="0" w:color="auto"/>
                    <w:bottom w:val="none" w:sz="0" w:space="0" w:color="auto"/>
                    <w:right w:val="none" w:sz="0" w:space="0" w:color="auto"/>
                  </w:divBdr>
                </w:div>
                <w:div w:id="85723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948169">
      <w:bodyDiv w:val="1"/>
      <w:marLeft w:val="0"/>
      <w:marRight w:val="0"/>
      <w:marTop w:val="0"/>
      <w:marBottom w:val="0"/>
      <w:divBdr>
        <w:top w:val="none" w:sz="0" w:space="0" w:color="auto"/>
        <w:left w:val="none" w:sz="0" w:space="0" w:color="auto"/>
        <w:bottom w:val="none" w:sz="0" w:space="0" w:color="auto"/>
        <w:right w:val="none" w:sz="0" w:space="0" w:color="auto"/>
      </w:divBdr>
      <w:divsChild>
        <w:div w:id="1713381630">
          <w:marLeft w:val="0"/>
          <w:marRight w:val="0"/>
          <w:marTop w:val="0"/>
          <w:marBottom w:val="0"/>
          <w:divBdr>
            <w:top w:val="none" w:sz="0" w:space="0" w:color="auto"/>
            <w:left w:val="none" w:sz="0" w:space="0" w:color="auto"/>
            <w:bottom w:val="none" w:sz="0" w:space="0" w:color="auto"/>
            <w:right w:val="none" w:sz="0" w:space="0" w:color="auto"/>
          </w:divBdr>
          <w:divsChild>
            <w:div w:id="30737010">
              <w:marLeft w:val="0"/>
              <w:marRight w:val="0"/>
              <w:marTop w:val="0"/>
              <w:marBottom w:val="0"/>
              <w:divBdr>
                <w:top w:val="none" w:sz="0" w:space="0" w:color="auto"/>
                <w:left w:val="none" w:sz="0" w:space="0" w:color="auto"/>
                <w:bottom w:val="none" w:sz="0" w:space="0" w:color="auto"/>
                <w:right w:val="none" w:sz="0" w:space="0" w:color="auto"/>
              </w:divBdr>
              <w:divsChild>
                <w:div w:id="93409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039703">
      <w:bodyDiv w:val="1"/>
      <w:marLeft w:val="0"/>
      <w:marRight w:val="0"/>
      <w:marTop w:val="0"/>
      <w:marBottom w:val="0"/>
      <w:divBdr>
        <w:top w:val="none" w:sz="0" w:space="0" w:color="auto"/>
        <w:left w:val="none" w:sz="0" w:space="0" w:color="auto"/>
        <w:bottom w:val="none" w:sz="0" w:space="0" w:color="auto"/>
        <w:right w:val="none" w:sz="0" w:space="0" w:color="auto"/>
      </w:divBdr>
      <w:divsChild>
        <w:div w:id="983893227">
          <w:marLeft w:val="0"/>
          <w:marRight w:val="0"/>
          <w:marTop w:val="0"/>
          <w:marBottom w:val="0"/>
          <w:divBdr>
            <w:top w:val="none" w:sz="0" w:space="0" w:color="auto"/>
            <w:left w:val="none" w:sz="0" w:space="0" w:color="auto"/>
            <w:bottom w:val="none" w:sz="0" w:space="0" w:color="auto"/>
            <w:right w:val="none" w:sz="0" w:space="0" w:color="auto"/>
          </w:divBdr>
          <w:divsChild>
            <w:div w:id="1856727306">
              <w:marLeft w:val="0"/>
              <w:marRight w:val="0"/>
              <w:marTop w:val="0"/>
              <w:marBottom w:val="0"/>
              <w:divBdr>
                <w:top w:val="none" w:sz="0" w:space="0" w:color="auto"/>
                <w:left w:val="none" w:sz="0" w:space="0" w:color="auto"/>
                <w:bottom w:val="none" w:sz="0" w:space="0" w:color="auto"/>
                <w:right w:val="none" w:sz="0" w:space="0" w:color="auto"/>
              </w:divBdr>
              <w:divsChild>
                <w:div w:id="129598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164411">
      <w:bodyDiv w:val="1"/>
      <w:marLeft w:val="0"/>
      <w:marRight w:val="0"/>
      <w:marTop w:val="0"/>
      <w:marBottom w:val="0"/>
      <w:divBdr>
        <w:top w:val="none" w:sz="0" w:space="0" w:color="auto"/>
        <w:left w:val="none" w:sz="0" w:space="0" w:color="auto"/>
        <w:bottom w:val="none" w:sz="0" w:space="0" w:color="auto"/>
        <w:right w:val="none" w:sz="0" w:space="0" w:color="auto"/>
      </w:divBdr>
      <w:divsChild>
        <w:div w:id="1099719832">
          <w:marLeft w:val="0"/>
          <w:marRight w:val="0"/>
          <w:marTop w:val="0"/>
          <w:marBottom w:val="0"/>
          <w:divBdr>
            <w:top w:val="none" w:sz="0" w:space="0" w:color="auto"/>
            <w:left w:val="none" w:sz="0" w:space="0" w:color="auto"/>
            <w:bottom w:val="none" w:sz="0" w:space="0" w:color="auto"/>
            <w:right w:val="none" w:sz="0" w:space="0" w:color="auto"/>
          </w:divBdr>
          <w:divsChild>
            <w:div w:id="1912688927">
              <w:marLeft w:val="0"/>
              <w:marRight w:val="0"/>
              <w:marTop w:val="0"/>
              <w:marBottom w:val="0"/>
              <w:divBdr>
                <w:top w:val="none" w:sz="0" w:space="0" w:color="auto"/>
                <w:left w:val="none" w:sz="0" w:space="0" w:color="auto"/>
                <w:bottom w:val="none" w:sz="0" w:space="0" w:color="auto"/>
                <w:right w:val="none" w:sz="0" w:space="0" w:color="auto"/>
              </w:divBdr>
              <w:divsChild>
                <w:div w:id="182762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237361">
      <w:bodyDiv w:val="1"/>
      <w:marLeft w:val="0"/>
      <w:marRight w:val="0"/>
      <w:marTop w:val="0"/>
      <w:marBottom w:val="0"/>
      <w:divBdr>
        <w:top w:val="none" w:sz="0" w:space="0" w:color="auto"/>
        <w:left w:val="none" w:sz="0" w:space="0" w:color="auto"/>
        <w:bottom w:val="none" w:sz="0" w:space="0" w:color="auto"/>
        <w:right w:val="none" w:sz="0" w:space="0" w:color="auto"/>
      </w:divBdr>
      <w:divsChild>
        <w:div w:id="252010401">
          <w:marLeft w:val="0"/>
          <w:marRight w:val="0"/>
          <w:marTop w:val="0"/>
          <w:marBottom w:val="0"/>
          <w:divBdr>
            <w:top w:val="none" w:sz="0" w:space="0" w:color="auto"/>
            <w:left w:val="none" w:sz="0" w:space="0" w:color="auto"/>
            <w:bottom w:val="none" w:sz="0" w:space="0" w:color="auto"/>
            <w:right w:val="none" w:sz="0" w:space="0" w:color="auto"/>
          </w:divBdr>
          <w:divsChild>
            <w:div w:id="367687595">
              <w:marLeft w:val="0"/>
              <w:marRight w:val="0"/>
              <w:marTop w:val="0"/>
              <w:marBottom w:val="0"/>
              <w:divBdr>
                <w:top w:val="none" w:sz="0" w:space="0" w:color="auto"/>
                <w:left w:val="none" w:sz="0" w:space="0" w:color="auto"/>
                <w:bottom w:val="none" w:sz="0" w:space="0" w:color="auto"/>
                <w:right w:val="none" w:sz="0" w:space="0" w:color="auto"/>
              </w:divBdr>
              <w:divsChild>
                <w:div w:id="214060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594223">
      <w:bodyDiv w:val="1"/>
      <w:marLeft w:val="0"/>
      <w:marRight w:val="0"/>
      <w:marTop w:val="0"/>
      <w:marBottom w:val="0"/>
      <w:divBdr>
        <w:top w:val="none" w:sz="0" w:space="0" w:color="auto"/>
        <w:left w:val="none" w:sz="0" w:space="0" w:color="auto"/>
        <w:bottom w:val="none" w:sz="0" w:space="0" w:color="auto"/>
        <w:right w:val="none" w:sz="0" w:space="0" w:color="auto"/>
      </w:divBdr>
      <w:divsChild>
        <w:div w:id="957832787">
          <w:marLeft w:val="0"/>
          <w:marRight w:val="0"/>
          <w:marTop w:val="0"/>
          <w:marBottom w:val="0"/>
          <w:divBdr>
            <w:top w:val="none" w:sz="0" w:space="0" w:color="auto"/>
            <w:left w:val="none" w:sz="0" w:space="0" w:color="auto"/>
            <w:bottom w:val="none" w:sz="0" w:space="0" w:color="auto"/>
            <w:right w:val="none" w:sz="0" w:space="0" w:color="auto"/>
          </w:divBdr>
          <w:divsChild>
            <w:div w:id="1429934509">
              <w:marLeft w:val="0"/>
              <w:marRight w:val="0"/>
              <w:marTop w:val="0"/>
              <w:marBottom w:val="0"/>
              <w:divBdr>
                <w:top w:val="none" w:sz="0" w:space="0" w:color="auto"/>
                <w:left w:val="none" w:sz="0" w:space="0" w:color="auto"/>
                <w:bottom w:val="none" w:sz="0" w:space="0" w:color="auto"/>
                <w:right w:val="none" w:sz="0" w:space="0" w:color="auto"/>
              </w:divBdr>
              <w:divsChild>
                <w:div w:id="134794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488579">
      <w:bodyDiv w:val="1"/>
      <w:marLeft w:val="0"/>
      <w:marRight w:val="0"/>
      <w:marTop w:val="0"/>
      <w:marBottom w:val="0"/>
      <w:divBdr>
        <w:top w:val="none" w:sz="0" w:space="0" w:color="auto"/>
        <w:left w:val="none" w:sz="0" w:space="0" w:color="auto"/>
        <w:bottom w:val="none" w:sz="0" w:space="0" w:color="auto"/>
        <w:right w:val="none" w:sz="0" w:space="0" w:color="auto"/>
      </w:divBdr>
      <w:divsChild>
        <w:div w:id="1597782155">
          <w:marLeft w:val="0"/>
          <w:marRight w:val="0"/>
          <w:marTop w:val="0"/>
          <w:marBottom w:val="0"/>
          <w:divBdr>
            <w:top w:val="none" w:sz="0" w:space="0" w:color="auto"/>
            <w:left w:val="none" w:sz="0" w:space="0" w:color="auto"/>
            <w:bottom w:val="none" w:sz="0" w:space="0" w:color="auto"/>
            <w:right w:val="none" w:sz="0" w:space="0" w:color="auto"/>
          </w:divBdr>
          <w:divsChild>
            <w:div w:id="538205286">
              <w:marLeft w:val="0"/>
              <w:marRight w:val="0"/>
              <w:marTop w:val="0"/>
              <w:marBottom w:val="0"/>
              <w:divBdr>
                <w:top w:val="none" w:sz="0" w:space="0" w:color="auto"/>
                <w:left w:val="none" w:sz="0" w:space="0" w:color="auto"/>
                <w:bottom w:val="none" w:sz="0" w:space="0" w:color="auto"/>
                <w:right w:val="none" w:sz="0" w:space="0" w:color="auto"/>
              </w:divBdr>
              <w:divsChild>
                <w:div w:id="145470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647548">
      <w:bodyDiv w:val="1"/>
      <w:marLeft w:val="0"/>
      <w:marRight w:val="0"/>
      <w:marTop w:val="0"/>
      <w:marBottom w:val="0"/>
      <w:divBdr>
        <w:top w:val="none" w:sz="0" w:space="0" w:color="auto"/>
        <w:left w:val="none" w:sz="0" w:space="0" w:color="auto"/>
        <w:bottom w:val="none" w:sz="0" w:space="0" w:color="auto"/>
        <w:right w:val="none" w:sz="0" w:space="0" w:color="auto"/>
      </w:divBdr>
      <w:divsChild>
        <w:div w:id="1662001419">
          <w:marLeft w:val="0"/>
          <w:marRight w:val="0"/>
          <w:marTop w:val="0"/>
          <w:marBottom w:val="0"/>
          <w:divBdr>
            <w:top w:val="none" w:sz="0" w:space="0" w:color="auto"/>
            <w:left w:val="none" w:sz="0" w:space="0" w:color="auto"/>
            <w:bottom w:val="none" w:sz="0" w:space="0" w:color="auto"/>
            <w:right w:val="none" w:sz="0" w:space="0" w:color="auto"/>
          </w:divBdr>
          <w:divsChild>
            <w:div w:id="715354526">
              <w:marLeft w:val="0"/>
              <w:marRight w:val="0"/>
              <w:marTop w:val="0"/>
              <w:marBottom w:val="0"/>
              <w:divBdr>
                <w:top w:val="none" w:sz="0" w:space="0" w:color="auto"/>
                <w:left w:val="none" w:sz="0" w:space="0" w:color="auto"/>
                <w:bottom w:val="none" w:sz="0" w:space="0" w:color="auto"/>
                <w:right w:val="none" w:sz="0" w:space="0" w:color="auto"/>
              </w:divBdr>
              <w:divsChild>
                <w:div w:id="813529945">
                  <w:marLeft w:val="0"/>
                  <w:marRight w:val="0"/>
                  <w:marTop w:val="0"/>
                  <w:marBottom w:val="0"/>
                  <w:divBdr>
                    <w:top w:val="none" w:sz="0" w:space="0" w:color="auto"/>
                    <w:left w:val="none" w:sz="0" w:space="0" w:color="auto"/>
                    <w:bottom w:val="none" w:sz="0" w:space="0" w:color="auto"/>
                    <w:right w:val="none" w:sz="0" w:space="0" w:color="auto"/>
                  </w:divBdr>
                  <w:divsChild>
                    <w:div w:id="203032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274621">
      <w:bodyDiv w:val="1"/>
      <w:marLeft w:val="0"/>
      <w:marRight w:val="0"/>
      <w:marTop w:val="0"/>
      <w:marBottom w:val="0"/>
      <w:divBdr>
        <w:top w:val="none" w:sz="0" w:space="0" w:color="auto"/>
        <w:left w:val="none" w:sz="0" w:space="0" w:color="auto"/>
        <w:bottom w:val="none" w:sz="0" w:space="0" w:color="auto"/>
        <w:right w:val="none" w:sz="0" w:space="0" w:color="auto"/>
      </w:divBdr>
      <w:divsChild>
        <w:div w:id="556816362">
          <w:marLeft w:val="0"/>
          <w:marRight w:val="0"/>
          <w:marTop w:val="0"/>
          <w:marBottom w:val="0"/>
          <w:divBdr>
            <w:top w:val="none" w:sz="0" w:space="0" w:color="auto"/>
            <w:left w:val="none" w:sz="0" w:space="0" w:color="auto"/>
            <w:bottom w:val="none" w:sz="0" w:space="0" w:color="auto"/>
            <w:right w:val="none" w:sz="0" w:space="0" w:color="auto"/>
          </w:divBdr>
          <w:divsChild>
            <w:div w:id="1399749842">
              <w:marLeft w:val="0"/>
              <w:marRight w:val="0"/>
              <w:marTop w:val="0"/>
              <w:marBottom w:val="0"/>
              <w:divBdr>
                <w:top w:val="none" w:sz="0" w:space="0" w:color="auto"/>
                <w:left w:val="none" w:sz="0" w:space="0" w:color="auto"/>
                <w:bottom w:val="none" w:sz="0" w:space="0" w:color="auto"/>
                <w:right w:val="none" w:sz="0" w:space="0" w:color="auto"/>
              </w:divBdr>
              <w:divsChild>
                <w:div w:id="211524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755834">
      <w:bodyDiv w:val="1"/>
      <w:marLeft w:val="0"/>
      <w:marRight w:val="0"/>
      <w:marTop w:val="0"/>
      <w:marBottom w:val="0"/>
      <w:divBdr>
        <w:top w:val="none" w:sz="0" w:space="0" w:color="auto"/>
        <w:left w:val="none" w:sz="0" w:space="0" w:color="auto"/>
        <w:bottom w:val="none" w:sz="0" w:space="0" w:color="auto"/>
        <w:right w:val="none" w:sz="0" w:space="0" w:color="auto"/>
      </w:divBdr>
      <w:divsChild>
        <w:div w:id="549463745">
          <w:marLeft w:val="0"/>
          <w:marRight w:val="0"/>
          <w:marTop w:val="0"/>
          <w:marBottom w:val="0"/>
          <w:divBdr>
            <w:top w:val="none" w:sz="0" w:space="0" w:color="auto"/>
            <w:left w:val="none" w:sz="0" w:space="0" w:color="auto"/>
            <w:bottom w:val="none" w:sz="0" w:space="0" w:color="auto"/>
            <w:right w:val="none" w:sz="0" w:space="0" w:color="auto"/>
          </w:divBdr>
          <w:divsChild>
            <w:div w:id="639042621">
              <w:marLeft w:val="0"/>
              <w:marRight w:val="0"/>
              <w:marTop w:val="0"/>
              <w:marBottom w:val="0"/>
              <w:divBdr>
                <w:top w:val="none" w:sz="0" w:space="0" w:color="auto"/>
                <w:left w:val="none" w:sz="0" w:space="0" w:color="auto"/>
                <w:bottom w:val="none" w:sz="0" w:space="0" w:color="auto"/>
                <w:right w:val="none" w:sz="0" w:space="0" w:color="auto"/>
              </w:divBdr>
              <w:divsChild>
                <w:div w:id="9687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959431">
      <w:bodyDiv w:val="1"/>
      <w:marLeft w:val="0"/>
      <w:marRight w:val="0"/>
      <w:marTop w:val="0"/>
      <w:marBottom w:val="0"/>
      <w:divBdr>
        <w:top w:val="none" w:sz="0" w:space="0" w:color="auto"/>
        <w:left w:val="none" w:sz="0" w:space="0" w:color="auto"/>
        <w:bottom w:val="none" w:sz="0" w:space="0" w:color="auto"/>
        <w:right w:val="none" w:sz="0" w:space="0" w:color="auto"/>
      </w:divBdr>
      <w:divsChild>
        <w:div w:id="197934783">
          <w:marLeft w:val="0"/>
          <w:marRight w:val="0"/>
          <w:marTop w:val="0"/>
          <w:marBottom w:val="0"/>
          <w:divBdr>
            <w:top w:val="none" w:sz="0" w:space="0" w:color="auto"/>
            <w:left w:val="none" w:sz="0" w:space="0" w:color="auto"/>
            <w:bottom w:val="none" w:sz="0" w:space="0" w:color="auto"/>
            <w:right w:val="none" w:sz="0" w:space="0" w:color="auto"/>
          </w:divBdr>
          <w:divsChild>
            <w:div w:id="1120370057">
              <w:marLeft w:val="0"/>
              <w:marRight w:val="0"/>
              <w:marTop w:val="0"/>
              <w:marBottom w:val="0"/>
              <w:divBdr>
                <w:top w:val="none" w:sz="0" w:space="0" w:color="auto"/>
                <w:left w:val="none" w:sz="0" w:space="0" w:color="auto"/>
                <w:bottom w:val="none" w:sz="0" w:space="0" w:color="auto"/>
                <w:right w:val="none" w:sz="0" w:space="0" w:color="auto"/>
              </w:divBdr>
              <w:divsChild>
                <w:div w:id="940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736736">
      <w:bodyDiv w:val="1"/>
      <w:marLeft w:val="0"/>
      <w:marRight w:val="0"/>
      <w:marTop w:val="0"/>
      <w:marBottom w:val="0"/>
      <w:divBdr>
        <w:top w:val="none" w:sz="0" w:space="0" w:color="auto"/>
        <w:left w:val="none" w:sz="0" w:space="0" w:color="auto"/>
        <w:bottom w:val="none" w:sz="0" w:space="0" w:color="auto"/>
        <w:right w:val="none" w:sz="0" w:space="0" w:color="auto"/>
      </w:divBdr>
      <w:divsChild>
        <w:div w:id="302581332">
          <w:marLeft w:val="0"/>
          <w:marRight w:val="0"/>
          <w:marTop w:val="0"/>
          <w:marBottom w:val="0"/>
          <w:divBdr>
            <w:top w:val="none" w:sz="0" w:space="0" w:color="auto"/>
            <w:left w:val="none" w:sz="0" w:space="0" w:color="auto"/>
            <w:bottom w:val="none" w:sz="0" w:space="0" w:color="auto"/>
            <w:right w:val="none" w:sz="0" w:space="0" w:color="auto"/>
          </w:divBdr>
          <w:divsChild>
            <w:div w:id="981233255">
              <w:marLeft w:val="0"/>
              <w:marRight w:val="0"/>
              <w:marTop w:val="0"/>
              <w:marBottom w:val="0"/>
              <w:divBdr>
                <w:top w:val="none" w:sz="0" w:space="0" w:color="auto"/>
                <w:left w:val="none" w:sz="0" w:space="0" w:color="auto"/>
                <w:bottom w:val="none" w:sz="0" w:space="0" w:color="auto"/>
                <w:right w:val="none" w:sz="0" w:space="0" w:color="auto"/>
              </w:divBdr>
              <w:divsChild>
                <w:div w:id="47927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199350">
      <w:bodyDiv w:val="1"/>
      <w:marLeft w:val="0"/>
      <w:marRight w:val="0"/>
      <w:marTop w:val="0"/>
      <w:marBottom w:val="0"/>
      <w:divBdr>
        <w:top w:val="none" w:sz="0" w:space="0" w:color="auto"/>
        <w:left w:val="none" w:sz="0" w:space="0" w:color="auto"/>
        <w:bottom w:val="none" w:sz="0" w:space="0" w:color="auto"/>
        <w:right w:val="none" w:sz="0" w:space="0" w:color="auto"/>
      </w:divBdr>
      <w:divsChild>
        <w:div w:id="539171897">
          <w:marLeft w:val="0"/>
          <w:marRight w:val="0"/>
          <w:marTop w:val="0"/>
          <w:marBottom w:val="0"/>
          <w:divBdr>
            <w:top w:val="none" w:sz="0" w:space="0" w:color="auto"/>
            <w:left w:val="none" w:sz="0" w:space="0" w:color="auto"/>
            <w:bottom w:val="none" w:sz="0" w:space="0" w:color="auto"/>
            <w:right w:val="none" w:sz="0" w:space="0" w:color="auto"/>
          </w:divBdr>
          <w:divsChild>
            <w:div w:id="1025641280">
              <w:marLeft w:val="0"/>
              <w:marRight w:val="0"/>
              <w:marTop w:val="0"/>
              <w:marBottom w:val="0"/>
              <w:divBdr>
                <w:top w:val="none" w:sz="0" w:space="0" w:color="auto"/>
                <w:left w:val="none" w:sz="0" w:space="0" w:color="auto"/>
                <w:bottom w:val="none" w:sz="0" w:space="0" w:color="auto"/>
                <w:right w:val="none" w:sz="0" w:space="0" w:color="auto"/>
              </w:divBdr>
              <w:divsChild>
                <w:div w:id="1372610111">
                  <w:marLeft w:val="0"/>
                  <w:marRight w:val="0"/>
                  <w:marTop w:val="0"/>
                  <w:marBottom w:val="0"/>
                  <w:divBdr>
                    <w:top w:val="none" w:sz="0" w:space="0" w:color="auto"/>
                    <w:left w:val="none" w:sz="0" w:space="0" w:color="auto"/>
                    <w:bottom w:val="none" w:sz="0" w:space="0" w:color="auto"/>
                    <w:right w:val="none" w:sz="0" w:space="0" w:color="auto"/>
                  </w:divBdr>
                  <w:divsChild>
                    <w:div w:id="63040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468237">
      <w:bodyDiv w:val="1"/>
      <w:marLeft w:val="0"/>
      <w:marRight w:val="0"/>
      <w:marTop w:val="0"/>
      <w:marBottom w:val="0"/>
      <w:divBdr>
        <w:top w:val="none" w:sz="0" w:space="0" w:color="auto"/>
        <w:left w:val="none" w:sz="0" w:space="0" w:color="auto"/>
        <w:bottom w:val="none" w:sz="0" w:space="0" w:color="auto"/>
        <w:right w:val="none" w:sz="0" w:space="0" w:color="auto"/>
      </w:divBdr>
      <w:divsChild>
        <w:div w:id="1811090978">
          <w:marLeft w:val="0"/>
          <w:marRight w:val="0"/>
          <w:marTop w:val="0"/>
          <w:marBottom w:val="0"/>
          <w:divBdr>
            <w:top w:val="none" w:sz="0" w:space="0" w:color="auto"/>
            <w:left w:val="none" w:sz="0" w:space="0" w:color="auto"/>
            <w:bottom w:val="none" w:sz="0" w:space="0" w:color="auto"/>
            <w:right w:val="none" w:sz="0" w:space="0" w:color="auto"/>
          </w:divBdr>
          <w:divsChild>
            <w:div w:id="643853099">
              <w:marLeft w:val="0"/>
              <w:marRight w:val="0"/>
              <w:marTop w:val="0"/>
              <w:marBottom w:val="0"/>
              <w:divBdr>
                <w:top w:val="none" w:sz="0" w:space="0" w:color="auto"/>
                <w:left w:val="none" w:sz="0" w:space="0" w:color="auto"/>
                <w:bottom w:val="none" w:sz="0" w:space="0" w:color="auto"/>
                <w:right w:val="none" w:sz="0" w:space="0" w:color="auto"/>
              </w:divBdr>
              <w:divsChild>
                <w:div w:id="37408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746350">
      <w:bodyDiv w:val="1"/>
      <w:marLeft w:val="0"/>
      <w:marRight w:val="0"/>
      <w:marTop w:val="0"/>
      <w:marBottom w:val="0"/>
      <w:divBdr>
        <w:top w:val="none" w:sz="0" w:space="0" w:color="auto"/>
        <w:left w:val="none" w:sz="0" w:space="0" w:color="auto"/>
        <w:bottom w:val="none" w:sz="0" w:space="0" w:color="auto"/>
        <w:right w:val="none" w:sz="0" w:space="0" w:color="auto"/>
      </w:divBdr>
      <w:divsChild>
        <w:div w:id="453135550">
          <w:marLeft w:val="0"/>
          <w:marRight w:val="0"/>
          <w:marTop w:val="0"/>
          <w:marBottom w:val="0"/>
          <w:divBdr>
            <w:top w:val="none" w:sz="0" w:space="0" w:color="auto"/>
            <w:left w:val="none" w:sz="0" w:space="0" w:color="auto"/>
            <w:bottom w:val="none" w:sz="0" w:space="0" w:color="auto"/>
            <w:right w:val="none" w:sz="0" w:space="0" w:color="auto"/>
          </w:divBdr>
          <w:divsChild>
            <w:div w:id="6517428">
              <w:marLeft w:val="0"/>
              <w:marRight w:val="0"/>
              <w:marTop w:val="0"/>
              <w:marBottom w:val="0"/>
              <w:divBdr>
                <w:top w:val="none" w:sz="0" w:space="0" w:color="auto"/>
                <w:left w:val="none" w:sz="0" w:space="0" w:color="auto"/>
                <w:bottom w:val="none" w:sz="0" w:space="0" w:color="auto"/>
                <w:right w:val="none" w:sz="0" w:space="0" w:color="auto"/>
              </w:divBdr>
              <w:divsChild>
                <w:div w:id="33915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502875">
      <w:bodyDiv w:val="1"/>
      <w:marLeft w:val="0"/>
      <w:marRight w:val="0"/>
      <w:marTop w:val="0"/>
      <w:marBottom w:val="0"/>
      <w:divBdr>
        <w:top w:val="none" w:sz="0" w:space="0" w:color="auto"/>
        <w:left w:val="none" w:sz="0" w:space="0" w:color="auto"/>
        <w:bottom w:val="none" w:sz="0" w:space="0" w:color="auto"/>
        <w:right w:val="none" w:sz="0" w:space="0" w:color="auto"/>
      </w:divBdr>
      <w:divsChild>
        <w:div w:id="504365852">
          <w:marLeft w:val="0"/>
          <w:marRight w:val="0"/>
          <w:marTop w:val="0"/>
          <w:marBottom w:val="0"/>
          <w:divBdr>
            <w:top w:val="none" w:sz="0" w:space="0" w:color="auto"/>
            <w:left w:val="none" w:sz="0" w:space="0" w:color="auto"/>
            <w:bottom w:val="none" w:sz="0" w:space="0" w:color="auto"/>
            <w:right w:val="none" w:sz="0" w:space="0" w:color="auto"/>
          </w:divBdr>
          <w:divsChild>
            <w:div w:id="1032344883">
              <w:marLeft w:val="0"/>
              <w:marRight w:val="0"/>
              <w:marTop w:val="0"/>
              <w:marBottom w:val="0"/>
              <w:divBdr>
                <w:top w:val="none" w:sz="0" w:space="0" w:color="auto"/>
                <w:left w:val="none" w:sz="0" w:space="0" w:color="auto"/>
                <w:bottom w:val="none" w:sz="0" w:space="0" w:color="auto"/>
                <w:right w:val="none" w:sz="0" w:space="0" w:color="auto"/>
              </w:divBdr>
              <w:divsChild>
                <w:div w:id="127829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966245">
      <w:bodyDiv w:val="1"/>
      <w:marLeft w:val="0"/>
      <w:marRight w:val="0"/>
      <w:marTop w:val="0"/>
      <w:marBottom w:val="0"/>
      <w:divBdr>
        <w:top w:val="none" w:sz="0" w:space="0" w:color="auto"/>
        <w:left w:val="none" w:sz="0" w:space="0" w:color="auto"/>
        <w:bottom w:val="none" w:sz="0" w:space="0" w:color="auto"/>
        <w:right w:val="none" w:sz="0" w:space="0" w:color="auto"/>
      </w:divBdr>
      <w:divsChild>
        <w:div w:id="54354612">
          <w:marLeft w:val="0"/>
          <w:marRight w:val="0"/>
          <w:marTop w:val="0"/>
          <w:marBottom w:val="0"/>
          <w:divBdr>
            <w:top w:val="none" w:sz="0" w:space="0" w:color="auto"/>
            <w:left w:val="none" w:sz="0" w:space="0" w:color="auto"/>
            <w:bottom w:val="none" w:sz="0" w:space="0" w:color="auto"/>
            <w:right w:val="none" w:sz="0" w:space="0" w:color="auto"/>
          </w:divBdr>
          <w:divsChild>
            <w:div w:id="490369662">
              <w:marLeft w:val="0"/>
              <w:marRight w:val="0"/>
              <w:marTop w:val="0"/>
              <w:marBottom w:val="0"/>
              <w:divBdr>
                <w:top w:val="none" w:sz="0" w:space="0" w:color="auto"/>
                <w:left w:val="none" w:sz="0" w:space="0" w:color="auto"/>
                <w:bottom w:val="none" w:sz="0" w:space="0" w:color="auto"/>
                <w:right w:val="none" w:sz="0" w:space="0" w:color="auto"/>
              </w:divBdr>
              <w:divsChild>
                <w:div w:id="938871125">
                  <w:marLeft w:val="0"/>
                  <w:marRight w:val="0"/>
                  <w:marTop w:val="0"/>
                  <w:marBottom w:val="0"/>
                  <w:divBdr>
                    <w:top w:val="none" w:sz="0" w:space="0" w:color="auto"/>
                    <w:left w:val="none" w:sz="0" w:space="0" w:color="auto"/>
                    <w:bottom w:val="none" w:sz="0" w:space="0" w:color="auto"/>
                    <w:right w:val="none" w:sz="0" w:space="0" w:color="auto"/>
                  </w:divBdr>
                  <w:divsChild>
                    <w:div w:id="2132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754468">
      <w:bodyDiv w:val="1"/>
      <w:marLeft w:val="0"/>
      <w:marRight w:val="0"/>
      <w:marTop w:val="0"/>
      <w:marBottom w:val="0"/>
      <w:divBdr>
        <w:top w:val="none" w:sz="0" w:space="0" w:color="auto"/>
        <w:left w:val="none" w:sz="0" w:space="0" w:color="auto"/>
        <w:bottom w:val="none" w:sz="0" w:space="0" w:color="auto"/>
        <w:right w:val="none" w:sz="0" w:space="0" w:color="auto"/>
      </w:divBdr>
      <w:divsChild>
        <w:div w:id="287249544">
          <w:marLeft w:val="0"/>
          <w:marRight w:val="0"/>
          <w:marTop w:val="0"/>
          <w:marBottom w:val="0"/>
          <w:divBdr>
            <w:top w:val="none" w:sz="0" w:space="0" w:color="auto"/>
            <w:left w:val="none" w:sz="0" w:space="0" w:color="auto"/>
            <w:bottom w:val="none" w:sz="0" w:space="0" w:color="auto"/>
            <w:right w:val="none" w:sz="0" w:space="0" w:color="auto"/>
          </w:divBdr>
          <w:divsChild>
            <w:div w:id="12388640">
              <w:marLeft w:val="0"/>
              <w:marRight w:val="0"/>
              <w:marTop w:val="0"/>
              <w:marBottom w:val="0"/>
              <w:divBdr>
                <w:top w:val="none" w:sz="0" w:space="0" w:color="auto"/>
                <w:left w:val="none" w:sz="0" w:space="0" w:color="auto"/>
                <w:bottom w:val="none" w:sz="0" w:space="0" w:color="auto"/>
                <w:right w:val="none" w:sz="0" w:space="0" w:color="auto"/>
              </w:divBdr>
              <w:divsChild>
                <w:div w:id="9163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397326">
      <w:bodyDiv w:val="1"/>
      <w:marLeft w:val="0"/>
      <w:marRight w:val="0"/>
      <w:marTop w:val="0"/>
      <w:marBottom w:val="0"/>
      <w:divBdr>
        <w:top w:val="none" w:sz="0" w:space="0" w:color="auto"/>
        <w:left w:val="none" w:sz="0" w:space="0" w:color="auto"/>
        <w:bottom w:val="none" w:sz="0" w:space="0" w:color="auto"/>
        <w:right w:val="none" w:sz="0" w:space="0" w:color="auto"/>
      </w:divBdr>
      <w:divsChild>
        <w:div w:id="1801918901">
          <w:marLeft w:val="0"/>
          <w:marRight w:val="0"/>
          <w:marTop w:val="0"/>
          <w:marBottom w:val="0"/>
          <w:divBdr>
            <w:top w:val="none" w:sz="0" w:space="0" w:color="auto"/>
            <w:left w:val="none" w:sz="0" w:space="0" w:color="auto"/>
            <w:bottom w:val="none" w:sz="0" w:space="0" w:color="auto"/>
            <w:right w:val="none" w:sz="0" w:space="0" w:color="auto"/>
          </w:divBdr>
          <w:divsChild>
            <w:div w:id="2052071879">
              <w:marLeft w:val="0"/>
              <w:marRight w:val="0"/>
              <w:marTop w:val="0"/>
              <w:marBottom w:val="0"/>
              <w:divBdr>
                <w:top w:val="none" w:sz="0" w:space="0" w:color="auto"/>
                <w:left w:val="none" w:sz="0" w:space="0" w:color="auto"/>
                <w:bottom w:val="none" w:sz="0" w:space="0" w:color="auto"/>
                <w:right w:val="none" w:sz="0" w:space="0" w:color="auto"/>
              </w:divBdr>
              <w:divsChild>
                <w:div w:id="154837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952090">
      <w:bodyDiv w:val="1"/>
      <w:marLeft w:val="0"/>
      <w:marRight w:val="0"/>
      <w:marTop w:val="0"/>
      <w:marBottom w:val="0"/>
      <w:divBdr>
        <w:top w:val="none" w:sz="0" w:space="0" w:color="auto"/>
        <w:left w:val="none" w:sz="0" w:space="0" w:color="auto"/>
        <w:bottom w:val="none" w:sz="0" w:space="0" w:color="auto"/>
        <w:right w:val="none" w:sz="0" w:space="0" w:color="auto"/>
      </w:divBdr>
      <w:divsChild>
        <w:div w:id="1710454">
          <w:marLeft w:val="0"/>
          <w:marRight w:val="0"/>
          <w:marTop w:val="0"/>
          <w:marBottom w:val="0"/>
          <w:divBdr>
            <w:top w:val="none" w:sz="0" w:space="0" w:color="auto"/>
            <w:left w:val="none" w:sz="0" w:space="0" w:color="auto"/>
            <w:bottom w:val="none" w:sz="0" w:space="0" w:color="auto"/>
            <w:right w:val="none" w:sz="0" w:space="0" w:color="auto"/>
          </w:divBdr>
          <w:divsChild>
            <w:div w:id="602960827">
              <w:marLeft w:val="0"/>
              <w:marRight w:val="0"/>
              <w:marTop w:val="0"/>
              <w:marBottom w:val="0"/>
              <w:divBdr>
                <w:top w:val="none" w:sz="0" w:space="0" w:color="auto"/>
                <w:left w:val="none" w:sz="0" w:space="0" w:color="auto"/>
                <w:bottom w:val="none" w:sz="0" w:space="0" w:color="auto"/>
                <w:right w:val="none" w:sz="0" w:space="0" w:color="auto"/>
              </w:divBdr>
              <w:divsChild>
                <w:div w:id="92558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351945">
      <w:bodyDiv w:val="1"/>
      <w:marLeft w:val="0"/>
      <w:marRight w:val="0"/>
      <w:marTop w:val="0"/>
      <w:marBottom w:val="0"/>
      <w:divBdr>
        <w:top w:val="none" w:sz="0" w:space="0" w:color="auto"/>
        <w:left w:val="none" w:sz="0" w:space="0" w:color="auto"/>
        <w:bottom w:val="none" w:sz="0" w:space="0" w:color="auto"/>
        <w:right w:val="none" w:sz="0" w:space="0" w:color="auto"/>
      </w:divBdr>
      <w:divsChild>
        <w:div w:id="573512698">
          <w:marLeft w:val="0"/>
          <w:marRight w:val="0"/>
          <w:marTop w:val="0"/>
          <w:marBottom w:val="0"/>
          <w:divBdr>
            <w:top w:val="none" w:sz="0" w:space="0" w:color="auto"/>
            <w:left w:val="none" w:sz="0" w:space="0" w:color="auto"/>
            <w:bottom w:val="none" w:sz="0" w:space="0" w:color="auto"/>
            <w:right w:val="none" w:sz="0" w:space="0" w:color="auto"/>
          </w:divBdr>
          <w:divsChild>
            <w:div w:id="936062797">
              <w:marLeft w:val="0"/>
              <w:marRight w:val="0"/>
              <w:marTop w:val="0"/>
              <w:marBottom w:val="0"/>
              <w:divBdr>
                <w:top w:val="none" w:sz="0" w:space="0" w:color="auto"/>
                <w:left w:val="none" w:sz="0" w:space="0" w:color="auto"/>
                <w:bottom w:val="none" w:sz="0" w:space="0" w:color="auto"/>
                <w:right w:val="none" w:sz="0" w:space="0" w:color="auto"/>
              </w:divBdr>
              <w:divsChild>
                <w:div w:id="841698194">
                  <w:marLeft w:val="0"/>
                  <w:marRight w:val="0"/>
                  <w:marTop w:val="0"/>
                  <w:marBottom w:val="0"/>
                  <w:divBdr>
                    <w:top w:val="none" w:sz="0" w:space="0" w:color="auto"/>
                    <w:left w:val="none" w:sz="0" w:space="0" w:color="auto"/>
                    <w:bottom w:val="none" w:sz="0" w:space="0" w:color="auto"/>
                    <w:right w:val="none" w:sz="0" w:space="0" w:color="auto"/>
                  </w:divBdr>
                  <w:divsChild>
                    <w:div w:id="146508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333599">
      <w:bodyDiv w:val="1"/>
      <w:marLeft w:val="0"/>
      <w:marRight w:val="0"/>
      <w:marTop w:val="0"/>
      <w:marBottom w:val="0"/>
      <w:divBdr>
        <w:top w:val="none" w:sz="0" w:space="0" w:color="auto"/>
        <w:left w:val="none" w:sz="0" w:space="0" w:color="auto"/>
        <w:bottom w:val="none" w:sz="0" w:space="0" w:color="auto"/>
        <w:right w:val="none" w:sz="0" w:space="0" w:color="auto"/>
      </w:divBdr>
      <w:divsChild>
        <w:div w:id="2117677982">
          <w:marLeft w:val="0"/>
          <w:marRight w:val="0"/>
          <w:marTop w:val="0"/>
          <w:marBottom w:val="0"/>
          <w:divBdr>
            <w:top w:val="none" w:sz="0" w:space="0" w:color="auto"/>
            <w:left w:val="none" w:sz="0" w:space="0" w:color="auto"/>
            <w:bottom w:val="none" w:sz="0" w:space="0" w:color="auto"/>
            <w:right w:val="none" w:sz="0" w:space="0" w:color="auto"/>
          </w:divBdr>
          <w:divsChild>
            <w:div w:id="740251047">
              <w:marLeft w:val="0"/>
              <w:marRight w:val="0"/>
              <w:marTop w:val="0"/>
              <w:marBottom w:val="0"/>
              <w:divBdr>
                <w:top w:val="none" w:sz="0" w:space="0" w:color="auto"/>
                <w:left w:val="none" w:sz="0" w:space="0" w:color="auto"/>
                <w:bottom w:val="none" w:sz="0" w:space="0" w:color="auto"/>
                <w:right w:val="none" w:sz="0" w:space="0" w:color="auto"/>
              </w:divBdr>
              <w:divsChild>
                <w:div w:id="13284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075777">
      <w:bodyDiv w:val="1"/>
      <w:marLeft w:val="0"/>
      <w:marRight w:val="0"/>
      <w:marTop w:val="0"/>
      <w:marBottom w:val="0"/>
      <w:divBdr>
        <w:top w:val="none" w:sz="0" w:space="0" w:color="auto"/>
        <w:left w:val="none" w:sz="0" w:space="0" w:color="auto"/>
        <w:bottom w:val="none" w:sz="0" w:space="0" w:color="auto"/>
        <w:right w:val="none" w:sz="0" w:space="0" w:color="auto"/>
      </w:divBdr>
      <w:divsChild>
        <w:div w:id="644697118">
          <w:marLeft w:val="0"/>
          <w:marRight w:val="0"/>
          <w:marTop w:val="0"/>
          <w:marBottom w:val="0"/>
          <w:divBdr>
            <w:top w:val="none" w:sz="0" w:space="0" w:color="auto"/>
            <w:left w:val="none" w:sz="0" w:space="0" w:color="auto"/>
            <w:bottom w:val="none" w:sz="0" w:space="0" w:color="auto"/>
            <w:right w:val="none" w:sz="0" w:space="0" w:color="auto"/>
          </w:divBdr>
          <w:divsChild>
            <w:div w:id="906111700">
              <w:marLeft w:val="0"/>
              <w:marRight w:val="0"/>
              <w:marTop w:val="0"/>
              <w:marBottom w:val="0"/>
              <w:divBdr>
                <w:top w:val="none" w:sz="0" w:space="0" w:color="auto"/>
                <w:left w:val="none" w:sz="0" w:space="0" w:color="auto"/>
                <w:bottom w:val="none" w:sz="0" w:space="0" w:color="auto"/>
                <w:right w:val="none" w:sz="0" w:space="0" w:color="auto"/>
              </w:divBdr>
              <w:divsChild>
                <w:div w:id="168192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648711">
      <w:bodyDiv w:val="1"/>
      <w:marLeft w:val="0"/>
      <w:marRight w:val="0"/>
      <w:marTop w:val="0"/>
      <w:marBottom w:val="0"/>
      <w:divBdr>
        <w:top w:val="none" w:sz="0" w:space="0" w:color="auto"/>
        <w:left w:val="none" w:sz="0" w:space="0" w:color="auto"/>
        <w:bottom w:val="none" w:sz="0" w:space="0" w:color="auto"/>
        <w:right w:val="none" w:sz="0" w:space="0" w:color="auto"/>
      </w:divBdr>
      <w:divsChild>
        <w:div w:id="321591927">
          <w:marLeft w:val="0"/>
          <w:marRight w:val="0"/>
          <w:marTop w:val="0"/>
          <w:marBottom w:val="0"/>
          <w:divBdr>
            <w:top w:val="none" w:sz="0" w:space="0" w:color="auto"/>
            <w:left w:val="none" w:sz="0" w:space="0" w:color="auto"/>
            <w:bottom w:val="none" w:sz="0" w:space="0" w:color="auto"/>
            <w:right w:val="none" w:sz="0" w:space="0" w:color="auto"/>
          </w:divBdr>
          <w:divsChild>
            <w:div w:id="36198540">
              <w:marLeft w:val="0"/>
              <w:marRight w:val="0"/>
              <w:marTop w:val="0"/>
              <w:marBottom w:val="0"/>
              <w:divBdr>
                <w:top w:val="none" w:sz="0" w:space="0" w:color="auto"/>
                <w:left w:val="none" w:sz="0" w:space="0" w:color="auto"/>
                <w:bottom w:val="none" w:sz="0" w:space="0" w:color="auto"/>
                <w:right w:val="none" w:sz="0" w:space="0" w:color="auto"/>
              </w:divBdr>
              <w:divsChild>
                <w:div w:id="64843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23008">
      <w:bodyDiv w:val="1"/>
      <w:marLeft w:val="0"/>
      <w:marRight w:val="0"/>
      <w:marTop w:val="0"/>
      <w:marBottom w:val="0"/>
      <w:divBdr>
        <w:top w:val="none" w:sz="0" w:space="0" w:color="auto"/>
        <w:left w:val="none" w:sz="0" w:space="0" w:color="auto"/>
        <w:bottom w:val="none" w:sz="0" w:space="0" w:color="auto"/>
        <w:right w:val="none" w:sz="0" w:space="0" w:color="auto"/>
      </w:divBdr>
      <w:divsChild>
        <w:div w:id="378017412">
          <w:marLeft w:val="0"/>
          <w:marRight w:val="0"/>
          <w:marTop w:val="0"/>
          <w:marBottom w:val="0"/>
          <w:divBdr>
            <w:top w:val="none" w:sz="0" w:space="0" w:color="auto"/>
            <w:left w:val="none" w:sz="0" w:space="0" w:color="auto"/>
            <w:bottom w:val="none" w:sz="0" w:space="0" w:color="auto"/>
            <w:right w:val="none" w:sz="0" w:space="0" w:color="auto"/>
          </w:divBdr>
          <w:divsChild>
            <w:div w:id="150682482">
              <w:marLeft w:val="0"/>
              <w:marRight w:val="0"/>
              <w:marTop w:val="0"/>
              <w:marBottom w:val="0"/>
              <w:divBdr>
                <w:top w:val="none" w:sz="0" w:space="0" w:color="auto"/>
                <w:left w:val="none" w:sz="0" w:space="0" w:color="auto"/>
                <w:bottom w:val="none" w:sz="0" w:space="0" w:color="auto"/>
                <w:right w:val="none" w:sz="0" w:space="0" w:color="auto"/>
              </w:divBdr>
              <w:divsChild>
                <w:div w:id="113764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305795">
      <w:bodyDiv w:val="1"/>
      <w:marLeft w:val="0"/>
      <w:marRight w:val="0"/>
      <w:marTop w:val="0"/>
      <w:marBottom w:val="0"/>
      <w:divBdr>
        <w:top w:val="none" w:sz="0" w:space="0" w:color="auto"/>
        <w:left w:val="none" w:sz="0" w:space="0" w:color="auto"/>
        <w:bottom w:val="none" w:sz="0" w:space="0" w:color="auto"/>
        <w:right w:val="none" w:sz="0" w:space="0" w:color="auto"/>
      </w:divBdr>
      <w:divsChild>
        <w:div w:id="33235669">
          <w:marLeft w:val="0"/>
          <w:marRight w:val="0"/>
          <w:marTop w:val="0"/>
          <w:marBottom w:val="0"/>
          <w:divBdr>
            <w:top w:val="none" w:sz="0" w:space="0" w:color="auto"/>
            <w:left w:val="none" w:sz="0" w:space="0" w:color="auto"/>
            <w:bottom w:val="none" w:sz="0" w:space="0" w:color="auto"/>
            <w:right w:val="none" w:sz="0" w:space="0" w:color="auto"/>
          </w:divBdr>
          <w:divsChild>
            <w:div w:id="229772569">
              <w:marLeft w:val="0"/>
              <w:marRight w:val="0"/>
              <w:marTop w:val="0"/>
              <w:marBottom w:val="0"/>
              <w:divBdr>
                <w:top w:val="none" w:sz="0" w:space="0" w:color="auto"/>
                <w:left w:val="none" w:sz="0" w:space="0" w:color="auto"/>
                <w:bottom w:val="none" w:sz="0" w:space="0" w:color="auto"/>
                <w:right w:val="none" w:sz="0" w:space="0" w:color="auto"/>
              </w:divBdr>
              <w:divsChild>
                <w:div w:id="193890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085211">
      <w:bodyDiv w:val="1"/>
      <w:marLeft w:val="0"/>
      <w:marRight w:val="0"/>
      <w:marTop w:val="0"/>
      <w:marBottom w:val="0"/>
      <w:divBdr>
        <w:top w:val="none" w:sz="0" w:space="0" w:color="auto"/>
        <w:left w:val="none" w:sz="0" w:space="0" w:color="auto"/>
        <w:bottom w:val="none" w:sz="0" w:space="0" w:color="auto"/>
        <w:right w:val="none" w:sz="0" w:space="0" w:color="auto"/>
      </w:divBdr>
      <w:divsChild>
        <w:div w:id="1212693089">
          <w:marLeft w:val="0"/>
          <w:marRight w:val="0"/>
          <w:marTop w:val="0"/>
          <w:marBottom w:val="0"/>
          <w:divBdr>
            <w:top w:val="none" w:sz="0" w:space="0" w:color="auto"/>
            <w:left w:val="none" w:sz="0" w:space="0" w:color="auto"/>
            <w:bottom w:val="none" w:sz="0" w:space="0" w:color="auto"/>
            <w:right w:val="none" w:sz="0" w:space="0" w:color="auto"/>
          </w:divBdr>
          <w:divsChild>
            <w:div w:id="2101289705">
              <w:marLeft w:val="0"/>
              <w:marRight w:val="0"/>
              <w:marTop w:val="0"/>
              <w:marBottom w:val="0"/>
              <w:divBdr>
                <w:top w:val="none" w:sz="0" w:space="0" w:color="auto"/>
                <w:left w:val="none" w:sz="0" w:space="0" w:color="auto"/>
                <w:bottom w:val="none" w:sz="0" w:space="0" w:color="auto"/>
                <w:right w:val="none" w:sz="0" w:space="0" w:color="auto"/>
              </w:divBdr>
              <w:divsChild>
                <w:div w:id="740370101">
                  <w:marLeft w:val="0"/>
                  <w:marRight w:val="0"/>
                  <w:marTop w:val="0"/>
                  <w:marBottom w:val="0"/>
                  <w:divBdr>
                    <w:top w:val="none" w:sz="0" w:space="0" w:color="auto"/>
                    <w:left w:val="none" w:sz="0" w:space="0" w:color="auto"/>
                    <w:bottom w:val="none" w:sz="0" w:space="0" w:color="auto"/>
                    <w:right w:val="none" w:sz="0" w:space="0" w:color="auto"/>
                  </w:divBdr>
                  <w:divsChild>
                    <w:div w:id="133202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514356">
      <w:bodyDiv w:val="1"/>
      <w:marLeft w:val="0"/>
      <w:marRight w:val="0"/>
      <w:marTop w:val="0"/>
      <w:marBottom w:val="0"/>
      <w:divBdr>
        <w:top w:val="none" w:sz="0" w:space="0" w:color="auto"/>
        <w:left w:val="none" w:sz="0" w:space="0" w:color="auto"/>
        <w:bottom w:val="none" w:sz="0" w:space="0" w:color="auto"/>
        <w:right w:val="none" w:sz="0" w:space="0" w:color="auto"/>
      </w:divBdr>
      <w:divsChild>
        <w:div w:id="137767630">
          <w:marLeft w:val="0"/>
          <w:marRight w:val="0"/>
          <w:marTop w:val="0"/>
          <w:marBottom w:val="0"/>
          <w:divBdr>
            <w:top w:val="none" w:sz="0" w:space="0" w:color="auto"/>
            <w:left w:val="none" w:sz="0" w:space="0" w:color="auto"/>
            <w:bottom w:val="none" w:sz="0" w:space="0" w:color="auto"/>
            <w:right w:val="none" w:sz="0" w:space="0" w:color="auto"/>
          </w:divBdr>
          <w:divsChild>
            <w:div w:id="720446687">
              <w:marLeft w:val="0"/>
              <w:marRight w:val="0"/>
              <w:marTop w:val="0"/>
              <w:marBottom w:val="0"/>
              <w:divBdr>
                <w:top w:val="none" w:sz="0" w:space="0" w:color="auto"/>
                <w:left w:val="none" w:sz="0" w:space="0" w:color="auto"/>
                <w:bottom w:val="none" w:sz="0" w:space="0" w:color="auto"/>
                <w:right w:val="none" w:sz="0" w:space="0" w:color="auto"/>
              </w:divBdr>
              <w:divsChild>
                <w:div w:id="28057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880255">
      <w:bodyDiv w:val="1"/>
      <w:marLeft w:val="0"/>
      <w:marRight w:val="0"/>
      <w:marTop w:val="0"/>
      <w:marBottom w:val="0"/>
      <w:divBdr>
        <w:top w:val="none" w:sz="0" w:space="0" w:color="auto"/>
        <w:left w:val="none" w:sz="0" w:space="0" w:color="auto"/>
        <w:bottom w:val="none" w:sz="0" w:space="0" w:color="auto"/>
        <w:right w:val="none" w:sz="0" w:space="0" w:color="auto"/>
      </w:divBdr>
      <w:divsChild>
        <w:div w:id="1813865311">
          <w:marLeft w:val="0"/>
          <w:marRight w:val="0"/>
          <w:marTop w:val="0"/>
          <w:marBottom w:val="0"/>
          <w:divBdr>
            <w:top w:val="none" w:sz="0" w:space="0" w:color="auto"/>
            <w:left w:val="none" w:sz="0" w:space="0" w:color="auto"/>
            <w:bottom w:val="none" w:sz="0" w:space="0" w:color="auto"/>
            <w:right w:val="none" w:sz="0" w:space="0" w:color="auto"/>
          </w:divBdr>
          <w:divsChild>
            <w:div w:id="576087971">
              <w:marLeft w:val="0"/>
              <w:marRight w:val="0"/>
              <w:marTop w:val="0"/>
              <w:marBottom w:val="0"/>
              <w:divBdr>
                <w:top w:val="none" w:sz="0" w:space="0" w:color="auto"/>
                <w:left w:val="none" w:sz="0" w:space="0" w:color="auto"/>
                <w:bottom w:val="none" w:sz="0" w:space="0" w:color="auto"/>
                <w:right w:val="none" w:sz="0" w:space="0" w:color="auto"/>
              </w:divBdr>
              <w:divsChild>
                <w:div w:id="193536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226439">
      <w:bodyDiv w:val="1"/>
      <w:marLeft w:val="0"/>
      <w:marRight w:val="0"/>
      <w:marTop w:val="0"/>
      <w:marBottom w:val="0"/>
      <w:divBdr>
        <w:top w:val="none" w:sz="0" w:space="0" w:color="auto"/>
        <w:left w:val="none" w:sz="0" w:space="0" w:color="auto"/>
        <w:bottom w:val="none" w:sz="0" w:space="0" w:color="auto"/>
        <w:right w:val="none" w:sz="0" w:space="0" w:color="auto"/>
      </w:divBdr>
    </w:div>
    <w:div w:id="1213687179">
      <w:bodyDiv w:val="1"/>
      <w:marLeft w:val="0"/>
      <w:marRight w:val="0"/>
      <w:marTop w:val="0"/>
      <w:marBottom w:val="0"/>
      <w:divBdr>
        <w:top w:val="none" w:sz="0" w:space="0" w:color="auto"/>
        <w:left w:val="none" w:sz="0" w:space="0" w:color="auto"/>
        <w:bottom w:val="none" w:sz="0" w:space="0" w:color="auto"/>
        <w:right w:val="none" w:sz="0" w:space="0" w:color="auto"/>
      </w:divBdr>
      <w:divsChild>
        <w:div w:id="1624920058">
          <w:marLeft w:val="0"/>
          <w:marRight w:val="0"/>
          <w:marTop w:val="0"/>
          <w:marBottom w:val="0"/>
          <w:divBdr>
            <w:top w:val="none" w:sz="0" w:space="0" w:color="auto"/>
            <w:left w:val="none" w:sz="0" w:space="0" w:color="auto"/>
            <w:bottom w:val="none" w:sz="0" w:space="0" w:color="auto"/>
            <w:right w:val="none" w:sz="0" w:space="0" w:color="auto"/>
          </w:divBdr>
          <w:divsChild>
            <w:div w:id="47075042">
              <w:marLeft w:val="0"/>
              <w:marRight w:val="0"/>
              <w:marTop w:val="0"/>
              <w:marBottom w:val="0"/>
              <w:divBdr>
                <w:top w:val="none" w:sz="0" w:space="0" w:color="auto"/>
                <w:left w:val="none" w:sz="0" w:space="0" w:color="auto"/>
                <w:bottom w:val="none" w:sz="0" w:space="0" w:color="auto"/>
                <w:right w:val="none" w:sz="0" w:space="0" w:color="auto"/>
              </w:divBdr>
              <w:divsChild>
                <w:div w:id="19897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124456">
      <w:bodyDiv w:val="1"/>
      <w:marLeft w:val="0"/>
      <w:marRight w:val="0"/>
      <w:marTop w:val="0"/>
      <w:marBottom w:val="0"/>
      <w:divBdr>
        <w:top w:val="none" w:sz="0" w:space="0" w:color="auto"/>
        <w:left w:val="none" w:sz="0" w:space="0" w:color="auto"/>
        <w:bottom w:val="none" w:sz="0" w:space="0" w:color="auto"/>
        <w:right w:val="none" w:sz="0" w:space="0" w:color="auto"/>
      </w:divBdr>
      <w:divsChild>
        <w:div w:id="233662066">
          <w:marLeft w:val="0"/>
          <w:marRight w:val="0"/>
          <w:marTop w:val="0"/>
          <w:marBottom w:val="0"/>
          <w:divBdr>
            <w:top w:val="none" w:sz="0" w:space="0" w:color="auto"/>
            <w:left w:val="none" w:sz="0" w:space="0" w:color="auto"/>
            <w:bottom w:val="none" w:sz="0" w:space="0" w:color="auto"/>
            <w:right w:val="none" w:sz="0" w:space="0" w:color="auto"/>
          </w:divBdr>
          <w:divsChild>
            <w:div w:id="1487553471">
              <w:marLeft w:val="0"/>
              <w:marRight w:val="0"/>
              <w:marTop w:val="0"/>
              <w:marBottom w:val="0"/>
              <w:divBdr>
                <w:top w:val="none" w:sz="0" w:space="0" w:color="auto"/>
                <w:left w:val="none" w:sz="0" w:space="0" w:color="auto"/>
                <w:bottom w:val="none" w:sz="0" w:space="0" w:color="auto"/>
                <w:right w:val="none" w:sz="0" w:space="0" w:color="auto"/>
              </w:divBdr>
              <w:divsChild>
                <w:div w:id="189565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823668">
      <w:bodyDiv w:val="1"/>
      <w:marLeft w:val="0"/>
      <w:marRight w:val="0"/>
      <w:marTop w:val="0"/>
      <w:marBottom w:val="0"/>
      <w:divBdr>
        <w:top w:val="none" w:sz="0" w:space="0" w:color="auto"/>
        <w:left w:val="none" w:sz="0" w:space="0" w:color="auto"/>
        <w:bottom w:val="none" w:sz="0" w:space="0" w:color="auto"/>
        <w:right w:val="none" w:sz="0" w:space="0" w:color="auto"/>
      </w:divBdr>
      <w:divsChild>
        <w:div w:id="547107422">
          <w:marLeft w:val="0"/>
          <w:marRight w:val="0"/>
          <w:marTop w:val="0"/>
          <w:marBottom w:val="0"/>
          <w:divBdr>
            <w:top w:val="none" w:sz="0" w:space="0" w:color="auto"/>
            <w:left w:val="none" w:sz="0" w:space="0" w:color="auto"/>
            <w:bottom w:val="none" w:sz="0" w:space="0" w:color="auto"/>
            <w:right w:val="none" w:sz="0" w:space="0" w:color="auto"/>
          </w:divBdr>
          <w:divsChild>
            <w:div w:id="499269721">
              <w:marLeft w:val="0"/>
              <w:marRight w:val="0"/>
              <w:marTop w:val="0"/>
              <w:marBottom w:val="0"/>
              <w:divBdr>
                <w:top w:val="none" w:sz="0" w:space="0" w:color="auto"/>
                <w:left w:val="none" w:sz="0" w:space="0" w:color="auto"/>
                <w:bottom w:val="none" w:sz="0" w:space="0" w:color="auto"/>
                <w:right w:val="none" w:sz="0" w:space="0" w:color="auto"/>
              </w:divBdr>
              <w:divsChild>
                <w:div w:id="415132103">
                  <w:marLeft w:val="0"/>
                  <w:marRight w:val="0"/>
                  <w:marTop w:val="0"/>
                  <w:marBottom w:val="0"/>
                  <w:divBdr>
                    <w:top w:val="none" w:sz="0" w:space="0" w:color="auto"/>
                    <w:left w:val="none" w:sz="0" w:space="0" w:color="auto"/>
                    <w:bottom w:val="none" w:sz="0" w:space="0" w:color="auto"/>
                    <w:right w:val="none" w:sz="0" w:space="0" w:color="auto"/>
                  </w:divBdr>
                  <w:divsChild>
                    <w:div w:id="19546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870740">
      <w:bodyDiv w:val="1"/>
      <w:marLeft w:val="0"/>
      <w:marRight w:val="0"/>
      <w:marTop w:val="0"/>
      <w:marBottom w:val="0"/>
      <w:divBdr>
        <w:top w:val="none" w:sz="0" w:space="0" w:color="auto"/>
        <w:left w:val="none" w:sz="0" w:space="0" w:color="auto"/>
        <w:bottom w:val="none" w:sz="0" w:space="0" w:color="auto"/>
        <w:right w:val="none" w:sz="0" w:space="0" w:color="auto"/>
      </w:divBdr>
      <w:divsChild>
        <w:div w:id="1310943178">
          <w:marLeft w:val="0"/>
          <w:marRight w:val="0"/>
          <w:marTop w:val="0"/>
          <w:marBottom w:val="0"/>
          <w:divBdr>
            <w:top w:val="none" w:sz="0" w:space="0" w:color="auto"/>
            <w:left w:val="none" w:sz="0" w:space="0" w:color="auto"/>
            <w:bottom w:val="none" w:sz="0" w:space="0" w:color="auto"/>
            <w:right w:val="none" w:sz="0" w:space="0" w:color="auto"/>
          </w:divBdr>
          <w:divsChild>
            <w:div w:id="1877040920">
              <w:marLeft w:val="0"/>
              <w:marRight w:val="0"/>
              <w:marTop w:val="0"/>
              <w:marBottom w:val="0"/>
              <w:divBdr>
                <w:top w:val="none" w:sz="0" w:space="0" w:color="auto"/>
                <w:left w:val="none" w:sz="0" w:space="0" w:color="auto"/>
                <w:bottom w:val="none" w:sz="0" w:space="0" w:color="auto"/>
                <w:right w:val="none" w:sz="0" w:space="0" w:color="auto"/>
              </w:divBdr>
              <w:divsChild>
                <w:div w:id="138486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435752">
      <w:bodyDiv w:val="1"/>
      <w:marLeft w:val="0"/>
      <w:marRight w:val="0"/>
      <w:marTop w:val="0"/>
      <w:marBottom w:val="0"/>
      <w:divBdr>
        <w:top w:val="none" w:sz="0" w:space="0" w:color="auto"/>
        <w:left w:val="none" w:sz="0" w:space="0" w:color="auto"/>
        <w:bottom w:val="none" w:sz="0" w:space="0" w:color="auto"/>
        <w:right w:val="none" w:sz="0" w:space="0" w:color="auto"/>
      </w:divBdr>
      <w:divsChild>
        <w:div w:id="1755323002">
          <w:marLeft w:val="0"/>
          <w:marRight w:val="0"/>
          <w:marTop w:val="0"/>
          <w:marBottom w:val="0"/>
          <w:divBdr>
            <w:top w:val="none" w:sz="0" w:space="0" w:color="auto"/>
            <w:left w:val="none" w:sz="0" w:space="0" w:color="auto"/>
            <w:bottom w:val="none" w:sz="0" w:space="0" w:color="auto"/>
            <w:right w:val="none" w:sz="0" w:space="0" w:color="auto"/>
          </w:divBdr>
          <w:divsChild>
            <w:div w:id="1444227851">
              <w:marLeft w:val="0"/>
              <w:marRight w:val="0"/>
              <w:marTop w:val="0"/>
              <w:marBottom w:val="0"/>
              <w:divBdr>
                <w:top w:val="none" w:sz="0" w:space="0" w:color="auto"/>
                <w:left w:val="none" w:sz="0" w:space="0" w:color="auto"/>
                <w:bottom w:val="none" w:sz="0" w:space="0" w:color="auto"/>
                <w:right w:val="none" w:sz="0" w:space="0" w:color="auto"/>
              </w:divBdr>
              <w:divsChild>
                <w:div w:id="103307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972393">
      <w:bodyDiv w:val="1"/>
      <w:marLeft w:val="0"/>
      <w:marRight w:val="0"/>
      <w:marTop w:val="0"/>
      <w:marBottom w:val="0"/>
      <w:divBdr>
        <w:top w:val="none" w:sz="0" w:space="0" w:color="auto"/>
        <w:left w:val="none" w:sz="0" w:space="0" w:color="auto"/>
        <w:bottom w:val="none" w:sz="0" w:space="0" w:color="auto"/>
        <w:right w:val="none" w:sz="0" w:space="0" w:color="auto"/>
      </w:divBdr>
      <w:divsChild>
        <w:div w:id="228081553">
          <w:marLeft w:val="0"/>
          <w:marRight w:val="0"/>
          <w:marTop w:val="0"/>
          <w:marBottom w:val="0"/>
          <w:divBdr>
            <w:top w:val="none" w:sz="0" w:space="0" w:color="auto"/>
            <w:left w:val="none" w:sz="0" w:space="0" w:color="auto"/>
            <w:bottom w:val="none" w:sz="0" w:space="0" w:color="auto"/>
            <w:right w:val="none" w:sz="0" w:space="0" w:color="auto"/>
          </w:divBdr>
          <w:divsChild>
            <w:div w:id="1873612965">
              <w:marLeft w:val="0"/>
              <w:marRight w:val="0"/>
              <w:marTop w:val="0"/>
              <w:marBottom w:val="0"/>
              <w:divBdr>
                <w:top w:val="none" w:sz="0" w:space="0" w:color="auto"/>
                <w:left w:val="none" w:sz="0" w:space="0" w:color="auto"/>
                <w:bottom w:val="none" w:sz="0" w:space="0" w:color="auto"/>
                <w:right w:val="none" w:sz="0" w:space="0" w:color="auto"/>
              </w:divBdr>
              <w:divsChild>
                <w:div w:id="162385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208443">
      <w:bodyDiv w:val="1"/>
      <w:marLeft w:val="0"/>
      <w:marRight w:val="0"/>
      <w:marTop w:val="0"/>
      <w:marBottom w:val="0"/>
      <w:divBdr>
        <w:top w:val="none" w:sz="0" w:space="0" w:color="auto"/>
        <w:left w:val="none" w:sz="0" w:space="0" w:color="auto"/>
        <w:bottom w:val="none" w:sz="0" w:space="0" w:color="auto"/>
        <w:right w:val="none" w:sz="0" w:space="0" w:color="auto"/>
      </w:divBdr>
      <w:divsChild>
        <w:div w:id="1881089809">
          <w:marLeft w:val="0"/>
          <w:marRight w:val="0"/>
          <w:marTop w:val="0"/>
          <w:marBottom w:val="0"/>
          <w:divBdr>
            <w:top w:val="none" w:sz="0" w:space="0" w:color="auto"/>
            <w:left w:val="none" w:sz="0" w:space="0" w:color="auto"/>
            <w:bottom w:val="none" w:sz="0" w:space="0" w:color="auto"/>
            <w:right w:val="none" w:sz="0" w:space="0" w:color="auto"/>
          </w:divBdr>
          <w:divsChild>
            <w:div w:id="1175148466">
              <w:marLeft w:val="0"/>
              <w:marRight w:val="0"/>
              <w:marTop w:val="0"/>
              <w:marBottom w:val="0"/>
              <w:divBdr>
                <w:top w:val="none" w:sz="0" w:space="0" w:color="auto"/>
                <w:left w:val="none" w:sz="0" w:space="0" w:color="auto"/>
                <w:bottom w:val="none" w:sz="0" w:space="0" w:color="auto"/>
                <w:right w:val="none" w:sz="0" w:space="0" w:color="auto"/>
              </w:divBdr>
              <w:divsChild>
                <w:div w:id="212488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641341">
      <w:bodyDiv w:val="1"/>
      <w:marLeft w:val="0"/>
      <w:marRight w:val="0"/>
      <w:marTop w:val="0"/>
      <w:marBottom w:val="0"/>
      <w:divBdr>
        <w:top w:val="none" w:sz="0" w:space="0" w:color="auto"/>
        <w:left w:val="none" w:sz="0" w:space="0" w:color="auto"/>
        <w:bottom w:val="none" w:sz="0" w:space="0" w:color="auto"/>
        <w:right w:val="none" w:sz="0" w:space="0" w:color="auto"/>
      </w:divBdr>
      <w:divsChild>
        <w:div w:id="189613947">
          <w:marLeft w:val="0"/>
          <w:marRight w:val="0"/>
          <w:marTop w:val="0"/>
          <w:marBottom w:val="0"/>
          <w:divBdr>
            <w:top w:val="none" w:sz="0" w:space="0" w:color="auto"/>
            <w:left w:val="none" w:sz="0" w:space="0" w:color="auto"/>
            <w:bottom w:val="none" w:sz="0" w:space="0" w:color="auto"/>
            <w:right w:val="none" w:sz="0" w:space="0" w:color="auto"/>
          </w:divBdr>
          <w:divsChild>
            <w:div w:id="1676764838">
              <w:marLeft w:val="0"/>
              <w:marRight w:val="0"/>
              <w:marTop w:val="0"/>
              <w:marBottom w:val="0"/>
              <w:divBdr>
                <w:top w:val="none" w:sz="0" w:space="0" w:color="auto"/>
                <w:left w:val="none" w:sz="0" w:space="0" w:color="auto"/>
                <w:bottom w:val="none" w:sz="0" w:space="0" w:color="auto"/>
                <w:right w:val="none" w:sz="0" w:space="0" w:color="auto"/>
              </w:divBdr>
              <w:divsChild>
                <w:div w:id="1328897673">
                  <w:marLeft w:val="0"/>
                  <w:marRight w:val="0"/>
                  <w:marTop w:val="0"/>
                  <w:marBottom w:val="0"/>
                  <w:divBdr>
                    <w:top w:val="none" w:sz="0" w:space="0" w:color="auto"/>
                    <w:left w:val="none" w:sz="0" w:space="0" w:color="auto"/>
                    <w:bottom w:val="none" w:sz="0" w:space="0" w:color="auto"/>
                    <w:right w:val="none" w:sz="0" w:space="0" w:color="auto"/>
                  </w:divBdr>
                  <w:divsChild>
                    <w:div w:id="11383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190980">
      <w:bodyDiv w:val="1"/>
      <w:marLeft w:val="0"/>
      <w:marRight w:val="0"/>
      <w:marTop w:val="0"/>
      <w:marBottom w:val="0"/>
      <w:divBdr>
        <w:top w:val="none" w:sz="0" w:space="0" w:color="auto"/>
        <w:left w:val="none" w:sz="0" w:space="0" w:color="auto"/>
        <w:bottom w:val="none" w:sz="0" w:space="0" w:color="auto"/>
        <w:right w:val="none" w:sz="0" w:space="0" w:color="auto"/>
      </w:divBdr>
      <w:divsChild>
        <w:div w:id="1304046220">
          <w:marLeft w:val="0"/>
          <w:marRight w:val="0"/>
          <w:marTop w:val="0"/>
          <w:marBottom w:val="0"/>
          <w:divBdr>
            <w:top w:val="none" w:sz="0" w:space="0" w:color="auto"/>
            <w:left w:val="none" w:sz="0" w:space="0" w:color="auto"/>
            <w:bottom w:val="none" w:sz="0" w:space="0" w:color="auto"/>
            <w:right w:val="none" w:sz="0" w:space="0" w:color="auto"/>
          </w:divBdr>
          <w:divsChild>
            <w:div w:id="301273988">
              <w:marLeft w:val="0"/>
              <w:marRight w:val="0"/>
              <w:marTop w:val="0"/>
              <w:marBottom w:val="0"/>
              <w:divBdr>
                <w:top w:val="none" w:sz="0" w:space="0" w:color="auto"/>
                <w:left w:val="none" w:sz="0" w:space="0" w:color="auto"/>
                <w:bottom w:val="none" w:sz="0" w:space="0" w:color="auto"/>
                <w:right w:val="none" w:sz="0" w:space="0" w:color="auto"/>
              </w:divBdr>
              <w:divsChild>
                <w:div w:id="136663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228828">
      <w:bodyDiv w:val="1"/>
      <w:marLeft w:val="0"/>
      <w:marRight w:val="0"/>
      <w:marTop w:val="0"/>
      <w:marBottom w:val="0"/>
      <w:divBdr>
        <w:top w:val="none" w:sz="0" w:space="0" w:color="auto"/>
        <w:left w:val="none" w:sz="0" w:space="0" w:color="auto"/>
        <w:bottom w:val="none" w:sz="0" w:space="0" w:color="auto"/>
        <w:right w:val="none" w:sz="0" w:space="0" w:color="auto"/>
      </w:divBdr>
      <w:divsChild>
        <w:div w:id="1035235598">
          <w:marLeft w:val="0"/>
          <w:marRight w:val="0"/>
          <w:marTop w:val="0"/>
          <w:marBottom w:val="0"/>
          <w:divBdr>
            <w:top w:val="none" w:sz="0" w:space="0" w:color="auto"/>
            <w:left w:val="none" w:sz="0" w:space="0" w:color="auto"/>
            <w:bottom w:val="none" w:sz="0" w:space="0" w:color="auto"/>
            <w:right w:val="none" w:sz="0" w:space="0" w:color="auto"/>
          </w:divBdr>
          <w:divsChild>
            <w:div w:id="1556352823">
              <w:marLeft w:val="0"/>
              <w:marRight w:val="0"/>
              <w:marTop w:val="0"/>
              <w:marBottom w:val="0"/>
              <w:divBdr>
                <w:top w:val="none" w:sz="0" w:space="0" w:color="auto"/>
                <w:left w:val="none" w:sz="0" w:space="0" w:color="auto"/>
                <w:bottom w:val="none" w:sz="0" w:space="0" w:color="auto"/>
                <w:right w:val="none" w:sz="0" w:space="0" w:color="auto"/>
              </w:divBdr>
              <w:divsChild>
                <w:div w:id="1305039780">
                  <w:marLeft w:val="0"/>
                  <w:marRight w:val="0"/>
                  <w:marTop w:val="0"/>
                  <w:marBottom w:val="0"/>
                  <w:divBdr>
                    <w:top w:val="none" w:sz="0" w:space="0" w:color="auto"/>
                    <w:left w:val="none" w:sz="0" w:space="0" w:color="auto"/>
                    <w:bottom w:val="none" w:sz="0" w:space="0" w:color="auto"/>
                    <w:right w:val="none" w:sz="0" w:space="0" w:color="auto"/>
                  </w:divBdr>
                  <w:divsChild>
                    <w:div w:id="190410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626169">
      <w:bodyDiv w:val="1"/>
      <w:marLeft w:val="0"/>
      <w:marRight w:val="0"/>
      <w:marTop w:val="0"/>
      <w:marBottom w:val="0"/>
      <w:divBdr>
        <w:top w:val="none" w:sz="0" w:space="0" w:color="auto"/>
        <w:left w:val="none" w:sz="0" w:space="0" w:color="auto"/>
        <w:bottom w:val="none" w:sz="0" w:space="0" w:color="auto"/>
        <w:right w:val="none" w:sz="0" w:space="0" w:color="auto"/>
      </w:divBdr>
      <w:divsChild>
        <w:div w:id="1022585655">
          <w:marLeft w:val="0"/>
          <w:marRight w:val="0"/>
          <w:marTop w:val="0"/>
          <w:marBottom w:val="0"/>
          <w:divBdr>
            <w:top w:val="none" w:sz="0" w:space="0" w:color="auto"/>
            <w:left w:val="none" w:sz="0" w:space="0" w:color="auto"/>
            <w:bottom w:val="none" w:sz="0" w:space="0" w:color="auto"/>
            <w:right w:val="none" w:sz="0" w:space="0" w:color="auto"/>
          </w:divBdr>
          <w:divsChild>
            <w:div w:id="1998261631">
              <w:marLeft w:val="0"/>
              <w:marRight w:val="0"/>
              <w:marTop w:val="0"/>
              <w:marBottom w:val="0"/>
              <w:divBdr>
                <w:top w:val="none" w:sz="0" w:space="0" w:color="auto"/>
                <w:left w:val="none" w:sz="0" w:space="0" w:color="auto"/>
                <w:bottom w:val="none" w:sz="0" w:space="0" w:color="auto"/>
                <w:right w:val="none" w:sz="0" w:space="0" w:color="auto"/>
              </w:divBdr>
              <w:divsChild>
                <w:div w:id="175119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357245">
      <w:bodyDiv w:val="1"/>
      <w:marLeft w:val="0"/>
      <w:marRight w:val="0"/>
      <w:marTop w:val="0"/>
      <w:marBottom w:val="0"/>
      <w:divBdr>
        <w:top w:val="none" w:sz="0" w:space="0" w:color="auto"/>
        <w:left w:val="none" w:sz="0" w:space="0" w:color="auto"/>
        <w:bottom w:val="none" w:sz="0" w:space="0" w:color="auto"/>
        <w:right w:val="none" w:sz="0" w:space="0" w:color="auto"/>
      </w:divBdr>
      <w:divsChild>
        <w:div w:id="1809785093">
          <w:marLeft w:val="0"/>
          <w:marRight w:val="0"/>
          <w:marTop w:val="0"/>
          <w:marBottom w:val="0"/>
          <w:divBdr>
            <w:top w:val="none" w:sz="0" w:space="0" w:color="auto"/>
            <w:left w:val="none" w:sz="0" w:space="0" w:color="auto"/>
            <w:bottom w:val="none" w:sz="0" w:space="0" w:color="auto"/>
            <w:right w:val="none" w:sz="0" w:space="0" w:color="auto"/>
          </w:divBdr>
          <w:divsChild>
            <w:div w:id="468792036">
              <w:marLeft w:val="0"/>
              <w:marRight w:val="0"/>
              <w:marTop w:val="0"/>
              <w:marBottom w:val="0"/>
              <w:divBdr>
                <w:top w:val="none" w:sz="0" w:space="0" w:color="auto"/>
                <w:left w:val="none" w:sz="0" w:space="0" w:color="auto"/>
                <w:bottom w:val="none" w:sz="0" w:space="0" w:color="auto"/>
                <w:right w:val="none" w:sz="0" w:space="0" w:color="auto"/>
              </w:divBdr>
              <w:divsChild>
                <w:div w:id="173693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486050">
      <w:bodyDiv w:val="1"/>
      <w:marLeft w:val="0"/>
      <w:marRight w:val="0"/>
      <w:marTop w:val="0"/>
      <w:marBottom w:val="0"/>
      <w:divBdr>
        <w:top w:val="none" w:sz="0" w:space="0" w:color="auto"/>
        <w:left w:val="none" w:sz="0" w:space="0" w:color="auto"/>
        <w:bottom w:val="none" w:sz="0" w:space="0" w:color="auto"/>
        <w:right w:val="none" w:sz="0" w:space="0" w:color="auto"/>
      </w:divBdr>
      <w:divsChild>
        <w:div w:id="74595074">
          <w:marLeft w:val="0"/>
          <w:marRight w:val="0"/>
          <w:marTop w:val="0"/>
          <w:marBottom w:val="0"/>
          <w:divBdr>
            <w:top w:val="none" w:sz="0" w:space="0" w:color="auto"/>
            <w:left w:val="none" w:sz="0" w:space="0" w:color="auto"/>
            <w:bottom w:val="none" w:sz="0" w:space="0" w:color="auto"/>
            <w:right w:val="none" w:sz="0" w:space="0" w:color="auto"/>
          </w:divBdr>
          <w:divsChild>
            <w:div w:id="50155319">
              <w:marLeft w:val="0"/>
              <w:marRight w:val="0"/>
              <w:marTop w:val="0"/>
              <w:marBottom w:val="0"/>
              <w:divBdr>
                <w:top w:val="none" w:sz="0" w:space="0" w:color="auto"/>
                <w:left w:val="none" w:sz="0" w:space="0" w:color="auto"/>
                <w:bottom w:val="none" w:sz="0" w:space="0" w:color="auto"/>
                <w:right w:val="none" w:sz="0" w:space="0" w:color="auto"/>
              </w:divBdr>
              <w:divsChild>
                <w:div w:id="65526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336467">
      <w:bodyDiv w:val="1"/>
      <w:marLeft w:val="0"/>
      <w:marRight w:val="0"/>
      <w:marTop w:val="0"/>
      <w:marBottom w:val="0"/>
      <w:divBdr>
        <w:top w:val="none" w:sz="0" w:space="0" w:color="auto"/>
        <w:left w:val="none" w:sz="0" w:space="0" w:color="auto"/>
        <w:bottom w:val="none" w:sz="0" w:space="0" w:color="auto"/>
        <w:right w:val="none" w:sz="0" w:space="0" w:color="auto"/>
      </w:divBdr>
      <w:divsChild>
        <w:div w:id="270162902">
          <w:marLeft w:val="0"/>
          <w:marRight w:val="0"/>
          <w:marTop w:val="0"/>
          <w:marBottom w:val="0"/>
          <w:divBdr>
            <w:top w:val="none" w:sz="0" w:space="0" w:color="auto"/>
            <w:left w:val="none" w:sz="0" w:space="0" w:color="auto"/>
            <w:bottom w:val="none" w:sz="0" w:space="0" w:color="auto"/>
            <w:right w:val="none" w:sz="0" w:space="0" w:color="auto"/>
          </w:divBdr>
          <w:divsChild>
            <w:div w:id="1882745407">
              <w:marLeft w:val="0"/>
              <w:marRight w:val="0"/>
              <w:marTop w:val="0"/>
              <w:marBottom w:val="0"/>
              <w:divBdr>
                <w:top w:val="none" w:sz="0" w:space="0" w:color="auto"/>
                <w:left w:val="none" w:sz="0" w:space="0" w:color="auto"/>
                <w:bottom w:val="none" w:sz="0" w:space="0" w:color="auto"/>
                <w:right w:val="none" w:sz="0" w:space="0" w:color="auto"/>
              </w:divBdr>
              <w:divsChild>
                <w:div w:id="1173298601">
                  <w:marLeft w:val="0"/>
                  <w:marRight w:val="0"/>
                  <w:marTop w:val="0"/>
                  <w:marBottom w:val="0"/>
                  <w:divBdr>
                    <w:top w:val="none" w:sz="0" w:space="0" w:color="auto"/>
                    <w:left w:val="none" w:sz="0" w:space="0" w:color="auto"/>
                    <w:bottom w:val="none" w:sz="0" w:space="0" w:color="auto"/>
                    <w:right w:val="none" w:sz="0" w:space="0" w:color="auto"/>
                  </w:divBdr>
                  <w:divsChild>
                    <w:div w:id="89223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839263">
      <w:bodyDiv w:val="1"/>
      <w:marLeft w:val="0"/>
      <w:marRight w:val="0"/>
      <w:marTop w:val="0"/>
      <w:marBottom w:val="0"/>
      <w:divBdr>
        <w:top w:val="none" w:sz="0" w:space="0" w:color="auto"/>
        <w:left w:val="none" w:sz="0" w:space="0" w:color="auto"/>
        <w:bottom w:val="none" w:sz="0" w:space="0" w:color="auto"/>
        <w:right w:val="none" w:sz="0" w:space="0" w:color="auto"/>
      </w:divBdr>
      <w:divsChild>
        <w:div w:id="1669476704">
          <w:marLeft w:val="0"/>
          <w:marRight w:val="0"/>
          <w:marTop w:val="0"/>
          <w:marBottom w:val="0"/>
          <w:divBdr>
            <w:top w:val="none" w:sz="0" w:space="0" w:color="auto"/>
            <w:left w:val="none" w:sz="0" w:space="0" w:color="auto"/>
            <w:bottom w:val="none" w:sz="0" w:space="0" w:color="auto"/>
            <w:right w:val="none" w:sz="0" w:space="0" w:color="auto"/>
          </w:divBdr>
          <w:divsChild>
            <w:div w:id="2125807433">
              <w:marLeft w:val="0"/>
              <w:marRight w:val="0"/>
              <w:marTop w:val="0"/>
              <w:marBottom w:val="0"/>
              <w:divBdr>
                <w:top w:val="none" w:sz="0" w:space="0" w:color="auto"/>
                <w:left w:val="none" w:sz="0" w:space="0" w:color="auto"/>
                <w:bottom w:val="none" w:sz="0" w:space="0" w:color="auto"/>
                <w:right w:val="none" w:sz="0" w:space="0" w:color="auto"/>
              </w:divBdr>
              <w:divsChild>
                <w:div w:id="83854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402721">
      <w:bodyDiv w:val="1"/>
      <w:marLeft w:val="0"/>
      <w:marRight w:val="0"/>
      <w:marTop w:val="0"/>
      <w:marBottom w:val="0"/>
      <w:divBdr>
        <w:top w:val="none" w:sz="0" w:space="0" w:color="auto"/>
        <w:left w:val="none" w:sz="0" w:space="0" w:color="auto"/>
        <w:bottom w:val="none" w:sz="0" w:space="0" w:color="auto"/>
        <w:right w:val="none" w:sz="0" w:space="0" w:color="auto"/>
      </w:divBdr>
      <w:divsChild>
        <w:div w:id="158817265">
          <w:marLeft w:val="0"/>
          <w:marRight w:val="0"/>
          <w:marTop w:val="0"/>
          <w:marBottom w:val="0"/>
          <w:divBdr>
            <w:top w:val="none" w:sz="0" w:space="0" w:color="auto"/>
            <w:left w:val="none" w:sz="0" w:space="0" w:color="auto"/>
            <w:bottom w:val="none" w:sz="0" w:space="0" w:color="auto"/>
            <w:right w:val="none" w:sz="0" w:space="0" w:color="auto"/>
          </w:divBdr>
          <w:divsChild>
            <w:div w:id="766118462">
              <w:marLeft w:val="0"/>
              <w:marRight w:val="0"/>
              <w:marTop w:val="0"/>
              <w:marBottom w:val="0"/>
              <w:divBdr>
                <w:top w:val="none" w:sz="0" w:space="0" w:color="auto"/>
                <w:left w:val="none" w:sz="0" w:space="0" w:color="auto"/>
                <w:bottom w:val="none" w:sz="0" w:space="0" w:color="auto"/>
                <w:right w:val="none" w:sz="0" w:space="0" w:color="auto"/>
              </w:divBdr>
              <w:divsChild>
                <w:div w:id="8103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189110">
      <w:bodyDiv w:val="1"/>
      <w:marLeft w:val="0"/>
      <w:marRight w:val="0"/>
      <w:marTop w:val="0"/>
      <w:marBottom w:val="0"/>
      <w:divBdr>
        <w:top w:val="none" w:sz="0" w:space="0" w:color="auto"/>
        <w:left w:val="none" w:sz="0" w:space="0" w:color="auto"/>
        <w:bottom w:val="none" w:sz="0" w:space="0" w:color="auto"/>
        <w:right w:val="none" w:sz="0" w:space="0" w:color="auto"/>
      </w:divBdr>
      <w:divsChild>
        <w:div w:id="1667051926">
          <w:marLeft w:val="0"/>
          <w:marRight w:val="0"/>
          <w:marTop w:val="0"/>
          <w:marBottom w:val="0"/>
          <w:divBdr>
            <w:top w:val="none" w:sz="0" w:space="0" w:color="auto"/>
            <w:left w:val="none" w:sz="0" w:space="0" w:color="auto"/>
            <w:bottom w:val="none" w:sz="0" w:space="0" w:color="auto"/>
            <w:right w:val="none" w:sz="0" w:space="0" w:color="auto"/>
          </w:divBdr>
          <w:divsChild>
            <w:div w:id="1260026347">
              <w:marLeft w:val="0"/>
              <w:marRight w:val="0"/>
              <w:marTop w:val="0"/>
              <w:marBottom w:val="0"/>
              <w:divBdr>
                <w:top w:val="none" w:sz="0" w:space="0" w:color="auto"/>
                <w:left w:val="none" w:sz="0" w:space="0" w:color="auto"/>
                <w:bottom w:val="none" w:sz="0" w:space="0" w:color="auto"/>
                <w:right w:val="none" w:sz="0" w:space="0" w:color="auto"/>
              </w:divBdr>
              <w:divsChild>
                <w:div w:id="96338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671063">
      <w:bodyDiv w:val="1"/>
      <w:marLeft w:val="0"/>
      <w:marRight w:val="0"/>
      <w:marTop w:val="0"/>
      <w:marBottom w:val="0"/>
      <w:divBdr>
        <w:top w:val="none" w:sz="0" w:space="0" w:color="auto"/>
        <w:left w:val="none" w:sz="0" w:space="0" w:color="auto"/>
        <w:bottom w:val="none" w:sz="0" w:space="0" w:color="auto"/>
        <w:right w:val="none" w:sz="0" w:space="0" w:color="auto"/>
      </w:divBdr>
      <w:divsChild>
        <w:div w:id="1744717681">
          <w:marLeft w:val="0"/>
          <w:marRight w:val="0"/>
          <w:marTop w:val="0"/>
          <w:marBottom w:val="0"/>
          <w:divBdr>
            <w:top w:val="none" w:sz="0" w:space="0" w:color="auto"/>
            <w:left w:val="none" w:sz="0" w:space="0" w:color="auto"/>
            <w:bottom w:val="none" w:sz="0" w:space="0" w:color="auto"/>
            <w:right w:val="none" w:sz="0" w:space="0" w:color="auto"/>
          </w:divBdr>
          <w:divsChild>
            <w:div w:id="139470176">
              <w:marLeft w:val="0"/>
              <w:marRight w:val="0"/>
              <w:marTop w:val="0"/>
              <w:marBottom w:val="0"/>
              <w:divBdr>
                <w:top w:val="none" w:sz="0" w:space="0" w:color="auto"/>
                <w:left w:val="none" w:sz="0" w:space="0" w:color="auto"/>
                <w:bottom w:val="none" w:sz="0" w:space="0" w:color="auto"/>
                <w:right w:val="none" w:sz="0" w:space="0" w:color="auto"/>
              </w:divBdr>
              <w:divsChild>
                <w:div w:id="188359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74488">
      <w:bodyDiv w:val="1"/>
      <w:marLeft w:val="0"/>
      <w:marRight w:val="0"/>
      <w:marTop w:val="0"/>
      <w:marBottom w:val="0"/>
      <w:divBdr>
        <w:top w:val="none" w:sz="0" w:space="0" w:color="auto"/>
        <w:left w:val="none" w:sz="0" w:space="0" w:color="auto"/>
        <w:bottom w:val="none" w:sz="0" w:space="0" w:color="auto"/>
        <w:right w:val="none" w:sz="0" w:space="0" w:color="auto"/>
      </w:divBdr>
      <w:divsChild>
        <w:div w:id="270824481">
          <w:marLeft w:val="0"/>
          <w:marRight w:val="0"/>
          <w:marTop w:val="0"/>
          <w:marBottom w:val="0"/>
          <w:divBdr>
            <w:top w:val="none" w:sz="0" w:space="0" w:color="auto"/>
            <w:left w:val="none" w:sz="0" w:space="0" w:color="auto"/>
            <w:bottom w:val="none" w:sz="0" w:space="0" w:color="auto"/>
            <w:right w:val="none" w:sz="0" w:space="0" w:color="auto"/>
          </w:divBdr>
          <w:divsChild>
            <w:div w:id="1668441129">
              <w:marLeft w:val="0"/>
              <w:marRight w:val="0"/>
              <w:marTop w:val="0"/>
              <w:marBottom w:val="0"/>
              <w:divBdr>
                <w:top w:val="none" w:sz="0" w:space="0" w:color="auto"/>
                <w:left w:val="none" w:sz="0" w:space="0" w:color="auto"/>
                <w:bottom w:val="none" w:sz="0" w:space="0" w:color="auto"/>
                <w:right w:val="none" w:sz="0" w:space="0" w:color="auto"/>
              </w:divBdr>
              <w:divsChild>
                <w:div w:id="139211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535264">
      <w:bodyDiv w:val="1"/>
      <w:marLeft w:val="0"/>
      <w:marRight w:val="0"/>
      <w:marTop w:val="0"/>
      <w:marBottom w:val="0"/>
      <w:divBdr>
        <w:top w:val="none" w:sz="0" w:space="0" w:color="auto"/>
        <w:left w:val="none" w:sz="0" w:space="0" w:color="auto"/>
        <w:bottom w:val="none" w:sz="0" w:space="0" w:color="auto"/>
        <w:right w:val="none" w:sz="0" w:space="0" w:color="auto"/>
      </w:divBdr>
      <w:divsChild>
        <w:div w:id="1945650493">
          <w:marLeft w:val="0"/>
          <w:marRight w:val="0"/>
          <w:marTop w:val="0"/>
          <w:marBottom w:val="0"/>
          <w:divBdr>
            <w:top w:val="none" w:sz="0" w:space="0" w:color="auto"/>
            <w:left w:val="none" w:sz="0" w:space="0" w:color="auto"/>
            <w:bottom w:val="none" w:sz="0" w:space="0" w:color="auto"/>
            <w:right w:val="none" w:sz="0" w:space="0" w:color="auto"/>
          </w:divBdr>
          <w:divsChild>
            <w:div w:id="141235087">
              <w:marLeft w:val="0"/>
              <w:marRight w:val="0"/>
              <w:marTop w:val="0"/>
              <w:marBottom w:val="0"/>
              <w:divBdr>
                <w:top w:val="none" w:sz="0" w:space="0" w:color="auto"/>
                <w:left w:val="none" w:sz="0" w:space="0" w:color="auto"/>
                <w:bottom w:val="none" w:sz="0" w:space="0" w:color="auto"/>
                <w:right w:val="none" w:sz="0" w:space="0" w:color="auto"/>
              </w:divBdr>
              <w:divsChild>
                <w:div w:id="175315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79529">
      <w:bodyDiv w:val="1"/>
      <w:marLeft w:val="0"/>
      <w:marRight w:val="0"/>
      <w:marTop w:val="0"/>
      <w:marBottom w:val="0"/>
      <w:divBdr>
        <w:top w:val="none" w:sz="0" w:space="0" w:color="auto"/>
        <w:left w:val="none" w:sz="0" w:space="0" w:color="auto"/>
        <w:bottom w:val="none" w:sz="0" w:space="0" w:color="auto"/>
        <w:right w:val="none" w:sz="0" w:space="0" w:color="auto"/>
      </w:divBdr>
      <w:divsChild>
        <w:div w:id="860362542">
          <w:marLeft w:val="0"/>
          <w:marRight w:val="0"/>
          <w:marTop w:val="0"/>
          <w:marBottom w:val="0"/>
          <w:divBdr>
            <w:top w:val="none" w:sz="0" w:space="0" w:color="auto"/>
            <w:left w:val="none" w:sz="0" w:space="0" w:color="auto"/>
            <w:bottom w:val="none" w:sz="0" w:space="0" w:color="auto"/>
            <w:right w:val="none" w:sz="0" w:space="0" w:color="auto"/>
          </w:divBdr>
          <w:divsChild>
            <w:div w:id="817115084">
              <w:marLeft w:val="0"/>
              <w:marRight w:val="0"/>
              <w:marTop w:val="0"/>
              <w:marBottom w:val="0"/>
              <w:divBdr>
                <w:top w:val="none" w:sz="0" w:space="0" w:color="auto"/>
                <w:left w:val="none" w:sz="0" w:space="0" w:color="auto"/>
                <w:bottom w:val="none" w:sz="0" w:space="0" w:color="auto"/>
                <w:right w:val="none" w:sz="0" w:space="0" w:color="auto"/>
              </w:divBdr>
              <w:divsChild>
                <w:div w:id="100069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397040">
      <w:bodyDiv w:val="1"/>
      <w:marLeft w:val="0"/>
      <w:marRight w:val="0"/>
      <w:marTop w:val="0"/>
      <w:marBottom w:val="0"/>
      <w:divBdr>
        <w:top w:val="none" w:sz="0" w:space="0" w:color="auto"/>
        <w:left w:val="none" w:sz="0" w:space="0" w:color="auto"/>
        <w:bottom w:val="none" w:sz="0" w:space="0" w:color="auto"/>
        <w:right w:val="none" w:sz="0" w:space="0" w:color="auto"/>
      </w:divBdr>
      <w:divsChild>
        <w:div w:id="154029424">
          <w:marLeft w:val="0"/>
          <w:marRight w:val="0"/>
          <w:marTop w:val="0"/>
          <w:marBottom w:val="0"/>
          <w:divBdr>
            <w:top w:val="none" w:sz="0" w:space="0" w:color="auto"/>
            <w:left w:val="none" w:sz="0" w:space="0" w:color="auto"/>
            <w:bottom w:val="none" w:sz="0" w:space="0" w:color="auto"/>
            <w:right w:val="none" w:sz="0" w:space="0" w:color="auto"/>
          </w:divBdr>
          <w:divsChild>
            <w:div w:id="392657849">
              <w:marLeft w:val="0"/>
              <w:marRight w:val="0"/>
              <w:marTop w:val="0"/>
              <w:marBottom w:val="0"/>
              <w:divBdr>
                <w:top w:val="none" w:sz="0" w:space="0" w:color="auto"/>
                <w:left w:val="none" w:sz="0" w:space="0" w:color="auto"/>
                <w:bottom w:val="none" w:sz="0" w:space="0" w:color="auto"/>
                <w:right w:val="none" w:sz="0" w:space="0" w:color="auto"/>
              </w:divBdr>
              <w:divsChild>
                <w:div w:id="1939752474">
                  <w:marLeft w:val="0"/>
                  <w:marRight w:val="0"/>
                  <w:marTop w:val="0"/>
                  <w:marBottom w:val="0"/>
                  <w:divBdr>
                    <w:top w:val="none" w:sz="0" w:space="0" w:color="auto"/>
                    <w:left w:val="none" w:sz="0" w:space="0" w:color="auto"/>
                    <w:bottom w:val="none" w:sz="0" w:space="0" w:color="auto"/>
                    <w:right w:val="none" w:sz="0" w:space="0" w:color="auto"/>
                  </w:divBdr>
                </w:div>
                <w:div w:id="169969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720641">
      <w:bodyDiv w:val="1"/>
      <w:marLeft w:val="0"/>
      <w:marRight w:val="0"/>
      <w:marTop w:val="0"/>
      <w:marBottom w:val="0"/>
      <w:divBdr>
        <w:top w:val="none" w:sz="0" w:space="0" w:color="auto"/>
        <w:left w:val="none" w:sz="0" w:space="0" w:color="auto"/>
        <w:bottom w:val="none" w:sz="0" w:space="0" w:color="auto"/>
        <w:right w:val="none" w:sz="0" w:space="0" w:color="auto"/>
      </w:divBdr>
      <w:divsChild>
        <w:div w:id="1389377295">
          <w:marLeft w:val="0"/>
          <w:marRight w:val="0"/>
          <w:marTop w:val="0"/>
          <w:marBottom w:val="0"/>
          <w:divBdr>
            <w:top w:val="none" w:sz="0" w:space="0" w:color="auto"/>
            <w:left w:val="none" w:sz="0" w:space="0" w:color="auto"/>
            <w:bottom w:val="none" w:sz="0" w:space="0" w:color="auto"/>
            <w:right w:val="none" w:sz="0" w:space="0" w:color="auto"/>
          </w:divBdr>
          <w:divsChild>
            <w:div w:id="1622373947">
              <w:marLeft w:val="0"/>
              <w:marRight w:val="0"/>
              <w:marTop w:val="0"/>
              <w:marBottom w:val="0"/>
              <w:divBdr>
                <w:top w:val="none" w:sz="0" w:space="0" w:color="auto"/>
                <w:left w:val="none" w:sz="0" w:space="0" w:color="auto"/>
                <w:bottom w:val="none" w:sz="0" w:space="0" w:color="auto"/>
                <w:right w:val="none" w:sz="0" w:space="0" w:color="auto"/>
              </w:divBdr>
              <w:divsChild>
                <w:div w:id="30933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839646">
      <w:bodyDiv w:val="1"/>
      <w:marLeft w:val="0"/>
      <w:marRight w:val="0"/>
      <w:marTop w:val="0"/>
      <w:marBottom w:val="0"/>
      <w:divBdr>
        <w:top w:val="none" w:sz="0" w:space="0" w:color="auto"/>
        <w:left w:val="none" w:sz="0" w:space="0" w:color="auto"/>
        <w:bottom w:val="none" w:sz="0" w:space="0" w:color="auto"/>
        <w:right w:val="none" w:sz="0" w:space="0" w:color="auto"/>
      </w:divBdr>
      <w:divsChild>
        <w:div w:id="271132196">
          <w:marLeft w:val="0"/>
          <w:marRight w:val="0"/>
          <w:marTop w:val="0"/>
          <w:marBottom w:val="0"/>
          <w:divBdr>
            <w:top w:val="none" w:sz="0" w:space="0" w:color="auto"/>
            <w:left w:val="none" w:sz="0" w:space="0" w:color="auto"/>
            <w:bottom w:val="none" w:sz="0" w:space="0" w:color="auto"/>
            <w:right w:val="none" w:sz="0" w:space="0" w:color="auto"/>
          </w:divBdr>
          <w:divsChild>
            <w:div w:id="921723151">
              <w:marLeft w:val="0"/>
              <w:marRight w:val="0"/>
              <w:marTop w:val="0"/>
              <w:marBottom w:val="0"/>
              <w:divBdr>
                <w:top w:val="none" w:sz="0" w:space="0" w:color="auto"/>
                <w:left w:val="none" w:sz="0" w:space="0" w:color="auto"/>
                <w:bottom w:val="none" w:sz="0" w:space="0" w:color="auto"/>
                <w:right w:val="none" w:sz="0" w:space="0" w:color="auto"/>
              </w:divBdr>
              <w:divsChild>
                <w:div w:id="5578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803811">
      <w:bodyDiv w:val="1"/>
      <w:marLeft w:val="0"/>
      <w:marRight w:val="0"/>
      <w:marTop w:val="0"/>
      <w:marBottom w:val="0"/>
      <w:divBdr>
        <w:top w:val="none" w:sz="0" w:space="0" w:color="auto"/>
        <w:left w:val="none" w:sz="0" w:space="0" w:color="auto"/>
        <w:bottom w:val="none" w:sz="0" w:space="0" w:color="auto"/>
        <w:right w:val="none" w:sz="0" w:space="0" w:color="auto"/>
      </w:divBdr>
      <w:divsChild>
        <w:div w:id="468322133">
          <w:marLeft w:val="0"/>
          <w:marRight w:val="0"/>
          <w:marTop w:val="0"/>
          <w:marBottom w:val="0"/>
          <w:divBdr>
            <w:top w:val="none" w:sz="0" w:space="0" w:color="auto"/>
            <w:left w:val="none" w:sz="0" w:space="0" w:color="auto"/>
            <w:bottom w:val="none" w:sz="0" w:space="0" w:color="auto"/>
            <w:right w:val="none" w:sz="0" w:space="0" w:color="auto"/>
          </w:divBdr>
          <w:divsChild>
            <w:div w:id="664212639">
              <w:marLeft w:val="0"/>
              <w:marRight w:val="0"/>
              <w:marTop w:val="0"/>
              <w:marBottom w:val="0"/>
              <w:divBdr>
                <w:top w:val="none" w:sz="0" w:space="0" w:color="auto"/>
                <w:left w:val="none" w:sz="0" w:space="0" w:color="auto"/>
                <w:bottom w:val="none" w:sz="0" w:space="0" w:color="auto"/>
                <w:right w:val="none" w:sz="0" w:space="0" w:color="auto"/>
              </w:divBdr>
              <w:divsChild>
                <w:div w:id="132457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698721">
      <w:bodyDiv w:val="1"/>
      <w:marLeft w:val="0"/>
      <w:marRight w:val="0"/>
      <w:marTop w:val="0"/>
      <w:marBottom w:val="0"/>
      <w:divBdr>
        <w:top w:val="none" w:sz="0" w:space="0" w:color="auto"/>
        <w:left w:val="none" w:sz="0" w:space="0" w:color="auto"/>
        <w:bottom w:val="none" w:sz="0" w:space="0" w:color="auto"/>
        <w:right w:val="none" w:sz="0" w:space="0" w:color="auto"/>
      </w:divBdr>
      <w:divsChild>
        <w:div w:id="539778654">
          <w:marLeft w:val="0"/>
          <w:marRight w:val="0"/>
          <w:marTop w:val="0"/>
          <w:marBottom w:val="0"/>
          <w:divBdr>
            <w:top w:val="none" w:sz="0" w:space="0" w:color="auto"/>
            <w:left w:val="none" w:sz="0" w:space="0" w:color="auto"/>
            <w:bottom w:val="none" w:sz="0" w:space="0" w:color="auto"/>
            <w:right w:val="none" w:sz="0" w:space="0" w:color="auto"/>
          </w:divBdr>
          <w:divsChild>
            <w:div w:id="1767075665">
              <w:marLeft w:val="0"/>
              <w:marRight w:val="0"/>
              <w:marTop w:val="0"/>
              <w:marBottom w:val="0"/>
              <w:divBdr>
                <w:top w:val="none" w:sz="0" w:space="0" w:color="auto"/>
                <w:left w:val="none" w:sz="0" w:space="0" w:color="auto"/>
                <w:bottom w:val="none" w:sz="0" w:space="0" w:color="auto"/>
                <w:right w:val="none" w:sz="0" w:space="0" w:color="auto"/>
              </w:divBdr>
              <w:divsChild>
                <w:div w:id="705446699">
                  <w:marLeft w:val="0"/>
                  <w:marRight w:val="0"/>
                  <w:marTop w:val="0"/>
                  <w:marBottom w:val="0"/>
                  <w:divBdr>
                    <w:top w:val="none" w:sz="0" w:space="0" w:color="auto"/>
                    <w:left w:val="none" w:sz="0" w:space="0" w:color="auto"/>
                    <w:bottom w:val="none" w:sz="0" w:space="0" w:color="auto"/>
                    <w:right w:val="none" w:sz="0" w:space="0" w:color="auto"/>
                  </w:divBdr>
                  <w:divsChild>
                    <w:div w:id="101812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173494">
      <w:bodyDiv w:val="1"/>
      <w:marLeft w:val="0"/>
      <w:marRight w:val="0"/>
      <w:marTop w:val="0"/>
      <w:marBottom w:val="0"/>
      <w:divBdr>
        <w:top w:val="none" w:sz="0" w:space="0" w:color="auto"/>
        <w:left w:val="none" w:sz="0" w:space="0" w:color="auto"/>
        <w:bottom w:val="none" w:sz="0" w:space="0" w:color="auto"/>
        <w:right w:val="none" w:sz="0" w:space="0" w:color="auto"/>
      </w:divBdr>
      <w:divsChild>
        <w:div w:id="111873510">
          <w:marLeft w:val="0"/>
          <w:marRight w:val="0"/>
          <w:marTop w:val="0"/>
          <w:marBottom w:val="0"/>
          <w:divBdr>
            <w:top w:val="none" w:sz="0" w:space="0" w:color="auto"/>
            <w:left w:val="none" w:sz="0" w:space="0" w:color="auto"/>
            <w:bottom w:val="none" w:sz="0" w:space="0" w:color="auto"/>
            <w:right w:val="none" w:sz="0" w:space="0" w:color="auto"/>
          </w:divBdr>
          <w:divsChild>
            <w:div w:id="1569220165">
              <w:marLeft w:val="0"/>
              <w:marRight w:val="0"/>
              <w:marTop w:val="0"/>
              <w:marBottom w:val="0"/>
              <w:divBdr>
                <w:top w:val="none" w:sz="0" w:space="0" w:color="auto"/>
                <w:left w:val="none" w:sz="0" w:space="0" w:color="auto"/>
                <w:bottom w:val="none" w:sz="0" w:space="0" w:color="auto"/>
                <w:right w:val="none" w:sz="0" w:space="0" w:color="auto"/>
              </w:divBdr>
              <w:divsChild>
                <w:div w:id="44531183">
                  <w:marLeft w:val="0"/>
                  <w:marRight w:val="0"/>
                  <w:marTop w:val="0"/>
                  <w:marBottom w:val="0"/>
                  <w:divBdr>
                    <w:top w:val="none" w:sz="0" w:space="0" w:color="auto"/>
                    <w:left w:val="none" w:sz="0" w:space="0" w:color="auto"/>
                    <w:bottom w:val="none" w:sz="0" w:space="0" w:color="auto"/>
                    <w:right w:val="none" w:sz="0" w:space="0" w:color="auto"/>
                  </w:divBdr>
                  <w:divsChild>
                    <w:div w:id="174039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995861">
      <w:bodyDiv w:val="1"/>
      <w:marLeft w:val="0"/>
      <w:marRight w:val="0"/>
      <w:marTop w:val="0"/>
      <w:marBottom w:val="0"/>
      <w:divBdr>
        <w:top w:val="none" w:sz="0" w:space="0" w:color="auto"/>
        <w:left w:val="none" w:sz="0" w:space="0" w:color="auto"/>
        <w:bottom w:val="none" w:sz="0" w:space="0" w:color="auto"/>
        <w:right w:val="none" w:sz="0" w:space="0" w:color="auto"/>
      </w:divBdr>
      <w:divsChild>
        <w:div w:id="1594319531">
          <w:marLeft w:val="0"/>
          <w:marRight w:val="0"/>
          <w:marTop w:val="0"/>
          <w:marBottom w:val="0"/>
          <w:divBdr>
            <w:top w:val="none" w:sz="0" w:space="0" w:color="auto"/>
            <w:left w:val="none" w:sz="0" w:space="0" w:color="auto"/>
            <w:bottom w:val="none" w:sz="0" w:space="0" w:color="auto"/>
            <w:right w:val="none" w:sz="0" w:space="0" w:color="auto"/>
          </w:divBdr>
          <w:divsChild>
            <w:div w:id="2057124584">
              <w:marLeft w:val="0"/>
              <w:marRight w:val="0"/>
              <w:marTop w:val="0"/>
              <w:marBottom w:val="0"/>
              <w:divBdr>
                <w:top w:val="none" w:sz="0" w:space="0" w:color="auto"/>
                <w:left w:val="none" w:sz="0" w:space="0" w:color="auto"/>
                <w:bottom w:val="none" w:sz="0" w:space="0" w:color="auto"/>
                <w:right w:val="none" w:sz="0" w:space="0" w:color="auto"/>
              </w:divBdr>
              <w:divsChild>
                <w:div w:id="5439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695308">
      <w:bodyDiv w:val="1"/>
      <w:marLeft w:val="0"/>
      <w:marRight w:val="0"/>
      <w:marTop w:val="0"/>
      <w:marBottom w:val="0"/>
      <w:divBdr>
        <w:top w:val="none" w:sz="0" w:space="0" w:color="auto"/>
        <w:left w:val="none" w:sz="0" w:space="0" w:color="auto"/>
        <w:bottom w:val="none" w:sz="0" w:space="0" w:color="auto"/>
        <w:right w:val="none" w:sz="0" w:space="0" w:color="auto"/>
      </w:divBdr>
      <w:divsChild>
        <w:div w:id="163519539">
          <w:marLeft w:val="0"/>
          <w:marRight w:val="0"/>
          <w:marTop w:val="0"/>
          <w:marBottom w:val="0"/>
          <w:divBdr>
            <w:top w:val="none" w:sz="0" w:space="0" w:color="auto"/>
            <w:left w:val="none" w:sz="0" w:space="0" w:color="auto"/>
            <w:bottom w:val="none" w:sz="0" w:space="0" w:color="auto"/>
            <w:right w:val="none" w:sz="0" w:space="0" w:color="auto"/>
          </w:divBdr>
          <w:divsChild>
            <w:div w:id="1695574604">
              <w:marLeft w:val="0"/>
              <w:marRight w:val="0"/>
              <w:marTop w:val="0"/>
              <w:marBottom w:val="0"/>
              <w:divBdr>
                <w:top w:val="none" w:sz="0" w:space="0" w:color="auto"/>
                <w:left w:val="none" w:sz="0" w:space="0" w:color="auto"/>
                <w:bottom w:val="none" w:sz="0" w:space="0" w:color="auto"/>
                <w:right w:val="none" w:sz="0" w:space="0" w:color="auto"/>
              </w:divBdr>
              <w:divsChild>
                <w:div w:id="75035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656705">
      <w:bodyDiv w:val="1"/>
      <w:marLeft w:val="0"/>
      <w:marRight w:val="0"/>
      <w:marTop w:val="0"/>
      <w:marBottom w:val="0"/>
      <w:divBdr>
        <w:top w:val="none" w:sz="0" w:space="0" w:color="auto"/>
        <w:left w:val="none" w:sz="0" w:space="0" w:color="auto"/>
        <w:bottom w:val="none" w:sz="0" w:space="0" w:color="auto"/>
        <w:right w:val="none" w:sz="0" w:space="0" w:color="auto"/>
      </w:divBdr>
      <w:divsChild>
        <w:div w:id="1631204047">
          <w:marLeft w:val="0"/>
          <w:marRight w:val="0"/>
          <w:marTop w:val="0"/>
          <w:marBottom w:val="0"/>
          <w:divBdr>
            <w:top w:val="none" w:sz="0" w:space="0" w:color="auto"/>
            <w:left w:val="none" w:sz="0" w:space="0" w:color="auto"/>
            <w:bottom w:val="none" w:sz="0" w:space="0" w:color="auto"/>
            <w:right w:val="none" w:sz="0" w:space="0" w:color="auto"/>
          </w:divBdr>
          <w:divsChild>
            <w:div w:id="1834297212">
              <w:marLeft w:val="0"/>
              <w:marRight w:val="0"/>
              <w:marTop w:val="0"/>
              <w:marBottom w:val="0"/>
              <w:divBdr>
                <w:top w:val="none" w:sz="0" w:space="0" w:color="auto"/>
                <w:left w:val="none" w:sz="0" w:space="0" w:color="auto"/>
                <w:bottom w:val="none" w:sz="0" w:space="0" w:color="auto"/>
                <w:right w:val="none" w:sz="0" w:space="0" w:color="auto"/>
              </w:divBdr>
              <w:divsChild>
                <w:div w:id="133506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059416">
      <w:bodyDiv w:val="1"/>
      <w:marLeft w:val="0"/>
      <w:marRight w:val="0"/>
      <w:marTop w:val="0"/>
      <w:marBottom w:val="0"/>
      <w:divBdr>
        <w:top w:val="none" w:sz="0" w:space="0" w:color="auto"/>
        <w:left w:val="none" w:sz="0" w:space="0" w:color="auto"/>
        <w:bottom w:val="none" w:sz="0" w:space="0" w:color="auto"/>
        <w:right w:val="none" w:sz="0" w:space="0" w:color="auto"/>
      </w:divBdr>
      <w:divsChild>
        <w:div w:id="1676759965">
          <w:marLeft w:val="0"/>
          <w:marRight w:val="0"/>
          <w:marTop w:val="0"/>
          <w:marBottom w:val="0"/>
          <w:divBdr>
            <w:top w:val="none" w:sz="0" w:space="0" w:color="auto"/>
            <w:left w:val="none" w:sz="0" w:space="0" w:color="auto"/>
            <w:bottom w:val="none" w:sz="0" w:space="0" w:color="auto"/>
            <w:right w:val="none" w:sz="0" w:space="0" w:color="auto"/>
          </w:divBdr>
          <w:divsChild>
            <w:div w:id="387385334">
              <w:marLeft w:val="0"/>
              <w:marRight w:val="0"/>
              <w:marTop w:val="0"/>
              <w:marBottom w:val="0"/>
              <w:divBdr>
                <w:top w:val="none" w:sz="0" w:space="0" w:color="auto"/>
                <w:left w:val="none" w:sz="0" w:space="0" w:color="auto"/>
                <w:bottom w:val="none" w:sz="0" w:space="0" w:color="auto"/>
                <w:right w:val="none" w:sz="0" w:space="0" w:color="auto"/>
              </w:divBdr>
              <w:divsChild>
                <w:div w:id="147806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301239">
      <w:bodyDiv w:val="1"/>
      <w:marLeft w:val="0"/>
      <w:marRight w:val="0"/>
      <w:marTop w:val="0"/>
      <w:marBottom w:val="0"/>
      <w:divBdr>
        <w:top w:val="none" w:sz="0" w:space="0" w:color="auto"/>
        <w:left w:val="none" w:sz="0" w:space="0" w:color="auto"/>
        <w:bottom w:val="none" w:sz="0" w:space="0" w:color="auto"/>
        <w:right w:val="none" w:sz="0" w:space="0" w:color="auto"/>
      </w:divBdr>
      <w:divsChild>
        <w:div w:id="453793870">
          <w:marLeft w:val="0"/>
          <w:marRight w:val="0"/>
          <w:marTop w:val="0"/>
          <w:marBottom w:val="0"/>
          <w:divBdr>
            <w:top w:val="none" w:sz="0" w:space="0" w:color="auto"/>
            <w:left w:val="none" w:sz="0" w:space="0" w:color="auto"/>
            <w:bottom w:val="none" w:sz="0" w:space="0" w:color="auto"/>
            <w:right w:val="none" w:sz="0" w:space="0" w:color="auto"/>
          </w:divBdr>
          <w:divsChild>
            <w:div w:id="219945146">
              <w:marLeft w:val="0"/>
              <w:marRight w:val="0"/>
              <w:marTop w:val="0"/>
              <w:marBottom w:val="0"/>
              <w:divBdr>
                <w:top w:val="none" w:sz="0" w:space="0" w:color="auto"/>
                <w:left w:val="none" w:sz="0" w:space="0" w:color="auto"/>
                <w:bottom w:val="none" w:sz="0" w:space="0" w:color="auto"/>
                <w:right w:val="none" w:sz="0" w:space="0" w:color="auto"/>
              </w:divBdr>
              <w:divsChild>
                <w:div w:id="558395126">
                  <w:marLeft w:val="0"/>
                  <w:marRight w:val="0"/>
                  <w:marTop w:val="0"/>
                  <w:marBottom w:val="0"/>
                  <w:divBdr>
                    <w:top w:val="none" w:sz="0" w:space="0" w:color="auto"/>
                    <w:left w:val="none" w:sz="0" w:space="0" w:color="auto"/>
                    <w:bottom w:val="none" w:sz="0" w:space="0" w:color="auto"/>
                    <w:right w:val="none" w:sz="0" w:space="0" w:color="auto"/>
                  </w:divBdr>
                  <w:divsChild>
                    <w:div w:id="9103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422238">
      <w:bodyDiv w:val="1"/>
      <w:marLeft w:val="0"/>
      <w:marRight w:val="0"/>
      <w:marTop w:val="0"/>
      <w:marBottom w:val="0"/>
      <w:divBdr>
        <w:top w:val="none" w:sz="0" w:space="0" w:color="auto"/>
        <w:left w:val="none" w:sz="0" w:space="0" w:color="auto"/>
        <w:bottom w:val="none" w:sz="0" w:space="0" w:color="auto"/>
        <w:right w:val="none" w:sz="0" w:space="0" w:color="auto"/>
      </w:divBdr>
      <w:divsChild>
        <w:div w:id="665477686">
          <w:marLeft w:val="0"/>
          <w:marRight w:val="0"/>
          <w:marTop w:val="0"/>
          <w:marBottom w:val="0"/>
          <w:divBdr>
            <w:top w:val="none" w:sz="0" w:space="0" w:color="auto"/>
            <w:left w:val="none" w:sz="0" w:space="0" w:color="auto"/>
            <w:bottom w:val="none" w:sz="0" w:space="0" w:color="auto"/>
            <w:right w:val="none" w:sz="0" w:space="0" w:color="auto"/>
          </w:divBdr>
          <w:divsChild>
            <w:div w:id="63064267">
              <w:marLeft w:val="0"/>
              <w:marRight w:val="0"/>
              <w:marTop w:val="0"/>
              <w:marBottom w:val="0"/>
              <w:divBdr>
                <w:top w:val="none" w:sz="0" w:space="0" w:color="auto"/>
                <w:left w:val="none" w:sz="0" w:space="0" w:color="auto"/>
                <w:bottom w:val="none" w:sz="0" w:space="0" w:color="auto"/>
                <w:right w:val="none" w:sz="0" w:space="0" w:color="auto"/>
              </w:divBdr>
              <w:divsChild>
                <w:div w:id="1762334261">
                  <w:marLeft w:val="0"/>
                  <w:marRight w:val="0"/>
                  <w:marTop w:val="0"/>
                  <w:marBottom w:val="0"/>
                  <w:divBdr>
                    <w:top w:val="none" w:sz="0" w:space="0" w:color="auto"/>
                    <w:left w:val="none" w:sz="0" w:space="0" w:color="auto"/>
                    <w:bottom w:val="none" w:sz="0" w:space="0" w:color="auto"/>
                    <w:right w:val="none" w:sz="0" w:space="0" w:color="auto"/>
                  </w:divBdr>
                  <w:divsChild>
                    <w:div w:id="7549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203768">
      <w:bodyDiv w:val="1"/>
      <w:marLeft w:val="0"/>
      <w:marRight w:val="0"/>
      <w:marTop w:val="0"/>
      <w:marBottom w:val="0"/>
      <w:divBdr>
        <w:top w:val="none" w:sz="0" w:space="0" w:color="auto"/>
        <w:left w:val="none" w:sz="0" w:space="0" w:color="auto"/>
        <w:bottom w:val="none" w:sz="0" w:space="0" w:color="auto"/>
        <w:right w:val="none" w:sz="0" w:space="0" w:color="auto"/>
      </w:divBdr>
      <w:divsChild>
        <w:div w:id="918833423">
          <w:marLeft w:val="0"/>
          <w:marRight w:val="0"/>
          <w:marTop w:val="0"/>
          <w:marBottom w:val="0"/>
          <w:divBdr>
            <w:top w:val="none" w:sz="0" w:space="0" w:color="auto"/>
            <w:left w:val="none" w:sz="0" w:space="0" w:color="auto"/>
            <w:bottom w:val="none" w:sz="0" w:space="0" w:color="auto"/>
            <w:right w:val="none" w:sz="0" w:space="0" w:color="auto"/>
          </w:divBdr>
          <w:divsChild>
            <w:div w:id="135534114">
              <w:marLeft w:val="0"/>
              <w:marRight w:val="0"/>
              <w:marTop w:val="0"/>
              <w:marBottom w:val="0"/>
              <w:divBdr>
                <w:top w:val="none" w:sz="0" w:space="0" w:color="auto"/>
                <w:left w:val="none" w:sz="0" w:space="0" w:color="auto"/>
                <w:bottom w:val="none" w:sz="0" w:space="0" w:color="auto"/>
                <w:right w:val="none" w:sz="0" w:space="0" w:color="auto"/>
              </w:divBdr>
              <w:divsChild>
                <w:div w:id="110048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270345">
      <w:bodyDiv w:val="1"/>
      <w:marLeft w:val="0"/>
      <w:marRight w:val="0"/>
      <w:marTop w:val="0"/>
      <w:marBottom w:val="0"/>
      <w:divBdr>
        <w:top w:val="none" w:sz="0" w:space="0" w:color="auto"/>
        <w:left w:val="none" w:sz="0" w:space="0" w:color="auto"/>
        <w:bottom w:val="none" w:sz="0" w:space="0" w:color="auto"/>
        <w:right w:val="none" w:sz="0" w:space="0" w:color="auto"/>
      </w:divBdr>
      <w:divsChild>
        <w:div w:id="743988162">
          <w:marLeft w:val="0"/>
          <w:marRight w:val="0"/>
          <w:marTop w:val="0"/>
          <w:marBottom w:val="0"/>
          <w:divBdr>
            <w:top w:val="none" w:sz="0" w:space="0" w:color="auto"/>
            <w:left w:val="none" w:sz="0" w:space="0" w:color="auto"/>
            <w:bottom w:val="none" w:sz="0" w:space="0" w:color="auto"/>
            <w:right w:val="none" w:sz="0" w:space="0" w:color="auto"/>
          </w:divBdr>
          <w:divsChild>
            <w:div w:id="592394131">
              <w:marLeft w:val="0"/>
              <w:marRight w:val="0"/>
              <w:marTop w:val="0"/>
              <w:marBottom w:val="0"/>
              <w:divBdr>
                <w:top w:val="none" w:sz="0" w:space="0" w:color="auto"/>
                <w:left w:val="none" w:sz="0" w:space="0" w:color="auto"/>
                <w:bottom w:val="none" w:sz="0" w:space="0" w:color="auto"/>
                <w:right w:val="none" w:sz="0" w:space="0" w:color="auto"/>
              </w:divBdr>
              <w:divsChild>
                <w:div w:id="37974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277709">
      <w:bodyDiv w:val="1"/>
      <w:marLeft w:val="0"/>
      <w:marRight w:val="0"/>
      <w:marTop w:val="0"/>
      <w:marBottom w:val="0"/>
      <w:divBdr>
        <w:top w:val="none" w:sz="0" w:space="0" w:color="auto"/>
        <w:left w:val="none" w:sz="0" w:space="0" w:color="auto"/>
        <w:bottom w:val="none" w:sz="0" w:space="0" w:color="auto"/>
        <w:right w:val="none" w:sz="0" w:space="0" w:color="auto"/>
      </w:divBdr>
      <w:divsChild>
        <w:div w:id="862326737">
          <w:marLeft w:val="0"/>
          <w:marRight w:val="0"/>
          <w:marTop w:val="0"/>
          <w:marBottom w:val="0"/>
          <w:divBdr>
            <w:top w:val="none" w:sz="0" w:space="0" w:color="auto"/>
            <w:left w:val="none" w:sz="0" w:space="0" w:color="auto"/>
            <w:bottom w:val="none" w:sz="0" w:space="0" w:color="auto"/>
            <w:right w:val="none" w:sz="0" w:space="0" w:color="auto"/>
          </w:divBdr>
          <w:divsChild>
            <w:div w:id="1731463860">
              <w:marLeft w:val="0"/>
              <w:marRight w:val="0"/>
              <w:marTop w:val="0"/>
              <w:marBottom w:val="0"/>
              <w:divBdr>
                <w:top w:val="none" w:sz="0" w:space="0" w:color="auto"/>
                <w:left w:val="none" w:sz="0" w:space="0" w:color="auto"/>
                <w:bottom w:val="none" w:sz="0" w:space="0" w:color="auto"/>
                <w:right w:val="none" w:sz="0" w:space="0" w:color="auto"/>
              </w:divBdr>
              <w:divsChild>
                <w:div w:id="6615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546763">
      <w:bodyDiv w:val="1"/>
      <w:marLeft w:val="0"/>
      <w:marRight w:val="0"/>
      <w:marTop w:val="0"/>
      <w:marBottom w:val="0"/>
      <w:divBdr>
        <w:top w:val="none" w:sz="0" w:space="0" w:color="auto"/>
        <w:left w:val="none" w:sz="0" w:space="0" w:color="auto"/>
        <w:bottom w:val="none" w:sz="0" w:space="0" w:color="auto"/>
        <w:right w:val="none" w:sz="0" w:space="0" w:color="auto"/>
      </w:divBdr>
      <w:divsChild>
        <w:div w:id="182520618">
          <w:marLeft w:val="0"/>
          <w:marRight w:val="0"/>
          <w:marTop w:val="0"/>
          <w:marBottom w:val="0"/>
          <w:divBdr>
            <w:top w:val="none" w:sz="0" w:space="0" w:color="auto"/>
            <w:left w:val="none" w:sz="0" w:space="0" w:color="auto"/>
            <w:bottom w:val="none" w:sz="0" w:space="0" w:color="auto"/>
            <w:right w:val="none" w:sz="0" w:space="0" w:color="auto"/>
          </w:divBdr>
          <w:divsChild>
            <w:div w:id="870456315">
              <w:marLeft w:val="0"/>
              <w:marRight w:val="0"/>
              <w:marTop w:val="0"/>
              <w:marBottom w:val="0"/>
              <w:divBdr>
                <w:top w:val="none" w:sz="0" w:space="0" w:color="auto"/>
                <w:left w:val="none" w:sz="0" w:space="0" w:color="auto"/>
                <w:bottom w:val="none" w:sz="0" w:space="0" w:color="auto"/>
                <w:right w:val="none" w:sz="0" w:space="0" w:color="auto"/>
              </w:divBdr>
              <w:divsChild>
                <w:div w:id="527454275">
                  <w:marLeft w:val="0"/>
                  <w:marRight w:val="0"/>
                  <w:marTop w:val="0"/>
                  <w:marBottom w:val="0"/>
                  <w:divBdr>
                    <w:top w:val="none" w:sz="0" w:space="0" w:color="auto"/>
                    <w:left w:val="none" w:sz="0" w:space="0" w:color="auto"/>
                    <w:bottom w:val="none" w:sz="0" w:space="0" w:color="auto"/>
                    <w:right w:val="none" w:sz="0" w:space="0" w:color="auto"/>
                  </w:divBdr>
                  <w:divsChild>
                    <w:div w:id="197552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009454">
      <w:bodyDiv w:val="1"/>
      <w:marLeft w:val="0"/>
      <w:marRight w:val="0"/>
      <w:marTop w:val="0"/>
      <w:marBottom w:val="0"/>
      <w:divBdr>
        <w:top w:val="none" w:sz="0" w:space="0" w:color="auto"/>
        <w:left w:val="none" w:sz="0" w:space="0" w:color="auto"/>
        <w:bottom w:val="none" w:sz="0" w:space="0" w:color="auto"/>
        <w:right w:val="none" w:sz="0" w:space="0" w:color="auto"/>
      </w:divBdr>
      <w:divsChild>
        <w:div w:id="120659732">
          <w:marLeft w:val="0"/>
          <w:marRight w:val="0"/>
          <w:marTop w:val="0"/>
          <w:marBottom w:val="0"/>
          <w:divBdr>
            <w:top w:val="none" w:sz="0" w:space="0" w:color="auto"/>
            <w:left w:val="none" w:sz="0" w:space="0" w:color="auto"/>
            <w:bottom w:val="none" w:sz="0" w:space="0" w:color="auto"/>
            <w:right w:val="none" w:sz="0" w:space="0" w:color="auto"/>
          </w:divBdr>
          <w:divsChild>
            <w:div w:id="1754349192">
              <w:marLeft w:val="0"/>
              <w:marRight w:val="0"/>
              <w:marTop w:val="0"/>
              <w:marBottom w:val="0"/>
              <w:divBdr>
                <w:top w:val="none" w:sz="0" w:space="0" w:color="auto"/>
                <w:left w:val="none" w:sz="0" w:space="0" w:color="auto"/>
                <w:bottom w:val="none" w:sz="0" w:space="0" w:color="auto"/>
                <w:right w:val="none" w:sz="0" w:space="0" w:color="auto"/>
              </w:divBdr>
              <w:divsChild>
                <w:div w:id="156186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596839">
      <w:bodyDiv w:val="1"/>
      <w:marLeft w:val="0"/>
      <w:marRight w:val="0"/>
      <w:marTop w:val="0"/>
      <w:marBottom w:val="0"/>
      <w:divBdr>
        <w:top w:val="none" w:sz="0" w:space="0" w:color="auto"/>
        <w:left w:val="none" w:sz="0" w:space="0" w:color="auto"/>
        <w:bottom w:val="none" w:sz="0" w:space="0" w:color="auto"/>
        <w:right w:val="none" w:sz="0" w:space="0" w:color="auto"/>
      </w:divBdr>
      <w:divsChild>
        <w:div w:id="2137292160">
          <w:marLeft w:val="0"/>
          <w:marRight w:val="0"/>
          <w:marTop w:val="0"/>
          <w:marBottom w:val="0"/>
          <w:divBdr>
            <w:top w:val="none" w:sz="0" w:space="0" w:color="auto"/>
            <w:left w:val="none" w:sz="0" w:space="0" w:color="auto"/>
            <w:bottom w:val="none" w:sz="0" w:space="0" w:color="auto"/>
            <w:right w:val="none" w:sz="0" w:space="0" w:color="auto"/>
          </w:divBdr>
          <w:divsChild>
            <w:div w:id="394357711">
              <w:marLeft w:val="0"/>
              <w:marRight w:val="0"/>
              <w:marTop w:val="0"/>
              <w:marBottom w:val="0"/>
              <w:divBdr>
                <w:top w:val="none" w:sz="0" w:space="0" w:color="auto"/>
                <w:left w:val="none" w:sz="0" w:space="0" w:color="auto"/>
                <w:bottom w:val="none" w:sz="0" w:space="0" w:color="auto"/>
                <w:right w:val="none" w:sz="0" w:space="0" w:color="auto"/>
              </w:divBdr>
              <w:divsChild>
                <w:div w:id="114478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802735">
      <w:bodyDiv w:val="1"/>
      <w:marLeft w:val="0"/>
      <w:marRight w:val="0"/>
      <w:marTop w:val="0"/>
      <w:marBottom w:val="0"/>
      <w:divBdr>
        <w:top w:val="none" w:sz="0" w:space="0" w:color="auto"/>
        <w:left w:val="none" w:sz="0" w:space="0" w:color="auto"/>
        <w:bottom w:val="none" w:sz="0" w:space="0" w:color="auto"/>
        <w:right w:val="none" w:sz="0" w:space="0" w:color="auto"/>
      </w:divBdr>
      <w:divsChild>
        <w:div w:id="1189952431">
          <w:marLeft w:val="0"/>
          <w:marRight w:val="0"/>
          <w:marTop w:val="0"/>
          <w:marBottom w:val="0"/>
          <w:divBdr>
            <w:top w:val="none" w:sz="0" w:space="0" w:color="auto"/>
            <w:left w:val="none" w:sz="0" w:space="0" w:color="auto"/>
            <w:bottom w:val="none" w:sz="0" w:space="0" w:color="auto"/>
            <w:right w:val="none" w:sz="0" w:space="0" w:color="auto"/>
          </w:divBdr>
          <w:divsChild>
            <w:div w:id="421528735">
              <w:marLeft w:val="0"/>
              <w:marRight w:val="0"/>
              <w:marTop w:val="0"/>
              <w:marBottom w:val="0"/>
              <w:divBdr>
                <w:top w:val="none" w:sz="0" w:space="0" w:color="auto"/>
                <w:left w:val="none" w:sz="0" w:space="0" w:color="auto"/>
                <w:bottom w:val="none" w:sz="0" w:space="0" w:color="auto"/>
                <w:right w:val="none" w:sz="0" w:space="0" w:color="auto"/>
              </w:divBdr>
              <w:divsChild>
                <w:div w:id="210102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321267">
      <w:bodyDiv w:val="1"/>
      <w:marLeft w:val="0"/>
      <w:marRight w:val="0"/>
      <w:marTop w:val="0"/>
      <w:marBottom w:val="0"/>
      <w:divBdr>
        <w:top w:val="none" w:sz="0" w:space="0" w:color="auto"/>
        <w:left w:val="none" w:sz="0" w:space="0" w:color="auto"/>
        <w:bottom w:val="none" w:sz="0" w:space="0" w:color="auto"/>
        <w:right w:val="none" w:sz="0" w:space="0" w:color="auto"/>
      </w:divBdr>
      <w:divsChild>
        <w:div w:id="776371888">
          <w:marLeft w:val="0"/>
          <w:marRight w:val="0"/>
          <w:marTop w:val="0"/>
          <w:marBottom w:val="0"/>
          <w:divBdr>
            <w:top w:val="none" w:sz="0" w:space="0" w:color="auto"/>
            <w:left w:val="none" w:sz="0" w:space="0" w:color="auto"/>
            <w:bottom w:val="none" w:sz="0" w:space="0" w:color="auto"/>
            <w:right w:val="none" w:sz="0" w:space="0" w:color="auto"/>
          </w:divBdr>
          <w:divsChild>
            <w:div w:id="2078436541">
              <w:marLeft w:val="0"/>
              <w:marRight w:val="0"/>
              <w:marTop w:val="0"/>
              <w:marBottom w:val="0"/>
              <w:divBdr>
                <w:top w:val="none" w:sz="0" w:space="0" w:color="auto"/>
                <w:left w:val="none" w:sz="0" w:space="0" w:color="auto"/>
                <w:bottom w:val="none" w:sz="0" w:space="0" w:color="auto"/>
                <w:right w:val="none" w:sz="0" w:space="0" w:color="auto"/>
              </w:divBdr>
              <w:divsChild>
                <w:div w:id="453912762">
                  <w:marLeft w:val="0"/>
                  <w:marRight w:val="0"/>
                  <w:marTop w:val="0"/>
                  <w:marBottom w:val="0"/>
                  <w:divBdr>
                    <w:top w:val="none" w:sz="0" w:space="0" w:color="auto"/>
                    <w:left w:val="none" w:sz="0" w:space="0" w:color="auto"/>
                    <w:bottom w:val="none" w:sz="0" w:space="0" w:color="auto"/>
                    <w:right w:val="none" w:sz="0" w:space="0" w:color="auto"/>
                  </w:divBdr>
                  <w:divsChild>
                    <w:div w:id="3834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986196">
      <w:bodyDiv w:val="1"/>
      <w:marLeft w:val="0"/>
      <w:marRight w:val="0"/>
      <w:marTop w:val="0"/>
      <w:marBottom w:val="0"/>
      <w:divBdr>
        <w:top w:val="none" w:sz="0" w:space="0" w:color="auto"/>
        <w:left w:val="none" w:sz="0" w:space="0" w:color="auto"/>
        <w:bottom w:val="none" w:sz="0" w:space="0" w:color="auto"/>
        <w:right w:val="none" w:sz="0" w:space="0" w:color="auto"/>
      </w:divBdr>
      <w:divsChild>
        <w:div w:id="1347055743">
          <w:marLeft w:val="0"/>
          <w:marRight w:val="0"/>
          <w:marTop w:val="0"/>
          <w:marBottom w:val="0"/>
          <w:divBdr>
            <w:top w:val="none" w:sz="0" w:space="0" w:color="auto"/>
            <w:left w:val="none" w:sz="0" w:space="0" w:color="auto"/>
            <w:bottom w:val="none" w:sz="0" w:space="0" w:color="auto"/>
            <w:right w:val="none" w:sz="0" w:space="0" w:color="auto"/>
          </w:divBdr>
          <w:divsChild>
            <w:div w:id="1556308587">
              <w:marLeft w:val="0"/>
              <w:marRight w:val="0"/>
              <w:marTop w:val="0"/>
              <w:marBottom w:val="0"/>
              <w:divBdr>
                <w:top w:val="none" w:sz="0" w:space="0" w:color="auto"/>
                <w:left w:val="none" w:sz="0" w:space="0" w:color="auto"/>
                <w:bottom w:val="none" w:sz="0" w:space="0" w:color="auto"/>
                <w:right w:val="none" w:sz="0" w:space="0" w:color="auto"/>
              </w:divBdr>
              <w:divsChild>
                <w:div w:id="178507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074917">
      <w:bodyDiv w:val="1"/>
      <w:marLeft w:val="0"/>
      <w:marRight w:val="0"/>
      <w:marTop w:val="0"/>
      <w:marBottom w:val="0"/>
      <w:divBdr>
        <w:top w:val="none" w:sz="0" w:space="0" w:color="auto"/>
        <w:left w:val="none" w:sz="0" w:space="0" w:color="auto"/>
        <w:bottom w:val="none" w:sz="0" w:space="0" w:color="auto"/>
        <w:right w:val="none" w:sz="0" w:space="0" w:color="auto"/>
      </w:divBdr>
      <w:divsChild>
        <w:div w:id="603728024">
          <w:marLeft w:val="0"/>
          <w:marRight w:val="0"/>
          <w:marTop w:val="0"/>
          <w:marBottom w:val="0"/>
          <w:divBdr>
            <w:top w:val="none" w:sz="0" w:space="0" w:color="auto"/>
            <w:left w:val="none" w:sz="0" w:space="0" w:color="auto"/>
            <w:bottom w:val="none" w:sz="0" w:space="0" w:color="auto"/>
            <w:right w:val="none" w:sz="0" w:space="0" w:color="auto"/>
          </w:divBdr>
          <w:divsChild>
            <w:div w:id="144393305">
              <w:marLeft w:val="0"/>
              <w:marRight w:val="0"/>
              <w:marTop w:val="0"/>
              <w:marBottom w:val="0"/>
              <w:divBdr>
                <w:top w:val="none" w:sz="0" w:space="0" w:color="auto"/>
                <w:left w:val="none" w:sz="0" w:space="0" w:color="auto"/>
                <w:bottom w:val="none" w:sz="0" w:space="0" w:color="auto"/>
                <w:right w:val="none" w:sz="0" w:space="0" w:color="auto"/>
              </w:divBdr>
              <w:divsChild>
                <w:div w:id="125882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797719">
      <w:bodyDiv w:val="1"/>
      <w:marLeft w:val="0"/>
      <w:marRight w:val="0"/>
      <w:marTop w:val="0"/>
      <w:marBottom w:val="0"/>
      <w:divBdr>
        <w:top w:val="none" w:sz="0" w:space="0" w:color="auto"/>
        <w:left w:val="none" w:sz="0" w:space="0" w:color="auto"/>
        <w:bottom w:val="none" w:sz="0" w:space="0" w:color="auto"/>
        <w:right w:val="none" w:sz="0" w:space="0" w:color="auto"/>
      </w:divBdr>
      <w:divsChild>
        <w:div w:id="912541186">
          <w:marLeft w:val="0"/>
          <w:marRight w:val="0"/>
          <w:marTop w:val="0"/>
          <w:marBottom w:val="0"/>
          <w:divBdr>
            <w:top w:val="none" w:sz="0" w:space="0" w:color="auto"/>
            <w:left w:val="none" w:sz="0" w:space="0" w:color="auto"/>
            <w:bottom w:val="none" w:sz="0" w:space="0" w:color="auto"/>
            <w:right w:val="none" w:sz="0" w:space="0" w:color="auto"/>
          </w:divBdr>
          <w:divsChild>
            <w:div w:id="303585151">
              <w:marLeft w:val="0"/>
              <w:marRight w:val="0"/>
              <w:marTop w:val="0"/>
              <w:marBottom w:val="0"/>
              <w:divBdr>
                <w:top w:val="none" w:sz="0" w:space="0" w:color="auto"/>
                <w:left w:val="none" w:sz="0" w:space="0" w:color="auto"/>
                <w:bottom w:val="none" w:sz="0" w:space="0" w:color="auto"/>
                <w:right w:val="none" w:sz="0" w:space="0" w:color="auto"/>
              </w:divBdr>
              <w:divsChild>
                <w:div w:id="153172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716168">
      <w:bodyDiv w:val="1"/>
      <w:marLeft w:val="0"/>
      <w:marRight w:val="0"/>
      <w:marTop w:val="0"/>
      <w:marBottom w:val="0"/>
      <w:divBdr>
        <w:top w:val="none" w:sz="0" w:space="0" w:color="auto"/>
        <w:left w:val="none" w:sz="0" w:space="0" w:color="auto"/>
        <w:bottom w:val="none" w:sz="0" w:space="0" w:color="auto"/>
        <w:right w:val="none" w:sz="0" w:space="0" w:color="auto"/>
      </w:divBdr>
      <w:divsChild>
        <w:div w:id="430860498">
          <w:marLeft w:val="0"/>
          <w:marRight w:val="0"/>
          <w:marTop w:val="0"/>
          <w:marBottom w:val="0"/>
          <w:divBdr>
            <w:top w:val="none" w:sz="0" w:space="0" w:color="auto"/>
            <w:left w:val="none" w:sz="0" w:space="0" w:color="auto"/>
            <w:bottom w:val="none" w:sz="0" w:space="0" w:color="auto"/>
            <w:right w:val="none" w:sz="0" w:space="0" w:color="auto"/>
          </w:divBdr>
          <w:divsChild>
            <w:div w:id="506406195">
              <w:marLeft w:val="0"/>
              <w:marRight w:val="0"/>
              <w:marTop w:val="0"/>
              <w:marBottom w:val="0"/>
              <w:divBdr>
                <w:top w:val="none" w:sz="0" w:space="0" w:color="auto"/>
                <w:left w:val="none" w:sz="0" w:space="0" w:color="auto"/>
                <w:bottom w:val="none" w:sz="0" w:space="0" w:color="auto"/>
                <w:right w:val="none" w:sz="0" w:space="0" w:color="auto"/>
              </w:divBdr>
              <w:divsChild>
                <w:div w:id="12187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500641">
      <w:bodyDiv w:val="1"/>
      <w:marLeft w:val="0"/>
      <w:marRight w:val="0"/>
      <w:marTop w:val="0"/>
      <w:marBottom w:val="0"/>
      <w:divBdr>
        <w:top w:val="none" w:sz="0" w:space="0" w:color="auto"/>
        <w:left w:val="none" w:sz="0" w:space="0" w:color="auto"/>
        <w:bottom w:val="none" w:sz="0" w:space="0" w:color="auto"/>
        <w:right w:val="none" w:sz="0" w:space="0" w:color="auto"/>
      </w:divBdr>
      <w:divsChild>
        <w:div w:id="462115885">
          <w:marLeft w:val="0"/>
          <w:marRight w:val="0"/>
          <w:marTop w:val="0"/>
          <w:marBottom w:val="0"/>
          <w:divBdr>
            <w:top w:val="none" w:sz="0" w:space="0" w:color="auto"/>
            <w:left w:val="none" w:sz="0" w:space="0" w:color="auto"/>
            <w:bottom w:val="none" w:sz="0" w:space="0" w:color="auto"/>
            <w:right w:val="none" w:sz="0" w:space="0" w:color="auto"/>
          </w:divBdr>
          <w:divsChild>
            <w:div w:id="1667710000">
              <w:marLeft w:val="0"/>
              <w:marRight w:val="0"/>
              <w:marTop w:val="0"/>
              <w:marBottom w:val="0"/>
              <w:divBdr>
                <w:top w:val="none" w:sz="0" w:space="0" w:color="auto"/>
                <w:left w:val="none" w:sz="0" w:space="0" w:color="auto"/>
                <w:bottom w:val="none" w:sz="0" w:space="0" w:color="auto"/>
                <w:right w:val="none" w:sz="0" w:space="0" w:color="auto"/>
              </w:divBdr>
              <w:divsChild>
                <w:div w:id="603029495">
                  <w:marLeft w:val="0"/>
                  <w:marRight w:val="0"/>
                  <w:marTop w:val="0"/>
                  <w:marBottom w:val="0"/>
                  <w:divBdr>
                    <w:top w:val="none" w:sz="0" w:space="0" w:color="auto"/>
                    <w:left w:val="none" w:sz="0" w:space="0" w:color="auto"/>
                    <w:bottom w:val="none" w:sz="0" w:space="0" w:color="auto"/>
                    <w:right w:val="none" w:sz="0" w:space="0" w:color="auto"/>
                  </w:divBdr>
                  <w:divsChild>
                    <w:div w:id="189885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451277">
      <w:bodyDiv w:val="1"/>
      <w:marLeft w:val="0"/>
      <w:marRight w:val="0"/>
      <w:marTop w:val="0"/>
      <w:marBottom w:val="0"/>
      <w:divBdr>
        <w:top w:val="none" w:sz="0" w:space="0" w:color="auto"/>
        <w:left w:val="none" w:sz="0" w:space="0" w:color="auto"/>
        <w:bottom w:val="none" w:sz="0" w:space="0" w:color="auto"/>
        <w:right w:val="none" w:sz="0" w:space="0" w:color="auto"/>
      </w:divBdr>
      <w:divsChild>
        <w:div w:id="1352220085">
          <w:marLeft w:val="0"/>
          <w:marRight w:val="0"/>
          <w:marTop w:val="0"/>
          <w:marBottom w:val="0"/>
          <w:divBdr>
            <w:top w:val="none" w:sz="0" w:space="0" w:color="auto"/>
            <w:left w:val="none" w:sz="0" w:space="0" w:color="auto"/>
            <w:bottom w:val="none" w:sz="0" w:space="0" w:color="auto"/>
            <w:right w:val="none" w:sz="0" w:space="0" w:color="auto"/>
          </w:divBdr>
          <w:divsChild>
            <w:div w:id="1467312521">
              <w:marLeft w:val="0"/>
              <w:marRight w:val="0"/>
              <w:marTop w:val="0"/>
              <w:marBottom w:val="0"/>
              <w:divBdr>
                <w:top w:val="none" w:sz="0" w:space="0" w:color="auto"/>
                <w:left w:val="none" w:sz="0" w:space="0" w:color="auto"/>
                <w:bottom w:val="none" w:sz="0" w:space="0" w:color="auto"/>
                <w:right w:val="none" w:sz="0" w:space="0" w:color="auto"/>
              </w:divBdr>
              <w:divsChild>
                <w:div w:id="29518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298887">
      <w:bodyDiv w:val="1"/>
      <w:marLeft w:val="0"/>
      <w:marRight w:val="0"/>
      <w:marTop w:val="0"/>
      <w:marBottom w:val="0"/>
      <w:divBdr>
        <w:top w:val="none" w:sz="0" w:space="0" w:color="auto"/>
        <w:left w:val="none" w:sz="0" w:space="0" w:color="auto"/>
        <w:bottom w:val="none" w:sz="0" w:space="0" w:color="auto"/>
        <w:right w:val="none" w:sz="0" w:space="0" w:color="auto"/>
      </w:divBdr>
      <w:divsChild>
        <w:div w:id="46925740">
          <w:marLeft w:val="0"/>
          <w:marRight w:val="0"/>
          <w:marTop w:val="0"/>
          <w:marBottom w:val="0"/>
          <w:divBdr>
            <w:top w:val="none" w:sz="0" w:space="0" w:color="auto"/>
            <w:left w:val="none" w:sz="0" w:space="0" w:color="auto"/>
            <w:bottom w:val="none" w:sz="0" w:space="0" w:color="auto"/>
            <w:right w:val="none" w:sz="0" w:space="0" w:color="auto"/>
          </w:divBdr>
          <w:divsChild>
            <w:div w:id="1232816623">
              <w:marLeft w:val="0"/>
              <w:marRight w:val="0"/>
              <w:marTop w:val="0"/>
              <w:marBottom w:val="0"/>
              <w:divBdr>
                <w:top w:val="none" w:sz="0" w:space="0" w:color="auto"/>
                <w:left w:val="none" w:sz="0" w:space="0" w:color="auto"/>
                <w:bottom w:val="none" w:sz="0" w:space="0" w:color="auto"/>
                <w:right w:val="none" w:sz="0" w:space="0" w:color="auto"/>
              </w:divBdr>
              <w:divsChild>
                <w:div w:id="49029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919343">
      <w:bodyDiv w:val="1"/>
      <w:marLeft w:val="0"/>
      <w:marRight w:val="0"/>
      <w:marTop w:val="0"/>
      <w:marBottom w:val="0"/>
      <w:divBdr>
        <w:top w:val="none" w:sz="0" w:space="0" w:color="auto"/>
        <w:left w:val="none" w:sz="0" w:space="0" w:color="auto"/>
        <w:bottom w:val="none" w:sz="0" w:space="0" w:color="auto"/>
        <w:right w:val="none" w:sz="0" w:space="0" w:color="auto"/>
      </w:divBdr>
      <w:divsChild>
        <w:div w:id="1868522548">
          <w:marLeft w:val="0"/>
          <w:marRight w:val="0"/>
          <w:marTop w:val="0"/>
          <w:marBottom w:val="0"/>
          <w:divBdr>
            <w:top w:val="none" w:sz="0" w:space="0" w:color="auto"/>
            <w:left w:val="none" w:sz="0" w:space="0" w:color="auto"/>
            <w:bottom w:val="none" w:sz="0" w:space="0" w:color="auto"/>
            <w:right w:val="none" w:sz="0" w:space="0" w:color="auto"/>
          </w:divBdr>
          <w:divsChild>
            <w:div w:id="1084300062">
              <w:marLeft w:val="0"/>
              <w:marRight w:val="0"/>
              <w:marTop w:val="0"/>
              <w:marBottom w:val="0"/>
              <w:divBdr>
                <w:top w:val="none" w:sz="0" w:space="0" w:color="auto"/>
                <w:left w:val="none" w:sz="0" w:space="0" w:color="auto"/>
                <w:bottom w:val="none" w:sz="0" w:space="0" w:color="auto"/>
                <w:right w:val="none" w:sz="0" w:space="0" w:color="auto"/>
              </w:divBdr>
              <w:divsChild>
                <w:div w:id="105311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336460">
      <w:bodyDiv w:val="1"/>
      <w:marLeft w:val="0"/>
      <w:marRight w:val="0"/>
      <w:marTop w:val="0"/>
      <w:marBottom w:val="0"/>
      <w:divBdr>
        <w:top w:val="none" w:sz="0" w:space="0" w:color="auto"/>
        <w:left w:val="none" w:sz="0" w:space="0" w:color="auto"/>
        <w:bottom w:val="none" w:sz="0" w:space="0" w:color="auto"/>
        <w:right w:val="none" w:sz="0" w:space="0" w:color="auto"/>
      </w:divBdr>
      <w:divsChild>
        <w:div w:id="67920278">
          <w:marLeft w:val="0"/>
          <w:marRight w:val="0"/>
          <w:marTop w:val="0"/>
          <w:marBottom w:val="0"/>
          <w:divBdr>
            <w:top w:val="none" w:sz="0" w:space="0" w:color="auto"/>
            <w:left w:val="none" w:sz="0" w:space="0" w:color="auto"/>
            <w:bottom w:val="none" w:sz="0" w:space="0" w:color="auto"/>
            <w:right w:val="none" w:sz="0" w:space="0" w:color="auto"/>
          </w:divBdr>
          <w:divsChild>
            <w:div w:id="588389498">
              <w:marLeft w:val="0"/>
              <w:marRight w:val="0"/>
              <w:marTop w:val="0"/>
              <w:marBottom w:val="0"/>
              <w:divBdr>
                <w:top w:val="none" w:sz="0" w:space="0" w:color="auto"/>
                <w:left w:val="none" w:sz="0" w:space="0" w:color="auto"/>
                <w:bottom w:val="none" w:sz="0" w:space="0" w:color="auto"/>
                <w:right w:val="none" w:sz="0" w:space="0" w:color="auto"/>
              </w:divBdr>
              <w:divsChild>
                <w:div w:id="71535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90416">
      <w:bodyDiv w:val="1"/>
      <w:marLeft w:val="0"/>
      <w:marRight w:val="0"/>
      <w:marTop w:val="0"/>
      <w:marBottom w:val="0"/>
      <w:divBdr>
        <w:top w:val="none" w:sz="0" w:space="0" w:color="auto"/>
        <w:left w:val="none" w:sz="0" w:space="0" w:color="auto"/>
        <w:bottom w:val="none" w:sz="0" w:space="0" w:color="auto"/>
        <w:right w:val="none" w:sz="0" w:space="0" w:color="auto"/>
      </w:divBdr>
      <w:divsChild>
        <w:div w:id="37164035">
          <w:marLeft w:val="0"/>
          <w:marRight w:val="0"/>
          <w:marTop w:val="0"/>
          <w:marBottom w:val="0"/>
          <w:divBdr>
            <w:top w:val="none" w:sz="0" w:space="0" w:color="auto"/>
            <w:left w:val="none" w:sz="0" w:space="0" w:color="auto"/>
            <w:bottom w:val="none" w:sz="0" w:space="0" w:color="auto"/>
            <w:right w:val="none" w:sz="0" w:space="0" w:color="auto"/>
          </w:divBdr>
          <w:divsChild>
            <w:div w:id="946085246">
              <w:marLeft w:val="0"/>
              <w:marRight w:val="0"/>
              <w:marTop w:val="0"/>
              <w:marBottom w:val="0"/>
              <w:divBdr>
                <w:top w:val="none" w:sz="0" w:space="0" w:color="auto"/>
                <w:left w:val="none" w:sz="0" w:space="0" w:color="auto"/>
                <w:bottom w:val="none" w:sz="0" w:space="0" w:color="auto"/>
                <w:right w:val="none" w:sz="0" w:space="0" w:color="auto"/>
              </w:divBdr>
              <w:divsChild>
                <w:div w:id="198260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629046">
      <w:bodyDiv w:val="1"/>
      <w:marLeft w:val="0"/>
      <w:marRight w:val="0"/>
      <w:marTop w:val="0"/>
      <w:marBottom w:val="0"/>
      <w:divBdr>
        <w:top w:val="none" w:sz="0" w:space="0" w:color="auto"/>
        <w:left w:val="none" w:sz="0" w:space="0" w:color="auto"/>
        <w:bottom w:val="none" w:sz="0" w:space="0" w:color="auto"/>
        <w:right w:val="none" w:sz="0" w:space="0" w:color="auto"/>
      </w:divBdr>
      <w:divsChild>
        <w:div w:id="1782072000">
          <w:marLeft w:val="0"/>
          <w:marRight w:val="0"/>
          <w:marTop w:val="0"/>
          <w:marBottom w:val="0"/>
          <w:divBdr>
            <w:top w:val="none" w:sz="0" w:space="0" w:color="auto"/>
            <w:left w:val="none" w:sz="0" w:space="0" w:color="auto"/>
            <w:bottom w:val="none" w:sz="0" w:space="0" w:color="auto"/>
            <w:right w:val="none" w:sz="0" w:space="0" w:color="auto"/>
          </w:divBdr>
          <w:divsChild>
            <w:div w:id="920795102">
              <w:marLeft w:val="0"/>
              <w:marRight w:val="0"/>
              <w:marTop w:val="0"/>
              <w:marBottom w:val="0"/>
              <w:divBdr>
                <w:top w:val="none" w:sz="0" w:space="0" w:color="auto"/>
                <w:left w:val="none" w:sz="0" w:space="0" w:color="auto"/>
                <w:bottom w:val="none" w:sz="0" w:space="0" w:color="auto"/>
                <w:right w:val="none" w:sz="0" w:space="0" w:color="auto"/>
              </w:divBdr>
              <w:divsChild>
                <w:div w:id="756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789406">
      <w:bodyDiv w:val="1"/>
      <w:marLeft w:val="0"/>
      <w:marRight w:val="0"/>
      <w:marTop w:val="0"/>
      <w:marBottom w:val="0"/>
      <w:divBdr>
        <w:top w:val="none" w:sz="0" w:space="0" w:color="auto"/>
        <w:left w:val="none" w:sz="0" w:space="0" w:color="auto"/>
        <w:bottom w:val="none" w:sz="0" w:space="0" w:color="auto"/>
        <w:right w:val="none" w:sz="0" w:space="0" w:color="auto"/>
      </w:divBdr>
      <w:divsChild>
        <w:div w:id="1002507831">
          <w:marLeft w:val="0"/>
          <w:marRight w:val="0"/>
          <w:marTop w:val="0"/>
          <w:marBottom w:val="0"/>
          <w:divBdr>
            <w:top w:val="none" w:sz="0" w:space="0" w:color="auto"/>
            <w:left w:val="none" w:sz="0" w:space="0" w:color="auto"/>
            <w:bottom w:val="none" w:sz="0" w:space="0" w:color="auto"/>
            <w:right w:val="none" w:sz="0" w:space="0" w:color="auto"/>
          </w:divBdr>
          <w:divsChild>
            <w:div w:id="908078962">
              <w:marLeft w:val="0"/>
              <w:marRight w:val="0"/>
              <w:marTop w:val="0"/>
              <w:marBottom w:val="0"/>
              <w:divBdr>
                <w:top w:val="none" w:sz="0" w:space="0" w:color="auto"/>
                <w:left w:val="none" w:sz="0" w:space="0" w:color="auto"/>
                <w:bottom w:val="none" w:sz="0" w:space="0" w:color="auto"/>
                <w:right w:val="none" w:sz="0" w:space="0" w:color="auto"/>
              </w:divBdr>
              <w:divsChild>
                <w:div w:id="1054474929">
                  <w:marLeft w:val="0"/>
                  <w:marRight w:val="0"/>
                  <w:marTop w:val="0"/>
                  <w:marBottom w:val="0"/>
                  <w:divBdr>
                    <w:top w:val="none" w:sz="0" w:space="0" w:color="auto"/>
                    <w:left w:val="none" w:sz="0" w:space="0" w:color="auto"/>
                    <w:bottom w:val="none" w:sz="0" w:space="0" w:color="auto"/>
                    <w:right w:val="none" w:sz="0" w:space="0" w:color="auto"/>
                  </w:divBdr>
                  <w:divsChild>
                    <w:div w:id="128222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142784">
      <w:bodyDiv w:val="1"/>
      <w:marLeft w:val="0"/>
      <w:marRight w:val="0"/>
      <w:marTop w:val="0"/>
      <w:marBottom w:val="0"/>
      <w:divBdr>
        <w:top w:val="none" w:sz="0" w:space="0" w:color="auto"/>
        <w:left w:val="none" w:sz="0" w:space="0" w:color="auto"/>
        <w:bottom w:val="none" w:sz="0" w:space="0" w:color="auto"/>
        <w:right w:val="none" w:sz="0" w:space="0" w:color="auto"/>
      </w:divBdr>
      <w:divsChild>
        <w:div w:id="2076002848">
          <w:marLeft w:val="0"/>
          <w:marRight w:val="0"/>
          <w:marTop w:val="0"/>
          <w:marBottom w:val="0"/>
          <w:divBdr>
            <w:top w:val="none" w:sz="0" w:space="0" w:color="auto"/>
            <w:left w:val="none" w:sz="0" w:space="0" w:color="auto"/>
            <w:bottom w:val="none" w:sz="0" w:space="0" w:color="auto"/>
            <w:right w:val="none" w:sz="0" w:space="0" w:color="auto"/>
          </w:divBdr>
          <w:divsChild>
            <w:div w:id="831063250">
              <w:marLeft w:val="0"/>
              <w:marRight w:val="0"/>
              <w:marTop w:val="0"/>
              <w:marBottom w:val="0"/>
              <w:divBdr>
                <w:top w:val="none" w:sz="0" w:space="0" w:color="auto"/>
                <w:left w:val="none" w:sz="0" w:space="0" w:color="auto"/>
                <w:bottom w:val="none" w:sz="0" w:space="0" w:color="auto"/>
                <w:right w:val="none" w:sz="0" w:space="0" w:color="auto"/>
              </w:divBdr>
              <w:divsChild>
                <w:div w:id="59953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10067">
      <w:bodyDiv w:val="1"/>
      <w:marLeft w:val="0"/>
      <w:marRight w:val="0"/>
      <w:marTop w:val="0"/>
      <w:marBottom w:val="0"/>
      <w:divBdr>
        <w:top w:val="none" w:sz="0" w:space="0" w:color="auto"/>
        <w:left w:val="none" w:sz="0" w:space="0" w:color="auto"/>
        <w:bottom w:val="none" w:sz="0" w:space="0" w:color="auto"/>
        <w:right w:val="none" w:sz="0" w:space="0" w:color="auto"/>
      </w:divBdr>
      <w:divsChild>
        <w:div w:id="2033337801">
          <w:marLeft w:val="0"/>
          <w:marRight w:val="0"/>
          <w:marTop w:val="0"/>
          <w:marBottom w:val="0"/>
          <w:divBdr>
            <w:top w:val="none" w:sz="0" w:space="0" w:color="auto"/>
            <w:left w:val="none" w:sz="0" w:space="0" w:color="auto"/>
            <w:bottom w:val="none" w:sz="0" w:space="0" w:color="auto"/>
            <w:right w:val="none" w:sz="0" w:space="0" w:color="auto"/>
          </w:divBdr>
          <w:divsChild>
            <w:div w:id="428699709">
              <w:marLeft w:val="0"/>
              <w:marRight w:val="0"/>
              <w:marTop w:val="0"/>
              <w:marBottom w:val="0"/>
              <w:divBdr>
                <w:top w:val="none" w:sz="0" w:space="0" w:color="auto"/>
                <w:left w:val="none" w:sz="0" w:space="0" w:color="auto"/>
                <w:bottom w:val="none" w:sz="0" w:space="0" w:color="auto"/>
                <w:right w:val="none" w:sz="0" w:space="0" w:color="auto"/>
              </w:divBdr>
              <w:divsChild>
                <w:div w:id="21970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579982">
      <w:bodyDiv w:val="1"/>
      <w:marLeft w:val="0"/>
      <w:marRight w:val="0"/>
      <w:marTop w:val="0"/>
      <w:marBottom w:val="0"/>
      <w:divBdr>
        <w:top w:val="none" w:sz="0" w:space="0" w:color="auto"/>
        <w:left w:val="none" w:sz="0" w:space="0" w:color="auto"/>
        <w:bottom w:val="none" w:sz="0" w:space="0" w:color="auto"/>
        <w:right w:val="none" w:sz="0" w:space="0" w:color="auto"/>
      </w:divBdr>
      <w:divsChild>
        <w:div w:id="605117602">
          <w:marLeft w:val="0"/>
          <w:marRight w:val="0"/>
          <w:marTop w:val="0"/>
          <w:marBottom w:val="0"/>
          <w:divBdr>
            <w:top w:val="none" w:sz="0" w:space="0" w:color="auto"/>
            <w:left w:val="none" w:sz="0" w:space="0" w:color="auto"/>
            <w:bottom w:val="none" w:sz="0" w:space="0" w:color="auto"/>
            <w:right w:val="none" w:sz="0" w:space="0" w:color="auto"/>
          </w:divBdr>
          <w:divsChild>
            <w:div w:id="225340047">
              <w:marLeft w:val="0"/>
              <w:marRight w:val="0"/>
              <w:marTop w:val="0"/>
              <w:marBottom w:val="0"/>
              <w:divBdr>
                <w:top w:val="none" w:sz="0" w:space="0" w:color="auto"/>
                <w:left w:val="none" w:sz="0" w:space="0" w:color="auto"/>
                <w:bottom w:val="none" w:sz="0" w:space="0" w:color="auto"/>
                <w:right w:val="none" w:sz="0" w:space="0" w:color="auto"/>
              </w:divBdr>
              <w:divsChild>
                <w:div w:id="172493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350402">
      <w:bodyDiv w:val="1"/>
      <w:marLeft w:val="0"/>
      <w:marRight w:val="0"/>
      <w:marTop w:val="0"/>
      <w:marBottom w:val="0"/>
      <w:divBdr>
        <w:top w:val="none" w:sz="0" w:space="0" w:color="auto"/>
        <w:left w:val="none" w:sz="0" w:space="0" w:color="auto"/>
        <w:bottom w:val="none" w:sz="0" w:space="0" w:color="auto"/>
        <w:right w:val="none" w:sz="0" w:space="0" w:color="auto"/>
      </w:divBdr>
      <w:divsChild>
        <w:div w:id="435103045">
          <w:marLeft w:val="0"/>
          <w:marRight w:val="0"/>
          <w:marTop w:val="0"/>
          <w:marBottom w:val="0"/>
          <w:divBdr>
            <w:top w:val="none" w:sz="0" w:space="0" w:color="auto"/>
            <w:left w:val="none" w:sz="0" w:space="0" w:color="auto"/>
            <w:bottom w:val="none" w:sz="0" w:space="0" w:color="auto"/>
            <w:right w:val="none" w:sz="0" w:space="0" w:color="auto"/>
          </w:divBdr>
          <w:divsChild>
            <w:div w:id="1190026157">
              <w:marLeft w:val="0"/>
              <w:marRight w:val="0"/>
              <w:marTop w:val="0"/>
              <w:marBottom w:val="0"/>
              <w:divBdr>
                <w:top w:val="none" w:sz="0" w:space="0" w:color="auto"/>
                <w:left w:val="none" w:sz="0" w:space="0" w:color="auto"/>
                <w:bottom w:val="none" w:sz="0" w:space="0" w:color="auto"/>
                <w:right w:val="none" w:sz="0" w:space="0" w:color="auto"/>
              </w:divBdr>
              <w:divsChild>
                <w:div w:id="256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716735">
      <w:bodyDiv w:val="1"/>
      <w:marLeft w:val="0"/>
      <w:marRight w:val="0"/>
      <w:marTop w:val="0"/>
      <w:marBottom w:val="0"/>
      <w:divBdr>
        <w:top w:val="none" w:sz="0" w:space="0" w:color="auto"/>
        <w:left w:val="none" w:sz="0" w:space="0" w:color="auto"/>
        <w:bottom w:val="none" w:sz="0" w:space="0" w:color="auto"/>
        <w:right w:val="none" w:sz="0" w:space="0" w:color="auto"/>
      </w:divBdr>
      <w:divsChild>
        <w:div w:id="1725905936">
          <w:marLeft w:val="0"/>
          <w:marRight w:val="0"/>
          <w:marTop w:val="0"/>
          <w:marBottom w:val="0"/>
          <w:divBdr>
            <w:top w:val="none" w:sz="0" w:space="0" w:color="auto"/>
            <w:left w:val="none" w:sz="0" w:space="0" w:color="auto"/>
            <w:bottom w:val="none" w:sz="0" w:space="0" w:color="auto"/>
            <w:right w:val="none" w:sz="0" w:space="0" w:color="auto"/>
          </w:divBdr>
          <w:divsChild>
            <w:div w:id="1247885776">
              <w:marLeft w:val="0"/>
              <w:marRight w:val="0"/>
              <w:marTop w:val="0"/>
              <w:marBottom w:val="0"/>
              <w:divBdr>
                <w:top w:val="none" w:sz="0" w:space="0" w:color="auto"/>
                <w:left w:val="none" w:sz="0" w:space="0" w:color="auto"/>
                <w:bottom w:val="none" w:sz="0" w:space="0" w:color="auto"/>
                <w:right w:val="none" w:sz="0" w:space="0" w:color="auto"/>
              </w:divBdr>
              <w:divsChild>
                <w:div w:id="148813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647992">
      <w:bodyDiv w:val="1"/>
      <w:marLeft w:val="0"/>
      <w:marRight w:val="0"/>
      <w:marTop w:val="0"/>
      <w:marBottom w:val="0"/>
      <w:divBdr>
        <w:top w:val="none" w:sz="0" w:space="0" w:color="auto"/>
        <w:left w:val="none" w:sz="0" w:space="0" w:color="auto"/>
        <w:bottom w:val="none" w:sz="0" w:space="0" w:color="auto"/>
        <w:right w:val="none" w:sz="0" w:space="0" w:color="auto"/>
      </w:divBdr>
      <w:divsChild>
        <w:div w:id="1291593953">
          <w:marLeft w:val="0"/>
          <w:marRight w:val="0"/>
          <w:marTop w:val="0"/>
          <w:marBottom w:val="0"/>
          <w:divBdr>
            <w:top w:val="none" w:sz="0" w:space="0" w:color="auto"/>
            <w:left w:val="none" w:sz="0" w:space="0" w:color="auto"/>
            <w:bottom w:val="none" w:sz="0" w:space="0" w:color="auto"/>
            <w:right w:val="none" w:sz="0" w:space="0" w:color="auto"/>
          </w:divBdr>
          <w:divsChild>
            <w:div w:id="574630310">
              <w:marLeft w:val="0"/>
              <w:marRight w:val="0"/>
              <w:marTop w:val="0"/>
              <w:marBottom w:val="0"/>
              <w:divBdr>
                <w:top w:val="none" w:sz="0" w:space="0" w:color="auto"/>
                <w:left w:val="none" w:sz="0" w:space="0" w:color="auto"/>
                <w:bottom w:val="none" w:sz="0" w:space="0" w:color="auto"/>
                <w:right w:val="none" w:sz="0" w:space="0" w:color="auto"/>
              </w:divBdr>
              <w:divsChild>
                <w:div w:id="1993291110">
                  <w:marLeft w:val="0"/>
                  <w:marRight w:val="0"/>
                  <w:marTop w:val="0"/>
                  <w:marBottom w:val="0"/>
                  <w:divBdr>
                    <w:top w:val="none" w:sz="0" w:space="0" w:color="auto"/>
                    <w:left w:val="none" w:sz="0" w:space="0" w:color="auto"/>
                    <w:bottom w:val="none" w:sz="0" w:space="0" w:color="auto"/>
                    <w:right w:val="none" w:sz="0" w:space="0" w:color="auto"/>
                  </w:divBdr>
                  <w:divsChild>
                    <w:div w:id="206124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461589">
      <w:bodyDiv w:val="1"/>
      <w:marLeft w:val="0"/>
      <w:marRight w:val="0"/>
      <w:marTop w:val="0"/>
      <w:marBottom w:val="0"/>
      <w:divBdr>
        <w:top w:val="none" w:sz="0" w:space="0" w:color="auto"/>
        <w:left w:val="none" w:sz="0" w:space="0" w:color="auto"/>
        <w:bottom w:val="none" w:sz="0" w:space="0" w:color="auto"/>
        <w:right w:val="none" w:sz="0" w:space="0" w:color="auto"/>
      </w:divBdr>
      <w:divsChild>
        <w:div w:id="1389457248">
          <w:marLeft w:val="0"/>
          <w:marRight w:val="0"/>
          <w:marTop w:val="0"/>
          <w:marBottom w:val="0"/>
          <w:divBdr>
            <w:top w:val="none" w:sz="0" w:space="0" w:color="auto"/>
            <w:left w:val="none" w:sz="0" w:space="0" w:color="auto"/>
            <w:bottom w:val="none" w:sz="0" w:space="0" w:color="auto"/>
            <w:right w:val="none" w:sz="0" w:space="0" w:color="auto"/>
          </w:divBdr>
          <w:divsChild>
            <w:div w:id="94598538">
              <w:marLeft w:val="0"/>
              <w:marRight w:val="0"/>
              <w:marTop w:val="0"/>
              <w:marBottom w:val="0"/>
              <w:divBdr>
                <w:top w:val="none" w:sz="0" w:space="0" w:color="auto"/>
                <w:left w:val="none" w:sz="0" w:space="0" w:color="auto"/>
                <w:bottom w:val="none" w:sz="0" w:space="0" w:color="auto"/>
                <w:right w:val="none" w:sz="0" w:space="0" w:color="auto"/>
              </w:divBdr>
              <w:divsChild>
                <w:div w:id="4916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121616">
      <w:bodyDiv w:val="1"/>
      <w:marLeft w:val="0"/>
      <w:marRight w:val="0"/>
      <w:marTop w:val="0"/>
      <w:marBottom w:val="0"/>
      <w:divBdr>
        <w:top w:val="none" w:sz="0" w:space="0" w:color="auto"/>
        <w:left w:val="none" w:sz="0" w:space="0" w:color="auto"/>
        <w:bottom w:val="none" w:sz="0" w:space="0" w:color="auto"/>
        <w:right w:val="none" w:sz="0" w:space="0" w:color="auto"/>
      </w:divBdr>
      <w:divsChild>
        <w:div w:id="1682663333">
          <w:marLeft w:val="0"/>
          <w:marRight w:val="0"/>
          <w:marTop w:val="0"/>
          <w:marBottom w:val="0"/>
          <w:divBdr>
            <w:top w:val="none" w:sz="0" w:space="0" w:color="auto"/>
            <w:left w:val="none" w:sz="0" w:space="0" w:color="auto"/>
            <w:bottom w:val="none" w:sz="0" w:space="0" w:color="auto"/>
            <w:right w:val="none" w:sz="0" w:space="0" w:color="auto"/>
          </w:divBdr>
          <w:divsChild>
            <w:div w:id="651907570">
              <w:marLeft w:val="0"/>
              <w:marRight w:val="0"/>
              <w:marTop w:val="0"/>
              <w:marBottom w:val="0"/>
              <w:divBdr>
                <w:top w:val="none" w:sz="0" w:space="0" w:color="auto"/>
                <w:left w:val="none" w:sz="0" w:space="0" w:color="auto"/>
                <w:bottom w:val="none" w:sz="0" w:space="0" w:color="auto"/>
                <w:right w:val="none" w:sz="0" w:space="0" w:color="auto"/>
              </w:divBdr>
              <w:divsChild>
                <w:div w:id="136872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089445">
      <w:bodyDiv w:val="1"/>
      <w:marLeft w:val="0"/>
      <w:marRight w:val="0"/>
      <w:marTop w:val="0"/>
      <w:marBottom w:val="0"/>
      <w:divBdr>
        <w:top w:val="none" w:sz="0" w:space="0" w:color="auto"/>
        <w:left w:val="none" w:sz="0" w:space="0" w:color="auto"/>
        <w:bottom w:val="none" w:sz="0" w:space="0" w:color="auto"/>
        <w:right w:val="none" w:sz="0" w:space="0" w:color="auto"/>
      </w:divBdr>
      <w:divsChild>
        <w:div w:id="1342926251">
          <w:marLeft w:val="0"/>
          <w:marRight w:val="0"/>
          <w:marTop w:val="0"/>
          <w:marBottom w:val="0"/>
          <w:divBdr>
            <w:top w:val="none" w:sz="0" w:space="0" w:color="auto"/>
            <w:left w:val="none" w:sz="0" w:space="0" w:color="auto"/>
            <w:bottom w:val="none" w:sz="0" w:space="0" w:color="auto"/>
            <w:right w:val="none" w:sz="0" w:space="0" w:color="auto"/>
          </w:divBdr>
          <w:divsChild>
            <w:div w:id="281377829">
              <w:marLeft w:val="0"/>
              <w:marRight w:val="0"/>
              <w:marTop w:val="0"/>
              <w:marBottom w:val="0"/>
              <w:divBdr>
                <w:top w:val="none" w:sz="0" w:space="0" w:color="auto"/>
                <w:left w:val="none" w:sz="0" w:space="0" w:color="auto"/>
                <w:bottom w:val="none" w:sz="0" w:space="0" w:color="auto"/>
                <w:right w:val="none" w:sz="0" w:space="0" w:color="auto"/>
              </w:divBdr>
              <w:divsChild>
                <w:div w:id="61166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222924">
      <w:bodyDiv w:val="1"/>
      <w:marLeft w:val="0"/>
      <w:marRight w:val="0"/>
      <w:marTop w:val="0"/>
      <w:marBottom w:val="0"/>
      <w:divBdr>
        <w:top w:val="none" w:sz="0" w:space="0" w:color="auto"/>
        <w:left w:val="none" w:sz="0" w:space="0" w:color="auto"/>
        <w:bottom w:val="none" w:sz="0" w:space="0" w:color="auto"/>
        <w:right w:val="none" w:sz="0" w:space="0" w:color="auto"/>
      </w:divBdr>
      <w:divsChild>
        <w:div w:id="317730404">
          <w:marLeft w:val="0"/>
          <w:marRight w:val="0"/>
          <w:marTop w:val="0"/>
          <w:marBottom w:val="0"/>
          <w:divBdr>
            <w:top w:val="none" w:sz="0" w:space="0" w:color="auto"/>
            <w:left w:val="none" w:sz="0" w:space="0" w:color="auto"/>
            <w:bottom w:val="none" w:sz="0" w:space="0" w:color="auto"/>
            <w:right w:val="none" w:sz="0" w:space="0" w:color="auto"/>
          </w:divBdr>
          <w:divsChild>
            <w:div w:id="517474659">
              <w:marLeft w:val="0"/>
              <w:marRight w:val="0"/>
              <w:marTop w:val="0"/>
              <w:marBottom w:val="0"/>
              <w:divBdr>
                <w:top w:val="none" w:sz="0" w:space="0" w:color="auto"/>
                <w:left w:val="none" w:sz="0" w:space="0" w:color="auto"/>
                <w:bottom w:val="none" w:sz="0" w:space="0" w:color="auto"/>
                <w:right w:val="none" w:sz="0" w:space="0" w:color="auto"/>
              </w:divBdr>
              <w:divsChild>
                <w:div w:id="11010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814565">
      <w:bodyDiv w:val="1"/>
      <w:marLeft w:val="0"/>
      <w:marRight w:val="0"/>
      <w:marTop w:val="0"/>
      <w:marBottom w:val="0"/>
      <w:divBdr>
        <w:top w:val="none" w:sz="0" w:space="0" w:color="auto"/>
        <w:left w:val="none" w:sz="0" w:space="0" w:color="auto"/>
        <w:bottom w:val="none" w:sz="0" w:space="0" w:color="auto"/>
        <w:right w:val="none" w:sz="0" w:space="0" w:color="auto"/>
      </w:divBdr>
      <w:divsChild>
        <w:div w:id="782529717">
          <w:marLeft w:val="0"/>
          <w:marRight w:val="0"/>
          <w:marTop w:val="0"/>
          <w:marBottom w:val="0"/>
          <w:divBdr>
            <w:top w:val="none" w:sz="0" w:space="0" w:color="auto"/>
            <w:left w:val="none" w:sz="0" w:space="0" w:color="auto"/>
            <w:bottom w:val="none" w:sz="0" w:space="0" w:color="auto"/>
            <w:right w:val="none" w:sz="0" w:space="0" w:color="auto"/>
          </w:divBdr>
          <w:divsChild>
            <w:div w:id="473301804">
              <w:marLeft w:val="0"/>
              <w:marRight w:val="0"/>
              <w:marTop w:val="0"/>
              <w:marBottom w:val="0"/>
              <w:divBdr>
                <w:top w:val="none" w:sz="0" w:space="0" w:color="auto"/>
                <w:left w:val="none" w:sz="0" w:space="0" w:color="auto"/>
                <w:bottom w:val="none" w:sz="0" w:space="0" w:color="auto"/>
                <w:right w:val="none" w:sz="0" w:space="0" w:color="auto"/>
              </w:divBdr>
              <w:divsChild>
                <w:div w:id="103589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856136">
      <w:bodyDiv w:val="1"/>
      <w:marLeft w:val="0"/>
      <w:marRight w:val="0"/>
      <w:marTop w:val="0"/>
      <w:marBottom w:val="0"/>
      <w:divBdr>
        <w:top w:val="none" w:sz="0" w:space="0" w:color="auto"/>
        <w:left w:val="none" w:sz="0" w:space="0" w:color="auto"/>
        <w:bottom w:val="none" w:sz="0" w:space="0" w:color="auto"/>
        <w:right w:val="none" w:sz="0" w:space="0" w:color="auto"/>
      </w:divBdr>
      <w:divsChild>
        <w:div w:id="1721973246">
          <w:marLeft w:val="0"/>
          <w:marRight w:val="0"/>
          <w:marTop w:val="0"/>
          <w:marBottom w:val="0"/>
          <w:divBdr>
            <w:top w:val="none" w:sz="0" w:space="0" w:color="auto"/>
            <w:left w:val="none" w:sz="0" w:space="0" w:color="auto"/>
            <w:bottom w:val="none" w:sz="0" w:space="0" w:color="auto"/>
            <w:right w:val="none" w:sz="0" w:space="0" w:color="auto"/>
          </w:divBdr>
          <w:divsChild>
            <w:div w:id="265039648">
              <w:marLeft w:val="0"/>
              <w:marRight w:val="0"/>
              <w:marTop w:val="0"/>
              <w:marBottom w:val="0"/>
              <w:divBdr>
                <w:top w:val="none" w:sz="0" w:space="0" w:color="auto"/>
                <w:left w:val="none" w:sz="0" w:space="0" w:color="auto"/>
                <w:bottom w:val="none" w:sz="0" w:space="0" w:color="auto"/>
                <w:right w:val="none" w:sz="0" w:space="0" w:color="auto"/>
              </w:divBdr>
              <w:divsChild>
                <w:div w:id="430400706">
                  <w:marLeft w:val="0"/>
                  <w:marRight w:val="0"/>
                  <w:marTop w:val="0"/>
                  <w:marBottom w:val="0"/>
                  <w:divBdr>
                    <w:top w:val="none" w:sz="0" w:space="0" w:color="auto"/>
                    <w:left w:val="none" w:sz="0" w:space="0" w:color="auto"/>
                    <w:bottom w:val="none" w:sz="0" w:space="0" w:color="auto"/>
                    <w:right w:val="none" w:sz="0" w:space="0" w:color="auto"/>
                  </w:divBdr>
                  <w:divsChild>
                    <w:div w:id="48871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071968">
      <w:bodyDiv w:val="1"/>
      <w:marLeft w:val="0"/>
      <w:marRight w:val="0"/>
      <w:marTop w:val="0"/>
      <w:marBottom w:val="0"/>
      <w:divBdr>
        <w:top w:val="none" w:sz="0" w:space="0" w:color="auto"/>
        <w:left w:val="none" w:sz="0" w:space="0" w:color="auto"/>
        <w:bottom w:val="none" w:sz="0" w:space="0" w:color="auto"/>
        <w:right w:val="none" w:sz="0" w:space="0" w:color="auto"/>
      </w:divBdr>
      <w:divsChild>
        <w:div w:id="502940689">
          <w:marLeft w:val="0"/>
          <w:marRight w:val="0"/>
          <w:marTop w:val="0"/>
          <w:marBottom w:val="0"/>
          <w:divBdr>
            <w:top w:val="none" w:sz="0" w:space="0" w:color="auto"/>
            <w:left w:val="none" w:sz="0" w:space="0" w:color="auto"/>
            <w:bottom w:val="none" w:sz="0" w:space="0" w:color="auto"/>
            <w:right w:val="none" w:sz="0" w:space="0" w:color="auto"/>
          </w:divBdr>
          <w:divsChild>
            <w:div w:id="147747352">
              <w:marLeft w:val="0"/>
              <w:marRight w:val="0"/>
              <w:marTop w:val="0"/>
              <w:marBottom w:val="0"/>
              <w:divBdr>
                <w:top w:val="none" w:sz="0" w:space="0" w:color="auto"/>
                <w:left w:val="none" w:sz="0" w:space="0" w:color="auto"/>
                <w:bottom w:val="none" w:sz="0" w:space="0" w:color="auto"/>
                <w:right w:val="none" w:sz="0" w:space="0" w:color="auto"/>
              </w:divBdr>
              <w:divsChild>
                <w:div w:id="109590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503962">
      <w:bodyDiv w:val="1"/>
      <w:marLeft w:val="0"/>
      <w:marRight w:val="0"/>
      <w:marTop w:val="0"/>
      <w:marBottom w:val="0"/>
      <w:divBdr>
        <w:top w:val="none" w:sz="0" w:space="0" w:color="auto"/>
        <w:left w:val="none" w:sz="0" w:space="0" w:color="auto"/>
        <w:bottom w:val="none" w:sz="0" w:space="0" w:color="auto"/>
        <w:right w:val="none" w:sz="0" w:space="0" w:color="auto"/>
      </w:divBdr>
      <w:divsChild>
        <w:div w:id="213274905">
          <w:marLeft w:val="0"/>
          <w:marRight w:val="0"/>
          <w:marTop w:val="0"/>
          <w:marBottom w:val="0"/>
          <w:divBdr>
            <w:top w:val="none" w:sz="0" w:space="0" w:color="auto"/>
            <w:left w:val="none" w:sz="0" w:space="0" w:color="auto"/>
            <w:bottom w:val="none" w:sz="0" w:space="0" w:color="auto"/>
            <w:right w:val="none" w:sz="0" w:space="0" w:color="auto"/>
          </w:divBdr>
          <w:divsChild>
            <w:div w:id="396127964">
              <w:marLeft w:val="0"/>
              <w:marRight w:val="0"/>
              <w:marTop w:val="0"/>
              <w:marBottom w:val="0"/>
              <w:divBdr>
                <w:top w:val="none" w:sz="0" w:space="0" w:color="auto"/>
                <w:left w:val="none" w:sz="0" w:space="0" w:color="auto"/>
                <w:bottom w:val="none" w:sz="0" w:space="0" w:color="auto"/>
                <w:right w:val="none" w:sz="0" w:space="0" w:color="auto"/>
              </w:divBdr>
              <w:divsChild>
                <w:div w:id="17492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033633">
      <w:bodyDiv w:val="1"/>
      <w:marLeft w:val="0"/>
      <w:marRight w:val="0"/>
      <w:marTop w:val="0"/>
      <w:marBottom w:val="0"/>
      <w:divBdr>
        <w:top w:val="none" w:sz="0" w:space="0" w:color="auto"/>
        <w:left w:val="none" w:sz="0" w:space="0" w:color="auto"/>
        <w:bottom w:val="none" w:sz="0" w:space="0" w:color="auto"/>
        <w:right w:val="none" w:sz="0" w:space="0" w:color="auto"/>
      </w:divBdr>
      <w:divsChild>
        <w:div w:id="1857570893">
          <w:marLeft w:val="0"/>
          <w:marRight w:val="0"/>
          <w:marTop w:val="0"/>
          <w:marBottom w:val="0"/>
          <w:divBdr>
            <w:top w:val="none" w:sz="0" w:space="0" w:color="auto"/>
            <w:left w:val="none" w:sz="0" w:space="0" w:color="auto"/>
            <w:bottom w:val="none" w:sz="0" w:space="0" w:color="auto"/>
            <w:right w:val="none" w:sz="0" w:space="0" w:color="auto"/>
          </w:divBdr>
          <w:divsChild>
            <w:div w:id="2017419761">
              <w:marLeft w:val="0"/>
              <w:marRight w:val="0"/>
              <w:marTop w:val="0"/>
              <w:marBottom w:val="0"/>
              <w:divBdr>
                <w:top w:val="none" w:sz="0" w:space="0" w:color="auto"/>
                <w:left w:val="none" w:sz="0" w:space="0" w:color="auto"/>
                <w:bottom w:val="none" w:sz="0" w:space="0" w:color="auto"/>
                <w:right w:val="none" w:sz="0" w:space="0" w:color="auto"/>
              </w:divBdr>
              <w:divsChild>
                <w:div w:id="1192767251">
                  <w:marLeft w:val="0"/>
                  <w:marRight w:val="0"/>
                  <w:marTop w:val="0"/>
                  <w:marBottom w:val="0"/>
                  <w:divBdr>
                    <w:top w:val="none" w:sz="0" w:space="0" w:color="auto"/>
                    <w:left w:val="none" w:sz="0" w:space="0" w:color="auto"/>
                    <w:bottom w:val="none" w:sz="0" w:space="0" w:color="auto"/>
                    <w:right w:val="none" w:sz="0" w:space="0" w:color="auto"/>
                  </w:divBdr>
                  <w:divsChild>
                    <w:div w:id="124742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194109">
      <w:bodyDiv w:val="1"/>
      <w:marLeft w:val="0"/>
      <w:marRight w:val="0"/>
      <w:marTop w:val="0"/>
      <w:marBottom w:val="0"/>
      <w:divBdr>
        <w:top w:val="none" w:sz="0" w:space="0" w:color="auto"/>
        <w:left w:val="none" w:sz="0" w:space="0" w:color="auto"/>
        <w:bottom w:val="none" w:sz="0" w:space="0" w:color="auto"/>
        <w:right w:val="none" w:sz="0" w:space="0" w:color="auto"/>
      </w:divBdr>
      <w:divsChild>
        <w:div w:id="2025276730">
          <w:marLeft w:val="0"/>
          <w:marRight w:val="0"/>
          <w:marTop w:val="0"/>
          <w:marBottom w:val="0"/>
          <w:divBdr>
            <w:top w:val="none" w:sz="0" w:space="0" w:color="auto"/>
            <w:left w:val="none" w:sz="0" w:space="0" w:color="auto"/>
            <w:bottom w:val="none" w:sz="0" w:space="0" w:color="auto"/>
            <w:right w:val="none" w:sz="0" w:space="0" w:color="auto"/>
          </w:divBdr>
          <w:divsChild>
            <w:div w:id="847983276">
              <w:marLeft w:val="0"/>
              <w:marRight w:val="0"/>
              <w:marTop w:val="0"/>
              <w:marBottom w:val="0"/>
              <w:divBdr>
                <w:top w:val="none" w:sz="0" w:space="0" w:color="auto"/>
                <w:left w:val="none" w:sz="0" w:space="0" w:color="auto"/>
                <w:bottom w:val="none" w:sz="0" w:space="0" w:color="auto"/>
                <w:right w:val="none" w:sz="0" w:space="0" w:color="auto"/>
              </w:divBdr>
              <w:divsChild>
                <w:div w:id="213628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972653">
      <w:bodyDiv w:val="1"/>
      <w:marLeft w:val="0"/>
      <w:marRight w:val="0"/>
      <w:marTop w:val="0"/>
      <w:marBottom w:val="0"/>
      <w:divBdr>
        <w:top w:val="none" w:sz="0" w:space="0" w:color="auto"/>
        <w:left w:val="none" w:sz="0" w:space="0" w:color="auto"/>
        <w:bottom w:val="none" w:sz="0" w:space="0" w:color="auto"/>
        <w:right w:val="none" w:sz="0" w:space="0" w:color="auto"/>
      </w:divBdr>
      <w:divsChild>
        <w:div w:id="1693023747">
          <w:marLeft w:val="0"/>
          <w:marRight w:val="0"/>
          <w:marTop w:val="0"/>
          <w:marBottom w:val="0"/>
          <w:divBdr>
            <w:top w:val="none" w:sz="0" w:space="0" w:color="auto"/>
            <w:left w:val="none" w:sz="0" w:space="0" w:color="auto"/>
            <w:bottom w:val="none" w:sz="0" w:space="0" w:color="auto"/>
            <w:right w:val="none" w:sz="0" w:space="0" w:color="auto"/>
          </w:divBdr>
          <w:divsChild>
            <w:div w:id="1961836104">
              <w:marLeft w:val="0"/>
              <w:marRight w:val="0"/>
              <w:marTop w:val="0"/>
              <w:marBottom w:val="0"/>
              <w:divBdr>
                <w:top w:val="none" w:sz="0" w:space="0" w:color="auto"/>
                <w:left w:val="none" w:sz="0" w:space="0" w:color="auto"/>
                <w:bottom w:val="none" w:sz="0" w:space="0" w:color="auto"/>
                <w:right w:val="none" w:sz="0" w:space="0" w:color="auto"/>
              </w:divBdr>
              <w:divsChild>
                <w:div w:id="130785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023417">
      <w:bodyDiv w:val="1"/>
      <w:marLeft w:val="0"/>
      <w:marRight w:val="0"/>
      <w:marTop w:val="0"/>
      <w:marBottom w:val="0"/>
      <w:divBdr>
        <w:top w:val="none" w:sz="0" w:space="0" w:color="auto"/>
        <w:left w:val="none" w:sz="0" w:space="0" w:color="auto"/>
        <w:bottom w:val="none" w:sz="0" w:space="0" w:color="auto"/>
        <w:right w:val="none" w:sz="0" w:space="0" w:color="auto"/>
      </w:divBdr>
      <w:divsChild>
        <w:div w:id="1603535995">
          <w:marLeft w:val="0"/>
          <w:marRight w:val="0"/>
          <w:marTop w:val="0"/>
          <w:marBottom w:val="0"/>
          <w:divBdr>
            <w:top w:val="none" w:sz="0" w:space="0" w:color="auto"/>
            <w:left w:val="none" w:sz="0" w:space="0" w:color="auto"/>
            <w:bottom w:val="none" w:sz="0" w:space="0" w:color="auto"/>
            <w:right w:val="none" w:sz="0" w:space="0" w:color="auto"/>
          </w:divBdr>
          <w:divsChild>
            <w:div w:id="1417366225">
              <w:marLeft w:val="0"/>
              <w:marRight w:val="0"/>
              <w:marTop w:val="0"/>
              <w:marBottom w:val="0"/>
              <w:divBdr>
                <w:top w:val="none" w:sz="0" w:space="0" w:color="auto"/>
                <w:left w:val="none" w:sz="0" w:space="0" w:color="auto"/>
                <w:bottom w:val="none" w:sz="0" w:space="0" w:color="auto"/>
                <w:right w:val="none" w:sz="0" w:space="0" w:color="auto"/>
              </w:divBdr>
              <w:divsChild>
                <w:div w:id="144672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921985">
      <w:bodyDiv w:val="1"/>
      <w:marLeft w:val="0"/>
      <w:marRight w:val="0"/>
      <w:marTop w:val="0"/>
      <w:marBottom w:val="0"/>
      <w:divBdr>
        <w:top w:val="none" w:sz="0" w:space="0" w:color="auto"/>
        <w:left w:val="none" w:sz="0" w:space="0" w:color="auto"/>
        <w:bottom w:val="none" w:sz="0" w:space="0" w:color="auto"/>
        <w:right w:val="none" w:sz="0" w:space="0" w:color="auto"/>
      </w:divBdr>
      <w:divsChild>
        <w:div w:id="826749594">
          <w:marLeft w:val="0"/>
          <w:marRight w:val="0"/>
          <w:marTop w:val="0"/>
          <w:marBottom w:val="0"/>
          <w:divBdr>
            <w:top w:val="none" w:sz="0" w:space="0" w:color="auto"/>
            <w:left w:val="none" w:sz="0" w:space="0" w:color="auto"/>
            <w:bottom w:val="none" w:sz="0" w:space="0" w:color="auto"/>
            <w:right w:val="none" w:sz="0" w:space="0" w:color="auto"/>
          </w:divBdr>
          <w:divsChild>
            <w:div w:id="985889795">
              <w:marLeft w:val="0"/>
              <w:marRight w:val="0"/>
              <w:marTop w:val="0"/>
              <w:marBottom w:val="0"/>
              <w:divBdr>
                <w:top w:val="none" w:sz="0" w:space="0" w:color="auto"/>
                <w:left w:val="none" w:sz="0" w:space="0" w:color="auto"/>
                <w:bottom w:val="none" w:sz="0" w:space="0" w:color="auto"/>
                <w:right w:val="none" w:sz="0" w:space="0" w:color="auto"/>
              </w:divBdr>
              <w:divsChild>
                <w:div w:id="577176704">
                  <w:marLeft w:val="0"/>
                  <w:marRight w:val="0"/>
                  <w:marTop w:val="0"/>
                  <w:marBottom w:val="0"/>
                  <w:divBdr>
                    <w:top w:val="none" w:sz="0" w:space="0" w:color="auto"/>
                    <w:left w:val="none" w:sz="0" w:space="0" w:color="auto"/>
                    <w:bottom w:val="none" w:sz="0" w:space="0" w:color="auto"/>
                    <w:right w:val="none" w:sz="0" w:space="0" w:color="auto"/>
                  </w:divBdr>
                  <w:divsChild>
                    <w:div w:id="88869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109043">
      <w:bodyDiv w:val="1"/>
      <w:marLeft w:val="0"/>
      <w:marRight w:val="0"/>
      <w:marTop w:val="0"/>
      <w:marBottom w:val="0"/>
      <w:divBdr>
        <w:top w:val="none" w:sz="0" w:space="0" w:color="auto"/>
        <w:left w:val="none" w:sz="0" w:space="0" w:color="auto"/>
        <w:bottom w:val="none" w:sz="0" w:space="0" w:color="auto"/>
        <w:right w:val="none" w:sz="0" w:space="0" w:color="auto"/>
      </w:divBdr>
      <w:divsChild>
        <w:div w:id="2052000741">
          <w:marLeft w:val="0"/>
          <w:marRight w:val="0"/>
          <w:marTop w:val="0"/>
          <w:marBottom w:val="0"/>
          <w:divBdr>
            <w:top w:val="none" w:sz="0" w:space="0" w:color="auto"/>
            <w:left w:val="none" w:sz="0" w:space="0" w:color="auto"/>
            <w:bottom w:val="none" w:sz="0" w:space="0" w:color="auto"/>
            <w:right w:val="none" w:sz="0" w:space="0" w:color="auto"/>
          </w:divBdr>
          <w:divsChild>
            <w:div w:id="1813449565">
              <w:marLeft w:val="0"/>
              <w:marRight w:val="0"/>
              <w:marTop w:val="0"/>
              <w:marBottom w:val="0"/>
              <w:divBdr>
                <w:top w:val="none" w:sz="0" w:space="0" w:color="auto"/>
                <w:left w:val="none" w:sz="0" w:space="0" w:color="auto"/>
                <w:bottom w:val="none" w:sz="0" w:space="0" w:color="auto"/>
                <w:right w:val="none" w:sz="0" w:space="0" w:color="auto"/>
              </w:divBdr>
              <w:divsChild>
                <w:div w:id="1645575660">
                  <w:marLeft w:val="0"/>
                  <w:marRight w:val="0"/>
                  <w:marTop w:val="0"/>
                  <w:marBottom w:val="0"/>
                  <w:divBdr>
                    <w:top w:val="none" w:sz="0" w:space="0" w:color="auto"/>
                    <w:left w:val="none" w:sz="0" w:space="0" w:color="auto"/>
                    <w:bottom w:val="none" w:sz="0" w:space="0" w:color="auto"/>
                    <w:right w:val="none" w:sz="0" w:space="0" w:color="auto"/>
                  </w:divBdr>
                  <w:divsChild>
                    <w:div w:id="112449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012075">
      <w:bodyDiv w:val="1"/>
      <w:marLeft w:val="0"/>
      <w:marRight w:val="0"/>
      <w:marTop w:val="0"/>
      <w:marBottom w:val="0"/>
      <w:divBdr>
        <w:top w:val="none" w:sz="0" w:space="0" w:color="auto"/>
        <w:left w:val="none" w:sz="0" w:space="0" w:color="auto"/>
        <w:bottom w:val="none" w:sz="0" w:space="0" w:color="auto"/>
        <w:right w:val="none" w:sz="0" w:space="0" w:color="auto"/>
      </w:divBdr>
      <w:divsChild>
        <w:div w:id="1550417067">
          <w:marLeft w:val="0"/>
          <w:marRight w:val="0"/>
          <w:marTop w:val="0"/>
          <w:marBottom w:val="0"/>
          <w:divBdr>
            <w:top w:val="none" w:sz="0" w:space="0" w:color="auto"/>
            <w:left w:val="none" w:sz="0" w:space="0" w:color="auto"/>
            <w:bottom w:val="none" w:sz="0" w:space="0" w:color="auto"/>
            <w:right w:val="none" w:sz="0" w:space="0" w:color="auto"/>
          </w:divBdr>
          <w:divsChild>
            <w:div w:id="1021668705">
              <w:marLeft w:val="0"/>
              <w:marRight w:val="0"/>
              <w:marTop w:val="0"/>
              <w:marBottom w:val="0"/>
              <w:divBdr>
                <w:top w:val="none" w:sz="0" w:space="0" w:color="auto"/>
                <w:left w:val="none" w:sz="0" w:space="0" w:color="auto"/>
                <w:bottom w:val="none" w:sz="0" w:space="0" w:color="auto"/>
                <w:right w:val="none" w:sz="0" w:space="0" w:color="auto"/>
              </w:divBdr>
              <w:divsChild>
                <w:div w:id="75408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936809">
      <w:bodyDiv w:val="1"/>
      <w:marLeft w:val="0"/>
      <w:marRight w:val="0"/>
      <w:marTop w:val="0"/>
      <w:marBottom w:val="0"/>
      <w:divBdr>
        <w:top w:val="none" w:sz="0" w:space="0" w:color="auto"/>
        <w:left w:val="none" w:sz="0" w:space="0" w:color="auto"/>
        <w:bottom w:val="none" w:sz="0" w:space="0" w:color="auto"/>
        <w:right w:val="none" w:sz="0" w:space="0" w:color="auto"/>
      </w:divBdr>
      <w:divsChild>
        <w:div w:id="201945168">
          <w:marLeft w:val="0"/>
          <w:marRight w:val="0"/>
          <w:marTop w:val="0"/>
          <w:marBottom w:val="0"/>
          <w:divBdr>
            <w:top w:val="none" w:sz="0" w:space="0" w:color="auto"/>
            <w:left w:val="none" w:sz="0" w:space="0" w:color="auto"/>
            <w:bottom w:val="none" w:sz="0" w:space="0" w:color="auto"/>
            <w:right w:val="none" w:sz="0" w:space="0" w:color="auto"/>
          </w:divBdr>
          <w:divsChild>
            <w:div w:id="908467506">
              <w:marLeft w:val="0"/>
              <w:marRight w:val="0"/>
              <w:marTop w:val="0"/>
              <w:marBottom w:val="0"/>
              <w:divBdr>
                <w:top w:val="none" w:sz="0" w:space="0" w:color="auto"/>
                <w:left w:val="none" w:sz="0" w:space="0" w:color="auto"/>
                <w:bottom w:val="none" w:sz="0" w:space="0" w:color="auto"/>
                <w:right w:val="none" w:sz="0" w:space="0" w:color="auto"/>
              </w:divBdr>
              <w:divsChild>
                <w:div w:id="1369069789">
                  <w:marLeft w:val="0"/>
                  <w:marRight w:val="0"/>
                  <w:marTop w:val="0"/>
                  <w:marBottom w:val="0"/>
                  <w:divBdr>
                    <w:top w:val="none" w:sz="0" w:space="0" w:color="auto"/>
                    <w:left w:val="none" w:sz="0" w:space="0" w:color="auto"/>
                    <w:bottom w:val="none" w:sz="0" w:space="0" w:color="auto"/>
                    <w:right w:val="none" w:sz="0" w:space="0" w:color="auto"/>
                  </w:divBdr>
                  <w:divsChild>
                    <w:div w:id="98088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290101">
      <w:bodyDiv w:val="1"/>
      <w:marLeft w:val="0"/>
      <w:marRight w:val="0"/>
      <w:marTop w:val="0"/>
      <w:marBottom w:val="0"/>
      <w:divBdr>
        <w:top w:val="none" w:sz="0" w:space="0" w:color="auto"/>
        <w:left w:val="none" w:sz="0" w:space="0" w:color="auto"/>
        <w:bottom w:val="none" w:sz="0" w:space="0" w:color="auto"/>
        <w:right w:val="none" w:sz="0" w:space="0" w:color="auto"/>
      </w:divBdr>
      <w:divsChild>
        <w:div w:id="882256441">
          <w:marLeft w:val="0"/>
          <w:marRight w:val="0"/>
          <w:marTop w:val="0"/>
          <w:marBottom w:val="0"/>
          <w:divBdr>
            <w:top w:val="none" w:sz="0" w:space="0" w:color="auto"/>
            <w:left w:val="none" w:sz="0" w:space="0" w:color="auto"/>
            <w:bottom w:val="none" w:sz="0" w:space="0" w:color="auto"/>
            <w:right w:val="none" w:sz="0" w:space="0" w:color="auto"/>
          </w:divBdr>
          <w:divsChild>
            <w:div w:id="678313149">
              <w:marLeft w:val="0"/>
              <w:marRight w:val="0"/>
              <w:marTop w:val="0"/>
              <w:marBottom w:val="0"/>
              <w:divBdr>
                <w:top w:val="none" w:sz="0" w:space="0" w:color="auto"/>
                <w:left w:val="none" w:sz="0" w:space="0" w:color="auto"/>
                <w:bottom w:val="none" w:sz="0" w:space="0" w:color="auto"/>
                <w:right w:val="none" w:sz="0" w:space="0" w:color="auto"/>
              </w:divBdr>
              <w:divsChild>
                <w:div w:id="33870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336924">
      <w:bodyDiv w:val="1"/>
      <w:marLeft w:val="0"/>
      <w:marRight w:val="0"/>
      <w:marTop w:val="0"/>
      <w:marBottom w:val="0"/>
      <w:divBdr>
        <w:top w:val="none" w:sz="0" w:space="0" w:color="auto"/>
        <w:left w:val="none" w:sz="0" w:space="0" w:color="auto"/>
        <w:bottom w:val="none" w:sz="0" w:space="0" w:color="auto"/>
        <w:right w:val="none" w:sz="0" w:space="0" w:color="auto"/>
      </w:divBdr>
      <w:divsChild>
        <w:div w:id="1770419784">
          <w:marLeft w:val="0"/>
          <w:marRight w:val="0"/>
          <w:marTop w:val="0"/>
          <w:marBottom w:val="0"/>
          <w:divBdr>
            <w:top w:val="none" w:sz="0" w:space="0" w:color="auto"/>
            <w:left w:val="none" w:sz="0" w:space="0" w:color="auto"/>
            <w:bottom w:val="none" w:sz="0" w:space="0" w:color="auto"/>
            <w:right w:val="none" w:sz="0" w:space="0" w:color="auto"/>
          </w:divBdr>
          <w:divsChild>
            <w:div w:id="69354794">
              <w:marLeft w:val="0"/>
              <w:marRight w:val="0"/>
              <w:marTop w:val="0"/>
              <w:marBottom w:val="0"/>
              <w:divBdr>
                <w:top w:val="none" w:sz="0" w:space="0" w:color="auto"/>
                <w:left w:val="none" w:sz="0" w:space="0" w:color="auto"/>
                <w:bottom w:val="none" w:sz="0" w:space="0" w:color="auto"/>
                <w:right w:val="none" w:sz="0" w:space="0" w:color="auto"/>
              </w:divBdr>
              <w:divsChild>
                <w:div w:id="1443305147">
                  <w:marLeft w:val="0"/>
                  <w:marRight w:val="0"/>
                  <w:marTop w:val="0"/>
                  <w:marBottom w:val="0"/>
                  <w:divBdr>
                    <w:top w:val="none" w:sz="0" w:space="0" w:color="auto"/>
                    <w:left w:val="none" w:sz="0" w:space="0" w:color="auto"/>
                    <w:bottom w:val="none" w:sz="0" w:space="0" w:color="auto"/>
                    <w:right w:val="none" w:sz="0" w:space="0" w:color="auto"/>
                  </w:divBdr>
                  <w:divsChild>
                    <w:div w:id="135148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300410">
      <w:bodyDiv w:val="1"/>
      <w:marLeft w:val="0"/>
      <w:marRight w:val="0"/>
      <w:marTop w:val="0"/>
      <w:marBottom w:val="0"/>
      <w:divBdr>
        <w:top w:val="none" w:sz="0" w:space="0" w:color="auto"/>
        <w:left w:val="none" w:sz="0" w:space="0" w:color="auto"/>
        <w:bottom w:val="none" w:sz="0" w:space="0" w:color="auto"/>
        <w:right w:val="none" w:sz="0" w:space="0" w:color="auto"/>
      </w:divBdr>
      <w:divsChild>
        <w:div w:id="351028101">
          <w:marLeft w:val="0"/>
          <w:marRight w:val="0"/>
          <w:marTop w:val="0"/>
          <w:marBottom w:val="0"/>
          <w:divBdr>
            <w:top w:val="none" w:sz="0" w:space="0" w:color="auto"/>
            <w:left w:val="none" w:sz="0" w:space="0" w:color="auto"/>
            <w:bottom w:val="none" w:sz="0" w:space="0" w:color="auto"/>
            <w:right w:val="none" w:sz="0" w:space="0" w:color="auto"/>
          </w:divBdr>
          <w:divsChild>
            <w:div w:id="458648948">
              <w:marLeft w:val="0"/>
              <w:marRight w:val="0"/>
              <w:marTop w:val="0"/>
              <w:marBottom w:val="0"/>
              <w:divBdr>
                <w:top w:val="none" w:sz="0" w:space="0" w:color="auto"/>
                <w:left w:val="none" w:sz="0" w:space="0" w:color="auto"/>
                <w:bottom w:val="none" w:sz="0" w:space="0" w:color="auto"/>
                <w:right w:val="none" w:sz="0" w:space="0" w:color="auto"/>
              </w:divBdr>
              <w:divsChild>
                <w:div w:id="51788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657957">
      <w:bodyDiv w:val="1"/>
      <w:marLeft w:val="0"/>
      <w:marRight w:val="0"/>
      <w:marTop w:val="0"/>
      <w:marBottom w:val="0"/>
      <w:divBdr>
        <w:top w:val="none" w:sz="0" w:space="0" w:color="auto"/>
        <w:left w:val="none" w:sz="0" w:space="0" w:color="auto"/>
        <w:bottom w:val="none" w:sz="0" w:space="0" w:color="auto"/>
        <w:right w:val="none" w:sz="0" w:space="0" w:color="auto"/>
      </w:divBdr>
      <w:divsChild>
        <w:div w:id="55472075">
          <w:marLeft w:val="0"/>
          <w:marRight w:val="0"/>
          <w:marTop w:val="0"/>
          <w:marBottom w:val="0"/>
          <w:divBdr>
            <w:top w:val="none" w:sz="0" w:space="0" w:color="auto"/>
            <w:left w:val="none" w:sz="0" w:space="0" w:color="auto"/>
            <w:bottom w:val="none" w:sz="0" w:space="0" w:color="auto"/>
            <w:right w:val="none" w:sz="0" w:space="0" w:color="auto"/>
          </w:divBdr>
          <w:divsChild>
            <w:div w:id="1353341798">
              <w:marLeft w:val="0"/>
              <w:marRight w:val="0"/>
              <w:marTop w:val="0"/>
              <w:marBottom w:val="0"/>
              <w:divBdr>
                <w:top w:val="none" w:sz="0" w:space="0" w:color="auto"/>
                <w:left w:val="none" w:sz="0" w:space="0" w:color="auto"/>
                <w:bottom w:val="none" w:sz="0" w:space="0" w:color="auto"/>
                <w:right w:val="none" w:sz="0" w:space="0" w:color="auto"/>
              </w:divBdr>
              <w:divsChild>
                <w:div w:id="428696248">
                  <w:marLeft w:val="0"/>
                  <w:marRight w:val="0"/>
                  <w:marTop w:val="0"/>
                  <w:marBottom w:val="0"/>
                  <w:divBdr>
                    <w:top w:val="none" w:sz="0" w:space="0" w:color="auto"/>
                    <w:left w:val="none" w:sz="0" w:space="0" w:color="auto"/>
                    <w:bottom w:val="none" w:sz="0" w:space="0" w:color="auto"/>
                    <w:right w:val="none" w:sz="0" w:space="0" w:color="auto"/>
                  </w:divBdr>
                  <w:divsChild>
                    <w:div w:id="97887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664780">
      <w:bodyDiv w:val="1"/>
      <w:marLeft w:val="0"/>
      <w:marRight w:val="0"/>
      <w:marTop w:val="0"/>
      <w:marBottom w:val="0"/>
      <w:divBdr>
        <w:top w:val="none" w:sz="0" w:space="0" w:color="auto"/>
        <w:left w:val="none" w:sz="0" w:space="0" w:color="auto"/>
        <w:bottom w:val="none" w:sz="0" w:space="0" w:color="auto"/>
        <w:right w:val="none" w:sz="0" w:space="0" w:color="auto"/>
      </w:divBdr>
      <w:divsChild>
        <w:div w:id="634869338">
          <w:marLeft w:val="0"/>
          <w:marRight w:val="0"/>
          <w:marTop w:val="0"/>
          <w:marBottom w:val="0"/>
          <w:divBdr>
            <w:top w:val="none" w:sz="0" w:space="0" w:color="auto"/>
            <w:left w:val="none" w:sz="0" w:space="0" w:color="auto"/>
            <w:bottom w:val="none" w:sz="0" w:space="0" w:color="auto"/>
            <w:right w:val="none" w:sz="0" w:space="0" w:color="auto"/>
          </w:divBdr>
          <w:divsChild>
            <w:div w:id="1115440190">
              <w:marLeft w:val="0"/>
              <w:marRight w:val="0"/>
              <w:marTop w:val="0"/>
              <w:marBottom w:val="0"/>
              <w:divBdr>
                <w:top w:val="none" w:sz="0" w:space="0" w:color="auto"/>
                <w:left w:val="none" w:sz="0" w:space="0" w:color="auto"/>
                <w:bottom w:val="none" w:sz="0" w:space="0" w:color="auto"/>
                <w:right w:val="none" w:sz="0" w:space="0" w:color="auto"/>
              </w:divBdr>
              <w:divsChild>
                <w:div w:id="1035039730">
                  <w:marLeft w:val="0"/>
                  <w:marRight w:val="0"/>
                  <w:marTop w:val="0"/>
                  <w:marBottom w:val="0"/>
                  <w:divBdr>
                    <w:top w:val="none" w:sz="0" w:space="0" w:color="auto"/>
                    <w:left w:val="none" w:sz="0" w:space="0" w:color="auto"/>
                    <w:bottom w:val="none" w:sz="0" w:space="0" w:color="auto"/>
                    <w:right w:val="none" w:sz="0" w:space="0" w:color="auto"/>
                  </w:divBdr>
                  <w:divsChild>
                    <w:div w:id="8496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205321">
      <w:bodyDiv w:val="1"/>
      <w:marLeft w:val="0"/>
      <w:marRight w:val="0"/>
      <w:marTop w:val="0"/>
      <w:marBottom w:val="0"/>
      <w:divBdr>
        <w:top w:val="none" w:sz="0" w:space="0" w:color="auto"/>
        <w:left w:val="none" w:sz="0" w:space="0" w:color="auto"/>
        <w:bottom w:val="none" w:sz="0" w:space="0" w:color="auto"/>
        <w:right w:val="none" w:sz="0" w:space="0" w:color="auto"/>
      </w:divBdr>
      <w:divsChild>
        <w:div w:id="368989773">
          <w:marLeft w:val="0"/>
          <w:marRight w:val="0"/>
          <w:marTop w:val="0"/>
          <w:marBottom w:val="0"/>
          <w:divBdr>
            <w:top w:val="none" w:sz="0" w:space="0" w:color="auto"/>
            <w:left w:val="none" w:sz="0" w:space="0" w:color="auto"/>
            <w:bottom w:val="none" w:sz="0" w:space="0" w:color="auto"/>
            <w:right w:val="none" w:sz="0" w:space="0" w:color="auto"/>
          </w:divBdr>
          <w:divsChild>
            <w:div w:id="761528774">
              <w:marLeft w:val="0"/>
              <w:marRight w:val="0"/>
              <w:marTop w:val="0"/>
              <w:marBottom w:val="0"/>
              <w:divBdr>
                <w:top w:val="none" w:sz="0" w:space="0" w:color="auto"/>
                <w:left w:val="none" w:sz="0" w:space="0" w:color="auto"/>
                <w:bottom w:val="none" w:sz="0" w:space="0" w:color="auto"/>
                <w:right w:val="none" w:sz="0" w:space="0" w:color="auto"/>
              </w:divBdr>
              <w:divsChild>
                <w:div w:id="97872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826206">
      <w:bodyDiv w:val="1"/>
      <w:marLeft w:val="0"/>
      <w:marRight w:val="0"/>
      <w:marTop w:val="0"/>
      <w:marBottom w:val="0"/>
      <w:divBdr>
        <w:top w:val="none" w:sz="0" w:space="0" w:color="auto"/>
        <w:left w:val="none" w:sz="0" w:space="0" w:color="auto"/>
        <w:bottom w:val="none" w:sz="0" w:space="0" w:color="auto"/>
        <w:right w:val="none" w:sz="0" w:space="0" w:color="auto"/>
      </w:divBdr>
      <w:divsChild>
        <w:div w:id="1847013612">
          <w:marLeft w:val="0"/>
          <w:marRight w:val="0"/>
          <w:marTop w:val="0"/>
          <w:marBottom w:val="0"/>
          <w:divBdr>
            <w:top w:val="none" w:sz="0" w:space="0" w:color="auto"/>
            <w:left w:val="none" w:sz="0" w:space="0" w:color="auto"/>
            <w:bottom w:val="none" w:sz="0" w:space="0" w:color="auto"/>
            <w:right w:val="none" w:sz="0" w:space="0" w:color="auto"/>
          </w:divBdr>
          <w:divsChild>
            <w:div w:id="171265352">
              <w:marLeft w:val="0"/>
              <w:marRight w:val="0"/>
              <w:marTop w:val="0"/>
              <w:marBottom w:val="0"/>
              <w:divBdr>
                <w:top w:val="none" w:sz="0" w:space="0" w:color="auto"/>
                <w:left w:val="none" w:sz="0" w:space="0" w:color="auto"/>
                <w:bottom w:val="none" w:sz="0" w:space="0" w:color="auto"/>
                <w:right w:val="none" w:sz="0" w:space="0" w:color="auto"/>
              </w:divBdr>
              <w:divsChild>
                <w:div w:id="125894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798966">
      <w:bodyDiv w:val="1"/>
      <w:marLeft w:val="0"/>
      <w:marRight w:val="0"/>
      <w:marTop w:val="0"/>
      <w:marBottom w:val="0"/>
      <w:divBdr>
        <w:top w:val="none" w:sz="0" w:space="0" w:color="auto"/>
        <w:left w:val="none" w:sz="0" w:space="0" w:color="auto"/>
        <w:bottom w:val="none" w:sz="0" w:space="0" w:color="auto"/>
        <w:right w:val="none" w:sz="0" w:space="0" w:color="auto"/>
      </w:divBdr>
      <w:divsChild>
        <w:div w:id="378284034">
          <w:marLeft w:val="0"/>
          <w:marRight w:val="0"/>
          <w:marTop w:val="0"/>
          <w:marBottom w:val="0"/>
          <w:divBdr>
            <w:top w:val="none" w:sz="0" w:space="0" w:color="auto"/>
            <w:left w:val="none" w:sz="0" w:space="0" w:color="auto"/>
            <w:bottom w:val="none" w:sz="0" w:space="0" w:color="auto"/>
            <w:right w:val="none" w:sz="0" w:space="0" w:color="auto"/>
          </w:divBdr>
          <w:divsChild>
            <w:div w:id="1413550545">
              <w:marLeft w:val="0"/>
              <w:marRight w:val="0"/>
              <w:marTop w:val="0"/>
              <w:marBottom w:val="0"/>
              <w:divBdr>
                <w:top w:val="none" w:sz="0" w:space="0" w:color="auto"/>
                <w:left w:val="none" w:sz="0" w:space="0" w:color="auto"/>
                <w:bottom w:val="none" w:sz="0" w:space="0" w:color="auto"/>
                <w:right w:val="none" w:sz="0" w:space="0" w:color="auto"/>
              </w:divBdr>
              <w:divsChild>
                <w:div w:id="143027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323578">
      <w:bodyDiv w:val="1"/>
      <w:marLeft w:val="0"/>
      <w:marRight w:val="0"/>
      <w:marTop w:val="0"/>
      <w:marBottom w:val="0"/>
      <w:divBdr>
        <w:top w:val="none" w:sz="0" w:space="0" w:color="auto"/>
        <w:left w:val="none" w:sz="0" w:space="0" w:color="auto"/>
        <w:bottom w:val="none" w:sz="0" w:space="0" w:color="auto"/>
        <w:right w:val="none" w:sz="0" w:space="0" w:color="auto"/>
      </w:divBdr>
      <w:divsChild>
        <w:div w:id="1930960514">
          <w:marLeft w:val="0"/>
          <w:marRight w:val="0"/>
          <w:marTop w:val="0"/>
          <w:marBottom w:val="0"/>
          <w:divBdr>
            <w:top w:val="none" w:sz="0" w:space="0" w:color="auto"/>
            <w:left w:val="none" w:sz="0" w:space="0" w:color="auto"/>
            <w:bottom w:val="none" w:sz="0" w:space="0" w:color="auto"/>
            <w:right w:val="none" w:sz="0" w:space="0" w:color="auto"/>
          </w:divBdr>
          <w:divsChild>
            <w:div w:id="406348746">
              <w:marLeft w:val="0"/>
              <w:marRight w:val="0"/>
              <w:marTop w:val="0"/>
              <w:marBottom w:val="0"/>
              <w:divBdr>
                <w:top w:val="none" w:sz="0" w:space="0" w:color="auto"/>
                <w:left w:val="none" w:sz="0" w:space="0" w:color="auto"/>
                <w:bottom w:val="none" w:sz="0" w:space="0" w:color="auto"/>
                <w:right w:val="none" w:sz="0" w:space="0" w:color="auto"/>
              </w:divBdr>
              <w:divsChild>
                <w:div w:id="132173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066697">
      <w:bodyDiv w:val="1"/>
      <w:marLeft w:val="0"/>
      <w:marRight w:val="0"/>
      <w:marTop w:val="0"/>
      <w:marBottom w:val="0"/>
      <w:divBdr>
        <w:top w:val="none" w:sz="0" w:space="0" w:color="auto"/>
        <w:left w:val="none" w:sz="0" w:space="0" w:color="auto"/>
        <w:bottom w:val="none" w:sz="0" w:space="0" w:color="auto"/>
        <w:right w:val="none" w:sz="0" w:space="0" w:color="auto"/>
      </w:divBdr>
      <w:divsChild>
        <w:div w:id="892812021">
          <w:marLeft w:val="0"/>
          <w:marRight w:val="0"/>
          <w:marTop w:val="0"/>
          <w:marBottom w:val="0"/>
          <w:divBdr>
            <w:top w:val="none" w:sz="0" w:space="0" w:color="auto"/>
            <w:left w:val="none" w:sz="0" w:space="0" w:color="auto"/>
            <w:bottom w:val="none" w:sz="0" w:space="0" w:color="auto"/>
            <w:right w:val="none" w:sz="0" w:space="0" w:color="auto"/>
          </w:divBdr>
          <w:divsChild>
            <w:div w:id="134224329">
              <w:marLeft w:val="0"/>
              <w:marRight w:val="0"/>
              <w:marTop w:val="0"/>
              <w:marBottom w:val="0"/>
              <w:divBdr>
                <w:top w:val="none" w:sz="0" w:space="0" w:color="auto"/>
                <w:left w:val="none" w:sz="0" w:space="0" w:color="auto"/>
                <w:bottom w:val="none" w:sz="0" w:space="0" w:color="auto"/>
                <w:right w:val="none" w:sz="0" w:space="0" w:color="auto"/>
              </w:divBdr>
              <w:divsChild>
                <w:div w:id="202180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934512">
      <w:bodyDiv w:val="1"/>
      <w:marLeft w:val="0"/>
      <w:marRight w:val="0"/>
      <w:marTop w:val="0"/>
      <w:marBottom w:val="0"/>
      <w:divBdr>
        <w:top w:val="none" w:sz="0" w:space="0" w:color="auto"/>
        <w:left w:val="none" w:sz="0" w:space="0" w:color="auto"/>
        <w:bottom w:val="none" w:sz="0" w:space="0" w:color="auto"/>
        <w:right w:val="none" w:sz="0" w:space="0" w:color="auto"/>
      </w:divBdr>
      <w:divsChild>
        <w:div w:id="1689060678">
          <w:marLeft w:val="0"/>
          <w:marRight w:val="0"/>
          <w:marTop w:val="0"/>
          <w:marBottom w:val="0"/>
          <w:divBdr>
            <w:top w:val="none" w:sz="0" w:space="0" w:color="auto"/>
            <w:left w:val="none" w:sz="0" w:space="0" w:color="auto"/>
            <w:bottom w:val="none" w:sz="0" w:space="0" w:color="auto"/>
            <w:right w:val="none" w:sz="0" w:space="0" w:color="auto"/>
          </w:divBdr>
          <w:divsChild>
            <w:div w:id="632562419">
              <w:marLeft w:val="0"/>
              <w:marRight w:val="0"/>
              <w:marTop w:val="0"/>
              <w:marBottom w:val="0"/>
              <w:divBdr>
                <w:top w:val="none" w:sz="0" w:space="0" w:color="auto"/>
                <w:left w:val="none" w:sz="0" w:space="0" w:color="auto"/>
                <w:bottom w:val="none" w:sz="0" w:space="0" w:color="auto"/>
                <w:right w:val="none" w:sz="0" w:space="0" w:color="auto"/>
              </w:divBdr>
              <w:divsChild>
                <w:div w:id="163081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856070">
      <w:bodyDiv w:val="1"/>
      <w:marLeft w:val="0"/>
      <w:marRight w:val="0"/>
      <w:marTop w:val="0"/>
      <w:marBottom w:val="0"/>
      <w:divBdr>
        <w:top w:val="none" w:sz="0" w:space="0" w:color="auto"/>
        <w:left w:val="none" w:sz="0" w:space="0" w:color="auto"/>
        <w:bottom w:val="none" w:sz="0" w:space="0" w:color="auto"/>
        <w:right w:val="none" w:sz="0" w:space="0" w:color="auto"/>
      </w:divBdr>
      <w:divsChild>
        <w:div w:id="1661225525">
          <w:marLeft w:val="0"/>
          <w:marRight w:val="0"/>
          <w:marTop w:val="0"/>
          <w:marBottom w:val="0"/>
          <w:divBdr>
            <w:top w:val="none" w:sz="0" w:space="0" w:color="auto"/>
            <w:left w:val="none" w:sz="0" w:space="0" w:color="auto"/>
            <w:bottom w:val="none" w:sz="0" w:space="0" w:color="auto"/>
            <w:right w:val="none" w:sz="0" w:space="0" w:color="auto"/>
          </w:divBdr>
          <w:divsChild>
            <w:div w:id="729117950">
              <w:marLeft w:val="0"/>
              <w:marRight w:val="0"/>
              <w:marTop w:val="0"/>
              <w:marBottom w:val="0"/>
              <w:divBdr>
                <w:top w:val="none" w:sz="0" w:space="0" w:color="auto"/>
                <w:left w:val="none" w:sz="0" w:space="0" w:color="auto"/>
                <w:bottom w:val="none" w:sz="0" w:space="0" w:color="auto"/>
                <w:right w:val="none" w:sz="0" w:space="0" w:color="auto"/>
              </w:divBdr>
              <w:divsChild>
                <w:div w:id="207519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442286">
      <w:bodyDiv w:val="1"/>
      <w:marLeft w:val="0"/>
      <w:marRight w:val="0"/>
      <w:marTop w:val="0"/>
      <w:marBottom w:val="0"/>
      <w:divBdr>
        <w:top w:val="none" w:sz="0" w:space="0" w:color="auto"/>
        <w:left w:val="none" w:sz="0" w:space="0" w:color="auto"/>
        <w:bottom w:val="none" w:sz="0" w:space="0" w:color="auto"/>
        <w:right w:val="none" w:sz="0" w:space="0" w:color="auto"/>
      </w:divBdr>
      <w:divsChild>
        <w:div w:id="934705340">
          <w:marLeft w:val="0"/>
          <w:marRight w:val="0"/>
          <w:marTop w:val="0"/>
          <w:marBottom w:val="0"/>
          <w:divBdr>
            <w:top w:val="none" w:sz="0" w:space="0" w:color="auto"/>
            <w:left w:val="none" w:sz="0" w:space="0" w:color="auto"/>
            <w:bottom w:val="none" w:sz="0" w:space="0" w:color="auto"/>
            <w:right w:val="none" w:sz="0" w:space="0" w:color="auto"/>
          </w:divBdr>
          <w:divsChild>
            <w:div w:id="642849585">
              <w:marLeft w:val="0"/>
              <w:marRight w:val="0"/>
              <w:marTop w:val="0"/>
              <w:marBottom w:val="0"/>
              <w:divBdr>
                <w:top w:val="none" w:sz="0" w:space="0" w:color="auto"/>
                <w:left w:val="none" w:sz="0" w:space="0" w:color="auto"/>
                <w:bottom w:val="none" w:sz="0" w:space="0" w:color="auto"/>
                <w:right w:val="none" w:sz="0" w:space="0" w:color="auto"/>
              </w:divBdr>
              <w:divsChild>
                <w:div w:id="36617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839430">
      <w:bodyDiv w:val="1"/>
      <w:marLeft w:val="0"/>
      <w:marRight w:val="0"/>
      <w:marTop w:val="0"/>
      <w:marBottom w:val="0"/>
      <w:divBdr>
        <w:top w:val="none" w:sz="0" w:space="0" w:color="auto"/>
        <w:left w:val="none" w:sz="0" w:space="0" w:color="auto"/>
        <w:bottom w:val="none" w:sz="0" w:space="0" w:color="auto"/>
        <w:right w:val="none" w:sz="0" w:space="0" w:color="auto"/>
      </w:divBdr>
      <w:divsChild>
        <w:div w:id="236600590">
          <w:marLeft w:val="0"/>
          <w:marRight w:val="0"/>
          <w:marTop w:val="0"/>
          <w:marBottom w:val="0"/>
          <w:divBdr>
            <w:top w:val="none" w:sz="0" w:space="0" w:color="auto"/>
            <w:left w:val="none" w:sz="0" w:space="0" w:color="auto"/>
            <w:bottom w:val="none" w:sz="0" w:space="0" w:color="auto"/>
            <w:right w:val="none" w:sz="0" w:space="0" w:color="auto"/>
          </w:divBdr>
          <w:divsChild>
            <w:div w:id="572475721">
              <w:marLeft w:val="0"/>
              <w:marRight w:val="0"/>
              <w:marTop w:val="0"/>
              <w:marBottom w:val="0"/>
              <w:divBdr>
                <w:top w:val="none" w:sz="0" w:space="0" w:color="auto"/>
                <w:left w:val="none" w:sz="0" w:space="0" w:color="auto"/>
                <w:bottom w:val="none" w:sz="0" w:space="0" w:color="auto"/>
                <w:right w:val="none" w:sz="0" w:space="0" w:color="auto"/>
              </w:divBdr>
              <w:divsChild>
                <w:div w:id="152301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679192">
      <w:bodyDiv w:val="1"/>
      <w:marLeft w:val="0"/>
      <w:marRight w:val="0"/>
      <w:marTop w:val="0"/>
      <w:marBottom w:val="0"/>
      <w:divBdr>
        <w:top w:val="none" w:sz="0" w:space="0" w:color="auto"/>
        <w:left w:val="none" w:sz="0" w:space="0" w:color="auto"/>
        <w:bottom w:val="none" w:sz="0" w:space="0" w:color="auto"/>
        <w:right w:val="none" w:sz="0" w:space="0" w:color="auto"/>
      </w:divBdr>
      <w:divsChild>
        <w:div w:id="1923835767">
          <w:marLeft w:val="0"/>
          <w:marRight w:val="0"/>
          <w:marTop w:val="0"/>
          <w:marBottom w:val="0"/>
          <w:divBdr>
            <w:top w:val="none" w:sz="0" w:space="0" w:color="auto"/>
            <w:left w:val="none" w:sz="0" w:space="0" w:color="auto"/>
            <w:bottom w:val="none" w:sz="0" w:space="0" w:color="auto"/>
            <w:right w:val="none" w:sz="0" w:space="0" w:color="auto"/>
          </w:divBdr>
          <w:divsChild>
            <w:div w:id="624312341">
              <w:marLeft w:val="0"/>
              <w:marRight w:val="0"/>
              <w:marTop w:val="0"/>
              <w:marBottom w:val="0"/>
              <w:divBdr>
                <w:top w:val="none" w:sz="0" w:space="0" w:color="auto"/>
                <w:left w:val="none" w:sz="0" w:space="0" w:color="auto"/>
                <w:bottom w:val="none" w:sz="0" w:space="0" w:color="auto"/>
                <w:right w:val="none" w:sz="0" w:space="0" w:color="auto"/>
              </w:divBdr>
              <w:divsChild>
                <w:div w:id="128426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806942">
      <w:bodyDiv w:val="1"/>
      <w:marLeft w:val="0"/>
      <w:marRight w:val="0"/>
      <w:marTop w:val="0"/>
      <w:marBottom w:val="0"/>
      <w:divBdr>
        <w:top w:val="none" w:sz="0" w:space="0" w:color="auto"/>
        <w:left w:val="none" w:sz="0" w:space="0" w:color="auto"/>
        <w:bottom w:val="none" w:sz="0" w:space="0" w:color="auto"/>
        <w:right w:val="none" w:sz="0" w:space="0" w:color="auto"/>
      </w:divBdr>
      <w:divsChild>
        <w:div w:id="1554850154">
          <w:marLeft w:val="0"/>
          <w:marRight w:val="0"/>
          <w:marTop w:val="0"/>
          <w:marBottom w:val="0"/>
          <w:divBdr>
            <w:top w:val="none" w:sz="0" w:space="0" w:color="auto"/>
            <w:left w:val="none" w:sz="0" w:space="0" w:color="auto"/>
            <w:bottom w:val="none" w:sz="0" w:space="0" w:color="auto"/>
            <w:right w:val="none" w:sz="0" w:space="0" w:color="auto"/>
          </w:divBdr>
          <w:divsChild>
            <w:div w:id="544878928">
              <w:marLeft w:val="0"/>
              <w:marRight w:val="0"/>
              <w:marTop w:val="0"/>
              <w:marBottom w:val="0"/>
              <w:divBdr>
                <w:top w:val="none" w:sz="0" w:space="0" w:color="auto"/>
                <w:left w:val="none" w:sz="0" w:space="0" w:color="auto"/>
                <w:bottom w:val="none" w:sz="0" w:space="0" w:color="auto"/>
                <w:right w:val="none" w:sz="0" w:space="0" w:color="auto"/>
              </w:divBdr>
              <w:divsChild>
                <w:div w:id="135214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747745">
      <w:bodyDiv w:val="1"/>
      <w:marLeft w:val="0"/>
      <w:marRight w:val="0"/>
      <w:marTop w:val="0"/>
      <w:marBottom w:val="0"/>
      <w:divBdr>
        <w:top w:val="none" w:sz="0" w:space="0" w:color="auto"/>
        <w:left w:val="none" w:sz="0" w:space="0" w:color="auto"/>
        <w:bottom w:val="none" w:sz="0" w:space="0" w:color="auto"/>
        <w:right w:val="none" w:sz="0" w:space="0" w:color="auto"/>
      </w:divBdr>
      <w:divsChild>
        <w:div w:id="1208107619">
          <w:marLeft w:val="0"/>
          <w:marRight w:val="0"/>
          <w:marTop w:val="0"/>
          <w:marBottom w:val="0"/>
          <w:divBdr>
            <w:top w:val="none" w:sz="0" w:space="0" w:color="auto"/>
            <w:left w:val="none" w:sz="0" w:space="0" w:color="auto"/>
            <w:bottom w:val="none" w:sz="0" w:space="0" w:color="auto"/>
            <w:right w:val="none" w:sz="0" w:space="0" w:color="auto"/>
          </w:divBdr>
          <w:divsChild>
            <w:div w:id="1086809247">
              <w:marLeft w:val="0"/>
              <w:marRight w:val="0"/>
              <w:marTop w:val="0"/>
              <w:marBottom w:val="0"/>
              <w:divBdr>
                <w:top w:val="none" w:sz="0" w:space="0" w:color="auto"/>
                <w:left w:val="none" w:sz="0" w:space="0" w:color="auto"/>
                <w:bottom w:val="none" w:sz="0" w:space="0" w:color="auto"/>
                <w:right w:val="none" w:sz="0" w:space="0" w:color="auto"/>
              </w:divBdr>
              <w:divsChild>
                <w:div w:id="1453288721">
                  <w:marLeft w:val="0"/>
                  <w:marRight w:val="0"/>
                  <w:marTop w:val="0"/>
                  <w:marBottom w:val="0"/>
                  <w:divBdr>
                    <w:top w:val="none" w:sz="0" w:space="0" w:color="auto"/>
                    <w:left w:val="none" w:sz="0" w:space="0" w:color="auto"/>
                    <w:bottom w:val="none" w:sz="0" w:space="0" w:color="auto"/>
                    <w:right w:val="none" w:sz="0" w:space="0" w:color="auto"/>
                  </w:divBdr>
                  <w:divsChild>
                    <w:div w:id="140306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875827">
      <w:bodyDiv w:val="1"/>
      <w:marLeft w:val="0"/>
      <w:marRight w:val="0"/>
      <w:marTop w:val="0"/>
      <w:marBottom w:val="0"/>
      <w:divBdr>
        <w:top w:val="none" w:sz="0" w:space="0" w:color="auto"/>
        <w:left w:val="none" w:sz="0" w:space="0" w:color="auto"/>
        <w:bottom w:val="none" w:sz="0" w:space="0" w:color="auto"/>
        <w:right w:val="none" w:sz="0" w:space="0" w:color="auto"/>
      </w:divBdr>
      <w:divsChild>
        <w:div w:id="951282962">
          <w:marLeft w:val="0"/>
          <w:marRight w:val="0"/>
          <w:marTop w:val="0"/>
          <w:marBottom w:val="0"/>
          <w:divBdr>
            <w:top w:val="none" w:sz="0" w:space="0" w:color="auto"/>
            <w:left w:val="none" w:sz="0" w:space="0" w:color="auto"/>
            <w:bottom w:val="none" w:sz="0" w:space="0" w:color="auto"/>
            <w:right w:val="none" w:sz="0" w:space="0" w:color="auto"/>
          </w:divBdr>
          <w:divsChild>
            <w:div w:id="1780099580">
              <w:marLeft w:val="0"/>
              <w:marRight w:val="0"/>
              <w:marTop w:val="0"/>
              <w:marBottom w:val="0"/>
              <w:divBdr>
                <w:top w:val="none" w:sz="0" w:space="0" w:color="auto"/>
                <w:left w:val="none" w:sz="0" w:space="0" w:color="auto"/>
                <w:bottom w:val="none" w:sz="0" w:space="0" w:color="auto"/>
                <w:right w:val="none" w:sz="0" w:space="0" w:color="auto"/>
              </w:divBdr>
              <w:divsChild>
                <w:div w:id="163644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038731">
      <w:bodyDiv w:val="1"/>
      <w:marLeft w:val="0"/>
      <w:marRight w:val="0"/>
      <w:marTop w:val="0"/>
      <w:marBottom w:val="0"/>
      <w:divBdr>
        <w:top w:val="none" w:sz="0" w:space="0" w:color="auto"/>
        <w:left w:val="none" w:sz="0" w:space="0" w:color="auto"/>
        <w:bottom w:val="none" w:sz="0" w:space="0" w:color="auto"/>
        <w:right w:val="none" w:sz="0" w:space="0" w:color="auto"/>
      </w:divBdr>
      <w:divsChild>
        <w:div w:id="1678732485">
          <w:marLeft w:val="0"/>
          <w:marRight w:val="0"/>
          <w:marTop w:val="0"/>
          <w:marBottom w:val="0"/>
          <w:divBdr>
            <w:top w:val="none" w:sz="0" w:space="0" w:color="auto"/>
            <w:left w:val="none" w:sz="0" w:space="0" w:color="auto"/>
            <w:bottom w:val="none" w:sz="0" w:space="0" w:color="auto"/>
            <w:right w:val="none" w:sz="0" w:space="0" w:color="auto"/>
          </w:divBdr>
          <w:divsChild>
            <w:div w:id="1498233549">
              <w:marLeft w:val="0"/>
              <w:marRight w:val="0"/>
              <w:marTop w:val="0"/>
              <w:marBottom w:val="0"/>
              <w:divBdr>
                <w:top w:val="none" w:sz="0" w:space="0" w:color="auto"/>
                <w:left w:val="none" w:sz="0" w:space="0" w:color="auto"/>
                <w:bottom w:val="none" w:sz="0" w:space="0" w:color="auto"/>
                <w:right w:val="none" w:sz="0" w:space="0" w:color="auto"/>
              </w:divBdr>
              <w:divsChild>
                <w:div w:id="173843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525091">
      <w:bodyDiv w:val="1"/>
      <w:marLeft w:val="0"/>
      <w:marRight w:val="0"/>
      <w:marTop w:val="0"/>
      <w:marBottom w:val="0"/>
      <w:divBdr>
        <w:top w:val="none" w:sz="0" w:space="0" w:color="auto"/>
        <w:left w:val="none" w:sz="0" w:space="0" w:color="auto"/>
        <w:bottom w:val="none" w:sz="0" w:space="0" w:color="auto"/>
        <w:right w:val="none" w:sz="0" w:space="0" w:color="auto"/>
      </w:divBdr>
      <w:divsChild>
        <w:div w:id="61372240">
          <w:marLeft w:val="0"/>
          <w:marRight w:val="0"/>
          <w:marTop w:val="0"/>
          <w:marBottom w:val="0"/>
          <w:divBdr>
            <w:top w:val="none" w:sz="0" w:space="0" w:color="auto"/>
            <w:left w:val="none" w:sz="0" w:space="0" w:color="auto"/>
            <w:bottom w:val="none" w:sz="0" w:space="0" w:color="auto"/>
            <w:right w:val="none" w:sz="0" w:space="0" w:color="auto"/>
          </w:divBdr>
          <w:divsChild>
            <w:div w:id="1936160963">
              <w:marLeft w:val="0"/>
              <w:marRight w:val="0"/>
              <w:marTop w:val="0"/>
              <w:marBottom w:val="0"/>
              <w:divBdr>
                <w:top w:val="none" w:sz="0" w:space="0" w:color="auto"/>
                <w:left w:val="none" w:sz="0" w:space="0" w:color="auto"/>
                <w:bottom w:val="none" w:sz="0" w:space="0" w:color="auto"/>
                <w:right w:val="none" w:sz="0" w:space="0" w:color="auto"/>
              </w:divBdr>
              <w:divsChild>
                <w:div w:id="19281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63919">
      <w:bodyDiv w:val="1"/>
      <w:marLeft w:val="0"/>
      <w:marRight w:val="0"/>
      <w:marTop w:val="0"/>
      <w:marBottom w:val="0"/>
      <w:divBdr>
        <w:top w:val="none" w:sz="0" w:space="0" w:color="auto"/>
        <w:left w:val="none" w:sz="0" w:space="0" w:color="auto"/>
        <w:bottom w:val="none" w:sz="0" w:space="0" w:color="auto"/>
        <w:right w:val="none" w:sz="0" w:space="0" w:color="auto"/>
      </w:divBdr>
      <w:divsChild>
        <w:div w:id="604533704">
          <w:marLeft w:val="0"/>
          <w:marRight w:val="0"/>
          <w:marTop w:val="0"/>
          <w:marBottom w:val="0"/>
          <w:divBdr>
            <w:top w:val="none" w:sz="0" w:space="0" w:color="auto"/>
            <w:left w:val="none" w:sz="0" w:space="0" w:color="auto"/>
            <w:bottom w:val="none" w:sz="0" w:space="0" w:color="auto"/>
            <w:right w:val="none" w:sz="0" w:space="0" w:color="auto"/>
          </w:divBdr>
          <w:divsChild>
            <w:div w:id="163471404">
              <w:marLeft w:val="0"/>
              <w:marRight w:val="0"/>
              <w:marTop w:val="0"/>
              <w:marBottom w:val="0"/>
              <w:divBdr>
                <w:top w:val="none" w:sz="0" w:space="0" w:color="auto"/>
                <w:left w:val="none" w:sz="0" w:space="0" w:color="auto"/>
                <w:bottom w:val="none" w:sz="0" w:space="0" w:color="auto"/>
                <w:right w:val="none" w:sz="0" w:space="0" w:color="auto"/>
              </w:divBdr>
              <w:divsChild>
                <w:div w:id="26007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640527">
      <w:bodyDiv w:val="1"/>
      <w:marLeft w:val="0"/>
      <w:marRight w:val="0"/>
      <w:marTop w:val="0"/>
      <w:marBottom w:val="0"/>
      <w:divBdr>
        <w:top w:val="none" w:sz="0" w:space="0" w:color="auto"/>
        <w:left w:val="none" w:sz="0" w:space="0" w:color="auto"/>
        <w:bottom w:val="none" w:sz="0" w:space="0" w:color="auto"/>
        <w:right w:val="none" w:sz="0" w:space="0" w:color="auto"/>
      </w:divBdr>
      <w:divsChild>
        <w:div w:id="1940989630">
          <w:marLeft w:val="0"/>
          <w:marRight w:val="0"/>
          <w:marTop w:val="0"/>
          <w:marBottom w:val="0"/>
          <w:divBdr>
            <w:top w:val="none" w:sz="0" w:space="0" w:color="auto"/>
            <w:left w:val="none" w:sz="0" w:space="0" w:color="auto"/>
            <w:bottom w:val="none" w:sz="0" w:space="0" w:color="auto"/>
            <w:right w:val="none" w:sz="0" w:space="0" w:color="auto"/>
          </w:divBdr>
          <w:divsChild>
            <w:div w:id="2138833062">
              <w:marLeft w:val="0"/>
              <w:marRight w:val="0"/>
              <w:marTop w:val="0"/>
              <w:marBottom w:val="0"/>
              <w:divBdr>
                <w:top w:val="none" w:sz="0" w:space="0" w:color="auto"/>
                <w:left w:val="none" w:sz="0" w:space="0" w:color="auto"/>
                <w:bottom w:val="none" w:sz="0" w:space="0" w:color="auto"/>
                <w:right w:val="none" w:sz="0" w:space="0" w:color="auto"/>
              </w:divBdr>
              <w:divsChild>
                <w:div w:id="5972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763534">
      <w:bodyDiv w:val="1"/>
      <w:marLeft w:val="0"/>
      <w:marRight w:val="0"/>
      <w:marTop w:val="0"/>
      <w:marBottom w:val="0"/>
      <w:divBdr>
        <w:top w:val="none" w:sz="0" w:space="0" w:color="auto"/>
        <w:left w:val="none" w:sz="0" w:space="0" w:color="auto"/>
        <w:bottom w:val="none" w:sz="0" w:space="0" w:color="auto"/>
        <w:right w:val="none" w:sz="0" w:space="0" w:color="auto"/>
      </w:divBdr>
      <w:divsChild>
        <w:div w:id="1782727374">
          <w:marLeft w:val="0"/>
          <w:marRight w:val="0"/>
          <w:marTop w:val="0"/>
          <w:marBottom w:val="0"/>
          <w:divBdr>
            <w:top w:val="none" w:sz="0" w:space="0" w:color="auto"/>
            <w:left w:val="none" w:sz="0" w:space="0" w:color="auto"/>
            <w:bottom w:val="none" w:sz="0" w:space="0" w:color="auto"/>
            <w:right w:val="none" w:sz="0" w:space="0" w:color="auto"/>
          </w:divBdr>
          <w:divsChild>
            <w:div w:id="1862351312">
              <w:marLeft w:val="0"/>
              <w:marRight w:val="0"/>
              <w:marTop w:val="0"/>
              <w:marBottom w:val="0"/>
              <w:divBdr>
                <w:top w:val="none" w:sz="0" w:space="0" w:color="auto"/>
                <w:left w:val="none" w:sz="0" w:space="0" w:color="auto"/>
                <w:bottom w:val="none" w:sz="0" w:space="0" w:color="auto"/>
                <w:right w:val="none" w:sz="0" w:space="0" w:color="auto"/>
              </w:divBdr>
              <w:divsChild>
                <w:div w:id="163941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818586">
      <w:bodyDiv w:val="1"/>
      <w:marLeft w:val="0"/>
      <w:marRight w:val="0"/>
      <w:marTop w:val="0"/>
      <w:marBottom w:val="0"/>
      <w:divBdr>
        <w:top w:val="none" w:sz="0" w:space="0" w:color="auto"/>
        <w:left w:val="none" w:sz="0" w:space="0" w:color="auto"/>
        <w:bottom w:val="none" w:sz="0" w:space="0" w:color="auto"/>
        <w:right w:val="none" w:sz="0" w:space="0" w:color="auto"/>
      </w:divBdr>
      <w:divsChild>
        <w:div w:id="685863109">
          <w:marLeft w:val="0"/>
          <w:marRight w:val="0"/>
          <w:marTop w:val="0"/>
          <w:marBottom w:val="0"/>
          <w:divBdr>
            <w:top w:val="none" w:sz="0" w:space="0" w:color="auto"/>
            <w:left w:val="none" w:sz="0" w:space="0" w:color="auto"/>
            <w:bottom w:val="none" w:sz="0" w:space="0" w:color="auto"/>
            <w:right w:val="none" w:sz="0" w:space="0" w:color="auto"/>
          </w:divBdr>
          <w:divsChild>
            <w:div w:id="1951038183">
              <w:marLeft w:val="0"/>
              <w:marRight w:val="0"/>
              <w:marTop w:val="0"/>
              <w:marBottom w:val="0"/>
              <w:divBdr>
                <w:top w:val="none" w:sz="0" w:space="0" w:color="auto"/>
                <w:left w:val="none" w:sz="0" w:space="0" w:color="auto"/>
                <w:bottom w:val="none" w:sz="0" w:space="0" w:color="auto"/>
                <w:right w:val="none" w:sz="0" w:space="0" w:color="auto"/>
              </w:divBdr>
              <w:divsChild>
                <w:div w:id="188987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592942">
      <w:bodyDiv w:val="1"/>
      <w:marLeft w:val="0"/>
      <w:marRight w:val="0"/>
      <w:marTop w:val="0"/>
      <w:marBottom w:val="0"/>
      <w:divBdr>
        <w:top w:val="none" w:sz="0" w:space="0" w:color="auto"/>
        <w:left w:val="none" w:sz="0" w:space="0" w:color="auto"/>
        <w:bottom w:val="none" w:sz="0" w:space="0" w:color="auto"/>
        <w:right w:val="none" w:sz="0" w:space="0" w:color="auto"/>
      </w:divBdr>
      <w:divsChild>
        <w:div w:id="560673728">
          <w:marLeft w:val="0"/>
          <w:marRight w:val="0"/>
          <w:marTop w:val="0"/>
          <w:marBottom w:val="0"/>
          <w:divBdr>
            <w:top w:val="none" w:sz="0" w:space="0" w:color="auto"/>
            <w:left w:val="none" w:sz="0" w:space="0" w:color="auto"/>
            <w:bottom w:val="none" w:sz="0" w:space="0" w:color="auto"/>
            <w:right w:val="none" w:sz="0" w:space="0" w:color="auto"/>
          </w:divBdr>
          <w:divsChild>
            <w:div w:id="939948882">
              <w:marLeft w:val="0"/>
              <w:marRight w:val="0"/>
              <w:marTop w:val="0"/>
              <w:marBottom w:val="0"/>
              <w:divBdr>
                <w:top w:val="none" w:sz="0" w:space="0" w:color="auto"/>
                <w:left w:val="none" w:sz="0" w:space="0" w:color="auto"/>
                <w:bottom w:val="none" w:sz="0" w:space="0" w:color="auto"/>
                <w:right w:val="none" w:sz="0" w:space="0" w:color="auto"/>
              </w:divBdr>
              <w:divsChild>
                <w:div w:id="3292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701938">
      <w:bodyDiv w:val="1"/>
      <w:marLeft w:val="0"/>
      <w:marRight w:val="0"/>
      <w:marTop w:val="0"/>
      <w:marBottom w:val="0"/>
      <w:divBdr>
        <w:top w:val="none" w:sz="0" w:space="0" w:color="auto"/>
        <w:left w:val="none" w:sz="0" w:space="0" w:color="auto"/>
        <w:bottom w:val="none" w:sz="0" w:space="0" w:color="auto"/>
        <w:right w:val="none" w:sz="0" w:space="0" w:color="auto"/>
      </w:divBdr>
      <w:divsChild>
        <w:div w:id="622538845">
          <w:marLeft w:val="0"/>
          <w:marRight w:val="0"/>
          <w:marTop w:val="0"/>
          <w:marBottom w:val="0"/>
          <w:divBdr>
            <w:top w:val="none" w:sz="0" w:space="0" w:color="auto"/>
            <w:left w:val="none" w:sz="0" w:space="0" w:color="auto"/>
            <w:bottom w:val="none" w:sz="0" w:space="0" w:color="auto"/>
            <w:right w:val="none" w:sz="0" w:space="0" w:color="auto"/>
          </w:divBdr>
          <w:divsChild>
            <w:div w:id="1461874600">
              <w:marLeft w:val="0"/>
              <w:marRight w:val="0"/>
              <w:marTop w:val="0"/>
              <w:marBottom w:val="0"/>
              <w:divBdr>
                <w:top w:val="none" w:sz="0" w:space="0" w:color="auto"/>
                <w:left w:val="none" w:sz="0" w:space="0" w:color="auto"/>
                <w:bottom w:val="none" w:sz="0" w:space="0" w:color="auto"/>
                <w:right w:val="none" w:sz="0" w:space="0" w:color="auto"/>
              </w:divBdr>
              <w:divsChild>
                <w:div w:id="100960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682806">
      <w:bodyDiv w:val="1"/>
      <w:marLeft w:val="0"/>
      <w:marRight w:val="0"/>
      <w:marTop w:val="0"/>
      <w:marBottom w:val="0"/>
      <w:divBdr>
        <w:top w:val="none" w:sz="0" w:space="0" w:color="auto"/>
        <w:left w:val="none" w:sz="0" w:space="0" w:color="auto"/>
        <w:bottom w:val="none" w:sz="0" w:space="0" w:color="auto"/>
        <w:right w:val="none" w:sz="0" w:space="0" w:color="auto"/>
      </w:divBdr>
      <w:divsChild>
        <w:div w:id="1365792186">
          <w:marLeft w:val="0"/>
          <w:marRight w:val="0"/>
          <w:marTop w:val="0"/>
          <w:marBottom w:val="0"/>
          <w:divBdr>
            <w:top w:val="none" w:sz="0" w:space="0" w:color="auto"/>
            <w:left w:val="none" w:sz="0" w:space="0" w:color="auto"/>
            <w:bottom w:val="none" w:sz="0" w:space="0" w:color="auto"/>
            <w:right w:val="none" w:sz="0" w:space="0" w:color="auto"/>
          </w:divBdr>
          <w:divsChild>
            <w:div w:id="1356225144">
              <w:marLeft w:val="0"/>
              <w:marRight w:val="0"/>
              <w:marTop w:val="0"/>
              <w:marBottom w:val="0"/>
              <w:divBdr>
                <w:top w:val="none" w:sz="0" w:space="0" w:color="auto"/>
                <w:left w:val="none" w:sz="0" w:space="0" w:color="auto"/>
                <w:bottom w:val="none" w:sz="0" w:space="0" w:color="auto"/>
                <w:right w:val="none" w:sz="0" w:space="0" w:color="auto"/>
              </w:divBdr>
              <w:divsChild>
                <w:div w:id="184563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690373">
      <w:bodyDiv w:val="1"/>
      <w:marLeft w:val="0"/>
      <w:marRight w:val="0"/>
      <w:marTop w:val="0"/>
      <w:marBottom w:val="0"/>
      <w:divBdr>
        <w:top w:val="none" w:sz="0" w:space="0" w:color="auto"/>
        <w:left w:val="none" w:sz="0" w:space="0" w:color="auto"/>
        <w:bottom w:val="none" w:sz="0" w:space="0" w:color="auto"/>
        <w:right w:val="none" w:sz="0" w:space="0" w:color="auto"/>
      </w:divBdr>
      <w:divsChild>
        <w:div w:id="849875835">
          <w:marLeft w:val="0"/>
          <w:marRight w:val="0"/>
          <w:marTop w:val="0"/>
          <w:marBottom w:val="0"/>
          <w:divBdr>
            <w:top w:val="none" w:sz="0" w:space="0" w:color="auto"/>
            <w:left w:val="none" w:sz="0" w:space="0" w:color="auto"/>
            <w:bottom w:val="none" w:sz="0" w:space="0" w:color="auto"/>
            <w:right w:val="none" w:sz="0" w:space="0" w:color="auto"/>
          </w:divBdr>
          <w:divsChild>
            <w:div w:id="490340894">
              <w:marLeft w:val="0"/>
              <w:marRight w:val="0"/>
              <w:marTop w:val="0"/>
              <w:marBottom w:val="0"/>
              <w:divBdr>
                <w:top w:val="none" w:sz="0" w:space="0" w:color="auto"/>
                <w:left w:val="none" w:sz="0" w:space="0" w:color="auto"/>
                <w:bottom w:val="none" w:sz="0" w:space="0" w:color="auto"/>
                <w:right w:val="none" w:sz="0" w:space="0" w:color="auto"/>
              </w:divBdr>
              <w:divsChild>
                <w:div w:id="206166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234189">
      <w:bodyDiv w:val="1"/>
      <w:marLeft w:val="0"/>
      <w:marRight w:val="0"/>
      <w:marTop w:val="0"/>
      <w:marBottom w:val="0"/>
      <w:divBdr>
        <w:top w:val="none" w:sz="0" w:space="0" w:color="auto"/>
        <w:left w:val="none" w:sz="0" w:space="0" w:color="auto"/>
        <w:bottom w:val="none" w:sz="0" w:space="0" w:color="auto"/>
        <w:right w:val="none" w:sz="0" w:space="0" w:color="auto"/>
      </w:divBdr>
      <w:divsChild>
        <w:div w:id="561018921">
          <w:marLeft w:val="0"/>
          <w:marRight w:val="0"/>
          <w:marTop w:val="0"/>
          <w:marBottom w:val="0"/>
          <w:divBdr>
            <w:top w:val="none" w:sz="0" w:space="0" w:color="auto"/>
            <w:left w:val="none" w:sz="0" w:space="0" w:color="auto"/>
            <w:bottom w:val="none" w:sz="0" w:space="0" w:color="auto"/>
            <w:right w:val="none" w:sz="0" w:space="0" w:color="auto"/>
          </w:divBdr>
          <w:divsChild>
            <w:div w:id="343483779">
              <w:marLeft w:val="0"/>
              <w:marRight w:val="0"/>
              <w:marTop w:val="0"/>
              <w:marBottom w:val="0"/>
              <w:divBdr>
                <w:top w:val="none" w:sz="0" w:space="0" w:color="auto"/>
                <w:left w:val="none" w:sz="0" w:space="0" w:color="auto"/>
                <w:bottom w:val="none" w:sz="0" w:space="0" w:color="auto"/>
                <w:right w:val="none" w:sz="0" w:space="0" w:color="auto"/>
              </w:divBdr>
              <w:divsChild>
                <w:div w:id="106641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897344">
      <w:bodyDiv w:val="1"/>
      <w:marLeft w:val="0"/>
      <w:marRight w:val="0"/>
      <w:marTop w:val="0"/>
      <w:marBottom w:val="0"/>
      <w:divBdr>
        <w:top w:val="none" w:sz="0" w:space="0" w:color="auto"/>
        <w:left w:val="none" w:sz="0" w:space="0" w:color="auto"/>
        <w:bottom w:val="none" w:sz="0" w:space="0" w:color="auto"/>
        <w:right w:val="none" w:sz="0" w:space="0" w:color="auto"/>
      </w:divBdr>
      <w:divsChild>
        <w:div w:id="1139802482">
          <w:marLeft w:val="0"/>
          <w:marRight w:val="0"/>
          <w:marTop w:val="0"/>
          <w:marBottom w:val="0"/>
          <w:divBdr>
            <w:top w:val="none" w:sz="0" w:space="0" w:color="auto"/>
            <w:left w:val="none" w:sz="0" w:space="0" w:color="auto"/>
            <w:bottom w:val="none" w:sz="0" w:space="0" w:color="auto"/>
            <w:right w:val="none" w:sz="0" w:space="0" w:color="auto"/>
          </w:divBdr>
          <w:divsChild>
            <w:div w:id="1324580060">
              <w:marLeft w:val="0"/>
              <w:marRight w:val="0"/>
              <w:marTop w:val="0"/>
              <w:marBottom w:val="0"/>
              <w:divBdr>
                <w:top w:val="none" w:sz="0" w:space="0" w:color="auto"/>
                <w:left w:val="none" w:sz="0" w:space="0" w:color="auto"/>
                <w:bottom w:val="none" w:sz="0" w:space="0" w:color="auto"/>
                <w:right w:val="none" w:sz="0" w:space="0" w:color="auto"/>
              </w:divBdr>
              <w:divsChild>
                <w:div w:id="154922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136382">
      <w:bodyDiv w:val="1"/>
      <w:marLeft w:val="0"/>
      <w:marRight w:val="0"/>
      <w:marTop w:val="0"/>
      <w:marBottom w:val="0"/>
      <w:divBdr>
        <w:top w:val="none" w:sz="0" w:space="0" w:color="auto"/>
        <w:left w:val="none" w:sz="0" w:space="0" w:color="auto"/>
        <w:bottom w:val="none" w:sz="0" w:space="0" w:color="auto"/>
        <w:right w:val="none" w:sz="0" w:space="0" w:color="auto"/>
      </w:divBdr>
      <w:divsChild>
        <w:div w:id="813331770">
          <w:marLeft w:val="0"/>
          <w:marRight w:val="0"/>
          <w:marTop w:val="0"/>
          <w:marBottom w:val="0"/>
          <w:divBdr>
            <w:top w:val="none" w:sz="0" w:space="0" w:color="auto"/>
            <w:left w:val="none" w:sz="0" w:space="0" w:color="auto"/>
            <w:bottom w:val="none" w:sz="0" w:space="0" w:color="auto"/>
            <w:right w:val="none" w:sz="0" w:space="0" w:color="auto"/>
          </w:divBdr>
          <w:divsChild>
            <w:div w:id="1277448662">
              <w:marLeft w:val="0"/>
              <w:marRight w:val="0"/>
              <w:marTop w:val="0"/>
              <w:marBottom w:val="0"/>
              <w:divBdr>
                <w:top w:val="none" w:sz="0" w:space="0" w:color="auto"/>
                <w:left w:val="none" w:sz="0" w:space="0" w:color="auto"/>
                <w:bottom w:val="none" w:sz="0" w:space="0" w:color="auto"/>
                <w:right w:val="none" w:sz="0" w:space="0" w:color="auto"/>
              </w:divBdr>
              <w:divsChild>
                <w:div w:id="131887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255187">
      <w:bodyDiv w:val="1"/>
      <w:marLeft w:val="0"/>
      <w:marRight w:val="0"/>
      <w:marTop w:val="0"/>
      <w:marBottom w:val="0"/>
      <w:divBdr>
        <w:top w:val="none" w:sz="0" w:space="0" w:color="auto"/>
        <w:left w:val="none" w:sz="0" w:space="0" w:color="auto"/>
        <w:bottom w:val="none" w:sz="0" w:space="0" w:color="auto"/>
        <w:right w:val="none" w:sz="0" w:space="0" w:color="auto"/>
      </w:divBdr>
      <w:divsChild>
        <w:div w:id="1277249430">
          <w:marLeft w:val="0"/>
          <w:marRight w:val="0"/>
          <w:marTop w:val="0"/>
          <w:marBottom w:val="0"/>
          <w:divBdr>
            <w:top w:val="none" w:sz="0" w:space="0" w:color="auto"/>
            <w:left w:val="none" w:sz="0" w:space="0" w:color="auto"/>
            <w:bottom w:val="none" w:sz="0" w:space="0" w:color="auto"/>
            <w:right w:val="none" w:sz="0" w:space="0" w:color="auto"/>
          </w:divBdr>
          <w:divsChild>
            <w:div w:id="1096175323">
              <w:marLeft w:val="0"/>
              <w:marRight w:val="0"/>
              <w:marTop w:val="0"/>
              <w:marBottom w:val="0"/>
              <w:divBdr>
                <w:top w:val="none" w:sz="0" w:space="0" w:color="auto"/>
                <w:left w:val="none" w:sz="0" w:space="0" w:color="auto"/>
                <w:bottom w:val="none" w:sz="0" w:space="0" w:color="auto"/>
                <w:right w:val="none" w:sz="0" w:space="0" w:color="auto"/>
              </w:divBdr>
              <w:divsChild>
                <w:div w:id="61919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915321">
      <w:bodyDiv w:val="1"/>
      <w:marLeft w:val="0"/>
      <w:marRight w:val="0"/>
      <w:marTop w:val="0"/>
      <w:marBottom w:val="0"/>
      <w:divBdr>
        <w:top w:val="none" w:sz="0" w:space="0" w:color="auto"/>
        <w:left w:val="none" w:sz="0" w:space="0" w:color="auto"/>
        <w:bottom w:val="none" w:sz="0" w:space="0" w:color="auto"/>
        <w:right w:val="none" w:sz="0" w:space="0" w:color="auto"/>
      </w:divBdr>
      <w:divsChild>
        <w:div w:id="871185412">
          <w:marLeft w:val="0"/>
          <w:marRight w:val="0"/>
          <w:marTop w:val="0"/>
          <w:marBottom w:val="0"/>
          <w:divBdr>
            <w:top w:val="none" w:sz="0" w:space="0" w:color="auto"/>
            <w:left w:val="none" w:sz="0" w:space="0" w:color="auto"/>
            <w:bottom w:val="none" w:sz="0" w:space="0" w:color="auto"/>
            <w:right w:val="none" w:sz="0" w:space="0" w:color="auto"/>
          </w:divBdr>
          <w:divsChild>
            <w:div w:id="1395009857">
              <w:marLeft w:val="0"/>
              <w:marRight w:val="0"/>
              <w:marTop w:val="0"/>
              <w:marBottom w:val="0"/>
              <w:divBdr>
                <w:top w:val="none" w:sz="0" w:space="0" w:color="auto"/>
                <w:left w:val="none" w:sz="0" w:space="0" w:color="auto"/>
                <w:bottom w:val="none" w:sz="0" w:space="0" w:color="auto"/>
                <w:right w:val="none" w:sz="0" w:space="0" w:color="auto"/>
              </w:divBdr>
              <w:divsChild>
                <w:div w:id="69154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199912">
      <w:bodyDiv w:val="1"/>
      <w:marLeft w:val="0"/>
      <w:marRight w:val="0"/>
      <w:marTop w:val="0"/>
      <w:marBottom w:val="0"/>
      <w:divBdr>
        <w:top w:val="none" w:sz="0" w:space="0" w:color="auto"/>
        <w:left w:val="none" w:sz="0" w:space="0" w:color="auto"/>
        <w:bottom w:val="none" w:sz="0" w:space="0" w:color="auto"/>
        <w:right w:val="none" w:sz="0" w:space="0" w:color="auto"/>
      </w:divBdr>
      <w:divsChild>
        <w:div w:id="2039426421">
          <w:marLeft w:val="0"/>
          <w:marRight w:val="0"/>
          <w:marTop w:val="0"/>
          <w:marBottom w:val="0"/>
          <w:divBdr>
            <w:top w:val="none" w:sz="0" w:space="0" w:color="auto"/>
            <w:left w:val="none" w:sz="0" w:space="0" w:color="auto"/>
            <w:bottom w:val="none" w:sz="0" w:space="0" w:color="auto"/>
            <w:right w:val="none" w:sz="0" w:space="0" w:color="auto"/>
          </w:divBdr>
          <w:divsChild>
            <w:div w:id="1607427612">
              <w:marLeft w:val="0"/>
              <w:marRight w:val="0"/>
              <w:marTop w:val="0"/>
              <w:marBottom w:val="0"/>
              <w:divBdr>
                <w:top w:val="none" w:sz="0" w:space="0" w:color="auto"/>
                <w:left w:val="none" w:sz="0" w:space="0" w:color="auto"/>
                <w:bottom w:val="none" w:sz="0" w:space="0" w:color="auto"/>
                <w:right w:val="none" w:sz="0" w:space="0" w:color="auto"/>
              </w:divBdr>
              <w:divsChild>
                <w:div w:id="61355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7073">
      <w:bodyDiv w:val="1"/>
      <w:marLeft w:val="0"/>
      <w:marRight w:val="0"/>
      <w:marTop w:val="0"/>
      <w:marBottom w:val="0"/>
      <w:divBdr>
        <w:top w:val="none" w:sz="0" w:space="0" w:color="auto"/>
        <w:left w:val="none" w:sz="0" w:space="0" w:color="auto"/>
        <w:bottom w:val="none" w:sz="0" w:space="0" w:color="auto"/>
        <w:right w:val="none" w:sz="0" w:space="0" w:color="auto"/>
      </w:divBdr>
      <w:divsChild>
        <w:div w:id="1959414001">
          <w:marLeft w:val="0"/>
          <w:marRight w:val="0"/>
          <w:marTop w:val="0"/>
          <w:marBottom w:val="0"/>
          <w:divBdr>
            <w:top w:val="none" w:sz="0" w:space="0" w:color="auto"/>
            <w:left w:val="none" w:sz="0" w:space="0" w:color="auto"/>
            <w:bottom w:val="none" w:sz="0" w:space="0" w:color="auto"/>
            <w:right w:val="none" w:sz="0" w:space="0" w:color="auto"/>
          </w:divBdr>
          <w:divsChild>
            <w:div w:id="785657315">
              <w:marLeft w:val="0"/>
              <w:marRight w:val="0"/>
              <w:marTop w:val="0"/>
              <w:marBottom w:val="0"/>
              <w:divBdr>
                <w:top w:val="none" w:sz="0" w:space="0" w:color="auto"/>
                <w:left w:val="none" w:sz="0" w:space="0" w:color="auto"/>
                <w:bottom w:val="none" w:sz="0" w:space="0" w:color="auto"/>
                <w:right w:val="none" w:sz="0" w:space="0" w:color="auto"/>
              </w:divBdr>
              <w:divsChild>
                <w:div w:id="63472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365765">
      <w:bodyDiv w:val="1"/>
      <w:marLeft w:val="0"/>
      <w:marRight w:val="0"/>
      <w:marTop w:val="0"/>
      <w:marBottom w:val="0"/>
      <w:divBdr>
        <w:top w:val="none" w:sz="0" w:space="0" w:color="auto"/>
        <w:left w:val="none" w:sz="0" w:space="0" w:color="auto"/>
        <w:bottom w:val="none" w:sz="0" w:space="0" w:color="auto"/>
        <w:right w:val="none" w:sz="0" w:space="0" w:color="auto"/>
      </w:divBdr>
      <w:divsChild>
        <w:div w:id="344206739">
          <w:marLeft w:val="0"/>
          <w:marRight w:val="0"/>
          <w:marTop w:val="0"/>
          <w:marBottom w:val="0"/>
          <w:divBdr>
            <w:top w:val="none" w:sz="0" w:space="0" w:color="auto"/>
            <w:left w:val="none" w:sz="0" w:space="0" w:color="auto"/>
            <w:bottom w:val="none" w:sz="0" w:space="0" w:color="auto"/>
            <w:right w:val="none" w:sz="0" w:space="0" w:color="auto"/>
          </w:divBdr>
          <w:divsChild>
            <w:div w:id="1803957959">
              <w:marLeft w:val="0"/>
              <w:marRight w:val="0"/>
              <w:marTop w:val="0"/>
              <w:marBottom w:val="0"/>
              <w:divBdr>
                <w:top w:val="none" w:sz="0" w:space="0" w:color="auto"/>
                <w:left w:val="none" w:sz="0" w:space="0" w:color="auto"/>
                <w:bottom w:val="none" w:sz="0" w:space="0" w:color="auto"/>
                <w:right w:val="none" w:sz="0" w:space="0" w:color="auto"/>
              </w:divBdr>
              <w:divsChild>
                <w:div w:id="147371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483978">
      <w:bodyDiv w:val="1"/>
      <w:marLeft w:val="0"/>
      <w:marRight w:val="0"/>
      <w:marTop w:val="0"/>
      <w:marBottom w:val="0"/>
      <w:divBdr>
        <w:top w:val="none" w:sz="0" w:space="0" w:color="auto"/>
        <w:left w:val="none" w:sz="0" w:space="0" w:color="auto"/>
        <w:bottom w:val="none" w:sz="0" w:space="0" w:color="auto"/>
        <w:right w:val="none" w:sz="0" w:space="0" w:color="auto"/>
      </w:divBdr>
      <w:divsChild>
        <w:div w:id="1938513633">
          <w:marLeft w:val="0"/>
          <w:marRight w:val="0"/>
          <w:marTop w:val="0"/>
          <w:marBottom w:val="0"/>
          <w:divBdr>
            <w:top w:val="none" w:sz="0" w:space="0" w:color="auto"/>
            <w:left w:val="none" w:sz="0" w:space="0" w:color="auto"/>
            <w:bottom w:val="none" w:sz="0" w:space="0" w:color="auto"/>
            <w:right w:val="none" w:sz="0" w:space="0" w:color="auto"/>
          </w:divBdr>
          <w:divsChild>
            <w:div w:id="1157578536">
              <w:marLeft w:val="0"/>
              <w:marRight w:val="0"/>
              <w:marTop w:val="0"/>
              <w:marBottom w:val="0"/>
              <w:divBdr>
                <w:top w:val="none" w:sz="0" w:space="0" w:color="auto"/>
                <w:left w:val="none" w:sz="0" w:space="0" w:color="auto"/>
                <w:bottom w:val="none" w:sz="0" w:space="0" w:color="auto"/>
                <w:right w:val="none" w:sz="0" w:space="0" w:color="auto"/>
              </w:divBdr>
              <w:divsChild>
                <w:div w:id="37161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71791">
      <w:bodyDiv w:val="1"/>
      <w:marLeft w:val="0"/>
      <w:marRight w:val="0"/>
      <w:marTop w:val="0"/>
      <w:marBottom w:val="0"/>
      <w:divBdr>
        <w:top w:val="none" w:sz="0" w:space="0" w:color="auto"/>
        <w:left w:val="none" w:sz="0" w:space="0" w:color="auto"/>
        <w:bottom w:val="none" w:sz="0" w:space="0" w:color="auto"/>
        <w:right w:val="none" w:sz="0" w:space="0" w:color="auto"/>
      </w:divBdr>
      <w:divsChild>
        <w:div w:id="2132161729">
          <w:marLeft w:val="0"/>
          <w:marRight w:val="0"/>
          <w:marTop w:val="0"/>
          <w:marBottom w:val="0"/>
          <w:divBdr>
            <w:top w:val="none" w:sz="0" w:space="0" w:color="auto"/>
            <w:left w:val="none" w:sz="0" w:space="0" w:color="auto"/>
            <w:bottom w:val="none" w:sz="0" w:space="0" w:color="auto"/>
            <w:right w:val="none" w:sz="0" w:space="0" w:color="auto"/>
          </w:divBdr>
          <w:divsChild>
            <w:div w:id="129400407">
              <w:marLeft w:val="0"/>
              <w:marRight w:val="0"/>
              <w:marTop w:val="0"/>
              <w:marBottom w:val="0"/>
              <w:divBdr>
                <w:top w:val="none" w:sz="0" w:space="0" w:color="auto"/>
                <w:left w:val="none" w:sz="0" w:space="0" w:color="auto"/>
                <w:bottom w:val="none" w:sz="0" w:space="0" w:color="auto"/>
                <w:right w:val="none" w:sz="0" w:space="0" w:color="auto"/>
              </w:divBdr>
              <w:divsChild>
                <w:div w:id="137947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261262">
      <w:bodyDiv w:val="1"/>
      <w:marLeft w:val="0"/>
      <w:marRight w:val="0"/>
      <w:marTop w:val="0"/>
      <w:marBottom w:val="0"/>
      <w:divBdr>
        <w:top w:val="none" w:sz="0" w:space="0" w:color="auto"/>
        <w:left w:val="none" w:sz="0" w:space="0" w:color="auto"/>
        <w:bottom w:val="none" w:sz="0" w:space="0" w:color="auto"/>
        <w:right w:val="none" w:sz="0" w:space="0" w:color="auto"/>
      </w:divBdr>
      <w:divsChild>
        <w:div w:id="1609118183">
          <w:marLeft w:val="0"/>
          <w:marRight w:val="0"/>
          <w:marTop w:val="0"/>
          <w:marBottom w:val="0"/>
          <w:divBdr>
            <w:top w:val="none" w:sz="0" w:space="0" w:color="auto"/>
            <w:left w:val="none" w:sz="0" w:space="0" w:color="auto"/>
            <w:bottom w:val="none" w:sz="0" w:space="0" w:color="auto"/>
            <w:right w:val="none" w:sz="0" w:space="0" w:color="auto"/>
          </w:divBdr>
          <w:divsChild>
            <w:div w:id="1707607316">
              <w:marLeft w:val="0"/>
              <w:marRight w:val="0"/>
              <w:marTop w:val="0"/>
              <w:marBottom w:val="0"/>
              <w:divBdr>
                <w:top w:val="none" w:sz="0" w:space="0" w:color="auto"/>
                <w:left w:val="none" w:sz="0" w:space="0" w:color="auto"/>
                <w:bottom w:val="none" w:sz="0" w:space="0" w:color="auto"/>
                <w:right w:val="none" w:sz="0" w:space="0" w:color="auto"/>
              </w:divBdr>
              <w:divsChild>
                <w:div w:id="189026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732612">
      <w:bodyDiv w:val="1"/>
      <w:marLeft w:val="0"/>
      <w:marRight w:val="0"/>
      <w:marTop w:val="0"/>
      <w:marBottom w:val="0"/>
      <w:divBdr>
        <w:top w:val="none" w:sz="0" w:space="0" w:color="auto"/>
        <w:left w:val="none" w:sz="0" w:space="0" w:color="auto"/>
        <w:bottom w:val="none" w:sz="0" w:space="0" w:color="auto"/>
        <w:right w:val="none" w:sz="0" w:space="0" w:color="auto"/>
      </w:divBdr>
      <w:divsChild>
        <w:div w:id="838426023">
          <w:marLeft w:val="0"/>
          <w:marRight w:val="0"/>
          <w:marTop w:val="0"/>
          <w:marBottom w:val="0"/>
          <w:divBdr>
            <w:top w:val="none" w:sz="0" w:space="0" w:color="auto"/>
            <w:left w:val="none" w:sz="0" w:space="0" w:color="auto"/>
            <w:bottom w:val="none" w:sz="0" w:space="0" w:color="auto"/>
            <w:right w:val="none" w:sz="0" w:space="0" w:color="auto"/>
          </w:divBdr>
          <w:divsChild>
            <w:div w:id="1182624119">
              <w:marLeft w:val="0"/>
              <w:marRight w:val="0"/>
              <w:marTop w:val="0"/>
              <w:marBottom w:val="0"/>
              <w:divBdr>
                <w:top w:val="none" w:sz="0" w:space="0" w:color="auto"/>
                <w:left w:val="none" w:sz="0" w:space="0" w:color="auto"/>
                <w:bottom w:val="none" w:sz="0" w:space="0" w:color="auto"/>
                <w:right w:val="none" w:sz="0" w:space="0" w:color="auto"/>
              </w:divBdr>
              <w:divsChild>
                <w:div w:id="36078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002742">
      <w:bodyDiv w:val="1"/>
      <w:marLeft w:val="0"/>
      <w:marRight w:val="0"/>
      <w:marTop w:val="0"/>
      <w:marBottom w:val="0"/>
      <w:divBdr>
        <w:top w:val="none" w:sz="0" w:space="0" w:color="auto"/>
        <w:left w:val="none" w:sz="0" w:space="0" w:color="auto"/>
        <w:bottom w:val="none" w:sz="0" w:space="0" w:color="auto"/>
        <w:right w:val="none" w:sz="0" w:space="0" w:color="auto"/>
      </w:divBdr>
      <w:divsChild>
        <w:div w:id="1464276563">
          <w:marLeft w:val="0"/>
          <w:marRight w:val="0"/>
          <w:marTop w:val="0"/>
          <w:marBottom w:val="0"/>
          <w:divBdr>
            <w:top w:val="none" w:sz="0" w:space="0" w:color="auto"/>
            <w:left w:val="none" w:sz="0" w:space="0" w:color="auto"/>
            <w:bottom w:val="none" w:sz="0" w:space="0" w:color="auto"/>
            <w:right w:val="none" w:sz="0" w:space="0" w:color="auto"/>
          </w:divBdr>
          <w:divsChild>
            <w:div w:id="238096187">
              <w:marLeft w:val="0"/>
              <w:marRight w:val="0"/>
              <w:marTop w:val="0"/>
              <w:marBottom w:val="0"/>
              <w:divBdr>
                <w:top w:val="none" w:sz="0" w:space="0" w:color="auto"/>
                <w:left w:val="none" w:sz="0" w:space="0" w:color="auto"/>
                <w:bottom w:val="none" w:sz="0" w:space="0" w:color="auto"/>
                <w:right w:val="none" w:sz="0" w:space="0" w:color="auto"/>
              </w:divBdr>
              <w:divsChild>
                <w:div w:id="66952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312703">
      <w:bodyDiv w:val="1"/>
      <w:marLeft w:val="0"/>
      <w:marRight w:val="0"/>
      <w:marTop w:val="0"/>
      <w:marBottom w:val="0"/>
      <w:divBdr>
        <w:top w:val="none" w:sz="0" w:space="0" w:color="auto"/>
        <w:left w:val="none" w:sz="0" w:space="0" w:color="auto"/>
        <w:bottom w:val="none" w:sz="0" w:space="0" w:color="auto"/>
        <w:right w:val="none" w:sz="0" w:space="0" w:color="auto"/>
      </w:divBdr>
      <w:divsChild>
        <w:div w:id="1693603989">
          <w:marLeft w:val="0"/>
          <w:marRight w:val="0"/>
          <w:marTop w:val="0"/>
          <w:marBottom w:val="0"/>
          <w:divBdr>
            <w:top w:val="none" w:sz="0" w:space="0" w:color="auto"/>
            <w:left w:val="none" w:sz="0" w:space="0" w:color="auto"/>
            <w:bottom w:val="none" w:sz="0" w:space="0" w:color="auto"/>
            <w:right w:val="none" w:sz="0" w:space="0" w:color="auto"/>
          </w:divBdr>
          <w:divsChild>
            <w:div w:id="1685010715">
              <w:marLeft w:val="0"/>
              <w:marRight w:val="0"/>
              <w:marTop w:val="0"/>
              <w:marBottom w:val="0"/>
              <w:divBdr>
                <w:top w:val="none" w:sz="0" w:space="0" w:color="auto"/>
                <w:left w:val="none" w:sz="0" w:space="0" w:color="auto"/>
                <w:bottom w:val="none" w:sz="0" w:space="0" w:color="auto"/>
                <w:right w:val="none" w:sz="0" w:space="0" w:color="auto"/>
              </w:divBdr>
              <w:divsChild>
                <w:div w:id="1667710332">
                  <w:marLeft w:val="0"/>
                  <w:marRight w:val="0"/>
                  <w:marTop w:val="0"/>
                  <w:marBottom w:val="0"/>
                  <w:divBdr>
                    <w:top w:val="none" w:sz="0" w:space="0" w:color="auto"/>
                    <w:left w:val="none" w:sz="0" w:space="0" w:color="auto"/>
                    <w:bottom w:val="none" w:sz="0" w:space="0" w:color="auto"/>
                    <w:right w:val="none" w:sz="0" w:space="0" w:color="auto"/>
                  </w:divBdr>
                  <w:divsChild>
                    <w:div w:id="119288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745172">
      <w:bodyDiv w:val="1"/>
      <w:marLeft w:val="0"/>
      <w:marRight w:val="0"/>
      <w:marTop w:val="0"/>
      <w:marBottom w:val="0"/>
      <w:divBdr>
        <w:top w:val="none" w:sz="0" w:space="0" w:color="auto"/>
        <w:left w:val="none" w:sz="0" w:space="0" w:color="auto"/>
        <w:bottom w:val="none" w:sz="0" w:space="0" w:color="auto"/>
        <w:right w:val="none" w:sz="0" w:space="0" w:color="auto"/>
      </w:divBdr>
      <w:divsChild>
        <w:div w:id="1056591880">
          <w:marLeft w:val="0"/>
          <w:marRight w:val="0"/>
          <w:marTop w:val="0"/>
          <w:marBottom w:val="0"/>
          <w:divBdr>
            <w:top w:val="none" w:sz="0" w:space="0" w:color="auto"/>
            <w:left w:val="none" w:sz="0" w:space="0" w:color="auto"/>
            <w:bottom w:val="none" w:sz="0" w:space="0" w:color="auto"/>
            <w:right w:val="none" w:sz="0" w:space="0" w:color="auto"/>
          </w:divBdr>
          <w:divsChild>
            <w:div w:id="170292277">
              <w:marLeft w:val="0"/>
              <w:marRight w:val="0"/>
              <w:marTop w:val="0"/>
              <w:marBottom w:val="0"/>
              <w:divBdr>
                <w:top w:val="none" w:sz="0" w:space="0" w:color="auto"/>
                <w:left w:val="none" w:sz="0" w:space="0" w:color="auto"/>
                <w:bottom w:val="none" w:sz="0" w:space="0" w:color="auto"/>
                <w:right w:val="none" w:sz="0" w:space="0" w:color="auto"/>
              </w:divBdr>
              <w:divsChild>
                <w:div w:id="201032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471108">
      <w:bodyDiv w:val="1"/>
      <w:marLeft w:val="0"/>
      <w:marRight w:val="0"/>
      <w:marTop w:val="0"/>
      <w:marBottom w:val="0"/>
      <w:divBdr>
        <w:top w:val="none" w:sz="0" w:space="0" w:color="auto"/>
        <w:left w:val="none" w:sz="0" w:space="0" w:color="auto"/>
        <w:bottom w:val="none" w:sz="0" w:space="0" w:color="auto"/>
        <w:right w:val="none" w:sz="0" w:space="0" w:color="auto"/>
      </w:divBdr>
      <w:divsChild>
        <w:div w:id="1568876179">
          <w:marLeft w:val="0"/>
          <w:marRight w:val="0"/>
          <w:marTop w:val="0"/>
          <w:marBottom w:val="0"/>
          <w:divBdr>
            <w:top w:val="none" w:sz="0" w:space="0" w:color="auto"/>
            <w:left w:val="none" w:sz="0" w:space="0" w:color="auto"/>
            <w:bottom w:val="none" w:sz="0" w:space="0" w:color="auto"/>
            <w:right w:val="none" w:sz="0" w:space="0" w:color="auto"/>
          </w:divBdr>
          <w:divsChild>
            <w:div w:id="1419671873">
              <w:marLeft w:val="0"/>
              <w:marRight w:val="0"/>
              <w:marTop w:val="0"/>
              <w:marBottom w:val="0"/>
              <w:divBdr>
                <w:top w:val="none" w:sz="0" w:space="0" w:color="auto"/>
                <w:left w:val="none" w:sz="0" w:space="0" w:color="auto"/>
                <w:bottom w:val="none" w:sz="0" w:space="0" w:color="auto"/>
                <w:right w:val="none" w:sz="0" w:space="0" w:color="auto"/>
              </w:divBdr>
              <w:divsChild>
                <w:div w:id="115595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223810">
      <w:bodyDiv w:val="1"/>
      <w:marLeft w:val="0"/>
      <w:marRight w:val="0"/>
      <w:marTop w:val="0"/>
      <w:marBottom w:val="0"/>
      <w:divBdr>
        <w:top w:val="none" w:sz="0" w:space="0" w:color="auto"/>
        <w:left w:val="none" w:sz="0" w:space="0" w:color="auto"/>
        <w:bottom w:val="none" w:sz="0" w:space="0" w:color="auto"/>
        <w:right w:val="none" w:sz="0" w:space="0" w:color="auto"/>
      </w:divBdr>
      <w:divsChild>
        <w:div w:id="13771134">
          <w:marLeft w:val="0"/>
          <w:marRight w:val="0"/>
          <w:marTop w:val="0"/>
          <w:marBottom w:val="0"/>
          <w:divBdr>
            <w:top w:val="none" w:sz="0" w:space="0" w:color="auto"/>
            <w:left w:val="none" w:sz="0" w:space="0" w:color="auto"/>
            <w:bottom w:val="none" w:sz="0" w:space="0" w:color="auto"/>
            <w:right w:val="none" w:sz="0" w:space="0" w:color="auto"/>
          </w:divBdr>
          <w:divsChild>
            <w:div w:id="1177229847">
              <w:marLeft w:val="0"/>
              <w:marRight w:val="0"/>
              <w:marTop w:val="0"/>
              <w:marBottom w:val="0"/>
              <w:divBdr>
                <w:top w:val="none" w:sz="0" w:space="0" w:color="auto"/>
                <w:left w:val="none" w:sz="0" w:space="0" w:color="auto"/>
                <w:bottom w:val="none" w:sz="0" w:space="0" w:color="auto"/>
                <w:right w:val="none" w:sz="0" w:space="0" w:color="auto"/>
              </w:divBdr>
              <w:divsChild>
                <w:div w:id="89319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695449">
      <w:bodyDiv w:val="1"/>
      <w:marLeft w:val="0"/>
      <w:marRight w:val="0"/>
      <w:marTop w:val="0"/>
      <w:marBottom w:val="0"/>
      <w:divBdr>
        <w:top w:val="none" w:sz="0" w:space="0" w:color="auto"/>
        <w:left w:val="none" w:sz="0" w:space="0" w:color="auto"/>
        <w:bottom w:val="none" w:sz="0" w:space="0" w:color="auto"/>
        <w:right w:val="none" w:sz="0" w:space="0" w:color="auto"/>
      </w:divBdr>
      <w:divsChild>
        <w:div w:id="565723404">
          <w:marLeft w:val="0"/>
          <w:marRight w:val="0"/>
          <w:marTop w:val="0"/>
          <w:marBottom w:val="0"/>
          <w:divBdr>
            <w:top w:val="none" w:sz="0" w:space="0" w:color="auto"/>
            <w:left w:val="none" w:sz="0" w:space="0" w:color="auto"/>
            <w:bottom w:val="none" w:sz="0" w:space="0" w:color="auto"/>
            <w:right w:val="none" w:sz="0" w:space="0" w:color="auto"/>
          </w:divBdr>
          <w:divsChild>
            <w:div w:id="339045848">
              <w:marLeft w:val="0"/>
              <w:marRight w:val="0"/>
              <w:marTop w:val="0"/>
              <w:marBottom w:val="0"/>
              <w:divBdr>
                <w:top w:val="none" w:sz="0" w:space="0" w:color="auto"/>
                <w:left w:val="none" w:sz="0" w:space="0" w:color="auto"/>
                <w:bottom w:val="none" w:sz="0" w:space="0" w:color="auto"/>
                <w:right w:val="none" w:sz="0" w:space="0" w:color="auto"/>
              </w:divBdr>
              <w:divsChild>
                <w:div w:id="1866290693">
                  <w:marLeft w:val="0"/>
                  <w:marRight w:val="0"/>
                  <w:marTop w:val="0"/>
                  <w:marBottom w:val="0"/>
                  <w:divBdr>
                    <w:top w:val="none" w:sz="0" w:space="0" w:color="auto"/>
                    <w:left w:val="none" w:sz="0" w:space="0" w:color="auto"/>
                    <w:bottom w:val="none" w:sz="0" w:space="0" w:color="auto"/>
                    <w:right w:val="none" w:sz="0" w:space="0" w:color="auto"/>
                  </w:divBdr>
                  <w:divsChild>
                    <w:div w:id="171438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846093">
      <w:bodyDiv w:val="1"/>
      <w:marLeft w:val="0"/>
      <w:marRight w:val="0"/>
      <w:marTop w:val="0"/>
      <w:marBottom w:val="0"/>
      <w:divBdr>
        <w:top w:val="none" w:sz="0" w:space="0" w:color="auto"/>
        <w:left w:val="none" w:sz="0" w:space="0" w:color="auto"/>
        <w:bottom w:val="none" w:sz="0" w:space="0" w:color="auto"/>
        <w:right w:val="none" w:sz="0" w:space="0" w:color="auto"/>
      </w:divBdr>
      <w:divsChild>
        <w:div w:id="893321899">
          <w:marLeft w:val="0"/>
          <w:marRight w:val="0"/>
          <w:marTop w:val="0"/>
          <w:marBottom w:val="0"/>
          <w:divBdr>
            <w:top w:val="none" w:sz="0" w:space="0" w:color="auto"/>
            <w:left w:val="none" w:sz="0" w:space="0" w:color="auto"/>
            <w:bottom w:val="none" w:sz="0" w:space="0" w:color="auto"/>
            <w:right w:val="none" w:sz="0" w:space="0" w:color="auto"/>
          </w:divBdr>
          <w:divsChild>
            <w:div w:id="456610546">
              <w:marLeft w:val="0"/>
              <w:marRight w:val="0"/>
              <w:marTop w:val="0"/>
              <w:marBottom w:val="0"/>
              <w:divBdr>
                <w:top w:val="none" w:sz="0" w:space="0" w:color="auto"/>
                <w:left w:val="none" w:sz="0" w:space="0" w:color="auto"/>
                <w:bottom w:val="none" w:sz="0" w:space="0" w:color="auto"/>
                <w:right w:val="none" w:sz="0" w:space="0" w:color="auto"/>
              </w:divBdr>
              <w:divsChild>
                <w:div w:id="105442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869200">
      <w:bodyDiv w:val="1"/>
      <w:marLeft w:val="0"/>
      <w:marRight w:val="0"/>
      <w:marTop w:val="0"/>
      <w:marBottom w:val="0"/>
      <w:divBdr>
        <w:top w:val="none" w:sz="0" w:space="0" w:color="auto"/>
        <w:left w:val="none" w:sz="0" w:space="0" w:color="auto"/>
        <w:bottom w:val="none" w:sz="0" w:space="0" w:color="auto"/>
        <w:right w:val="none" w:sz="0" w:space="0" w:color="auto"/>
      </w:divBdr>
      <w:divsChild>
        <w:div w:id="1173952964">
          <w:marLeft w:val="0"/>
          <w:marRight w:val="0"/>
          <w:marTop w:val="0"/>
          <w:marBottom w:val="0"/>
          <w:divBdr>
            <w:top w:val="none" w:sz="0" w:space="0" w:color="auto"/>
            <w:left w:val="none" w:sz="0" w:space="0" w:color="auto"/>
            <w:bottom w:val="none" w:sz="0" w:space="0" w:color="auto"/>
            <w:right w:val="none" w:sz="0" w:space="0" w:color="auto"/>
          </w:divBdr>
          <w:divsChild>
            <w:div w:id="398022961">
              <w:marLeft w:val="0"/>
              <w:marRight w:val="0"/>
              <w:marTop w:val="0"/>
              <w:marBottom w:val="0"/>
              <w:divBdr>
                <w:top w:val="none" w:sz="0" w:space="0" w:color="auto"/>
                <w:left w:val="none" w:sz="0" w:space="0" w:color="auto"/>
                <w:bottom w:val="none" w:sz="0" w:space="0" w:color="auto"/>
                <w:right w:val="none" w:sz="0" w:space="0" w:color="auto"/>
              </w:divBdr>
              <w:divsChild>
                <w:div w:id="186667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13025">
      <w:bodyDiv w:val="1"/>
      <w:marLeft w:val="0"/>
      <w:marRight w:val="0"/>
      <w:marTop w:val="0"/>
      <w:marBottom w:val="0"/>
      <w:divBdr>
        <w:top w:val="none" w:sz="0" w:space="0" w:color="auto"/>
        <w:left w:val="none" w:sz="0" w:space="0" w:color="auto"/>
        <w:bottom w:val="none" w:sz="0" w:space="0" w:color="auto"/>
        <w:right w:val="none" w:sz="0" w:space="0" w:color="auto"/>
      </w:divBdr>
      <w:divsChild>
        <w:div w:id="1251500599">
          <w:marLeft w:val="0"/>
          <w:marRight w:val="0"/>
          <w:marTop w:val="0"/>
          <w:marBottom w:val="0"/>
          <w:divBdr>
            <w:top w:val="none" w:sz="0" w:space="0" w:color="auto"/>
            <w:left w:val="none" w:sz="0" w:space="0" w:color="auto"/>
            <w:bottom w:val="none" w:sz="0" w:space="0" w:color="auto"/>
            <w:right w:val="none" w:sz="0" w:space="0" w:color="auto"/>
          </w:divBdr>
          <w:divsChild>
            <w:div w:id="822701686">
              <w:marLeft w:val="0"/>
              <w:marRight w:val="0"/>
              <w:marTop w:val="0"/>
              <w:marBottom w:val="0"/>
              <w:divBdr>
                <w:top w:val="none" w:sz="0" w:space="0" w:color="auto"/>
                <w:left w:val="none" w:sz="0" w:space="0" w:color="auto"/>
                <w:bottom w:val="none" w:sz="0" w:space="0" w:color="auto"/>
                <w:right w:val="none" w:sz="0" w:space="0" w:color="auto"/>
              </w:divBdr>
              <w:divsChild>
                <w:div w:id="166489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994665">
      <w:bodyDiv w:val="1"/>
      <w:marLeft w:val="0"/>
      <w:marRight w:val="0"/>
      <w:marTop w:val="0"/>
      <w:marBottom w:val="0"/>
      <w:divBdr>
        <w:top w:val="none" w:sz="0" w:space="0" w:color="auto"/>
        <w:left w:val="none" w:sz="0" w:space="0" w:color="auto"/>
        <w:bottom w:val="none" w:sz="0" w:space="0" w:color="auto"/>
        <w:right w:val="none" w:sz="0" w:space="0" w:color="auto"/>
      </w:divBdr>
      <w:divsChild>
        <w:div w:id="169639070">
          <w:marLeft w:val="0"/>
          <w:marRight w:val="0"/>
          <w:marTop w:val="0"/>
          <w:marBottom w:val="0"/>
          <w:divBdr>
            <w:top w:val="none" w:sz="0" w:space="0" w:color="auto"/>
            <w:left w:val="none" w:sz="0" w:space="0" w:color="auto"/>
            <w:bottom w:val="none" w:sz="0" w:space="0" w:color="auto"/>
            <w:right w:val="none" w:sz="0" w:space="0" w:color="auto"/>
          </w:divBdr>
          <w:divsChild>
            <w:div w:id="1865437650">
              <w:marLeft w:val="0"/>
              <w:marRight w:val="0"/>
              <w:marTop w:val="0"/>
              <w:marBottom w:val="0"/>
              <w:divBdr>
                <w:top w:val="none" w:sz="0" w:space="0" w:color="auto"/>
                <w:left w:val="none" w:sz="0" w:space="0" w:color="auto"/>
                <w:bottom w:val="none" w:sz="0" w:space="0" w:color="auto"/>
                <w:right w:val="none" w:sz="0" w:space="0" w:color="auto"/>
              </w:divBdr>
              <w:divsChild>
                <w:div w:id="27664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85049">
      <w:bodyDiv w:val="1"/>
      <w:marLeft w:val="0"/>
      <w:marRight w:val="0"/>
      <w:marTop w:val="0"/>
      <w:marBottom w:val="0"/>
      <w:divBdr>
        <w:top w:val="none" w:sz="0" w:space="0" w:color="auto"/>
        <w:left w:val="none" w:sz="0" w:space="0" w:color="auto"/>
        <w:bottom w:val="none" w:sz="0" w:space="0" w:color="auto"/>
        <w:right w:val="none" w:sz="0" w:space="0" w:color="auto"/>
      </w:divBdr>
      <w:divsChild>
        <w:div w:id="562106248">
          <w:marLeft w:val="0"/>
          <w:marRight w:val="0"/>
          <w:marTop w:val="0"/>
          <w:marBottom w:val="0"/>
          <w:divBdr>
            <w:top w:val="none" w:sz="0" w:space="0" w:color="auto"/>
            <w:left w:val="none" w:sz="0" w:space="0" w:color="auto"/>
            <w:bottom w:val="none" w:sz="0" w:space="0" w:color="auto"/>
            <w:right w:val="none" w:sz="0" w:space="0" w:color="auto"/>
          </w:divBdr>
          <w:divsChild>
            <w:div w:id="320235204">
              <w:marLeft w:val="0"/>
              <w:marRight w:val="0"/>
              <w:marTop w:val="0"/>
              <w:marBottom w:val="0"/>
              <w:divBdr>
                <w:top w:val="none" w:sz="0" w:space="0" w:color="auto"/>
                <w:left w:val="none" w:sz="0" w:space="0" w:color="auto"/>
                <w:bottom w:val="none" w:sz="0" w:space="0" w:color="auto"/>
                <w:right w:val="none" w:sz="0" w:space="0" w:color="auto"/>
              </w:divBdr>
              <w:divsChild>
                <w:div w:id="147464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470238">
      <w:bodyDiv w:val="1"/>
      <w:marLeft w:val="0"/>
      <w:marRight w:val="0"/>
      <w:marTop w:val="0"/>
      <w:marBottom w:val="0"/>
      <w:divBdr>
        <w:top w:val="none" w:sz="0" w:space="0" w:color="auto"/>
        <w:left w:val="none" w:sz="0" w:space="0" w:color="auto"/>
        <w:bottom w:val="none" w:sz="0" w:space="0" w:color="auto"/>
        <w:right w:val="none" w:sz="0" w:space="0" w:color="auto"/>
      </w:divBdr>
      <w:divsChild>
        <w:div w:id="1002128395">
          <w:marLeft w:val="0"/>
          <w:marRight w:val="0"/>
          <w:marTop w:val="0"/>
          <w:marBottom w:val="0"/>
          <w:divBdr>
            <w:top w:val="none" w:sz="0" w:space="0" w:color="auto"/>
            <w:left w:val="none" w:sz="0" w:space="0" w:color="auto"/>
            <w:bottom w:val="none" w:sz="0" w:space="0" w:color="auto"/>
            <w:right w:val="none" w:sz="0" w:space="0" w:color="auto"/>
          </w:divBdr>
          <w:divsChild>
            <w:div w:id="329255431">
              <w:marLeft w:val="0"/>
              <w:marRight w:val="0"/>
              <w:marTop w:val="0"/>
              <w:marBottom w:val="0"/>
              <w:divBdr>
                <w:top w:val="none" w:sz="0" w:space="0" w:color="auto"/>
                <w:left w:val="none" w:sz="0" w:space="0" w:color="auto"/>
                <w:bottom w:val="none" w:sz="0" w:space="0" w:color="auto"/>
                <w:right w:val="none" w:sz="0" w:space="0" w:color="auto"/>
              </w:divBdr>
              <w:divsChild>
                <w:div w:id="144719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972259">
      <w:bodyDiv w:val="1"/>
      <w:marLeft w:val="0"/>
      <w:marRight w:val="0"/>
      <w:marTop w:val="0"/>
      <w:marBottom w:val="0"/>
      <w:divBdr>
        <w:top w:val="none" w:sz="0" w:space="0" w:color="auto"/>
        <w:left w:val="none" w:sz="0" w:space="0" w:color="auto"/>
        <w:bottom w:val="none" w:sz="0" w:space="0" w:color="auto"/>
        <w:right w:val="none" w:sz="0" w:space="0" w:color="auto"/>
      </w:divBdr>
      <w:divsChild>
        <w:div w:id="1522820246">
          <w:marLeft w:val="0"/>
          <w:marRight w:val="0"/>
          <w:marTop w:val="0"/>
          <w:marBottom w:val="0"/>
          <w:divBdr>
            <w:top w:val="none" w:sz="0" w:space="0" w:color="auto"/>
            <w:left w:val="none" w:sz="0" w:space="0" w:color="auto"/>
            <w:bottom w:val="none" w:sz="0" w:space="0" w:color="auto"/>
            <w:right w:val="none" w:sz="0" w:space="0" w:color="auto"/>
          </w:divBdr>
          <w:divsChild>
            <w:div w:id="1419519491">
              <w:marLeft w:val="0"/>
              <w:marRight w:val="0"/>
              <w:marTop w:val="0"/>
              <w:marBottom w:val="0"/>
              <w:divBdr>
                <w:top w:val="none" w:sz="0" w:space="0" w:color="auto"/>
                <w:left w:val="none" w:sz="0" w:space="0" w:color="auto"/>
                <w:bottom w:val="none" w:sz="0" w:space="0" w:color="auto"/>
                <w:right w:val="none" w:sz="0" w:space="0" w:color="auto"/>
              </w:divBdr>
              <w:divsChild>
                <w:div w:id="11621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13418">
      <w:bodyDiv w:val="1"/>
      <w:marLeft w:val="0"/>
      <w:marRight w:val="0"/>
      <w:marTop w:val="0"/>
      <w:marBottom w:val="0"/>
      <w:divBdr>
        <w:top w:val="none" w:sz="0" w:space="0" w:color="auto"/>
        <w:left w:val="none" w:sz="0" w:space="0" w:color="auto"/>
        <w:bottom w:val="none" w:sz="0" w:space="0" w:color="auto"/>
        <w:right w:val="none" w:sz="0" w:space="0" w:color="auto"/>
      </w:divBdr>
      <w:divsChild>
        <w:div w:id="1616667418">
          <w:marLeft w:val="0"/>
          <w:marRight w:val="0"/>
          <w:marTop w:val="0"/>
          <w:marBottom w:val="0"/>
          <w:divBdr>
            <w:top w:val="none" w:sz="0" w:space="0" w:color="auto"/>
            <w:left w:val="none" w:sz="0" w:space="0" w:color="auto"/>
            <w:bottom w:val="none" w:sz="0" w:space="0" w:color="auto"/>
            <w:right w:val="none" w:sz="0" w:space="0" w:color="auto"/>
          </w:divBdr>
          <w:divsChild>
            <w:div w:id="1051540140">
              <w:marLeft w:val="0"/>
              <w:marRight w:val="0"/>
              <w:marTop w:val="0"/>
              <w:marBottom w:val="0"/>
              <w:divBdr>
                <w:top w:val="none" w:sz="0" w:space="0" w:color="auto"/>
                <w:left w:val="none" w:sz="0" w:space="0" w:color="auto"/>
                <w:bottom w:val="none" w:sz="0" w:space="0" w:color="auto"/>
                <w:right w:val="none" w:sz="0" w:space="0" w:color="auto"/>
              </w:divBdr>
              <w:divsChild>
                <w:div w:id="195841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260887">
      <w:bodyDiv w:val="1"/>
      <w:marLeft w:val="0"/>
      <w:marRight w:val="0"/>
      <w:marTop w:val="0"/>
      <w:marBottom w:val="0"/>
      <w:divBdr>
        <w:top w:val="none" w:sz="0" w:space="0" w:color="auto"/>
        <w:left w:val="none" w:sz="0" w:space="0" w:color="auto"/>
        <w:bottom w:val="none" w:sz="0" w:space="0" w:color="auto"/>
        <w:right w:val="none" w:sz="0" w:space="0" w:color="auto"/>
      </w:divBdr>
      <w:divsChild>
        <w:div w:id="1648826553">
          <w:marLeft w:val="0"/>
          <w:marRight w:val="0"/>
          <w:marTop w:val="0"/>
          <w:marBottom w:val="0"/>
          <w:divBdr>
            <w:top w:val="none" w:sz="0" w:space="0" w:color="auto"/>
            <w:left w:val="none" w:sz="0" w:space="0" w:color="auto"/>
            <w:bottom w:val="none" w:sz="0" w:space="0" w:color="auto"/>
            <w:right w:val="none" w:sz="0" w:space="0" w:color="auto"/>
          </w:divBdr>
          <w:divsChild>
            <w:div w:id="2018535487">
              <w:marLeft w:val="0"/>
              <w:marRight w:val="0"/>
              <w:marTop w:val="0"/>
              <w:marBottom w:val="0"/>
              <w:divBdr>
                <w:top w:val="none" w:sz="0" w:space="0" w:color="auto"/>
                <w:left w:val="none" w:sz="0" w:space="0" w:color="auto"/>
                <w:bottom w:val="none" w:sz="0" w:space="0" w:color="auto"/>
                <w:right w:val="none" w:sz="0" w:space="0" w:color="auto"/>
              </w:divBdr>
              <w:divsChild>
                <w:div w:id="71993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914980">
      <w:bodyDiv w:val="1"/>
      <w:marLeft w:val="0"/>
      <w:marRight w:val="0"/>
      <w:marTop w:val="0"/>
      <w:marBottom w:val="0"/>
      <w:divBdr>
        <w:top w:val="none" w:sz="0" w:space="0" w:color="auto"/>
        <w:left w:val="none" w:sz="0" w:space="0" w:color="auto"/>
        <w:bottom w:val="none" w:sz="0" w:space="0" w:color="auto"/>
        <w:right w:val="none" w:sz="0" w:space="0" w:color="auto"/>
      </w:divBdr>
      <w:divsChild>
        <w:div w:id="1711420216">
          <w:marLeft w:val="0"/>
          <w:marRight w:val="0"/>
          <w:marTop w:val="0"/>
          <w:marBottom w:val="0"/>
          <w:divBdr>
            <w:top w:val="none" w:sz="0" w:space="0" w:color="auto"/>
            <w:left w:val="none" w:sz="0" w:space="0" w:color="auto"/>
            <w:bottom w:val="none" w:sz="0" w:space="0" w:color="auto"/>
            <w:right w:val="none" w:sz="0" w:space="0" w:color="auto"/>
          </w:divBdr>
          <w:divsChild>
            <w:div w:id="687636478">
              <w:marLeft w:val="0"/>
              <w:marRight w:val="0"/>
              <w:marTop w:val="0"/>
              <w:marBottom w:val="0"/>
              <w:divBdr>
                <w:top w:val="none" w:sz="0" w:space="0" w:color="auto"/>
                <w:left w:val="none" w:sz="0" w:space="0" w:color="auto"/>
                <w:bottom w:val="none" w:sz="0" w:space="0" w:color="auto"/>
                <w:right w:val="none" w:sz="0" w:space="0" w:color="auto"/>
              </w:divBdr>
              <w:divsChild>
                <w:div w:id="13629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860497">
      <w:bodyDiv w:val="1"/>
      <w:marLeft w:val="0"/>
      <w:marRight w:val="0"/>
      <w:marTop w:val="0"/>
      <w:marBottom w:val="0"/>
      <w:divBdr>
        <w:top w:val="none" w:sz="0" w:space="0" w:color="auto"/>
        <w:left w:val="none" w:sz="0" w:space="0" w:color="auto"/>
        <w:bottom w:val="none" w:sz="0" w:space="0" w:color="auto"/>
        <w:right w:val="none" w:sz="0" w:space="0" w:color="auto"/>
      </w:divBdr>
      <w:divsChild>
        <w:div w:id="50276831">
          <w:marLeft w:val="0"/>
          <w:marRight w:val="0"/>
          <w:marTop w:val="0"/>
          <w:marBottom w:val="0"/>
          <w:divBdr>
            <w:top w:val="none" w:sz="0" w:space="0" w:color="auto"/>
            <w:left w:val="none" w:sz="0" w:space="0" w:color="auto"/>
            <w:bottom w:val="none" w:sz="0" w:space="0" w:color="auto"/>
            <w:right w:val="none" w:sz="0" w:space="0" w:color="auto"/>
          </w:divBdr>
          <w:divsChild>
            <w:div w:id="597716976">
              <w:marLeft w:val="0"/>
              <w:marRight w:val="0"/>
              <w:marTop w:val="0"/>
              <w:marBottom w:val="0"/>
              <w:divBdr>
                <w:top w:val="none" w:sz="0" w:space="0" w:color="auto"/>
                <w:left w:val="none" w:sz="0" w:space="0" w:color="auto"/>
                <w:bottom w:val="none" w:sz="0" w:space="0" w:color="auto"/>
                <w:right w:val="none" w:sz="0" w:space="0" w:color="auto"/>
              </w:divBdr>
              <w:divsChild>
                <w:div w:id="4191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994713">
      <w:bodyDiv w:val="1"/>
      <w:marLeft w:val="0"/>
      <w:marRight w:val="0"/>
      <w:marTop w:val="0"/>
      <w:marBottom w:val="0"/>
      <w:divBdr>
        <w:top w:val="none" w:sz="0" w:space="0" w:color="auto"/>
        <w:left w:val="none" w:sz="0" w:space="0" w:color="auto"/>
        <w:bottom w:val="none" w:sz="0" w:space="0" w:color="auto"/>
        <w:right w:val="none" w:sz="0" w:space="0" w:color="auto"/>
      </w:divBdr>
      <w:divsChild>
        <w:div w:id="759838713">
          <w:marLeft w:val="0"/>
          <w:marRight w:val="0"/>
          <w:marTop w:val="0"/>
          <w:marBottom w:val="0"/>
          <w:divBdr>
            <w:top w:val="none" w:sz="0" w:space="0" w:color="auto"/>
            <w:left w:val="none" w:sz="0" w:space="0" w:color="auto"/>
            <w:bottom w:val="none" w:sz="0" w:space="0" w:color="auto"/>
            <w:right w:val="none" w:sz="0" w:space="0" w:color="auto"/>
          </w:divBdr>
          <w:divsChild>
            <w:div w:id="1819151722">
              <w:marLeft w:val="0"/>
              <w:marRight w:val="0"/>
              <w:marTop w:val="0"/>
              <w:marBottom w:val="0"/>
              <w:divBdr>
                <w:top w:val="none" w:sz="0" w:space="0" w:color="auto"/>
                <w:left w:val="none" w:sz="0" w:space="0" w:color="auto"/>
                <w:bottom w:val="none" w:sz="0" w:space="0" w:color="auto"/>
                <w:right w:val="none" w:sz="0" w:space="0" w:color="auto"/>
              </w:divBdr>
              <w:divsChild>
                <w:div w:id="90926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745253">
      <w:bodyDiv w:val="1"/>
      <w:marLeft w:val="0"/>
      <w:marRight w:val="0"/>
      <w:marTop w:val="0"/>
      <w:marBottom w:val="0"/>
      <w:divBdr>
        <w:top w:val="none" w:sz="0" w:space="0" w:color="auto"/>
        <w:left w:val="none" w:sz="0" w:space="0" w:color="auto"/>
        <w:bottom w:val="none" w:sz="0" w:space="0" w:color="auto"/>
        <w:right w:val="none" w:sz="0" w:space="0" w:color="auto"/>
      </w:divBdr>
      <w:divsChild>
        <w:div w:id="353920347">
          <w:marLeft w:val="0"/>
          <w:marRight w:val="0"/>
          <w:marTop w:val="0"/>
          <w:marBottom w:val="0"/>
          <w:divBdr>
            <w:top w:val="none" w:sz="0" w:space="0" w:color="auto"/>
            <w:left w:val="none" w:sz="0" w:space="0" w:color="auto"/>
            <w:bottom w:val="none" w:sz="0" w:space="0" w:color="auto"/>
            <w:right w:val="none" w:sz="0" w:space="0" w:color="auto"/>
          </w:divBdr>
          <w:divsChild>
            <w:div w:id="453718664">
              <w:marLeft w:val="0"/>
              <w:marRight w:val="0"/>
              <w:marTop w:val="0"/>
              <w:marBottom w:val="0"/>
              <w:divBdr>
                <w:top w:val="none" w:sz="0" w:space="0" w:color="auto"/>
                <w:left w:val="none" w:sz="0" w:space="0" w:color="auto"/>
                <w:bottom w:val="none" w:sz="0" w:space="0" w:color="auto"/>
                <w:right w:val="none" w:sz="0" w:space="0" w:color="auto"/>
              </w:divBdr>
              <w:divsChild>
                <w:div w:id="36656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441434">
      <w:bodyDiv w:val="1"/>
      <w:marLeft w:val="0"/>
      <w:marRight w:val="0"/>
      <w:marTop w:val="0"/>
      <w:marBottom w:val="0"/>
      <w:divBdr>
        <w:top w:val="none" w:sz="0" w:space="0" w:color="auto"/>
        <w:left w:val="none" w:sz="0" w:space="0" w:color="auto"/>
        <w:bottom w:val="none" w:sz="0" w:space="0" w:color="auto"/>
        <w:right w:val="none" w:sz="0" w:space="0" w:color="auto"/>
      </w:divBdr>
      <w:divsChild>
        <w:div w:id="1731464836">
          <w:marLeft w:val="0"/>
          <w:marRight w:val="0"/>
          <w:marTop w:val="0"/>
          <w:marBottom w:val="0"/>
          <w:divBdr>
            <w:top w:val="none" w:sz="0" w:space="0" w:color="auto"/>
            <w:left w:val="none" w:sz="0" w:space="0" w:color="auto"/>
            <w:bottom w:val="none" w:sz="0" w:space="0" w:color="auto"/>
            <w:right w:val="none" w:sz="0" w:space="0" w:color="auto"/>
          </w:divBdr>
          <w:divsChild>
            <w:div w:id="1041633611">
              <w:marLeft w:val="0"/>
              <w:marRight w:val="0"/>
              <w:marTop w:val="0"/>
              <w:marBottom w:val="0"/>
              <w:divBdr>
                <w:top w:val="none" w:sz="0" w:space="0" w:color="auto"/>
                <w:left w:val="none" w:sz="0" w:space="0" w:color="auto"/>
                <w:bottom w:val="none" w:sz="0" w:space="0" w:color="auto"/>
                <w:right w:val="none" w:sz="0" w:space="0" w:color="auto"/>
              </w:divBdr>
              <w:divsChild>
                <w:div w:id="56723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865748">
      <w:bodyDiv w:val="1"/>
      <w:marLeft w:val="0"/>
      <w:marRight w:val="0"/>
      <w:marTop w:val="0"/>
      <w:marBottom w:val="0"/>
      <w:divBdr>
        <w:top w:val="none" w:sz="0" w:space="0" w:color="auto"/>
        <w:left w:val="none" w:sz="0" w:space="0" w:color="auto"/>
        <w:bottom w:val="none" w:sz="0" w:space="0" w:color="auto"/>
        <w:right w:val="none" w:sz="0" w:space="0" w:color="auto"/>
      </w:divBdr>
      <w:divsChild>
        <w:div w:id="1454789521">
          <w:marLeft w:val="0"/>
          <w:marRight w:val="0"/>
          <w:marTop w:val="0"/>
          <w:marBottom w:val="0"/>
          <w:divBdr>
            <w:top w:val="none" w:sz="0" w:space="0" w:color="auto"/>
            <w:left w:val="none" w:sz="0" w:space="0" w:color="auto"/>
            <w:bottom w:val="none" w:sz="0" w:space="0" w:color="auto"/>
            <w:right w:val="none" w:sz="0" w:space="0" w:color="auto"/>
          </w:divBdr>
          <w:divsChild>
            <w:div w:id="725835131">
              <w:marLeft w:val="0"/>
              <w:marRight w:val="0"/>
              <w:marTop w:val="0"/>
              <w:marBottom w:val="0"/>
              <w:divBdr>
                <w:top w:val="none" w:sz="0" w:space="0" w:color="auto"/>
                <w:left w:val="none" w:sz="0" w:space="0" w:color="auto"/>
                <w:bottom w:val="none" w:sz="0" w:space="0" w:color="auto"/>
                <w:right w:val="none" w:sz="0" w:space="0" w:color="auto"/>
              </w:divBdr>
              <w:divsChild>
                <w:div w:id="100135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488137">
      <w:bodyDiv w:val="1"/>
      <w:marLeft w:val="0"/>
      <w:marRight w:val="0"/>
      <w:marTop w:val="0"/>
      <w:marBottom w:val="0"/>
      <w:divBdr>
        <w:top w:val="none" w:sz="0" w:space="0" w:color="auto"/>
        <w:left w:val="none" w:sz="0" w:space="0" w:color="auto"/>
        <w:bottom w:val="none" w:sz="0" w:space="0" w:color="auto"/>
        <w:right w:val="none" w:sz="0" w:space="0" w:color="auto"/>
      </w:divBdr>
      <w:divsChild>
        <w:div w:id="1645618342">
          <w:marLeft w:val="0"/>
          <w:marRight w:val="0"/>
          <w:marTop w:val="0"/>
          <w:marBottom w:val="0"/>
          <w:divBdr>
            <w:top w:val="none" w:sz="0" w:space="0" w:color="auto"/>
            <w:left w:val="none" w:sz="0" w:space="0" w:color="auto"/>
            <w:bottom w:val="none" w:sz="0" w:space="0" w:color="auto"/>
            <w:right w:val="none" w:sz="0" w:space="0" w:color="auto"/>
          </w:divBdr>
          <w:divsChild>
            <w:div w:id="1966961187">
              <w:marLeft w:val="0"/>
              <w:marRight w:val="0"/>
              <w:marTop w:val="0"/>
              <w:marBottom w:val="0"/>
              <w:divBdr>
                <w:top w:val="none" w:sz="0" w:space="0" w:color="auto"/>
                <w:left w:val="none" w:sz="0" w:space="0" w:color="auto"/>
                <w:bottom w:val="none" w:sz="0" w:space="0" w:color="auto"/>
                <w:right w:val="none" w:sz="0" w:space="0" w:color="auto"/>
              </w:divBdr>
              <w:divsChild>
                <w:div w:id="77286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378779">
      <w:bodyDiv w:val="1"/>
      <w:marLeft w:val="0"/>
      <w:marRight w:val="0"/>
      <w:marTop w:val="0"/>
      <w:marBottom w:val="0"/>
      <w:divBdr>
        <w:top w:val="none" w:sz="0" w:space="0" w:color="auto"/>
        <w:left w:val="none" w:sz="0" w:space="0" w:color="auto"/>
        <w:bottom w:val="none" w:sz="0" w:space="0" w:color="auto"/>
        <w:right w:val="none" w:sz="0" w:space="0" w:color="auto"/>
      </w:divBdr>
      <w:divsChild>
        <w:div w:id="1940329693">
          <w:marLeft w:val="0"/>
          <w:marRight w:val="0"/>
          <w:marTop w:val="0"/>
          <w:marBottom w:val="0"/>
          <w:divBdr>
            <w:top w:val="none" w:sz="0" w:space="0" w:color="auto"/>
            <w:left w:val="none" w:sz="0" w:space="0" w:color="auto"/>
            <w:bottom w:val="none" w:sz="0" w:space="0" w:color="auto"/>
            <w:right w:val="none" w:sz="0" w:space="0" w:color="auto"/>
          </w:divBdr>
          <w:divsChild>
            <w:div w:id="757405610">
              <w:marLeft w:val="0"/>
              <w:marRight w:val="0"/>
              <w:marTop w:val="0"/>
              <w:marBottom w:val="0"/>
              <w:divBdr>
                <w:top w:val="none" w:sz="0" w:space="0" w:color="auto"/>
                <w:left w:val="none" w:sz="0" w:space="0" w:color="auto"/>
                <w:bottom w:val="none" w:sz="0" w:space="0" w:color="auto"/>
                <w:right w:val="none" w:sz="0" w:space="0" w:color="auto"/>
              </w:divBdr>
              <w:divsChild>
                <w:div w:id="170544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689762">
      <w:bodyDiv w:val="1"/>
      <w:marLeft w:val="0"/>
      <w:marRight w:val="0"/>
      <w:marTop w:val="0"/>
      <w:marBottom w:val="0"/>
      <w:divBdr>
        <w:top w:val="none" w:sz="0" w:space="0" w:color="auto"/>
        <w:left w:val="none" w:sz="0" w:space="0" w:color="auto"/>
        <w:bottom w:val="none" w:sz="0" w:space="0" w:color="auto"/>
        <w:right w:val="none" w:sz="0" w:space="0" w:color="auto"/>
      </w:divBdr>
      <w:divsChild>
        <w:div w:id="298153094">
          <w:marLeft w:val="0"/>
          <w:marRight w:val="0"/>
          <w:marTop w:val="0"/>
          <w:marBottom w:val="0"/>
          <w:divBdr>
            <w:top w:val="none" w:sz="0" w:space="0" w:color="auto"/>
            <w:left w:val="none" w:sz="0" w:space="0" w:color="auto"/>
            <w:bottom w:val="none" w:sz="0" w:space="0" w:color="auto"/>
            <w:right w:val="none" w:sz="0" w:space="0" w:color="auto"/>
          </w:divBdr>
          <w:divsChild>
            <w:div w:id="280648057">
              <w:marLeft w:val="0"/>
              <w:marRight w:val="0"/>
              <w:marTop w:val="0"/>
              <w:marBottom w:val="0"/>
              <w:divBdr>
                <w:top w:val="none" w:sz="0" w:space="0" w:color="auto"/>
                <w:left w:val="none" w:sz="0" w:space="0" w:color="auto"/>
                <w:bottom w:val="none" w:sz="0" w:space="0" w:color="auto"/>
                <w:right w:val="none" w:sz="0" w:space="0" w:color="auto"/>
              </w:divBdr>
              <w:divsChild>
                <w:div w:id="315034392">
                  <w:marLeft w:val="0"/>
                  <w:marRight w:val="0"/>
                  <w:marTop w:val="0"/>
                  <w:marBottom w:val="0"/>
                  <w:divBdr>
                    <w:top w:val="none" w:sz="0" w:space="0" w:color="auto"/>
                    <w:left w:val="none" w:sz="0" w:space="0" w:color="auto"/>
                    <w:bottom w:val="none" w:sz="0" w:space="0" w:color="auto"/>
                    <w:right w:val="none" w:sz="0" w:space="0" w:color="auto"/>
                  </w:divBdr>
                  <w:divsChild>
                    <w:div w:id="7498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094011">
      <w:bodyDiv w:val="1"/>
      <w:marLeft w:val="0"/>
      <w:marRight w:val="0"/>
      <w:marTop w:val="0"/>
      <w:marBottom w:val="0"/>
      <w:divBdr>
        <w:top w:val="none" w:sz="0" w:space="0" w:color="auto"/>
        <w:left w:val="none" w:sz="0" w:space="0" w:color="auto"/>
        <w:bottom w:val="none" w:sz="0" w:space="0" w:color="auto"/>
        <w:right w:val="none" w:sz="0" w:space="0" w:color="auto"/>
      </w:divBdr>
      <w:divsChild>
        <w:div w:id="731463107">
          <w:marLeft w:val="0"/>
          <w:marRight w:val="0"/>
          <w:marTop w:val="0"/>
          <w:marBottom w:val="0"/>
          <w:divBdr>
            <w:top w:val="none" w:sz="0" w:space="0" w:color="auto"/>
            <w:left w:val="none" w:sz="0" w:space="0" w:color="auto"/>
            <w:bottom w:val="none" w:sz="0" w:space="0" w:color="auto"/>
            <w:right w:val="none" w:sz="0" w:space="0" w:color="auto"/>
          </w:divBdr>
          <w:divsChild>
            <w:div w:id="1979802592">
              <w:marLeft w:val="0"/>
              <w:marRight w:val="0"/>
              <w:marTop w:val="0"/>
              <w:marBottom w:val="0"/>
              <w:divBdr>
                <w:top w:val="none" w:sz="0" w:space="0" w:color="auto"/>
                <w:left w:val="none" w:sz="0" w:space="0" w:color="auto"/>
                <w:bottom w:val="none" w:sz="0" w:space="0" w:color="auto"/>
                <w:right w:val="none" w:sz="0" w:space="0" w:color="auto"/>
              </w:divBdr>
              <w:divsChild>
                <w:div w:id="209763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517339">
      <w:bodyDiv w:val="1"/>
      <w:marLeft w:val="0"/>
      <w:marRight w:val="0"/>
      <w:marTop w:val="0"/>
      <w:marBottom w:val="0"/>
      <w:divBdr>
        <w:top w:val="none" w:sz="0" w:space="0" w:color="auto"/>
        <w:left w:val="none" w:sz="0" w:space="0" w:color="auto"/>
        <w:bottom w:val="none" w:sz="0" w:space="0" w:color="auto"/>
        <w:right w:val="none" w:sz="0" w:space="0" w:color="auto"/>
      </w:divBdr>
      <w:divsChild>
        <w:div w:id="1618680116">
          <w:marLeft w:val="0"/>
          <w:marRight w:val="0"/>
          <w:marTop w:val="0"/>
          <w:marBottom w:val="0"/>
          <w:divBdr>
            <w:top w:val="none" w:sz="0" w:space="0" w:color="auto"/>
            <w:left w:val="none" w:sz="0" w:space="0" w:color="auto"/>
            <w:bottom w:val="none" w:sz="0" w:space="0" w:color="auto"/>
            <w:right w:val="none" w:sz="0" w:space="0" w:color="auto"/>
          </w:divBdr>
          <w:divsChild>
            <w:div w:id="706679101">
              <w:marLeft w:val="0"/>
              <w:marRight w:val="0"/>
              <w:marTop w:val="0"/>
              <w:marBottom w:val="0"/>
              <w:divBdr>
                <w:top w:val="none" w:sz="0" w:space="0" w:color="auto"/>
                <w:left w:val="none" w:sz="0" w:space="0" w:color="auto"/>
                <w:bottom w:val="none" w:sz="0" w:space="0" w:color="auto"/>
                <w:right w:val="none" w:sz="0" w:space="0" w:color="auto"/>
              </w:divBdr>
              <w:divsChild>
                <w:div w:id="49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268641">
      <w:bodyDiv w:val="1"/>
      <w:marLeft w:val="0"/>
      <w:marRight w:val="0"/>
      <w:marTop w:val="0"/>
      <w:marBottom w:val="0"/>
      <w:divBdr>
        <w:top w:val="none" w:sz="0" w:space="0" w:color="auto"/>
        <w:left w:val="none" w:sz="0" w:space="0" w:color="auto"/>
        <w:bottom w:val="none" w:sz="0" w:space="0" w:color="auto"/>
        <w:right w:val="none" w:sz="0" w:space="0" w:color="auto"/>
      </w:divBdr>
      <w:divsChild>
        <w:div w:id="141775621">
          <w:marLeft w:val="0"/>
          <w:marRight w:val="0"/>
          <w:marTop w:val="0"/>
          <w:marBottom w:val="0"/>
          <w:divBdr>
            <w:top w:val="none" w:sz="0" w:space="0" w:color="auto"/>
            <w:left w:val="none" w:sz="0" w:space="0" w:color="auto"/>
            <w:bottom w:val="none" w:sz="0" w:space="0" w:color="auto"/>
            <w:right w:val="none" w:sz="0" w:space="0" w:color="auto"/>
          </w:divBdr>
          <w:divsChild>
            <w:div w:id="1533952378">
              <w:marLeft w:val="0"/>
              <w:marRight w:val="0"/>
              <w:marTop w:val="0"/>
              <w:marBottom w:val="0"/>
              <w:divBdr>
                <w:top w:val="none" w:sz="0" w:space="0" w:color="auto"/>
                <w:left w:val="none" w:sz="0" w:space="0" w:color="auto"/>
                <w:bottom w:val="none" w:sz="0" w:space="0" w:color="auto"/>
                <w:right w:val="none" w:sz="0" w:space="0" w:color="auto"/>
              </w:divBdr>
              <w:divsChild>
                <w:div w:id="145610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338797">
      <w:bodyDiv w:val="1"/>
      <w:marLeft w:val="0"/>
      <w:marRight w:val="0"/>
      <w:marTop w:val="0"/>
      <w:marBottom w:val="0"/>
      <w:divBdr>
        <w:top w:val="none" w:sz="0" w:space="0" w:color="auto"/>
        <w:left w:val="none" w:sz="0" w:space="0" w:color="auto"/>
        <w:bottom w:val="none" w:sz="0" w:space="0" w:color="auto"/>
        <w:right w:val="none" w:sz="0" w:space="0" w:color="auto"/>
      </w:divBdr>
      <w:divsChild>
        <w:div w:id="861816870">
          <w:marLeft w:val="0"/>
          <w:marRight w:val="0"/>
          <w:marTop w:val="0"/>
          <w:marBottom w:val="0"/>
          <w:divBdr>
            <w:top w:val="none" w:sz="0" w:space="0" w:color="auto"/>
            <w:left w:val="none" w:sz="0" w:space="0" w:color="auto"/>
            <w:bottom w:val="none" w:sz="0" w:space="0" w:color="auto"/>
            <w:right w:val="none" w:sz="0" w:space="0" w:color="auto"/>
          </w:divBdr>
          <w:divsChild>
            <w:div w:id="1040859439">
              <w:marLeft w:val="0"/>
              <w:marRight w:val="0"/>
              <w:marTop w:val="0"/>
              <w:marBottom w:val="0"/>
              <w:divBdr>
                <w:top w:val="none" w:sz="0" w:space="0" w:color="auto"/>
                <w:left w:val="none" w:sz="0" w:space="0" w:color="auto"/>
                <w:bottom w:val="none" w:sz="0" w:space="0" w:color="auto"/>
                <w:right w:val="none" w:sz="0" w:space="0" w:color="auto"/>
              </w:divBdr>
              <w:divsChild>
                <w:div w:id="93508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234947">
      <w:bodyDiv w:val="1"/>
      <w:marLeft w:val="0"/>
      <w:marRight w:val="0"/>
      <w:marTop w:val="0"/>
      <w:marBottom w:val="0"/>
      <w:divBdr>
        <w:top w:val="none" w:sz="0" w:space="0" w:color="auto"/>
        <w:left w:val="none" w:sz="0" w:space="0" w:color="auto"/>
        <w:bottom w:val="none" w:sz="0" w:space="0" w:color="auto"/>
        <w:right w:val="none" w:sz="0" w:space="0" w:color="auto"/>
      </w:divBdr>
      <w:divsChild>
        <w:div w:id="113060576">
          <w:marLeft w:val="0"/>
          <w:marRight w:val="0"/>
          <w:marTop w:val="0"/>
          <w:marBottom w:val="0"/>
          <w:divBdr>
            <w:top w:val="none" w:sz="0" w:space="0" w:color="auto"/>
            <w:left w:val="none" w:sz="0" w:space="0" w:color="auto"/>
            <w:bottom w:val="none" w:sz="0" w:space="0" w:color="auto"/>
            <w:right w:val="none" w:sz="0" w:space="0" w:color="auto"/>
          </w:divBdr>
          <w:divsChild>
            <w:div w:id="1776778936">
              <w:marLeft w:val="0"/>
              <w:marRight w:val="0"/>
              <w:marTop w:val="0"/>
              <w:marBottom w:val="0"/>
              <w:divBdr>
                <w:top w:val="none" w:sz="0" w:space="0" w:color="auto"/>
                <w:left w:val="none" w:sz="0" w:space="0" w:color="auto"/>
                <w:bottom w:val="none" w:sz="0" w:space="0" w:color="auto"/>
                <w:right w:val="none" w:sz="0" w:space="0" w:color="auto"/>
              </w:divBdr>
              <w:divsChild>
                <w:div w:id="10728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73035">
      <w:bodyDiv w:val="1"/>
      <w:marLeft w:val="0"/>
      <w:marRight w:val="0"/>
      <w:marTop w:val="0"/>
      <w:marBottom w:val="0"/>
      <w:divBdr>
        <w:top w:val="none" w:sz="0" w:space="0" w:color="auto"/>
        <w:left w:val="none" w:sz="0" w:space="0" w:color="auto"/>
        <w:bottom w:val="none" w:sz="0" w:space="0" w:color="auto"/>
        <w:right w:val="none" w:sz="0" w:space="0" w:color="auto"/>
      </w:divBdr>
      <w:divsChild>
        <w:div w:id="115216572">
          <w:marLeft w:val="0"/>
          <w:marRight w:val="0"/>
          <w:marTop w:val="0"/>
          <w:marBottom w:val="0"/>
          <w:divBdr>
            <w:top w:val="none" w:sz="0" w:space="0" w:color="auto"/>
            <w:left w:val="none" w:sz="0" w:space="0" w:color="auto"/>
            <w:bottom w:val="none" w:sz="0" w:space="0" w:color="auto"/>
            <w:right w:val="none" w:sz="0" w:space="0" w:color="auto"/>
          </w:divBdr>
          <w:divsChild>
            <w:div w:id="503588103">
              <w:marLeft w:val="0"/>
              <w:marRight w:val="0"/>
              <w:marTop w:val="0"/>
              <w:marBottom w:val="0"/>
              <w:divBdr>
                <w:top w:val="none" w:sz="0" w:space="0" w:color="auto"/>
                <w:left w:val="none" w:sz="0" w:space="0" w:color="auto"/>
                <w:bottom w:val="none" w:sz="0" w:space="0" w:color="auto"/>
                <w:right w:val="none" w:sz="0" w:space="0" w:color="auto"/>
              </w:divBdr>
              <w:divsChild>
                <w:div w:id="123728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049150">
      <w:bodyDiv w:val="1"/>
      <w:marLeft w:val="0"/>
      <w:marRight w:val="0"/>
      <w:marTop w:val="0"/>
      <w:marBottom w:val="0"/>
      <w:divBdr>
        <w:top w:val="none" w:sz="0" w:space="0" w:color="auto"/>
        <w:left w:val="none" w:sz="0" w:space="0" w:color="auto"/>
        <w:bottom w:val="none" w:sz="0" w:space="0" w:color="auto"/>
        <w:right w:val="none" w:sz="0" w:space="0" w:color="auto"/>
      </w:divBdr>
      <w:divsChild>
        <w:div w:id="1672491908">
          <w:marLeft w:val="0"/>
          <w:marRight w:val="0"/>
          <w:marTop w:val="0"/>
          <w:marBottom w:val="0"/>
          <w:divBdr>
            <w:top w:val="none" w:sz="0" w:space="0" w:color="auto"/>
            <w:left w:val="none" w:sz="0" w:space="0" w:color="auto"/>
            <w:bottom w:val="none" w:sz="0" w:space="0" w:color="auto"/>
            <w:right w:val="none" w:sz="0" w:space="0" w:color="auto"/>
          </w:divBdr>
          <w:divsChild>
            <w:div w:id="1635871087">
              <w:marLeft w:val="0"/>
              <w:marRight w:val="0"/>
              <w:marTop w:val="0"/>
              <w:marBottom w:val="0"/>
              <w:divBdr>
                <w:top w:val="none" w:sz="0" w:space="0" w:color="auto"/>
                <w:left w:val="none" w:sz="0" w:space="0" w:color="auto"/>
                <w:bottom w:val="none" w:sz="0" w:space="0" w:color="auto"/>
                <w:right w:val="none" w:sz="0" w:space="0" w:color="auto"/>
              </w:divBdr>
              <w:divsChild>
                <w:div w:id="148774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490480">
      <w:bodyDiv w:val="1"/>
      <w:marLeft w:val="0"/>
      <w:marRight w:val="0"/>
      <w:marTop w:val="0"/>
      <w:marBottom w:val="0"/>
      <w:divBdr>
        <w:top w:val="none" w:sz="0" w:space="0" w:color="auto"/>
        <w:left w:val="none" w:sz="0" w:space="0" w:color="auto"/>
        <w:bottom w:val="none" w:sz="0" w:space="0" w:color="auto"/>
        <w:right w:val="none" w:sz="0" w:space="0" w:color="auto"/>
      </w:divBdr>
      <w:divsChild>
        <w:div w:id="1136678504">
          <w:marLeft w:val="0"/>
          <w:marRight w:val="0"/>
          <w:marTop w:val="0"/>
          <w:marBottom w:val="0"/>
          <w:divBdr>
            <w:top w:val="none" w:sz="0" w:space="0" w:color="auto"/>
            <w:left w:val="none" w:sz="0" w:space="0" w:color="auto"/>
            <w:bottom w:val="none" w:sz="0" w:space="0" w:color="auto"/>
            <w:right w:val="none" w:sz="0" w:space="0" w:color="auto"/>
          </w:divBdr>
          <w:divsChild>
            <w:div w:id="587425107">
              <w:marLeft w:val="0"/>
              <w:marRight w:val="0"/>
              <w:marTop w:val="0"/>
              <w:marBottom w:val="0"/>
              <w:divBdr>
                <w:top w:val="none" w:sz="0" w:space="0" w:color="auto"/>
                <w:left w:val="none" w:sz="0" w:space="0" w:color="auto"/>
                <w:bottom w:val="none" w:sz="0" w:space="0" w:color="auto"/>
                <w:right w:val="none" w:sz="0" w:space="0" w:color="auto"/>
              </w:divBdr>
              <w:divsChild>
                <w:div w:id="14917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562762">
      <w:bodyDiv w:val="1"/>
      <w:marLeft w:val="0"/>
      <w:marRight w:val="0"/>
      <w:marTop w:val="0"/>
      <w:marBottom w:val="0"/>
      <w:divBdr>
        <w:top w:val="none" w:sz="0" w:space="0" w:color="auto"/>
        <w:left w:val="none" w:sz="0" w:space="0" w:color="auto"/>
        <w:bottom w:val="none" w:sz="0" w:space="0" w:color="auto"/>
        <w:right w:val="none" w:sz="0" w:space="0" w:color="auto"/>
      </w:divBdr>
      <w:divsChild>
        <w:div w:id="31805996">
          <w:marLeft w:val="0"/>
          <w:marRight w:val="0"/>
          <w:marTop w:val="0"/>
          <w:marBottom w:val="0"/>
          <w:divBdr>
            <w:top w:val="none" w:sz="0" w:space="0" w:color="auto"/>
            <w:left w:val="none" w:sz="0" w:space="0" w:color="auto"/>
            <w:bottom w:val="none" w:sz="0" w:space="0" w:color="auto"/>
            <w:right w:val="none" w:sz="0" w:space="0" w:color="auto"/>
          </w:divBdr>
          <w:divsChild>
            <w:div w:id="1290548441">
              <w:marLeft w:val="0"/>
              <w:marRight w:val="0"/>
              <w:marTop w:val="0"/>
              <w:marBottom w:val="0"/>
              <w:divBdr>
                <w:top w:val="none" w:sz="0" w:space="0" w:color="auto"/>
                <w:left w:val="none" w:sz="0" w:space="0" w:color="auto"/>
                <w:bottom w:val="none" w:sz="0" w:space="0" w:color="auto"/>
                <w:right w:val="none" w:sz="0" w:space="0" w:color="auto"/>
              </w:divBdr>
              <w:divsChild>
                <w:div w:id="144153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066989">
      <w:bodyDiv w:val="1"/>
      <w:marLeft w:val="0"/>
      <w:marRight w:val="0"/>
      <w:marTop w:val="0"/>
      <w:marBottom w:val="0"/>
      <w:divBdr>
        <w:top w:val="none" w:sz="0" w:space="0" w:color="auto"/>
        <w:left w:val="none" w:sz="0" w:space="0" w:color="auto"/>
        <w:bottom w:val="none" w:sz="0" w:space="0" w:color="auto"/>
        <w:right w:val="none" w:sz="0" w:space="0" w:color="auto"/>
      </w:divBdr>
      <w:divsChild>
        <w:div w:id="1354114360">
          <w:marLeft w:val="0"/>
          <w:marRight w:val="0"/>
          <w:marTop w:val="0"/>
          <w:marBottom w:val="0"/>
          <w:divBdr>
            <w:top w:val="none" w:sz="0" w:space="0" w:color="auto"/>
            <w:left w:val="none" w:sz="0" w:space="0" w:color="auto"/>
            <w:bottom w:val="none" w:sz="0" w:space="0" w:color="auto"/>
            <w:right w:val="none" w:sz="0" w:space="0" w:color="auto"/>
          </w:divBdr>
          <w:divsChild>
            <w:div w:id="2102682296">
              <w:marLeft w:val="0"/>
              <w:marRight w:val="0"/>
              <w:marTop w:val="0"/>
              <w:marBottom w:val="0"/>
              <w:divBdr>
                <w:top w:val="none" w:sz="0" w:space="0" w:color="auto"/>
                <w:left w:val="none" w:sz="0" w:space="0" w:color="auto"/>
                <w:bottom w:val="none" w:sz="0" w:space="0" w:color="auto"/>
                <w:right w:val="none" w:sz="0" w:space="0" w:color="auto"/>
              </w:divBdr>
              <w:divsChild>
                <w:div w:id="8798226">
                  <w:marLeft w:val="0"/>
                  <w:marRight w:val="0"/>
                  <w:marTop w:val="0"/>
                  <w:marBottom w:val="0"/>
                  <w:divBdr>
                    <w:top w:val="none" w:sz="0" w:space="0" w:color="auto"/>
                    <w:left w:val="none" w:sz="0" w:space="0" w:color="auto"/>
                    <w:bottom w:val="none" w:sz="0" w:space="0" w:color="auto"/>
                    <w:right w:val="none" w:sz="0" w:space="0" w:color="auto"/>
                  </w:divBdr>
                  <w:divsChild>
                    <w:div w:id="57975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195525">
      <w:bodyDiv w:val="1"/>
      <w:marLeft w:val="0"/>
      <w:marRight w:val="0"/>
      <w:marTop w:val="0"/>
      <w:marBottom w:val="0"/>
      <w:divBdr>
        <w:top w:val="none" w:sz="0" w:space="0" w:color="auto"/>
        <w:left w:val="none" w:sz="0" w:space="0" w:color="auto"/>
        <w:bottom w:val="none" w:sz="0" w:space="0" w:color="auto"/>
        <w:right w:val="none" w:sz="0" w:space="0" w:color="auto"/>
      </w:divBdr>
      <w:divsChild>
        <w:div w:id="1357727862">
          <w:marLeft w:val="0"/>
          <w:marRight w:val="0"/>
          <w:marTop w:val="0"/>
          <w:marBottom w:val="0"/>
          <w:divBdr>
            <w:top w:val="none" w:sz="0" w:space="0" w:color="auto"/>
            <w:left w:val="none" w:sz="0" w:space="0" w:color="auto"/>
            <w:bottom w:val="none" w:sz="0" w:space="0" w:color="auto"/>
            <w:right w:val="none" w:sz="0" w:space="0" w:color="auto"/>
          </w:divBdr>
          <w:divsChild>
            <w:div w:id="425031260">
              <w:marLeft w:val="0"/>
              <w:marRight w:val="0"/>
              <w:marTop w:val="0"/>
              <w:marBottom w:val="0"/>
              <w:divBdr>
                <w:top w:val="none" w:sz="0" w:space="0" w:color="auto"/>
                <w:left w:val="none" w:sz="0" w:space="0" w:color="auto"/>
                <w:bottom w:val="none" w:sz="0" w:space="0" w:color="auto"/>
                <w:right w:val="none" w:sz="0" w:space="0" w:color="auto"/>
              </w:divBdr>
              <w:divsChild>
                <w:div w:id="145752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624618">
      <w:bodyDiv w:val="1"/>
      <w:marLeft w:val="0"/>
      <w:marRight w:val="0"/>
      <w:marTop w:val="0"/>
      <w:marBottom w:val="0"/>
      <w:divBdr>
        <w:top w:val="none" w:sz="0" w:space="0" w:color="auto"/>
        <w:left w:val="none" w:sz="0" w:space="0" w:color="auto"/>
        <w:bottom w:val="none" w:sz="0" w:space="0" w:color="auto"/>
        <w:right w:val="none" w:sz="0" w:space="0" w:color="auto"/>
      </w:divBdr>
      <w:divsChild>
        <w:div w:id="1234589285">
          <w:marLeft w:val="0"/>
          <w:marRight w:val="0"/>
          <w:marTop w:val="0"/>
          <w:marBottom w:val="0"/>
          <w:divBdr>
            <w:top w:val="none" w:sz="0" w:space="0" w:color="auto"/>
            <w:left w:val="none" w:sz="0" w:space="0" w:color="auto"/>
            <w:bottom w:val="none" w:sz="0" w:space="0" w:color="auto"/>
            <w:right w:val="none" w:sz="0" w:space="0" w:color="auto"/>
          </w:divBdr>
          <w:divsChild>
            <w:div w:id="1603142708">
              <w:marLeft w:val="0"/>
              <w:marRight w:val="0"/>
              <w:marTop w:val="0"/>
              <w:marBottom w:val="0"/>
              <w:divBdr>
                <w:top w:val="none" w:sz="0" w:space="0" w:color="auto"/>
                <w:left w:val="none" w:sz="0" w:space="0" w:color="auto"/>
                <w:bottom w:val="none" w:sz="0" w:space="0" w:color="auto"/>
                <w:right w:val="none" w:sz="0" w:space="0" w:color="auto"/>
              </w:divBdr>
              <w:divsChild>
                <w:div w:id="245574972">
                  <w:marLeft w:val="0"/>
                  <w:marRight w:val="0"/>
                  <w:marTop w:val="0"/>
                  <w:marBottom w:val="0"/>
                  <w:divBdr>
                    <w:top w:val="none" w:sz="0" w:space="0" w:color="auto"/>
                    <w:left w:val="none" w:sz="0" w:space="0" w:color="auto"/>
                    <w:bottom w:val="none" w:sz="0" w:space="0" w:color="auto"/>
                    <w:right w:val="none" w:sz="0" w:space="0" w:color="auto"/>
                  </w:divBdr>
                  <w:divsChild>
                    <w:div w:id="188863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158599">
      <w:bodyDiv w:val="1"/>
      <w:marLeft w:val="0"/>
      <w:marRight w:val="0"/>
      <w:marTop w:val="0"/>
      <w:marBottom w:val="0"/>
      <w:divBdr>
        <w:top w:val="none" w:sz="0" w:space="0" w:color="auto"/>
        <w:left w:val="none" w:sz="0" w:space="0" w:color="auto"/>
        <w:bottom w:val="none" w:sz="0" w:space="0" w:color="auto"/>
        <w:right w:val="none" w:sz="0" w:space="0" w:color="auto"/>
      </w:divBdr>
      <w:divsChild>
        <w:div w:id="2142458709">
          <w:marLeft w:val="0"/>
          <w:marRight w:val="0"/>
          <w:marTop w:val="0"/>
          <w:marBottom w:val="0"/>
          <w:divBdr>
            <w:top w:val="none" w:sz="0" w:space="0" w:color="auto"/>
            <w:left w:val="none" w:sz="0" w:space="0" w:color="auto"/>
            <w:bottom w:val="none" w:sz="0" w:space="0" w:color="auto"/>
            <w:right w:val="none" w:sz="0" w:space="0" w:color="auto"/>
          </w:divBdr>
          <w:divsChild>
            <w:div w:id="1242719452">
              <w:marLeft w:val="0"/>
              <w:marRight w:val="0"/>
              <w:marTop w:val="0"/>
              <w:marBottom w:val="0"/>
              <w:divBdr>
                <w:top w:val="none" w:sz="0" w:space="0" w:color="auto"/>
                <w:left w:val="none" w:sz="0" w:space="0" w:color="auto"/>
                <w:bottom w:val="none" w:sz="0" w:space="0" w:color="auto"/>
                <w:right w:val="none" w:sz="0" w:space="0" w:color="auto"/>
              </w:divBdr>
              <w:divsChild>
                <w:div w:id="58483474">
                  <w:marLeft w:val="0"/>
                  <w:marRight w:val="0"/>
                  <w:marTop w:val="0"/>
                  <w:marBottom w:val="0"/>
                  <w:divBdr>
                    <w:top w:val="none" w:sz="0" w:space="0" w:color="auto"/>
                    <w:left w:val="none" w:sz="0" w:space="0" w:color="auto"/>
                    <w:bottom w:val="none" w:sz="0" w:space="0" w:color="auto"/>
                    <w:right w:val="none" w:sz="0" w:space="0" w:color="auto"/>
                  </w:divBdr>
                  <w:divsChild>
                    <w:div w:id="78073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614267">
      <w:bodyDiv w:val="1"/>
      <w:marLeft w:val="0"/>
      <w:marRight w:val="0"/>
      <w:marTop w:val="0"/>
      <w:marBottom w:val="0"/>
      <w:divBdr>
        <w:top w:val="none" w:sz="0" w:space="0" w:color="auto"/>
        <w:left w:val="none" w:sz="0" w:space="0" w:color="auto"/>
        <w:bottom w:val="none" w:sz="0" w:space="0" w:color="auto"/>
        <w:right w:val="none" w:sz="0" w:space="0" w:color="auto"/>
      </w:divBdr>
      <w:divsChild>
        <w:div w:id="2080010157">
          <w:marLeft w:val="0"/>
          <w:marRight w:val="0"/>
          <w:marTop w:val="0"/>
          <w:marBottom w:val="0"/>
          <w:divBdr>
            <w:top w:val="none" w:sz="0" w:space="0" w:color="auto"/>
            <w:left w:val="none" w:sz="0" w:space="0" w:color="auto"/>
            <w:bottom w:val="none" w:sz="0" w:space="0" w:color="auto"/>
            <w:right w:val="none" w:sz="0" w:space="0" w:color="auto"/>
          </w:divBdr>
          <w:divsChild>
            <w:div w:id="1919367682">
              <w:marLeft w:val="0"/>
              <w:marRight w:val="0"/>
              <w:marTop w:val="0"/>
              <w:marBottom w:val="0"/>
              <w:divBdr>
                <w:top w:val="none" w:sz="0" w:space="0" w:color="auto"/>
                <w:left w:val="none" w:sz="0" w:space="0" w:color="auto"/>
                <w:bottom w:val="none" w:sz="0" w:space="0" w:color="auto"/>
                <w:right w:val="none" w:sz="0" w:space="0" w:color="auto"/>
              </w:divBdr>
              <w:divsChild>
                <w:div w:id="117113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583724">
      <w:bodyDiv w:val="1"/>
      <w:marLeft w:val="0"/>
      <w:marRight w:val="0"/>
      <w:marTop w:val="0"/>
      <w:marBottom w:val="0"/>
      <w:divBdr>
        <w:top w:val="none" w:sz="0" w:space="0" w:color="auto"/>
        <w:left w:val="none" w:sz="0" w:space="0" w:color="auto"/>
        <w:bottom w:val="none" w:sz="0" w:space="0" w:color="auto"/>
        <w:right w:val="none" w:sz="0" w:space="0" w:color="auto"/>
      </w:divBdr>
      <w:divsChild>
        <w:div w:id="1588686529">
          <w:marLeft w:val="0"/>
          <w:marRight w:val="0"/>
          <w:marTop w:val="0"/>
          <w:marBottom w:val="0"/>
          <w:divBdr>
            <w:top w:val="none" w:sz="0" w:space="0" w:color="auto"/>
            <w:left w:val="none" w:sz="0" w:space="0" w:color="auto"/>
            <w:bottom w:val="none" w:sz="0" w:space="0" w:color="auto"/>
            <w:right w:val="none" w:sz="0" w:space="0" w:color="auto"/>
          </w:divBdr>
          <w:divsChild>
            <w:div w:id="616104909">
              <w:marLeft w:val="0"/>
              <w:marRight w:val="0"/>
              <w:marTop w:val="0"/>
              <w:marBottom w:val="0"/>
              <w:divBdr>
                <w:top w:val="none" w:sz="0" w:space="0" w:color="auto"/>
                <w:left w:val="none" w:sz="0" w:space="0" w:color="auto"/>
                <w:bottom w:val="none" w:sz="0" w:space="0" w:color="auto"/>
                <w:right w:val="none" w:sz="0" w:space="0" w:color="auto"/>
              </w:divBdr>
              <w:divsChild>
                <w:div w:id="200030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926343">
      <w:bodyDiv w:val="1"/>
      <w:marLeft w:val="0"/>
      <w:marRight w:val="0"/>
      <w:marTop w:val="0"/>
      <w:marBottom w:val="0"/>
      <w:divBdr>
        <w:top w:val="none" w:sz="0" w:space="0" w:color="auto"/>
        <w:left w:val="none" w:sz="0" w:space="0" w:color="auto"/>
        <w:bottom w:val="none" w:sz="0" w:space="0" w:color="auto"/>
        <w:right w:val="none" w:sz="0" w:space="0" w:color="auto"/>
      </w:divBdr>
      <w:divsChild>
        <w:div w:id="1570843757">
          <w:marLeft w:val="0"/>
          <w:marRight w:val="0"/>
          <w:marTop w:val="0"/>
          <w:marBottom w:val="0"/>
          <w:divBdr>
            <w:top w:val="none" w:sz="0" w:space="0" w:color="auto"/>
            <w:left w:val="none" w:sz="0" w:space="0" w:color="auto"/>
            <w:bottom w:val="none" w:sz="0" w:space="0" w:color="auto"/>
            <w:right w:val="none" w:sz="0" w:space="0" w:color="auto"/>
          </w:divBdr>
          <w:divsChild>
            <w:div w:id="938681038">
              <w:marLeft w:val="0"/>
              <w:marRight w:val="0"/>
              <w:marTop w:val="0"/>
              <w:marBottom w:val="0"/>
              <w:divBdr>
                <w:top w:val="none" w:sz="0" w:space="0" w:color="auto"/>
                <w:left w:val="none" w:sz="0" w:space="0" w:color="auto"/>
                <w:bottom w:val="none" w:sz="0" w:space="0" w:color="auto"/>
                <w:right w:val="none" w:sz="0" w:space="0" w:color="auto"/>
              </w:divBdr>
              <w:divsChild>
                <w:div w:id="554588398">
                  <w:marLeft w:val="0"/>
                  <w:marRight w:val="0"/>
                  <w:marTop w:val="0"/>
                  <w:marBottom w:val="0"/>
                  <w:divBdr>
                    <w:top w:val="none" w:sz="0" w:space="0" w:color="auto"/>
                    <w:left w:val="none" w:sz="0" w:space="0" w:color="auto"/>
                    <w:bottom w:val="none" w:sz="0" w:space="0" w:color="auto"/>
                    <w:right w:val="none" w:sz="0" w:space="0" w:color="auto"/>
                  </w:divBdr>
                  <w:divsChild>
                    <w:div w:id="75585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709911">
      <w:bodyDiv w:val="1"/>
      <w:marLeft w:val="0"/>
      <w:marRight w:val="0"/>
      <w:marTop w:val="0"/>
      <w:marBottom w:val="0"/>
      <w:divBdr>
        <w:top w:val="none" w:sz="0" w:space="0" w:color="auto"/>
        <w:left w:val="none" w:sz="0" w:space="0" w:color="auto"/>
        <w:bottom w:val="none" w:sz="0" w:space="0" w:color="auto"/>
        <w:right w:val="none" w:sz="0" w:space="0" w:color="auto"/>
      </w:divBdr>
      <w:divsChild>
        <w:div w:id="188950804">
          <w:marLeft w:val="0"/>
          <w:marRight w:val="0"/>
          <w:marTop w:val="0"/>
          <w:marBottom w:val="0"/>
          <w:divBdr>
            <w:top w:val="none" w:sz="0" w:space="0" w:color="auto"/>
            <w:left w:val="none" w:sz="0" w:space="0" w:color="auto"/>
            <w:bottom w:val="none" w:sz="0" w:space="0" w:color="auto"/>
            <w:right w:val="none" w:sz="0" w:space="0" w:color="auto"/>
          </w:divBdr>
          <w:divsChild>
            <w:div w:id="996612034">
              <w:marLeft w:val="0"/>
              <w:marRight w:val="0"/>
              <w:marTop w:val="0"/>
              <w:marBottom w:val="0"/>
              <w:divBdr>
                <w:top w:val="none" w:sz="0" w:space="0" w:color="auto"/>
                <w:left w:val="none" w:sz="0" w:space="0" w:color="auto"/>
                <w:bottom w:val="none" w:sz="0" w:space="0" w:color="auto"/>
                <w:right w:val="none" w:sz="0" w:space="0" w:color="auto"/>
              </w:divBdr>
              <w:divsChild>
                <w:div w:id="201788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949132">
      <w:bodyDiv w:val="1"/>
      <w:marLeft w:val="0"/>
      <w:marRight w:val="0"/>
      <w:marTop w:val="0"/>
      <w:marBottom w:val="0"/>
      <w:divBdr>
        <w:top w:val="none" w:sz="0" w:space="0" w:color="auto"/>
        <w:left w:val="none" w:sz="0" w:space="0" w:color="auto"/>
        <w:bottom w:val="none" w:sz="0" w:space="0" w:color="auto"/>
        <w:right w:val="none" w:sz="0" w:space="0" w:color="auto"/>
      </w:divBdr>
      <w:divsChild>
        <w:div w:id="548297511">
          <w:marLeft w:val="0"/>
          <w:marRight w:val="0"/>
          <w:marTop w:val="0"/>
          <w:marBottom w:val="0"/>
          <w:divBdr>
            <w:top w:val="none" w:sz="0" w:space="0" w:color="auto"/>
            <w:left w:val="none" w:sz="0" w:space="0" w:color="auto"/>
            <w:bottom w:val="none" w:sz="0" w:space="0" w:color="auto"/>
            <w:right w:val="none" w:sz="0" w:space="0" w:color="auto"/>
          </w:divBdr>
          <w:divsChild>
            <w:div w:id="1797329929">
              <w:marLeft w:val="0"/>
              <w:marRight w:val="0"/>
              <w:marTop w:val="0"/>
              <w:marBottom w:val="0"/>
              <w:divBdr>
                <w:top w:val="none" w:sz="0" w:space="0" w:color="auto"/>
                <w:left w:val="none" w:sz="0" w:space="0" w:color="auto"/>
                <w:bottom w:val="none" w:sz="0" w:space="0" w:color="auto"/>
                <w:right w:val="none" w:sz="0" w:space="0" w:color="auto"/>
              </w:divBdr>
              <w:divsChild>
                <w:div w:id="86286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795557">
      <w:bodyDiv w:val="1"/>
      <w:marLeft w:val="0"/>
      <w:marRight w:val="0"/>
      <w:marTop w:val="0"/>
      <w:marBottom w:val="0"/>
      <w:divBdr>
        <w:top w:val="none" w:sz="0" w:space="0" w:color="auto"/>
        <w:left w:val="none" w:sz="0" w:space="0" w:color="auto"/>
        <w:bottom w:val="none" w:sz="0" w:space="0" w:color="auto"/>
        <w:right w:val="none" w:sz="0" w:space="0" w:color="auto"/>
      </w:divBdr>
      <w:divsChild>
        <w:div w:id="961304782">
          <w:marLeft w:val="0"/>
          <w:marRight w:val="0"/>
          <w:marTop w:val="0"/>
          <w:marBottom w:val="0"/>
          <w:divBdr>
            <w:top w:val="none" w:sz="0" w:space="0" w:color="auto"/>
            <w:left w:val="none" w:sz="0" w:space="0" w:color="auto"/>
            <w:bottom w:val="none" w:sz="0" w:space="0" w:color="auto"/>
            <w:right w:val="none" w:sz="0" w:space="0" w:color="auto"/>
          </w:divBdr>
          <w:divsChild>
            <w:div w:id="1520118792">
              <w:marLeft w:val="0"/>
              <w:marRight w:val="0"/>
              <w:marTop w:val="0"/>
              <w:marBottom w:val="0"/>
              <w:divBdr>
                <w:top w:val="none" w:sz="0" w:space="0" w:color="auto"/>
                <w:left w:val="none" w:sz="0" w:space="0" w:color="auto"/>
                <w:bottom w:val="none" w:sz="0" w:space="0" w:color="auto"/>
                <w:right w:val="none" w:sz="0" w:space="0" w:color="auto"/>
              </w:divBdr>
              <w:divsChild>
                <w:div w:id="118725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879567">
      <w:bodyDiv w:val="1"/>
      <w:marLeft w:val="0"/>
      <w:marRight w:val="0"/>
      <w:marTop w:val="0"/>
      <w:marBottom w:val="0"/>
      <w:divBdr>
        <w:top w:val="none" w:sz="0" w:space="0" w:color="auto"/>
        <w:left w:val="none" w:sz="0" w:space="0" w:color="auto"/>
        <w:bottom w:val="none" w:sz="0" w:space="0" w:color="auto"/>
        <w:right w:val="none" w:sz="0" w:space="0" w:color="auto"/>
      </w:divBdr>
      <w:divsChild>
        <w:div w:id="1922907840">
          <w:marLeft w:val="0"/>
          <w:marRight w:val="0"/>
          <w:marTop w:val="0"/>
          <w:marBottom w:val="0"/>
          <w:divBdr>
            <w:top w:val="none" w:sz="0" w:space="0" w:color="auto"/>
            <w:left w:val="none" w:sz="0" w:space="0" w:color="auto"/>
            <w:bottom w:val="none" w:sz="0" w:space="0" w:color="auto"/>
            <w:right w:val="none" w:sz="0" w:space="0" w:color="auto"/>
          </w:divBdr>
          <w:divsChild>
            <w:div w:id="1496263643">
              <w:marLeft w:val="0"/>
              <w:marRight w:val="0"/>
              <w:marTop w:val="0"/>
              <w:marBottom w:val="0"/>
              <w:divBdr>
                <w:top w:val="none" w:sz="0" w:space="0" w:color="auto"/>
                <w:left w:val="none" w:sz="0" w:space="0" w:color="auto"/>
                <w:bottom w:val="none" w:sz="0" w:space="0" w:color="auto"/>
                <w:right w:val="none" w:sz="0" w:space="0" w:color="auto"/>
              </w:divBdr>
              <w:divsChild>
                <w:div w:id="141624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458504">
      <w:bodyDiv w:val="1"/>
      <w:marLeft w:val="0"/>
      <w:marRight w:val="0"/>
      <w:marTop w:val="0"/>
      <w:marBottom w:val="0"/>
      <w:divBdr>
        <w:top w:val="none" w:sz="0" w:space="0" w:color="auto"/>
        <w:left w:val="none" w:sz="0" w:space="0" w:color="auto"/>
        <w:bottom w:val="none" w:sz="0" w:space="0" w:color="auto"/>
        <w:right w:val="none" w:sz="0" w:space="0" w:color="auto"/>
      </w:divBdr>
      <w:divsChild>
        <w:div w:id="2029090964">
          <w:marLeft w:val="0"/>
          <w:marRight w:val="0"/>
          <w:marTop w:val="0"/>
          <w:marBottom w:val="0"/>
          <w:divBdr>
            <w:top w:val="none" w:sz="0" w:space="0" w:color="auto"/>
            <w:left w:val="none" w:sz="0" w:space="0" w:color="auto"/>
            <w:bottom w:val="none" w:sz="0" w:space="0" w:color="auto"/>
            <w:right w:val="none" w:sz="0" w:space="0" w:color="auto"/>
          </w:divBdr>
          <w:divsChild>
            <w:div w:id="152988245">
              <w:marLeft w:val="0"/>
              <w:marRight w:val="0"/>
              <w:marTop w:val="0"/>
              <w:marBottom w:val="0"/>
              <w:divBdr>
                <w:top w:val="none" w:sz="0" w:space="0" w:color="auto"/>
                <w:left w:val="none" w:sz="0" w:space="0" w:color="auto"/>
                <w:bottom w:val="none" w:sz="0" w:space="0" w:color="auto"/>
                <w:right w:val="none" w:sz="0" w:space="0" w:color="auto"/>
              </w:divBdr>
              <w:divsChild>
                <w:div w:id="205311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150769">
      <w:bodyDiv w:val="1"/>
      <w:marLeft w:val="0"/>
      <w:marRight w:val="0"/>
      <w:marTop w:val="0"/>
      <w:marBottom w:val="0"/>
      <w:divBdr>
        <w:top w:val="none" w:sz="0" w:space="0" w:color="auto"/>
        <w:left w:val="none" w:sz="0" w:space="0" w:color="auto"/>
        <w:bottom w:val="none" w:sz="0" w:space="0" w:color="auto"/>
        <w:right w:val="none" w:sz="0" w:space="0" w:color="auto"/>
      </w:divBdr>
      <w:divsChild>
        <w:div w:id="593712541">
          <w:marLeft w:val="0"/>
          <w:marRight w:val="0"/>
          <w:marTop w:val="0"/>
          <w:marBottom w:val="0"/>
          <w:divBdr>
            <w:top w:val="none" w:sz="0" w:space="0" w:color="auto"/>
            <w:left w:val="none" w:sz="0" w:space="0" w:color="auto"/>
            <w:bottom w:val="none" w:sz="0" w:space="0" w:color="auto"/>
            <w:right w:val="none" w:sz="0" w:space="0" w:color="auto"/>
          </w:divBdr>
          <w:divsChild>
            <w:div w:id="1780099262">
              <w:marLeft w:val="0"/>
              <w:marRight w:val="0"/>
              <w:marTop w:val="0"/>
              <w:marBottom w:val="0"/>
              <w:divBdr>
                <w:top w:val="none" w:sz="0" w:space="0" w:color="auto"/>
                <w:left w:val="none" w:sz="0" w:space="0" w:color="auto"/>
                <w:bottom w:val="none" w:sz="0" w:space="0" w:color="auto"/>
                <w:right w:val="none" w:sz="0" w:space="0" w:color="auto"/>
              </w:divBdr>
              <w:divsChild>
                <w:div w:id="191477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309158">
      <w:bodyDiv w:val="1"/>
      <w:marLeft w:val="0"/>
      <w:marRight w:val="0"/>
      <w:marTop w:val="0"/>
      <w:marBottom w:val="0"/>
      <w:divBdr>
        <w:top w:val="none" w:sz="0" w:space="0" w:color="auto"/>
        <w:left w:val="none" w:sz="0" w:space="0" w:color="auto"/>
        <w:bottom w:val="none" w:sz="0" w:space="0" w:color="auto"/>
        <w:right w:val="none" w:sz="0" w:space="0" w:color="auto"/>
      </w:divBdr>
      <w:divsChild>
        <w:div w:id="641733757">
          <w:marLeft w:val="0"/>
          <w:marRight w:val="0"/>
          <w:marTop w:val="0"/>
          <w:marBottom w:val="0"/>
          <w:divBdr>
            <w:top w:val="none" w:sz="0" w:space="0" w:color="auto"/>
            <w:left w:val="none" w:sz="0" w:space="0" w:color="auto"/>
            <w:bottom w:val="none" w:sz="0" w:space="0" w:color="auto"/>
            <w:right w:val="none" w:sz="0" w:space="0" w:color="auto"/>
          </w:divBdr>
          <w:divsChild>
            <w:div w:id="410976277">
              <w:marLeft w:val="0"/>
              <w:marRight w:val="0"/>
              <w:marTop w:val="0"/>
              <w:marBottom w:val="0"/>
              <w:divBdr>
                <w:top w:val="none" w:sz="0" w:space="0" w:color="auto"/>
                <w:left w:val="none" w:sz="0" w:space="0" w:color="auto"/>
                <w:bottom w:val="none" w:sz="0" w:space="0" w:color="auto"/>
                <w:right w:val="none" w:sz="0" w:space="0" w:color="auto"/>
              </w:divBdr>
              <w:divsChild>
                <w:div w:id="42789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587101">
      <w:bodyDiv w:val="1"/>
      <w:marLeft w:val="0"/>
      <w:marRight w:val="0"/>
      <w:marTop w:val="0"/>
      <w:marBottom w:val="0"/>
      <w:divBdr>
        <w:top w:val="none" w:sz="0" w:space="0" w:color="auto"/>
        <w:left w:val="none" w:sz="0" w:space="0" w:color="auto"/>
        <w:bottom w:val="none" w:sz="0" w:space="0" w:color="auto"/>
        <w:right w:val="none" w:sz="0" w:space="0" w:color="auto"/>
      </w:divBdr>
      <w:divsChild>
        <w:div w:id="777599877">
          <w:marLeft w:val="0"/>
          <w:marRight w:val="0"/>
          <w:marTop w:val="0"/>
          <w:marBottom w:val="0"/>
          <w:divBdr>
            <w:top w:val="none" w:sz="0" w:space="0" w:color="auto"/>
            <w:left w:val="none" w:sz="0" w:space="0" w:color="auto"/>
            <w:bottom w:val="none" w:sz="0" w:space="0" w:color="auto"/>
            <w:right w:val="none" w:sz="0" w:space="0" w:color="auto"/>
          </w:divBdr>
          <w:divsChild>
            <w:div w:id="1941719296">
              <w:marLeft w:val="0"/>
              <w:marRight w:val="0"/>
              <w:marTop w:val="0"/>
              <w:marBottom w:val="0"/>
              <w:divBdr>
                <w:top w:val="none" w:sz="0" w:space="0" w:color="auto"/>
                <w:left w:val="none" w:sz="0" w:space="0" w:color="auto"/>
                <w:bottom w:val="none" w:sz="0" w:space="0" w:color="auto"/>
                <w:right w:val="none" w:sz="0" w:space="0" w:color="auto"/>
              </w:divBdr>
              <w:divsChild>
                <w:div w:id="112407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592341">
      <w:bodyDiv w:val="1"/>
      <w:marLeft w:val="0"/>
      <w:marRight w:val="0"/>
      <w:marTop w:val="0"/>
      <w:marBottom w:val="0"/>
      <w:divBdr>
        <w:top w:val="none" w:sz="0" w:space="0" w:color="auto"/>
        <w:left w:val="none" w:sz="0" w:space="0" w:color="auto"/>
        <w:bottom w:val="none" w:sz="0" w:space="0" w:color="auto"/>
        <w:right w:val="none" w:sz="0" w:space="0" w:color="auto"/>
      </w:divBdr>
      <w:divsChild>
        <w:div w:id="1718430926">
          <w:marLeft w:val="0"/>
          <w:marRight w:val="0"/>
          <w:marTop w:val="0"/>
          <w:marBottom w:val="0"/>
          <w:divBdr>
            <w:top w:val="none" w:sz="0" w:space="0" w:color="auto"/>
            <w:left w:val="none" w:sz="0" w:space="0" w:color="auto"/>
            <w:bottom w:val="none" w:sz="0" w:space="0" w:color="auto"/>
            <w:right w:val="none" w:sz="0" w:space="0" w:color="auto"/>
          </w:divBdr>
          <w:divsChild>
            <w:div w:id="649292453">
              <w:marLeft w:val="0"/>
              <w:marRight w:val="0"/>
              <w:marTop w:val="0"/>
              <w:marBottom w:val="0"/>
              <w:divBdr>
                <w:top w:val="none" w:sz="0" w:space="0" w:color="auto"/>
                <w:left w:val="none" w:sz="0" w:space="0" w:color="auto"/>
                <w:bottom w:val="none" w:sz="0" w:space="0" w:color="auto"/>
                <w:right w:val="none" w:sz="0" w:space="0" w:color="auto"/>
              </w:divBdr>
              <w:divsChild>
                <w:div w:id="104675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325087">
      <w:bodyDiv w:val="1"/>
      <w:marLeft w:val="0"/>
      <w:marRight w:val="0"/>
      <w:marTop w:val="0"/>
      <w:marBottom w:val="0"/>
      <w:divBdr>
        <w:top w:val="none" w:sz="0" w:space="0" w:color="auto"/>
        <w:left w:val="none" w:sz="0" w:space="0" w:color="auto"/>
        <w:bottom w:val="none" w:sz="0" w:space="0" w:color="auto"/>
        <w:right w:val="none" w:sz="0" w:space="0" w:color="auto"/>
      </w:divBdr>
      <w:divsChild>
        <w:div w:id="1957441062">
          <w:marLeft w:val="0"/>
          <w:marRight w:val="0"/>
          <w:marTop w:val="0"/>
          <w:marBottom w:val="0"/>
          <w:divBdr>
            <w:top w:val="none" w:sz="0" w:space="0" w:color="auto"/>
            <w:left w:val="none" w:sz="0" w:space="0" w:color="auto"/>
            <w:bottom w:val="none" w:sz="0" w:space="0" w:color="auto"/>
            <w:right w:val="none" w:sz="0" w:space="0" w:color="auto"/>
          </w:divBdr>
          <w:divsChild>
            <w:div w:id="1914779338">
              <w:marLeft w:val="0"/>
              <w:marRight w:val="0"/>
              <w:marTop w:val="0"/>
              <w:marBottom w:val="0"/>
              <w:divBdr>
                <w:top w:val="none" w:sz="0" w:space="0" w:color="auto"/>
                <w:left w:val="none" w:sz="0" w:space="0" w:color="auto"/>
                <w:bottom w:val="none" w:sz="0" w:space="0" w:color="auto"/>
                <w:right w:val="none" w:sz="0" w:space="0" w:color="auto"/>
              </w:divBdr>
              <w:divsChild>
                <w:div w:id="61290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837282">
      <w:bodyDiv w:val="1"/>
      <w:marLeft w:val="0"/>
      <w:marRight w:val="0"/>
      <w:marTop w:val="0"/>
      <w:marBottom w:val="0"/>
      <w:divBdr>
        <w:top w:val="none" w:sz="0" w:space="0" w:color="auto"/>
        <w:left w:val="none" w:sz="0" w:space="0" w:color="auto"/>
        <w:bottom w:val="none" w:sz="0" w:space="0" w:color="auto"/>
        <w:right w:val="none" w:sz="0" w:space="0" w:color="auto"/>
      </w:divBdr>
      <w:divsChild>
        <w:div w:id="1209490478">
          <w:marLeft w:val="0"/>
          <w:marRight w:val="0"/>
          <w:marTop w:val="0"/>
          <w:marBottom w:val="0"/>
          <w:divBdr>
            <w:top w:val="none" w:sz="0" w:space="0" w:color="auto"/>
            <w:left w:val="none" w:sz="0" w:space="0" w:color="auto"/>
            <w:bottom w:val="none" w:sz="0" w:space="0" w:color="auto"/>
            <w:right w:val="none" w:sz="0" w:space="0" w:color="auto"/>
          </w:divBdr>
          <w:divsChild>
            <w:div w:id="182090235">
              <w:marLeft w:val="0"/>
              <w:marRight w:val="0"/>
              <w:marTop w:val="0"/>
              <w:marBottom w:val="0"/>
              <w:divBdr>
                <w:top w:val="none" w:sz="0" w:space="0" w:color="auto"/>
                <w:left w:val="none" w:sz="0" w:space="0" w:color="auto"/>
                <w:bottom w:val="none" w:sz="0" w:space="0" w:color="auto"/>
                <w:right w:val="none" w:sz="0" w:space="0" w:color="auto"/>
              </w:divBdr>
              <w:divsChild>
                <w:div w:id="183351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614463">
      <w:bodyDiv w:val="1"/>
      <w:marLeft w:val="0"/>
      <w:marRight w:val="0"/>
      <w:marTop w:val="0"/>
      <w:marBottom w:val="0"/>
      <w:divBdr>
        <w:top w:val="none" w:sz="0" w:space="0" w:color="auto"/>
        <w:left w:val="none" w:sz="0" w:space="0" w:color="auto"/>
        <w:bottom w:val="none" w:sz="0" w:space="0" w:color="auto"/>
        <w:right w:val="none" w:sz="0" w:space="0" w:color="auto"/>
      </w:divBdr>
      <w:divsChild>
        <w:div w:id="2121143671">
          <w:marLeft w:val="0"/>
          <w:marRight w:val="0"/>
          <w:marTop w:val="0"/>
          <w:marBottom w:val="0"/>
          <w:divBdr>
            <w:top w:val="none" w:sz="0" w:space="0" w:color="auto"/>
            <w:left w:val="none" w:sz="0" w:space="0" w:color="auto"/>
            <w:bottom w:val="none" w:sz="0" w:space="0" w:color="auto"/>
            <w:right w:val="none" w:sz="0" w:space="0" w:color="auto"/>
          </w:divBdr>
          <w:divsChild>
            <w:div w:id="2001034243">
              <w:marLeft w:val="0"/>
              <w:marRight w:val="0"/>
              <w:marTop w:val="0"/>
              <w:marBottom w:val="0"/>
              <w:divBdr>
                <w:top w:val="none" w:sz="0" w:space="0" w:color="auto"/>
                <w:left w:val="none" w:sz="0" w:space="0" w:color="auto"/>
                <w:bottom w:val="none" w:sz="0" w:space="0" w:color="auto"/>
                <w:right w:val="none" w:sz="0" w:space="0" w:color="auto"/>
              </w:divBdr>
              <w:divsChild>
                <w:div w:id="25305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110756">
      <w:bodyDiv w:val="1"/>
      <w:marLeft w:val="0"/>
      <w:marRight w:val="0"/>
      <w:marTop w:val="0"/>
      <w:marBottom w:val="0"/>
      <w:divBdr>
        <w:top w:val="none" w:sz="0" w:space="0" w:color="auto"/>
        <w:left w:val="none" w:sz="0" w:space="0" w:color="auto"/>
        <w:bottom w:val="none" w:sz="0" w:space="0" w:color="auto"/>
        <w:right w:val="none" w:sz="0" w:space="0" w:color="auto"/>
      </w:divBdr>
      <w:divsChild>
        <w:div w:id="564531778">
          <w:marLeft w:val="0"/>
          <w:marRight w:val="0"/>
          <w:marTop w:val="0"/>
          <w:marBottom w:val="0"/>
          <w:divBdr>
            <w:top w:val="none" w:sz="0" w:space="0" w:color="auto"/>
            <w:left w:val="none" w:sz="0" w:space="0" w:color="auto"/>
            <w:bottom w:val="none" w:sz="0" w:space="0" w:color="auto"/>
            <w:right w:val="none" w:sz="0" w:space="0" w:color="auto"/>
          </w:divBdr>
          <w:divsChild>
            <w:div w:id="1746221344">
              <w:marLeft w:val="0"/>
              <w:marRight w:val="0"/>
              <w:marTop w:val="0"/>
              <w:marBottom w:val="0"/>
              <w:divBdr>
                <w:top w:val="none" w:sz="0" w:space="0" w:color="auto"/>
                <w:left w:val="none" w:sz="0" w:space="0" w:color="auto"/>
                <w:bottom w:val="none" w:sz="0" w:space="0" w:color="auto"/>
                <w:right w:val="none" w:sz="0" w:space="0" w:color="auto"/>
              </w:divBdr>
              <w:divsChild>
                <w:div w:id="17613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558200">
      <w:bodyDiv w:val="1"/>
      <w:marLeft w:val="0"/>
      <w:marRight w:val="0"/>
      <w:marTop w:val="0"/>
      <w:marBottom w:val="0"/>
      <w:divBdr>
        <w:top w:val="none" w:sz="0" w:space="0" w:color="auto"/>
        <w:left w:val="none" w:sz="0" w:space="0" w:color="auto"/>
        <w:bottom w:val="none" w:sz="0" w:space="0" w:color="auto"/>
        <w:right w:val="none" w:sz="0" w:space="0" w:color="auto"/>
      </w:divBdr>
      <w:divsChild>
        <w:div w:id="1401636605">
          <w:marLeft w:val="0"/>
          <w:marRight w:val="0"/>
          <w:marTop w:val="0"/>
          <w:marBottom w:val="0"/>
          <w:divBdr>
            <w:top w:val="none" w:sz="0" w:space="0" w:color="auto"/>
            <w:left w:val="none" w:sz="0" w:space="0" w:color="auto"/>
            <w:bottom w:val="none" w:sz="0" w:space="0" w:color="auto"/>
            <w:right w:val="none" w:sz="0" w:space="0" w:color="auto"/>
          </w:divBdr>
          <w:divsChild>
            <w:div w:id="534461012">
              <w:marLeft w:val="0"/>
              <w:marRight w:val="0"/>
              <w:marTop w:val="0"/>
              <w:marBottom w:val="0"/>
              <w:divBdr>
                <w:top w:val="none" w:sz="0" w:space="0" w:color="auto"/>
                <w:left w:val="none" w:sz="0" w:space="0" w:color="auto"/>
                <w:bottom w:val="none" w:sz="0" w:space="0" w:color="auto"/>
                <w:right w:val="none" w:sz="0" w:space="0" w:color="auto"/>
              </w:divBdr>
              <w:divsChild>
                <w:div w:id="1881243404">
                  <w:marLeft w:val="0"/>
                  <w:marRight w:val="0"/>
                  <w:marTop w:val="0"/>
                  <w:marBottom w:val="0"/>
                  <w:divBdr>
                    <w:top w:val="none" w:sz="0" w:space="0" w:color="auto"/>
                    <w:left w:val="none" w:sz="0" w:space="0" w:color="auto"/>
                    <w:bottom w:val="none" w:sz="0" w:space="0" w:color="auto"/>
                    <w:right w:val="none" w:sz="0" w:space="0" w:color="auto"/>
                  </w:divBdr>
                  <w:divsChild>
                    <w:div w:id="127751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621937">
      <w:bodyDiv w:val="1"/>
      <w:marLeft w:val="0"/>
      <w:marRight w:val="0"/>
      <w:marTop w:val="0"/>
      <w:marBottom w:val="0"/>
      <w:divBdr>
        <w:top w:val="none" w:sz="0" w:space="0" w:color="auto"/>
        <w:left w:val="none" w:sz="0" w:space="0" w:color="auto"/>
        <w:bottom w:val="none" w:sz="0" w:space="0" w:color="auto"/>
        <w:right w:val="none" w:sz="0" w:space="0" w:color="auto"/>
      </w:divBdr>
      <w:divsChild>
        <w:div w:id="1988128996">
          <w:marLeft w:val="0"/>
          <w:marRight w:val="0"/>
          <w:marTop w:val="0"/>
          <w:marBottom w:val="0"/>
          <w:divBdr>
            <w:top w:val="none" w:sz="0" w:space="0" w:color="auto"/>
            <w:left w:val="none" w:sz="0" w:space="0" w:color="auto"/>
            <w:bottom w:val="none" w:sz="0" w:space="0" w:color="auto"/>
            <w:right w:val="none" w:sz="0" w:space="0" w:color="auto"/>
          </w:divBdr>
          <w:divsChild>
            <w:div w:id="467748468">
              <w:marLeft w:val="0"/>
              <w:marRight w:val="0"/>
              <w:marTop w:val="0"/>
              <w:marBottom w:val="0"/>
              <w:divBdr>
                <w:top w:val="none" w:sz="0" w:space="0" w:color="auto"/>
                <w:left w:val="none" w:sz="0" w:space="0" w:color="auto"/>
                <w:bottom w:val="none" w:sz="0" w:space="0" w:color="auto"/>
                <w:right w:val="none" w:sz="0" w:space="0" w:color="auto"/>
              </w:divBdr>
              <w:divsChild>
                <w:div w:id="174413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449358">
      <w:bodyDiv w:val="1"/>
      <w:marLeft w:val="0"/>
      <w:marRight w:val="0"/>
      <w:marTop w:val="0"/>
      <w:marBottom w:val="0"/>
      <w:divBdr>
        <w:top w:val="none" w:sz="0" w:space="0" w:color="auto"/>
        <w:left w:val="none" w:sz="0" w:space="0" w:color="auto"/>
        <w:bottom w:val="none" w:sz="0" w:space="0" w:color="auto"/>
        <w:right w:val="none" w:sz="0" w:space="0" w:color="auto"/>
      </w:divBdr>
      <w:divsChild>
        <w:div w:id="1031495810">
          <w:marLeft w:val="0"/>
          <w:marRight w:val="0"/>
          <w:marTop w:val="0"/>
          <w:marBottom w:val="0"/>
          <w:divBdr>
            <w:top w:val="none" w:sz="0" w:space="0" w:color="auto"/>
            <w:left w:val="none" w:sz="0" w:space="0" w:color="auto"/>
            <w:bottom w:val="none" w:sz="0" w:space="0" w:color="auto"/>
            <w:right w:val="none" w:sz="0" w:space="0" w:color="auto"/>
          </w:divBdr>
          <w:divsChild>
            <w:div w:id="1790122728">
              <w:marLeft w:val="0"/>
              <w:marRight w:val="0"/>
              <w:marTop w:val="0"/>
              <w:marBottom w:val="0"/>
              <w:divBdr>
                <w:top w:val="none" w:sz="0" w:space="0" w:color="auto"/>
                <w:left w:val="none" w:sz="0" w:space="0" w:color="auto"/>
                <w:bottom w:val="none" w:sz="0" w:space="0" w:color="auto"/>
                <w:right w:val="none" w:sz="0" w:space="0" w:color="auto"/>
              </w:divBdr>
              <w:divsChild>
                <w:div w:id="29414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958287">
      <w:bodyDiv w:val="1"/>
      <w:marLeft w:val="0"/>
      <w:marRight w:val="0"/>
      <w:marTop w:val="0"/>
      <w:marBottom w:val="0"/>
      <w:divBdr>
        <w:top w:val="none" w:sz="0" w:space="0" w:color="auto"/>
        <w:left w:val="none" w:sz="0" w:space="0" w:color="auto"/>
        <w:bottom w:val="none" w:sz="0" w:space="0" w:color="auto"/>
        <w:right w:val="none" w:sz="0" w:space="0" w:color="auto"/>
      </w:divBdr>
      <w:divsChild>
        <w:div w:id="1224487129">
          <w:marLeft w:val="0"/>
          <w:marRight w:val="0"/>
          <w:marTop w:val="0"/>
          <w:marBottom w:val="0"/>
          <w:divBdr>
            <w:top w:val="none" w:sz="0" w:space="0" w:color="auto"/>
            <w:left w:val="none" w:sz="0" w:space="0" w:color="auto"/>
            <w:bottom w:val="none" w:sz="0" w:space="0" w:color="auto"/>
            <w:right w:val="none" w:sz="0" w:space="0" w:color="auto"/>
          </w:divBdr>
          <w:divsChild>
            <w:div w:id="1843817608">
              <w:marLeft w:val="0"/>
              <w:marRight w:val="0"/>
              <w:marTop w:val="0"/>
              <w:marBottom w:val="0"/>
              <w:divBdr>
                <w:top w:val="none" w:sz="0" w:space="0" w:color="auto"/>
                <w:left w:val="none" w:sz="0" w:space="0" w:color="auto"/>
                <w:bottom w:val="none" w:sz="0" w:space="0" w:color="auto"/>
                <w:right w:val="none" w:sz="0" w:space="0" w:color="auto"/>
              </w:divBdr>
              <w:divsChild>
                <w:div w:id="180450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784220">
      <w:bodyDiv w:val="1"/>
      <w:marLeft w:val="0"/>
      <w:marRight w:val="0"/>
      <w:marTop w:val="0"/>
      <w:marBottom w:val="0"/>
      <w:divBdr>
        <w:top w:val="none" w:sz="0" w:space="0" w:color="auto"/>
        <w:left w:val="none" w:sz="0" w:space="0" w:color="auto"/>
        <w:bottom w:val="none" w:sz="0" w:space="0" w:color="auto"/>
        <w:right w:val="none" w:sz="0" w:space="0" w:color="auto"/>
      </w:divBdr>
      <w:divsChild>
        <w:div w:id="230509486">
          <w:marLeft w:val="0"/>
          <w:marRight w:val="0"/>
          <w:marTop w:val="0"/>
          <w:marBottom w:val="0"/>
          <w:divBdr>
            <w:top w:val="none" w:sz="0" w:space="0" w:color="auto"/>
            <w:left w:val="none" w:sz="0" w:space="0" w:color="auto"/>
            <w:bottom w:val="none" w:sz="0" w:space="0" w:color="auto"/>
            <w:right w:val="none" w:sz="0" w:space="0" w:color="auto"/>
          </w:divBdr>
          <w:divsChild>
            <w:div w:id="1949266592">
              <w:marLeft w:val="0"/>
              <w:marRight w:val="0"/>
              <w:marTop w:val="0"/>
              <w:marBottom w:val="0"/>
              <w:divBdr>
                <w:top w:val="none" w:sz="0" w:space="0" w:color="auto"/>
                <w:left w:val="none" w:sz="0" w:space="0" w:color="auto"/>
                <w:bottom w:val="none" w:sz="0" w:space="0" w:color="auto"/>
                <w:right w:val="none" w:sz="0" w:space="0" w:color="auto"/>
              </w:divBdr>
              <w:divsChild>
                <w:div w:id="277881087">
                  <w:marLeft w:val="0"/>
                  <w:marRight w:val="0"/>
                  <w:marTop w:val="0"/>
                  <w:marBottom w:val="0"/>
                  <w:divBdr>
                    <w:top w:val="none" w:sz="0" w:space="0" w:color="auto"/>
                    <w:left w:val="none" w:sz="0" w:space="0" w:color="auto"/>
                    <w:bottom w:val="none" w:sz="0" w:space="0" w:color="auto"/>
                    <w:right w:val="none" w:sz="0" w:space="0" w:color="auto"/>
                  </w:divBdr>
                  <w:divsChild>
                    <w:div w:id="30947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988071">
      <w:bodyDiv w:val="1"/>
      <w:marLeft w:val="0"/>
      <w:marRight w:val="0"/>
      <w:marTop w:val="0"/>
      <w:marBottom w:val="0"/>
      <w:divBdr>
        <w:top w:val="none" w:sz="0" w:space="0" w:color="auto"/>
        <w:left w:val="none" w:sz="0" w:space="0" w:color="auto"/>
        <w:bottom w:val="none" w:sz="0" w:space="0" w:color="auto"/>
        <w:right w:val="none" w:sz="0" w:space="0" w:color="auto"/>
      </w:divBdr>
      <w:divsChild>
        <w:div w:id="853156896">
          <w:marLeft w:val="0"/>
          <w:marRight w:val="0"/>
          <w:marTop w:val="0"/>
          <w:marBottom w:val="0"/>
          <w:divBdr>
            <w:top w:val="none" w:sz="0" w:space="0" w:color="auto"/>
            <w:left w:val="none" w:sz="0" w:space="0" w:color="auto"/>
            <w:bottom w:val="none" w:sz="0" w:space="0" w:color="auto"/>
            <w:right w:val="none" w:sz="0" w:space="0" w:color="auto"/>
          </w:divBdr>
          <w:divsChild>
            <w:div w:id="874926807">
              <w:marLeft w:val="0"/>
              <w:marRight w:val="0"/>
              <w:marTop w:val="0"/>
              <w:marBottom w:val="0"/>
              <w:divBdr>
                <w:top w:val="none" w:sz="0" w:space="0" w:color="auto"/>
                <w:left w:val="none" w:sz="0" w:space="0" w:color="auto"/>
                <w:bottom w:val="none" w:sz="0" w:space="0" w:color="auto"/>
                <w:right w:val="none" w:sz="0" w:space="0" w:color="auto"/>
              </w:divBdr>
              <w:divsChild>
                <w:div w:id="105284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676577">
      <w:bodyDiv w:val="1"/>
      <w:marLeft w:val="0"/>
      <w:marRight w:val="0"/>
      <w:marTop w:val="0"/>
      <w:marBottom w:val="0"/>
      <w:divBdr>
        <w:top w:val="none" w:sz="0" w:space="0" w:color="auto"/>
        <w:left w:val="none" w:sz="0" w:space="0" w:color="auto"/>
        <w:bottom w:val="none" w:sz="0" w:space="0" w:color="auto"/>
        <w:right w:val="none" w:sz="0" w:space="0" w:color="auto"/>
      </w:divBdr>
      <w:divsChild>
        <w:div w:id="1848978839">
          <w:marLeft w:val="0"/>
          <w:marRight w:val="0"/>
          <w:marTop w:val="0"/>
          <w:marBottom w:val="0"/>
          <w:divBdr>
            <w:top w:val="none" w:sz="0" w:space="0" w:color="auto"/>
            <w:left w:val="none" w:sz="0" w:space="0" w:color="auto"/>
            <w:bottom w:val="none" w:sz="0" w:space="0" w:color="auto"/>
            <w:right w:val="none" w:sz="0" w:space="0" w:color="auto"/>
          </w:divBdr>
          <w:divsChild>
            <w:div w:id="970400249">
              <w:marLeft w:val="0"/>
              <w:marRight w:val="0"/>
              <w:marTop w:val="0"/>
              <w:marBottom w:val="0"/>
              <w:divBdr>
                <w:top w:val="none" w:sz="0" w:space="0" w:color="auto"/>
                <w:left w:val="none" w:sz="0" w:space="0" w:color="auto"/>
                <w:bottom w:val="none" w:sz="0" w:space="0" w:color="auto"/>
                <w:right w:val="none" w:sz="0" w:space="0" w:color="auto"/>
              </w:divBdr>
              <w:divsChild>
                <w:div w:id="71743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57A78-E88B-F341-ADC5-42A5A31F5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7593</Words>
  <Characters>43738</Characters>
  <Application>Microsoft Office Word</Application>
  <DocSecurity>0</DocSecurity>
  <Lines>1066</Lines>
  <Paragraphs>404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MARTIN PEREZ</dc:creator>
  <cp:keywords/>
  <dc:description/>
  <cp:lastModifiedBy>SEBASTIAN MARTIN PEREZ</cp:lastModifiedBy>
  <cp:revision>2</cp:revision>
  <cp:lastPrinted>2023-02-03T14:18:00Z</cp:lastPrinted>
  <dcterms:created xsi:type="dcterms:W3CDTF">2023-02-15T16:07:00Z</dcterms:created>
  <dcterms:modified xsi:type="dcterms:W3CDTF">2023-02-15T16:07:00Z</dcterms:modified>
</cp:coreProperties>
</file>