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339C28" w14:textId="77777777" w:rsidR="00DC77EB" w:rsidRDefault="00DC77EB">
      <w:pPr>
        <w:ind w:firstLineChars="200" w:firstLine="400"/>
        <w:jc w:val="center"/>
        <w:rPr>
          <w:rFonts w:ascii="Times New Roman" w:eastAsia="SimSun" w:hAnsi="Times New Roman" w:cs="Times New Roman"/>
          <w:color w:val="000000" w:themeColor="text1"/>
          <w:sz w:val="20"/>
        </w:rPr>
      </w:pPr>
    </w:p>
    <w:p w14:paraId="45FA911C" w14:textId="77777777" w:rsidR="00DC77EB" w:rsidRDefault="00E74CF7">
      <w:pPr>
        <w:ind w:firstLineChars="200" w:firstLine="400"/>
        <w:jc w:val="center"/>
        <w:rPr>
          <w:rFonts w:ascii="Times New Roman" w:hAnsi="Times New Roman" w:cs="Times New Roman"/>
          <w:color w:val="000000" w:themeColor="text1"/>
          <w:sz w:val="20"/>
        </w:rPr>
      </w:pPr>
      <w:r>
        <w:rPr>
          <w:rFonts w:ascii="Times New Roman" w:eastAsia="SimSun" w:hAnsi="Times New Roman" w:cs="Times New Roman"/>
          <w:color w:val="000000" w:themeColor="text1"/>
          <w:sz w:val="20"/>
        </w:rPr>
        <w:t>Table1</w:t>
      </w:r>
      <w:r>
        <w:rPr>
          <w:rFonts w:ascii="Times New Roman" w:eastAsia="SimSun" w:hAnsi="Times New Roman" w:cs="Times New Roman"/>
          <w:color w:val="000000" w:themeColor="text1"/>
          <w:sz w:val="20"/>
        </w:rPr>
        <w:t xml:space="preserve">  </w:t>
      </w:r>
      <w:r>
        <w:rPr>
          <w:rFonts w:ascii="Times New Roman" w:eastAsia="SimSun" w:hAnsi="Times New Roman" w:cs="Times New Roman"/>
          <w:color w:val="000000" w:themeColor="text1"/>
          <w:sz w:val="20"/>
          <w:szCs w:val="20"/>
        </w:rPr>
        <w:t>C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onstruction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p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rocess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: Steps,Methods,Remaks</w:t>
      </w:r>
    </w:p>
    <w:p w14:paraId="253F2F21" w14:textId="3E8B494F" w:rsidR="00DC77EB" w:rsidRDefault="00E74CF7" w:rsidP="00E74CF7">
      <w:pPr>
        <w:ind w:firstLineChars="200" w:firstLine="420"/>
        <w:rPr>
          <w:rFonts w:ascii="Times New Roman" w:eastAsia="SimSun" w:hAnsi="Times New Roman" w:cs="Times New Roman"/>
          <w:color w:val="000000" w:themeColor="text1"/>
          <w:sz w:val="20"/>
        </w:rPr>
      </w:pPr>
      <w:r>
        <w:rPr>
          <w:noProof/>
        </w:rPr>
        <w:drawing>
          <wp:inline distT="0" distB="0" distL="0" distR="0" wp14:anchorId="34183C90" wp14:editId="20D83150">
            <wp:extent cx="5274310" cy="4307840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307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8823A2" w14:textId="510B74DA" w:rsidR="00E74CF7" w:rsidRDefault="00E74CF7" w:rsidP="00E74CF7">
      <w:pPr>
        <w:ind w:firstLineChars="200" w:firstLine="400"/>
        <w:rPr>
          <w:rFonts w:ascii="Times New Roman" w:eastAsia="SimSun" w:hAnsi="Times New Roman" w:cs="Times New Roman"/>
          <w:color w:val="000000" w:themeColor="text1"/>
          <w:sz w:val="20"/>
        </w:rPr>
      </w:pPr>
    </w:p>
    <w:p w14:paraId="3F8EB938" w14:textId="77777777" w:rsidR="00E74CF7" w:rsidRDefault="00E74CF7" w:rsidP="00E74CF7">
      <w:pPr>
        <w:ind w:firstLineChars="200" w:firstLine="400"/>
        <w:rPr>
          <w:rFonts w:ascii="Times New Roman" w:eastAsia="SimSun" w:hAnsi="Times New Roman" w:cs="Times New Roman"/>
          <w:color w:val="000000" w:themeColor="text1"/>
          <w:sz w:val="20"/>
        </w:rPr>
      </w:pPr>
    </w:p>
    <w:p w14:paraId="03FFC5CE" w14:textId="77777777" w:rsidR="00DC77EB" w:rsidRDefault="00DC77EB">
      <w:pPr>
        <w:spacing w:line="260" w:lineRule="atLeast"/>
        <w:jc w:val="center"/>
        <w:rPr>
          <w:rFonts w:ascii="Times New Roman" w:eastAsia="SimSun" w:hAnsi="Times New Roman" w:cs="Times New Roman"/>
          <w:color w:val="000000" w:themeColor="text1"/>
          <w:sz w:val="20"/>
        </w:rPr>
      </w:pPr>
    </w:p>
    <w:p w14:paraId="065427E3" w14:textId="77777777" w:rsidR="00DC77EB" w:rsidRDefault="00DC77EB">
      <w:pPr>
        <w:spacing w:line="260" w:lineRule="atLeast"/>
        <w:jc w:val="center"/>
        <w:rPr>
          <w:rFonts w:ascii="Times New Roman" w:eastAsia="SimSun" w:hAnsi="Times New Roman" w:cs="Times New Roman"/>
          <w:color w:val="000000" w:themeColor="text1"/>
          <w:sz w:val="20"/>
        </w:rPr>
      </w:pPr>
    </w:p>
    <w:p w14:paraId="658ADDD8" w14:textId="77777777" w:rsidR="00DC77EB" w:rsidRDefault="00E74CF7">
      <w:pPr>
        <w:spacing w:line="260" w:lineRule="atLeast"/>
        <w:jc w:val="center"/>
        <w:rPr>
          <w:rStyle w:val="Strong"/>
          <w:rFonts w:ascii="Times New Roman" w:eastAsia="SimSun" w:hAnsi="Times New Roman" w:cs="Times New Roman"/>
          <w:b w:val="0"/>
          <w:color w:val="191919"/>
          <w:sz w:val="20"/>
        </w:rPr>
      </w:pPr>
      <w:r>
        <w:rPr>
          <w:rFonts w:ascii="Times New Roman" w:eastAsia="SimSun" w:hAnsi="Times New Roman" w:cs="Times New Roman"/>
          <w:color w:val="000000" w:themeColor="text1"/>
          <w:sz w:val="20"/>
        </w:rPr>
        <w:t xml:space="preserve">Table 2  </w:t>
      </w:r>
      <w:r>
        <w:rPr>
          <w:rFonts w:ascii="Times New Roman" w:eastAsia="SimSun" w:hAnsi="Times New Roman" w:cs="Times New Roman"/>
          <w:color w:val="000000" w:themeColor="text1"/>
          <w:sz w:val="20"/>
          <w:lang w:val="en"/>
        </w:rPr>
        <w:t xml:space="preserve">Evaluation index weight </w:t>
      </w:r>
      <w:r>
        <w:rPr>
          <w:rFonts w:ascii="Times New Roman" w:eastAsia="SimSun" w:hAnsi="Times New Roman" w:cs="Times New Roman"/>
          <w:color w:val="000000" w:themeColor="text1"/>
          <w:sz w:val="20"/>
          <w:lang w:val="en"/>
        </w:rPr>
        <w:t>determination</w:t>
      </w:r>
    </w:p>
    <w:p w14:paraId="68E092DE" w14:textId="61714239" w:rsidR="00DC77EB" w:rsidRPr="00E74CF7" w:rsidRDefault="00E74CF7" w:rsidP="00E74CF7">
      <w:pPr>
        <w:spacing w:line="260" w:lineRule="atLeast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7456" behindDoc="1" locked="0" layoutInCell="1" allowOverlap="1" wp14:anchorId="20E88B1A" wp14:editId="142D3166">
            <wp:simplePos x="0" y="0"/>
            <wp:positionH relativeFrom="column">
              <wp:posOffset>3810</wp:posOffset>
            </wp:positionH>
            <wp:positionV relativeFrom="paragraph">
              <wp:posOffset>54610</wp:posOffset>
            </wp:positionV>
            <wp:extent cx="5266055" cy="2659380"/>
            <wp:effectExtent l="0" t="0" r="0" b="7620"/>
            <wp:wrapTight wrapText="bothSides">
              <wp:wrapPolygon edited="0">
                <wp:start x="0" y="0"/>
                <wp:lineTo x="0" y="21507"/>
                <wp:lineTo x="21491" y="21507"/>
                <wp:lineTo x="21491" y="0"/>
                <wp:lineTo x="0" y="0"/>
              </wp:wrapPolygon>
            </wp:wrapTight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5876" cy="2659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A6F403E" w14:textId="77777777" w:rsidR="00DC77EB" w:rsidRDefault="00E74CF7">
      <w:pPr>
        <w:jc w:val="center"/>
        <w:rPr>
          <w:rFonts w:eastAsia="SimSun"/>
          <w:color w:val="000000" w:themeColor="text1"/>
        </w:rPr>
      </w:pPr>
      <w:r>
        <w:rPr>
          <w:rFonts w:ascii="Palatino Linotype" w:eastAsia="KaiTi_GB2312" w:hAnsi="Palatino Linotype"/>
          <w:b/>
          <w:color w:val="000000" w:themeColor="text1"/>
          <w:sz w:val="18"/>
          <w:szCs w:val="18"/>
        </w:rPr>
        <w:lastRenderedPageBreak/>
        <w:t>T</w:t>
      </w:r>
      <w:r>
        <w:rPr>
          <w:rFonts w:ascii="Palatino Linotype" w:eastAsia="KaiTi_GB2312" w:hAnsi="Palatino Linotype"/>
          <w:b/>
          <w:color w:val="000000" w:themeColor="text1"/>
          <w:sz w:val="18"/>
          <w:szCs w:val="18"/>
        </w:rPr>
        <w:t>able 3.</w:t>
      </w:r>
      <w:r>
        <w:rPr>
          <w:rFonts w:ascii="Palatino Linotype" w:eastAsia="KaiTi_GB2312" w:hAnsi="Palatino Linotype"/>
          <w:b/>
          <w:color w:val="000000" w:themeColor="text1"/>
          <w:sz w:val="11"/>
          <w:szCs w:val="18"/>
        </w:rPr>
        <w:t xml:space="preserve"> </w:t>
      </w:r>
      <w:r>
        <w:rPr>
          <w:rFonts w:ascii="Palatino Linotype" w:eastAsia="KaiTi_GB2312" w:hAnsi="Palatino Linotype"/>
          <w:color w:val="000000" w:themeColor="text1"/>
          <w:sz w:val="18"/>
          <w:szCs w:val="21"/>
        </w:rPr>
        <w:t>Land consolidation index</w:t>
      </w:r>
    </w:p>
    <w:p w14:paraId="69004C15" w14:textId="77777777" w:rsidR="00DC77EB" w:rsidRDefault="00DC77EB">
      <w:pPr>
        <w:rPr>
          <w:rFonts w:eastAsia="SimSun"/>
          <w:color w:val="000000" w:themeColor="text1"/>
        </w:rPr>
      </w:pPr>
    </w:p>
    <w:p w14:paraId="4B73BF5C" w14:textId="77777777" w:rsidR="00DC77EB" w:rsidRDefault="00E74CF7">
      <w:pPr>
        <w:jc w:val="center"/>
      </w:pPr>
      <w:r>
        <w:rPr>
          <w:noProof/>
        </w:rPr>
        <w:drawing>
          <wp:inline distT="0" distB="0" distL="114300" distR="114300" wp14:anchorId="5ED6A1B2" wp14:editId="6B0602FA">
            <wp:extent cx="3707765" cy="5625465"/>
            <wp:effectExtent l="0" t="0" r="6985" b="13335"/>
            <wp:docPr id="2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707765" cy="5625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4C15FE" w14:textId="77777777" w:rsidR="00DC77EB" w:rsidRDefault="00E74CF7">
      <w:pPr>
        <w:ind w:firstLine="480"/>
        <w:jc w:val="center"/>
        <w:rPr>
          <w:rFonts w:ascii="Times New Roman" w:eastAsia="KaiTi_GB2312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noProof/>
        </w:rPr>
        <w:lastRenderedPageBreak/>
        <w:drawing>
          <wp:anchor distT="0" distB="0" distL="114300" distR="114300" simplePos="0" relativeHeight="251665408" behindDoc="1" locked="0" layoutInCell="1" allowOverlap="1" wp14:anchorId="15DDB89A" wp14:editId="75FFB0F4">
            <wp:simplePos x="0" y="0"/>
            <wp:positionH relativeFrom="column">
              <wp:posOffset>34290</wp:posOffset>
            </wp:positionH>
            <wp:positionV relativeFrom="paragraph">
              <wp:posOffset>290195</wp:posOffset>
            </wp:positionV>
            <wp:extent cx="5274310" cy="2992755"/>
            <wp:effectExtent l="0" t="0" r="2540" b="0"/>
            <wp:wrapTight wrapText="bothSides">
              <wp:wrapPolygon edited="0">
                <wp:start x="0" y="0"/>
                <wp:lineTo x="0" y="21449"/>
                <wp:lineTo x="21532" y="21449"/>
                <wp:lineTo x="21532" y="0"/>
                <wp:lineTo x="0" y="0"/>
              </wp:wrapPolygon>
            </wp:wrapTight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927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KaiTi_GB2312" w:hAnsi="Times New Roman" w:cs="Times New Roman"/>
          <w:b/>
          <w:color w:val="000000" w:themeColor="text1"/>
          <w:sz w:val="18"/>
          <w:szCs w:val="18"/>
        </w:rPr>
        <w:t xml:space="preserve">Table 4 </w:t>
      </w:r>
      <w:r>
        <w:rPr>
          <w:rFonts w:ascii="Times New Roman" w:eastAsia="KaiTi_GB2312" w:hAnsi="Times New Roman" w:cs="Times New Roman"/>
          <w:color w:val="000000" w:themeColor="text1"/>
          <w:sz w:val="18"/>
          <w:szCs w:val="18"/>
        </w:rPr>
        <w:t>Table of Analytic weights of analytic hierarchy process and entropy weight method</w:t>
      </w:r>
    </w:p>
    <w:p w14:paraId="5B8F0E03" w14:textId="77777777" w:rsidR="00E74CF7" w:rsidRDefault="00E74CF7">
      <w:pPr>
        <w:spacing w:line="276" w:lineRule="auto"/>
        <w:ind w:firstLineChars="200" w:firstLine="360"/>
        <w:jc w:val="center"/>
        <w:rPr>
          <w:rFonts w:ascii="Times New Roman" w:eastAsia="KaiTi_GB2312" w:hAnsi="Times New Roman" w:cs="Times New Roman"/>
          <w:b/>
          <w:color w:val="000000" w:themeColor="text1"/>
          <w:sz w:val="18"/>
          <w:szCs w:val="18"/>
        </w:rPr>
      </w:pPr>
    </w:p>
    <w:p w14:paraId="7BF480FE" w14:textId="5606BD0A" w:rsidR="00DC77EB" w:rsidRDefault="00E74CF7">
      <w:pPr>
        <w:spacing w:line="276" w:lineRule="auto"/>
        <w:ind w:firstLineChars="200" w:firstLine="360"/>
        <w:jc w:val="center"/>
        <w:rPr>
          <w:rFonts w:ascii="Times New Roman" w:eastAsia="KaiTi_GB2312" w:hAnsi="Times New Roman" w:cs="Times New Roman"/>
          <w:color w:val="000000" w:themeColor="text1"/>
          <w:sz w:val="18"/>
          <w:szCs w:val="18"/>
        </w:rPr>
      </w:pPr>
      <w:r>
        <w:rPr>
          <w:rFonts w:ascii="Times New Roman" w:eastAsia="KaiTi_GB2312" w:hAnsi="Times New Roman" w:cs="Times New Roman"/>
          <w:b/>
          <w:color w:val="000000" w:themeColor="text1"/>
          <w:sz w:val="18"/>
          <w:szCs w:val="18"/>
        </w:rPr>
        <w:t xml:space="preserve">Table </w:t>
      </w:r>
      <w:r>
        <w:rPr>
          <w:rFonts w:ascii="Times New Roman" w:eastAsia="KaiTi_GB2312" w:hAnsi="Times New Roman" w:cs="Times New Roman"/>
          <w:b/>
          <w:color w:val="000000" w:themeColor="text1"/>
          <w:sz w:val="18"/>
          <w:szCs w:val="18"/>
        </w:rPr>
        <w:t>5</w:t>
      </w:r>
      <w:r>
        <w:rPr>
          <w:rFonts w:ascii="Times New Roman" w:eastAsia="KaiTi_GB2312" w:hAnsi="Times New Roman" w:cs="Times New Roman"/>
          <w:color w:val="000000" w:themeColor="text1"/>
          <w:sz w:val="18"/>
          <w:szCs w:val="18"/>
        </w:rPr>
        <w:t xml:space="preserve"> Table of Canonical and local matter matrix</w:t>
      </w:r>
    </w:p>
    <w:p w14:paraId="6E059AAA" w14:textId="77777777" w:rsidR="00DC77EB" w:rsidRDefault="00E74CF7">
      <w:pPr>
        <w:spacing w:line="276" w:lineRule="auto"/>
        <w:ind w:firstLineChars="200" w:firstLine="420"/>
        <w:jc w:val="center"/>
        <w:rPr>
          <w:rFonts w:ascii="Palatino Linotype" w:eastAsia="KaiTi_GB2312" w:hAnsi="Palatino Linotype"/>
          <w:color w:val="000000" w:themeColor="text1"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69504" behindDoc="1" locked="0" layoutInCell="1" allowOverlap="1" wp14:anchorId="6D3465A4" wp14:editId="0E2C3F17">
            <wp:simplePos x="0" y="0"/>
            <wp:positionH relativeFrom="column">
              <wp:posOffset>694055</wp:posOffset>
            </wp:positionH>
            <wp:positionV relativeFrom="paragraph">
              <wp:posOffset>106680</wp:posOffset>
            </wp:positionV>
            <wp:extent cx="4151630" cy="3027680"/>
            <wp:effectExtent l="0" t="0" r="1270" b="1270"/>
            <wp:wrapTight wrapText="bothSides">
              <wp:wrapPolygon edited="0">
                <wp:start x="0" y="0"/>
                <wp:lineTo x="0" y="21473"/>
                <wp:lineTo x="21507" y="21473"/>
                <wp:lineTo x="21507" y="0"/>
                <wp:lineTo x="0" y="0"/>
              </wp:wrapPolygon>
            </wp:wrapTight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151630" cy="302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80B587A" w14:textId="77777777" w:rsidR="00DC77EB" w:rsidRDefault="00DC77EB">
      <w:pPr>
        <w:spacing w:line="276" w:lineRule="auto"/>
        <w:jc w:val="center"/>
      </w:pPr>
    </w:p>
    <w:p w14:paraId="164E2FBE" w14:textId="77777777" w:rsidR="00DC77EB" w:rsidRDefault="00DC77EB">
      <w:pPr>
        <w:spacing w:line="276" w:lineRule="auto"/>
        <w:jc w:val="center"/>
      </w:pPr>
    </w:p>
    <w:p w14:paraId="508A4352" w14:textId="77777777" w:rsidR="00DC77EB" w:rsidRDefault="00DC77EB">
      <w:pPr>
        <w:spacing w:line="276" w:lineRule="auto"/>
        <w:jc w:val="center"/>
      </w:pPr>
    </w:p>
    <w:p w14:paraId="63457C93" w14:textId="77777777" w:rsidR="00DC77EB" w:rsidRDefault="00DC77EB">
      <w:pPr>
        <w:spacing w:line="276" w:lineRule="auto"/>
        <w:jc w:val="center"/>
      </w:pPr>
    </w:p>
    <w:p w14:paraId="7BC900CB" w14:textId="77777777" w:rsidR="00DC77EB" w:rsidRDefault="00DC77EB">
      <w:pPr>
        <w:spacing w:line="276" w:lineRule="auto"/>
        <w:jc w:val="center"/>
      </w:pPr>
    </w:p>
    <w:p w14:paraId="69307370" w14:textId="77777777" w:rsidR="00DC77EB" w:rsidRDefault="00DC77EB">
      <w:pPr>
        <w:spacing w:line="276" w:lineRule="auto"/>
        <w:jc w:val="center"/>
      </w:pPr>
    </w:p>
    <w:p w14:paraId="02C98E18" w14:textId="77777777" w:rsidR="00DC77EB" w:rsidRDefault="00DC77EB">
      <w:pPr>
        <w:spacing w:line="276" w:lineRule="auto"/>
        <w:jc w:val="center"/>
      </w:pPr>
    </w:p>
    <w:p w14:paraId="095CF29C" w14:textId="77777777" w:rsidR="00DC77EB" w:rsidRDefault="00DC77EB">
      <w:pPr>
        <w:spacing w:line="276" w:lineRule="auto"/>
        <w:jc w:val="center"/>
      </w:pPr>
    </w:p>
    <w:p w14:paraId="4DD3ED84" w14:textId="77777777" w:rsidR="00DC77EB" w:rsidRDefault="00DC77EB">
      <w:pPr>
        <w:spacing w:line="276" w:lineRule="auto"/>
        <w:jc w:val="center"/>
      </w:pPr>
    </w:p>
    <w:p w14:paraId="564BBD2E" w14:textId="77777777" w:rsidR="00DC77EB" w:rsidRDefault="00DC77EB">
      <w:pPr>
        <w:spacing w:line="276" w:lineRule="auto"/>
        <w:jc w:val="center"/>
      </w:pPr>
    </w:p>
    <w:p w14:paraId="32A56F45" w14:textId="77777777" w:rsidR="00DC77EB" w:rsidRDefault="00DC77EB">
      <w:pPr>
        <w:spacing w:line="276" w:lineRule="auto"/>
        <w:jc w:val="center"/>
      </w:pPr>
    </w:p>
    <w:p w14:paraId="0FAA7094" w14:textId="77777777" w:rsidR="00DC77EB" w:rsidRDefault="00DC77EB">
      <w:pPr>
        <w:spacing w:line="276" w:lineRule="auto"/>
        <w:jc w:val="center"/>
      </w:pPr>
    </w:p>
    <w:p w14:paraId="18AD8E52" w14:textId="77777777" w:rsidR="00DC77EB" w:rsidRDefault="00DC77EB">
      <w:pPr>
        <w:spacing w:line="276" w:lineRule="auto"/>
        <w:jc w:val="center"/>
      </w:pPr>
    </w:p>
    <w:p w14:paraId="00F39C73" w14:textId="77777777" w:rsidR="00E74CF7" w:rsidRDefault="00E74CF7">
      <w:pPr>
        <w:spacing w:line="276" w:lineRule="auto"/>
        <w:ind w:firstLineChars="200" w:firstLine="360"/>
        <w:jc w:val="center"/>
        <w:rPr>
          <w:rFonts w:ascii="Times New Roman" w:eastAsia="KaiTi_GB2312" w:hAnsi="Times New Roman" w:cs="Times New Roman"/>
          <w:b/>
          <w:color w:val="000000"/>
          <w:sz w:val="18"/>
          <w:szCs w:val="18"/>
        </w:rPr>
      </w:pPr>
    </w:p>
    <w:p w14:paraId="2F49CD25" w14:textId="77777777" w:rsidR="00E74CF7" w:rsidRDefault="00E74CF7">
      <w:pPr>
        <w:spacing w:line="276" w:lineRule="auto"/>
        <w:ind w:firstLineChars="200" w:firstLine="360"/>
        <w:jc w:val="center"/>
        <w:rPr>
          <w:rFonts w:ascii="Times New Roman" w:eastAsia="KaiTi_GB2312" w:hAnsi="Times New Roman" w:cs="Times New Roman"/>
          <w:b/>
          <w:color w:val="000000"/>
          <w:sz w:val="18"/>
          <w:szCs w:val="18"/>
        </w:rPr>
      </w:pPr>
    </w:p>
    <w:p w14:paraId="51E1E34E" w14:textId="77777777" w:rsidR="00E74CF7" w:rsidRDefault="00E74CF7">
      <w:pPr>
        <w:spacing w:line="276" w:lineRule="auto"/>
        <w:ind w:firstLineChars="200" w:firstLine="360"/>
        <w:jc w:val="center"/>
        <w:rPr>
          <w:rFonts w:ascii="Times New Roman" w:eastAsia="KaiTi_GB2312" w:hAnsi="Times New Roman" w:cs="Times New Roman"/>
          <w:b/>
          <w:color w:val="000000"/>
          <w:sz w:val="18"/>
          <w:szCs w:val="18"/>
        </w:rPr>
      </w:pPr>
    </w:p>
    <w:p w14:paraId="6CCB90FA" w14:textId="77777777" w:rsidR="00E74CF7" w:rsidRDefault="00E74CF7">
      <w:pPr>
        <w:spacing w:line="276" w:lineRule="auto"/>
        <w:ind w:firstLineChars="200" w:firstLine="360"/>
        <w:jc w:val="center"/>
        <w:rPr>
          <w:rFonts w:ascii="Times New Roman" w:eastAsia="KaiTi_GB2312" w:hAnsi="Times New Roman" w:cs="Times New Roman"/>
          <w:b/>
          <w:color w:val="000000"/>
          <w:sz w:val="18"/>
          <w:szCs w:val="18"/>
        </w:rPr>
      </w:pPr>
    </w:p>
    <w:p w14:paraId="3362FCC6" w14:textId="77777777" w:rsidR="00E74CF7" w:rsidRDefault="00E74CF7">
      <w:pPr>
        <w:spacing w:line="276" w:lineRule="auto"/>
        <w:ind w:firstLineChars="200" w:firstLine="360"/>
        <w:jc w:val="center"/>
        <w:rPr>
          <w:rFonts w:ascii="Times New Roman" w:eastAsia="KaiTi_GB2312" w:hAnsi="Times New Roman" w:cs="Times New Roman"/>
          <w:b/>
          <w:color w:val="000000"/>
          <w:sz w:val="18"/>
          <w:szCs w:val="18"/>
        </w:rPr>
      </w:pPr>
    </w:p>
    <w:p w14:paraId="21357F84" w14:textId="77777777" w:rsidR="00E74CF7" w:rsidRDefault="00E74CF7">
      <w:pPr>
        <w:spacing w:line="276" w:lineRule="auto"/>
        <w:ind w:firstLineChars="200" w:firstLine="360"/>
        <w:jc w:val="center"/>
        <w:rPr>
          <w:rFonts w:ascii="Times New Roman" w:eastAsia="KaiTi_GB2312" w:hAnsi="Times New Roman" w:cs="Times New Roman"/>
          <w:b/>
          <w:color w:val="000000"/>
          <w:sz w:val="18"/>
          <w:szCs w:val="18"/>
        </w:rPr>
      </w:pPr>
    </w:p>
    <w:p w14:paraId="54592036" w14:textId="77777777" w:rsidR="00E74CF7" w:rsidRDefault="00E74CF7">
      <w:pPr>
        <w:spacing w:line="276" w:lineRule="auto"/>
        <w:ind w:firstLineChars="200" w:firstLine="360"/>
        <w:jc w:val="center"/>
        <w:rPr>
          <w:rFonts w:ascii="Times New Roman" w:eastAsia="KaiTi_GB2312" w:hAnsi="Times New Roman" w:cs="Times New Roman"/>
          <w:b/>
          <w:color w:val="000000"/>
          <w:sz w:val="18"/>
          <w:szCs w:val="18"/>
        </w:rPr>
      </w:pPr>
    </w:p>
    <w:p w14:paraId="6BF17559" w14:textId="77777777" w:rsidR="00E74CF7" w:rsidRDefault="00E74CF7">
      <w:pPr>
        <w:spacing w:line="276" w:lineRule="auto"/>
        <w:ind w:firstLineChars="200" w:firstLine="360"/>
        <w:jc w:val="center"/>
        <w:rPr>
          <w:rFonts w:ascii="Times New Roman" w:eastAsia="KaiTi_GB2312" w:hAnsi="Times New Roman" w:cs="Times New Roman"/>
          <w:b/>
          <w:color w:val="000000"/>
          <w:sz w:val="18"/>
          <w:szCs w:val="18"/>
        </w:rPr>
      </w:pPr>
    </w:p>
    <w:p w14:paraId="4D779512" w14:textId="77777777" w:rsidR="00E74CF7" w:rsidRDefault="00E74CF7">
      <w:pPr>
        <w:spacing w:line="276" w:lineRule="auto"/>
        <w:ind w:firstLineChars="200" w:firstLine="360"/>
        <w:jc w:val="center"/>
        <w:rPr>
          <w:rFonts w:ascii="Times New Roman" w:eastAsia="KaiTi_GB2312" w:hAnsi="Times New Roman" w:cs="Times New Roman"/>
          <w:b/>
          <w:color w:val="000000"/>
          <w:sz w:val="18"/>
          <w:szCs w:val="18"/>
        </w:rPr>
      </w:pPr>
    </w:p>
    <w:p w14:paraId="5539AE3D" w14:textId="7FBE956E" w:rsidR="00DC77EB" w:rsidRDefault="00E74CF7">
      <w:pPr>
        <w:spacing w:line="276" w:lineRule="auto"/>
        <w:ind w:firstLineChars="200" w:firstLine="360"/>
        <w:jc w:val="center"/>
        <w:rPr>
          <w:rFonts w:ascii="Times New Roman" w:eastAsia="KaiTi_GB2312" w:hAnsi="Times New Roman" w:cs="Times New Roman"/>
          <w:color w:val="000000"/>
          <w:sz w:val="18"/>
          <w:szCs w:val="18"/>
        </w:rPr>
      </w:pPr>
      <w:r>
        <w:rPr>
          <w:rFonts w:ascii="Times New Roman" w:eastAsia="KaiTi_GB2312" w:hAnsi="Times New Roman" w:cs="Times New Roman"/>
          <w:b/>
          <w:color w:val="000000"/>
          <w:sz w:val="18"/>
          <w:szCs w:val="18"/>
        </w:rPr>
        <w:t>Table 6</w:t>
      </w:r>
      <w:r>
        <w:rPr>
          <w:rFonts w:ascii="Times New Roman" w:eastAsia="KaiTi_GB2312" w:hAnsi="Times New Roman" w:cs="Times New Roman"/>
          <w:color w:val="000000"/>
          <w:sz w:val="18"/>
          <w:szCs w:val="18"/>
        </w:rPr>
        <w:t xml:space="preserve"> Table of Canonical and local matter matrix</w:t>
      </w:r>
    </w:p>
    <w:p w14:paraId="20DE3AD2" w14:textId="77777777" w:rsidR="00DC77EB" w:rsidRDefault="00E74CF7">
      <w:pPr>
        <w:spacing w:line="276" w:lineRule="auto"/>
        <w:jc w:val="center"/>
      </w:pPr>
      <w:r>
        <w:rPr>
          <w:noProof/>
        </w:rPr>
        <w:drawing>
          <wp:inline distT="0" distB="0" distL="0" distR="0" wp14:anchorId="527D083B" wp14:editId="21B1A616">
            <wp:extent cx="4688205" cy="4237990"/>
            <wp:effectExtent l="0" t="0" r="17145" b="1016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699223" cy="4248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B35C49" w14:textId="77777777" w:rsidR="00E74CF7" w:rsidRDefault="00E74CF7">
      <w:pPr>
        <w:spacing w:line="276" w:lineRule="auto"/>
        <w:jc w:val="center"/>
        <w:rPr>
          <w:rFonts w:ascii="Times New Roman" w:eastAsia="KaiTi_GB2312" w:hAnsi="Times New Roman" w:cs="Times New Roman"/>
          <w:b/>
          <w:color w:val="000000" w:themeColor="text1"/>
          <w:sz w:val="18"/>
          <w:szCs w:val="18"/>
        </w:rPr>
      </w:pPr>
    </w:p>
    <w:p w14:paraId="2D6C6AC8" w14:textId="77777777" w:rsidR="00E74CF7" w:rsidRDefault="00E74CF7">
      <w:pPr>
        <w:spacing w:line="276" w:lineRule="auto"/>
        <w:jc w:val="center"/>
        <w:rPr>
          <w:rFonts w:ascii="Times New Roman" w:eastAsia="KaiTi_GB2312" w:hAnsi="Times New Roman" w:cs="Times New Roman"/>
          <w:b/>
          <w:color w:val="000000" w:themeColor="text1"/>
          <w:sz w:val="18"/>
          <w:szCs w:val="18"/>
        </w:rPr>
      </w:pPr>
    </w:p>
    <w:p w14:paraId="3E0566F4" w14:textId="77777777" w:rsidR="00E74CF7" w:rsidRDefault="00E74CF7">
      <w:pPr>
        <w:spacing w:line="276" w:lineRule="auto"/>
        <w:jc w:val="center"/>
        <w:rPr>
          <w:rFonts w:ascii="Times New Roman" w:eastAsia="KaiTi_GB2312" w:hAnsi="Times New Roman" w:cs="Times New Roman"/>
          <w:b/>
          <w:color w:val="000000" w:themeColor="text1"/>
          <w:sz w:val="18"/>
          <w:szCs w:val="18"/>
        </w:rPr>
      </w:pPr>
    </w:p>
    <w:p w14:paraId="2BEF0141" w14:textId="77777777" w:rsidR="00E74CF7" w:rsidRDefault="00E74CF7">
      <w:pPr>
        <w:spacing w:line="276" w:lineRule="auto"/>
        <w:jc w:val="center"/>
        <w:rPr>
          <w:rFonts w:ascii="Times New Roman" w:eastAsia="KaiTi_GB2312" w:hAnsi="Times New Roman" w:cs="Times New Roman"/>
          <w:b/>
          <w:color w:val="000000" w:themeColor="text1"/>
          <w:sz w:val="18"/>
          <w:szCs w:val="18"/>
        </w:rPr>
      </w:pPr>
    </w:p>
    <w:p w14:paraId="48556BC4" w14:textId="77777777" w:rsidR="00E74CF7" w:rsidRDefault="00E74CF7">
      <w:pPr>
        <w:spacing w:line="276" w:lineRule="auto"/>
        <w:jc w:val="center"/>
        <w:rPr>
          <w:rFonts w:ascii="Times New Roman" w:eastAsia="KaiTi_GB2312" w:hAnsi="Times New Roman" w:cs="Times New Roman"/>
          <w:b/>
          <w:color w:val="000000" w:themeColor="text1"/>
          <w:sz w:val="18"/>
          <w:szCs w:val="18"/>
        </w:rPr>
      </w:pPr>
    </w:p>
    <w:p w14:paraId="089E8BB1" w14:textId="77777777" w:rsidR="00E74CF7" w:rsidRDefault="00E74CF7">
      <w:pPr>
        <w:spacing w:line="276" w:lineRule="auto"/>
        <w:jc w:val="center"/>
        <w:rPr>
          <w:rFonts w:ascii="Times New Roman" w:eastAsia="KaiTi_GB2312" w:hAnsi="Times New Roman" w:cs="Times New Roman"/>
          <w:b/>
          <w:color w:val="000000" w:themeColor="text1"/>
          <w:sz w:val="18"/>
          <w:szCs w:val="18"/>
        </w:rPr>
      </w:pPr>
    </w:p>
    <w:p w14:paraId="65F77A9D" w14:textId="77777777" w:rsidR="00E74CF7" w:rsidRDefault="00E74CF7">
      <w:pPr>
        <w:spacing w:line="276" w:lineRule="auto"/>
        <w:jc w:val="center"/>
        <w:rPr>
          <w:rFonts w:ascii="Times New Roman" w:eastAsia="KaiTi_GB2312" w:hAnsi="Times New Roman" w:cs="Times New Roman"/>
          <w:b/>
          <w:color w:val="000000" w:themeColor="text1"/>
          <w:sz w:val="18"/>
          <w:szCs w:val="18"/>
        </w:rPr>
      </w:pPr>
    </w:p>
    <w:p w14:paraId="292B47CF" w14:textId="77777777" w:rsidR="00E74CF7" w:rsidRDefault="00E74CF7">
      <w:pPr>
        <w:spacing w:line="276" w:lineRule="auto"/>
        <w:jc w:val="center"/>
        <w:rPr>
          <w:rFonts w:ascii="Times New Roman" w:eastAsia="KaiTi_GB2312" w:hAnsi="Times New Roman" w:cs="Times New Roman"/>
          <w:b/>
          <w:color w:val="000000" w:themeColor="text1"/>
          <w:sz w:val="18"/>
          <w:szCs w:val="18"/>
        </w:rPr>
      </w:pPr>
    </w:p>
    <w:p w14:paraId="4BE34392" w14:textId="77777777" w:rsidR="00E74CF7" w:rsidRDefault="00E74CF7">
      <w:pPr>
        <w:spacing w:line="276" w:lineRule="auto"/>
        <w:jc w:val="center"/>
        <w:rPr>
          <w:rFonts w:ascii="Times New Roman" w:eastAsia="KaiTi_GB2312" w:hAnsi="Times New Roman" w:cs="Times New Roman"/>
          <w:b/>
          <w:color w:val="000000" w:themeColor="text1"/>
          <w:sz w:val="18"/>
          <w:szCs w:val="18"/>
        </w:rPr>
      </w:pPr>
    </w:p>
    <w:p w14:paraId="71520AC7" w14:textId="77777777" w:rsidR="00E74CF7" w:rsidRDefault="00E74CF7">
      <w:pPr>
        <w:spacing w:line="276" w:lineRule="auto"/>
        <w:jc w:val="center"/>
        <w:rPr>
          <w:rFonts w:ascii="Times New Roman" w:eastAsia="KaiTi_GB2312" w:hAnsi="Times New Roman" w:cs="Times New Roman"/>
          <w:b/>
          <w:color w:val="000000" w:themeColor="text1"/>
          <w:sz w:val="18"/>
          <w:szCs w:val="18"/>
        </w:rPr>
      </w:pPr>
    </w:p>
    <w:p w14:paraId="4C209CED" w14:textId="77777777" w:rsidR="00E74CF7" w:rsidRDefault="00E74CF7">
      <w:pPr>
        <w:spacing w:line="276" w:lineRule="auto"/>
        <w:jc w:val="center"/>
        <w:rPr>
          <w:rFonts w:ascii="Times New Roman" w:eastAsia="KaiTi_GB2312" w:hAnsi="Times New Roman" w:cs="Times New Roman"/>
          <w:b/>
          <w:color w:val="000000" w:themeColor="text1"/>
          <w:sz w:val="18"/>
          <w:szCs w:val="18"/>
        </w:rPr>
      </w:pPr>
    </w:p>
    <w:p w14:paraId="01079600" w14:textId="77777777" w:rsidR="00E74CF7" w:rsidRDefault="00E74CF7">
      <w:pPr>
        <w:spacing w:line="276" w:lineRule="auto"/>
        <w:jc w:val="center"/>
        <w:rPr>
          <w:rFonts w:ascii="Times New Roman" w:eastAsia="KaiTi_GB2312" w:hAnsi="Times New Roman" w:cs="Times New Roman"/>
          <w:b/>
          <w:color w:val="000000" w:themeColor="text1"/>
          <w:sz w:val="18"/>
          <w:szCs w:val="18"/>
        </w:rPr>
      </w:pPr>
    </w:p>
    <w:p w14:paraId="31298AEF" w14:textId="77777777" w:rsidR="00E74CF7" w:rsidRDefault="00E74CF7">
      <w:pPr>
        <w:spacing w:line="276" w:lineRule="auto"/>
        <w:jc w:val="center"/>
        <w:rPr>
          <w:rFonts w:ascii="Times New Roman" w:eastAsia="KaiTi_GB2312" w:hAnsi="Times New Roman" w:cs="Times New Roman"/>
          <w:b/>
          <w:color w:val="000000" w:themeColor="text1"/>
          <w:sz w:val="18"/>
          <w:szCs w:val="18"/>
        </w:rPr>
      </w:pPr>
    </w:p>
    <w:p w14:paraId="5E91C1D5" w14:textId="77777777" w:rsidR="00E74CF7" w:rsidRDefault="00E74CF7">
      <w:pPr>
        <w:spacing w:line="276" w:lineRule="auto"/>
        <w:jc w:val="center"/>
        <w:rPr>
          <w:rFonts w:ascii="Times New Roman" w:eastAsia="KaiTi_GB2312" w:hAnsi="Times New Roman" w:cs="Times New Roman"/>
          <w:b/>
          <w:color w:val="000000" w:themeColor="text1"/>
          <w:sz w:val="18"/>
          <w:szCs w:val="18"/>
        </w:rPr>
      </w:pPr>
    </w:p>
    <w:p w14:paraId="62678D71" w14:textId="77777777" w:rsidR="00E74CF7" w:rsidRDefault="00E74CF7">
      <w:pPr>
        <w:spacing w:line="276" w:lineRule="auto"/>
        <w:jc w:val="center"/>
        <w:rPr>
          <w:rFonts w:ascii="Times New Roman" w:eastAsia="KaiTi_GB2312" w:hAnsi="Times New Roman" w:cs="Times New Roman"/>
          <w:b/>
          <w:color w:val="000000" w:themeColor="text1"/>
          <w:sz w:val="18"/>
          <w:szCs w:val="18"/>
        </w:rPr>
      </w:pPr>
    </w:p>
    <w:p w14:paraId="73230CCC" w14:textId="77777777" w:rsidR="00E74CF7" w:rsidRDefault="00E74CF7">
      <w:pPr>
        <w:spacing w:line="276" w:lineRule="auto"/>
        <w:jc w:val="center"/>
        <w:rPr>
          <w:rFonts w:ascii="Times New Roman" w:eastAsia="KaiTi_GB2312" w:hAnsi="Times New Roman" w:cs="Times New Roman"/>
          <w:b/>
          <w:color w:val="000000" w:themeColor="text1"/>
          <w:sz w:val="18"/>
          <w:szCs w:val="18"/>
        </w:rPr>
      </w:pPr>
    </w:p>
    <w:p w14:paraId="32B59CBA" w14:textId="77777777" w:rsidR="00E74CF7" w:rsidRDefault="00E74CF7">
      <w:pPr>
        <w:spacing w:line="276" w:lineRule="auto"/>
        <w:jc w:val="center"/>
        <w:rPr>
          <w:rFonts w:ascii="Times New Roman" w:eastAsia="KaiTi_GB2312" w:hAnsi="Times New Roman" w:cs="Times New Roman"/>
          <w:b/>
          <w:color w:val="000000" w:themeColor="text1"/>
          <w:sz w:val="18"/>
          <w:szCs w:val="18"/>
        </w:rPr>
      </w:pPr>
    </w:p>
    <w:p w14:paraId="088349E8" w14:textId="307C7C34" w:rsidR="00DC77EB" w:rsidRDefault="00E74CF7">
      <w:pPr>
        <w:spacing w:line="276" w:lineRule="auto"/>
        <w:jc w:val="center"/>
        <w:rPr>
          <w:rFonts w:ascii="Times New Roman" w:eastAsia="KaiTi_GB2312" w:hAnsi="Times New Roman" w:cs="Times New Roman"/>
          <w:color w:val="000000" w:themeColor="text1"/>
          <w:sz w:val="18"/>
          <w:szCs w:val="18"/>
          <w:lang w:val="en"/>
        </w:rPr>
      </w:pPr>
      <w:r>
        <w:rPr>
          <w:rFonts w:ascii="Times New Roman" w:eastAsia="KaiTi_GB2312" w:hAnsi="Times New Roman" w:cs="Times New Roman"/>
          <w:b/>
          <w:color w:val="000000" w:themeColor="text1"/>
          <w:sz w:val="18"/>
          <w:szCs w:val="18"/>
        </w:rPr>
        <w:lastRenderedPageBreak/>
        <w:t xml:space="preserve">Table </w:t>
      </w:r>
      <w:r>
        <w:rPr>
          <w:rFonts w:ascii="Times New Roman" w:eastAsia="KaiTi_GB2312" w:hAnsi="Times New Roman" w:cs="Times New Roman"/>
          <w:b/>
          <w:color w:val="000000" w:themeColor="text1"/>
          <w:sz w:val="18"/>
          <w:szCs w:val="18"/>
        </w:rPr>
        <w:t>7</w:t>
      </w:r>
      <w:r>
        <w:rPr>
          <w:rFonts w:ascii="Times New Roman" w:eastAsia="KaiTi_GB2312" w:hAnsi="Times New Roman" w:cs="Times New Roman"/>
          <w:color w:val="000000" w:themeColor="text1"/>
          <w:sz w:val="18"/>
          <w:szCs w:val="18"/>
        </w:rPr>
        <w:t>.</w:t>
      </w:r>
      <w:r>
        <w:rPr>
          <w:rFonts w:ascii="Times New Roman" w:eastAsia="SimSun" w:hAnsi="Times New Roman" w:cs="Times New Roman"/>
          <w:color w:val="000000" w:themeColor="text1"/>
          <w:sz w:val="18"/>
          <w:szCs w:val="18"/>
          <w:lang w:val="en"/>
        </w:rPr>
        <w:t xml:space="preserve"> </w:t>
      </w:r>
      <w:r>
        <w:rPr>
          <w:rFonts w:ascii="Times New Roman" w:eastAsia="KaiTi_GB2312" w:hAnsi="Times New Roman" w:cs="Times New Roman"/>
          <w:color w:val="000000" w:themeColor="text1"/>
          <w:sz w:val="18"/>
          <w:szCs w:val="18"/>
        </w:rPr>
        <w:t>Table of</w:t>
      </w:r>
      <w:r>
        <w:rPr>
          <w:rFonts w:ascii="Times New Roman" w:eastAsia="KaiTi_GB2312" w:hAnsi="Times New Roman" w:cs="Times New Roman"/>
          <w:color w:val="000000" w:themeColor="text1"/>
          <w:sz w:val="18"/>
          <w:szCs w:val="18"/>
          <w:lang w:val="en"/>
        </w:rPr>
        <w:t xml:space="preserve"> Indicator benefit</w:t>
      </w:r>
    </w:p>
    <w:p w14:paraId="2FB704ED" w14:textId="77777777" w:rsidR="00DC77EB" w:rsidRDefault="00E74CF7">
      <w:pPr>
        <w:spacing w:line="276" w:lineRule="auto"/>
        <w:jc w:val="center"/>
        <w:rPr>
          <w:rFonts w:eastAsia="KaiTi_GB2312"/>
          <w:color w:val="000000" w:themeColor="text1"/>
          <w:szCs w:val="21"/>
          <w:lang w:val="en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anchorId="373D6DFD" wp14:editId="4AB14E23">
            <wp:simplePos x="0" y="0"/>
            <wp:positionH relativeFrom="column">
              <wp:posOffset>185420</wp:posOffset>
            </wp:positionH>
            <wp:positionV relativeFrom="paragraph">
              <wp:posOffset>62865</wp:posOffset>
            </wp:positionV>
            <wp:extent cx="4739640" cy="3874135"/>
            <wp:effectExtent l="0" t="0" r="3810" b="0"/>
            <wp:wrapTight wrapText="bothSides">
              <wp:wrapPolygon edited="0">
                <wp:start x="0" y="0"/>
                <wp:lineTo x="0" y="21455"/>
                <wp:lineTo x="21531" y="21455"/>
                <wp:lineTo x="21531" y="0"/>
                <wp:lineTo x="0" y="0"/>
              </wp:wrapPolygon>
            </wp:wrapTight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9640" cy="3874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B44C20E" w14:textId="77777777" w:rsidR="00DC77EB" w:rsidRDefault="00DC77EB">
      <w:pPr>
        <w:pStyle w:val="MDPI21heading1"/>
        <w:rPr>
          <w:color w:val="000000" w:themeColor="text1"/>
        </w:rPr>
      </w:pPr>
    </w:p>
    <w:p w14:paraId="37D55147" w14:textId="77777777" w:rsidR="00DC77EB" w:rsidRDefault="00DC77EB">
      <w:pPr>
        <w:pStyle w:val="MDPI21heading1"/>
        <w:rPr>
          <w:color w:val="000000" w:themeColor="text1"/>
        </w:rPr>
      </w:pPr>
    </w:p>
    <w:p w14:paraId="0D9BE17F" w14:textId="77777777" w:rsidR="00DC77EB" w:rsidRDefault="00DC77EB">
      <w:pPr>
        <w:pStyle w:val="MDPI21heading1"/>
        <w:rPr>
          <w:color w:val="000000" w:themeColor="text1"/>
        </w:rPr>
      </w:pPr>
    </w:p>
    <w:p w14:paraId="30266A4D" w14:textId="77777777" w:rsidR="00DC77EB" w:rsidRDefault="00DC77EB">
      <w:pPr>
        <w:pStyle w:val="MDPI21heading1"/>
        <w:rPr>
          <w:color w:val="000000" w:themeColor="text1"/>
        </w:rPr>
      </w:pPr>
    </w:p>
    <w:p w14:paraId="4CC8E968" w14:textId="77777777" w:rsidR="00DC77EB" w:rsidRDefault="00DC77EB">
      <w:pPr>
        <w:pStyle w:val="MDPI21heading1"/>
        <w:rPr>
          <w:color w:val="000000" w:themeColor="text1"/>
        </w:rPr>
      </w:pPr>
    </w:p>
    <w:p w14:paraId="52AF2807" w14:textId="77777777" w:rsidR="00DC77EB" w:rsidRDefault="00DC77EB">
      <w:pPr>
        <w:pStyle w:val="MDPI21heading1"/>
        <w:rPr>
          <w:color w:val="000000" w:themeColor="text1"/>
        </w:rPr>
      </w:pPr>
    </w:p>
    <w:p w14:paraId="249F67F1" w14:textId="77777777" w:rsidR="00DC77EB" w:rsidRDefault="00DC77EB">
      <w:pPr>
        <w:pStyle w:val="MDPI21heading1"/>
        <w:rPr>
          <w:color w:val="000000" w:themeColor="text1"/>
        </w:rPr>
      </w:pPr>
    </w:p>
    <w:p w14:paraId="12634266" w14:textId="77777777" w:rsidR="00DC77EB" w:rsidRDefault="00DC77EB">
      <w:pPr>
        <w:pStyle w:val="MDPI21heading1"/>
        <w:rPr>
          <w:color w:val="000000" w:themeColor="text1"/>
        </w:rPr>
      </w:pPr>
    </w:p>
    <w:p w14:paraId="04F6FF3A" w14:textId="77777777" w:rsidR="00DC77EB" w:rsidRDefault="00DC77EB">
      <w:pPr>
        <w:pStyle w:val="MDPI21heading1"/>
        <w:rPr>
          <w:color w:val="000000" w:themeColor="text1"/>
        </w:rPr>
      </w:pPr>
    </w:p>
    <w:p w14:paraId="6105E288" w14:textId="5F1E664F" w:rsidR="00E74CF7" w:rsidRPr="00E74CF7" w:rsidRDefault="00E74CF7" w:rsidP="00E74CF7">
      <w:pPr>
        <w:pStyle w:val="MDPI21heading1"/>
        <w:rPr>
          <w:rFonts w:ascii="Times New Roman" w:hAnsi="Times New Roman"/>
          <w:color w:val="000000" w:themeColor="text1"/>
        </w:rPr>
      </w:pPr>
    </w:p>
    <w:p w14:paraId="137DCD9B" w14:textId="531D4693" w:rsidR="00DC77EB" w:rsidRDefault="00E74CF7">
      <w:pPr>
        <w:spacing w:line="260" w:lineRule="atLeast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eastAsia="SimSun" w:hAnsi="Times New Roman" w:cs="Times New Roman"/>
          <w:color w:val="000000" w:themeColor="text1"/>
          <w:sz w:val="18"/>
          <w:szCs w:val="18"/>
        </w:rPr>
        <w:t xml:space="preserve"> </w:t>
      </w:r>
    </w:p>
    <w:sectPr w:rsidR="00DC77EB"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仿宋">
    <w:charset w:val="86"/>
    <w:family w:val="modern"/>
    <w:pitch w:val="default"/>
    <w:sig w:usb0="800002BF" w:usb1="38CF7CFA" w:usb2="00000016" w:usb3="00000000" w:csb0="00040001" w:csb1="00000000"/>
  </w:font>
  <w:font w:name="KaiTi_GB2312">
    <w:altName w:val="Microsoft YaHei"/>
    <w:charset w:val="86"/>
    <w:family w:val="modern"/>
    <w:pitch w:val="default"/>
    <w:sig w:usb0="00000000" w:usb1="00000000" w:usb2="00000010" w:usb3="00000000" w:csb0="00040000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0A245F"/>
    <w:multiLevelType w:val="multilevel"/>
    <w:tmpl w:val="250A245F"/>
    <w:lvl w:ilvl="0">
      <w:start w:val="1"/>
      <w:numFmt w:val="decimal"/>
      <w:pStyle w:val="MDPI71References"/>
      <w:lvlText w:val="%1."/>
      <w:lvlJc w:val="left"/>
      <w:pPr>
        <w:ind w:left="780" w:hanging="4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05051C"/>
    <w:multiLevelType w:val="multilevel"/>
    <w:tmpl w:val="2805051C"/>
    <w:lvl w:ilvl="0">
      <w:start w:val="1"/>
      <w:numFmt w:val="decimal"/>
      <w:pStyle w:val="MDPI37itemize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369A6535"/>
    <w:multiLevelType w:val="multilevel"/>
    <w:tmpl w:val="369A6535"/>
    <w:lvl w:ilvl="0">
      <w:start w:val="1"/>
      <w:numFmt w:val="bullet"/>
      <w:pStyle w:val="MDPI38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DM5YmQ4NTUzMmJkNmNjYjAyYjgwMTEyMzI0YjM3ZjQifQ=="/>
  </w:docVars>
  <w:rsids>
    <w:rsidRoot w:val="00726275"/>
    <w:rsid w:val="000A5438"/>
    <w:rsid w:val="000C3A05"/>
    <w:rsid w:val="00114E2E"/>
    <w:rsid w:val="00126AEB"/>
    <w:rsid w:val="00127FD2"/>
    <w:rsid w:val="00207A27"/>
    <w:rsid w:val="002612A1"/>
    <w:rsid w:val="002655CE"/>
    <w:rsid w:val="002A64F8"/>
    <w:rsid w:val="002C4154"/>
    <w:rsid w:val="002C62A3"/>
    <w:rsid w:val="0032523D"/>
    <w:rsid w:val="003256F9"/>
    <w:rsid w:val="00352C82"/>
    <w:rsid w:val="003D33C1"/>
    <w:rsid w:val="00444BFB"/>
    <w:rsid w:val="00485544"/>
    <w:rsid w:val="004B5D6F"/>
    <w:rsid w:val="005031F4"/>
    <w:rsid w:val="00647E4C"/>
    <w:rsid w:val="006A09D5"/>
    <w:rsid w:val="006F49B7"/>
    <w:rsid w:val="006F50F2"/>
    <w:rsid w:val="00726275"/>
    <w:rsid w:val="007B428E"/>
    <w:rsid w:val="00817F54"/>
    <w:rsid w:val="008559F2"/>
    <w:rsid w:val="00875984"/>
    <w:rsid w:val="008A2F2D"/>
    <w:rsid w:val="008E5B74"/>
    <w:rsid w:val="009114EE"/>
    <w:rsid w:val="00995556"/>
    <w:rsid w:val="009C421E"/>
    <w:rsid w:val="009D2A1D"/>
    <w:rsid w:val="00A565B7"/>
    <w:rsid w:val="00A75B8A"/>
    <w:rsid w:val="00AC76D9"/>
    <w:rsid w:val="00AE1438"/>
    <w:rsid w:val="00B11E7C"/>
    <w:rsid w:val="00B57686"/>
    <w:rsid w:val="00C42116"/>
    <w:rsid w:val="00C47091"/>
    <w:rsid w:val="00C74C24"/>
    <w:rsid w:val="00D0199F"/>
    <w:rsid w:val="00D20557"/>
    <w:rsid w:val="00DA21B9"/>
    <w:rsid w:val="00DA3167"/>
    <w:rsid w:val="00DC77EB"/>
    <w:rsid w:val="00DF1341"/>
    <w:rsid w:val="00E12CDB"/>
    <w:rsid w:val="00E3507D"/>
    <w:rsid w:val="00E429ED"/>
    <w:rsid w:val="00E56A15"/>
    <w:rsid w:val="00E74CF7"/>
    <w:rsid w:val="00F90538"/>
    <w:rsid w:val="00F90B5A"/>
    <w:rsid w:val="00FA583B"/>
    <w:rsid w:val="00FC4219"/>
    <w:rsid w:val="07BC3BC1"/>
    <w:rsid w:val="124E7B5A"/>
    <w:rsid w:val="125C1ABB"/>
    <w:rsid w:val="13986B7C"/>
    <w:rsid w:val="143D10DE"/>
    <w:rsid w:val="157A58ED"/>
    <w:rsid w:val="16E92CFA"/>
    <w:rsid w:val="196F474C"/>
    <w:rsid w:val="1D337642"/>
    <w:rsid w:val="1F530F9F"/>
    <w:rsid w:val="1F9D1AE3"/>
    <w:rsid w:val="21623C09"/>
    <w:rsid w:val="25593D32"/>
    <w:rsid w:val="2A0E259A"/>
    <w:rsid w:val="3A64126E"/>
    <w:rsid w:val="3FCB4689"/>
    <w:rsid w:val="49B3564F"/>
    <w:rsid w:val="50EB6896"/>
    <w:rsid w:val="52BC048C"/>
    <w:rsid w:val="58426424"/>
    <w:rsid w:val="63BD499B"/>
    <w:rsid w:val="69BC0C48"/>
    <w:rsid w:val="6E2F7F31"/>
    <w:rsid w:val="742922A0"/>
    <w:rsid w:val="74CD6F5C"/>
    <w:rsid w:val="77833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602D76F1"/>
  <w15:docId w15:val="{BBA7B733-2490-4085-89E6-E7939BD90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  <w:lang w:eastAsia="zh-CN"/>
    </w:rPr>
  </w:style>
  <w:style w:type="paragraph" w:styleId="Heading2">
    <w:name w:val="heading 2"/>
    <w:basedOn w:val="Normal"/>
    <w:next w:val="Normal"/>
    <w:link w:val="Heading2Char"/>
    <w:uiPriority w:val="9"/>
    <w:qFormat/>
    <w:pPr>
      <w:widowControl/>
      <w:spacing w:before="100" w:beforeAutospacing="1" w:after="100" w:afterAutospacing="1"/>
      <w:jc w:val="left"/>
      <w:outlineLvl w:val="1"/>
    </w:pPr>
    <w:rPr>
      <w:rFonts w:ascii="SimSun" w:eastAsia="SimSun" w:hAnsi="SimSun" w:cs="SimSun"/>
      <w:b/>
      <w:bCs/>
      <w:kern w:val="0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qFormat/>
    <w:pPr>
      <w:keepNext/>
      <w:keepLines/>
      <w:spacing w:before="260" w:after="260" w:line="416" w:lineRule="auto"/>
      <w:outlineLvl w:val="2"/>
    </w:pPr>
    <w:rPr>
      <w:rFonts w:ascii="Times New Roman" w:eastAsia="SimSun" w:hAnsi="Times New Roman" w:cs="Times New Roman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next w:val="Normal"/>
    <w:link w:val="DateChar"/>
    <w:uiPriority w:val="99"/>
    <w:semiHidden/>
    <w:unhideWhenUsed/>
    <w:qFormat/>
    <w:pPr>
      <w:widowControl/>
      <w:spacing w:line="340" w:lineRule="atLeast"/>
      <w:ind w:leftChars="2500" w:left="100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de-DE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widowControl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de-DE"/>
    </w:rPr>
  </w:style>
  <w:style w:type="paragraph" w:styleId="Footer">
    <w:name w:val="footer"/>
    <w:basedOn w:val="Normal"/>
    <w:link w:val="FooterChar"/>
    <w:uiPriority w:val="99"/>
    <w:unhideWhenUsed/>
    <w:qFormat/>
    <w:pPr>
      <w:widowControl/>
      <w:tabs>
        <w:tab w:val="center" w:pos="4153"/>
        <w:tab w:val="right" w:pos="8306"/>
      </w:tabs>
      <w:spacing w:line="340" w:lineRule="atLeast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de-DE"/>
    </w:rPr>
  </w:style>
  <w:style w:type="paragraph" w:styleId="Header">
    <w:name w:val="header"/>
    <w:basedOn w:val="Normal"/>
    <w:link w:val="HeaderChar"/>
    <w:uiPriority w:val="99"/>
    <w:qFormat/>
    <w:pPr>
      <w:widowControl/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de-D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qFormat/>
    <w:pPr>
      <w:widowControl/>
      <w:spacing w:line="340" w:lineRule="atLeast"/>
    </w:pPr>
    <w:rPr>
      <w:rFonts w:ascii="Courier New" w:eastAsia="Times New Roman" w:hAnsi="Courier New" w:cs="Courier New"/>
      <w:color w:val="000000"/>
      <w:kern w:val="0"/>
      <w:sz w:val="20"/>
      <w:szCs w:val="20"/>
      <w:lang w:eastAsia="de-DE"/>
    </w:rPr>
  </w:style>
  <w:style w:type="paragraph" w:styleId="NormalWeb">
    <w:name w:val="Normal (Web)"/>
    <w:basedOn w:val="Normal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Hyperlink">
    <w:name w:val="Hyperlink"/>
    <w:uiPriority w:val="99"/>
    <w:unhideWhenUsed/>
    <w:qFormat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qFormat/>
    <w:rPr>
      <w:rFonts w:ascii="SimSun" w:eastAsia="SimSun" w:hAnsi="SimSun" w:cs="SimSun"/>
      <w:b/>
      <w:bCs/>
      <w:kern w:val="0"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qFormat/>
    <w:rPr>
      <w:rFonts w:ascii="Times New Roman" w:eastAsia="SimSun" w:hAnsi="Times New Roman" w:cs="Times New Roman"/>
      <w:b/>
      <w:bCs/>
      <w:sz w:val="32"/>
      <w:szCs w:val="32"/>
    </w:rPr>
  </w:style>
  <w:style w:type="paragraph" w:customStyle="1" w:styleId="MDPI12title">
    <w:name w:val="MDPI_1.2_title"/>
    <w:next w:val="MDPI13authornames"/>
    <w:qFormat/>
    <w:pPr>
      <w:adjustRightInd w:val="0"/>
      <w:snapToGrid w:val="0"/>
      <w:spacing w:after="240" w:line="400" w:lineRule="exact"/>
    </w:pPr>
    <w:rPr>
      <w:rFonts w:ascii="Palatino Linotype" w:eastAsia="Times New Roman" w:hAnsi="Palatino Linotype"/>
      <w:b/>
      <w:snapToGrid w:val="0"/>
      <w:color w:val="000000"/>
      <w:sz w:val="36"/>
      <w:lang w:eastAsia="de-DE" w:bidi="en-US"/>
    </w:rPr>
  </w:style>
  <w:style w:type="paragraph" w:customStyle="1" w:styleId="MDPI13authornames">
    <w:name w:val="MDPI_1.3_authornames"/>
    <w:basedOn w:val="Normal"/>
    <w:next w:val="MDPI14history"/>
    <w:qFormat/>
    <w:pPr>
      <w:widowControl/>
      <w:adjustRightInd w:val="0"/>
      <w:snapToGrid w:val="0"/>
      <w:spacing w:after="120" w:line="260" w:lineRule="atLeast"/>
      <w:jc w:val="left"/>
    </w:pPr>
    <w:rPr>
      <w:rFonts w:ascii="Palatino Linotype" w:eastAsia="Times New Roman" w:hAnsi="Palatino Linotype" w:cs="Times New Roman"/>
      <w:b/>
      <w:color w:val="000000"/>
      <w:kern w:val="0"/>
      <w:sz w:val="20"/>
      <w:lang w:eastAsia="de-DE" w:bidi="en-US"/>
    </w:rPr>
  </w:style>
  <w:style w:type="paragraph" w:customStyle="1" w:styleId="MDPI14history">
    <w:name w:val="MDPI_1.4_history"/>
    <w:basedOn w:val="Normal"/>
    <w:next w:val="Normal"/>
    <w:qFormat/>
    <w:pPr>
      <w:widowControl/>
      <w:adjustRightInd w:val="0"/>
      <w:snapToGrid w:val="0"/>
      <w:spacing w:before="120" w:line="200" w:lineRule="atLeast"/>
      <w:ind w:left="113"/>
      <w:jc w:val="left"/>
    </w:pPr>
    <w:rPr>
      <w:rFonts w:ascii="Palatino Linotype" w:eastAsia="Times New Roman" w:hAnsi="Palatino Linotype" w:cs="Times New Roman"/>
      <w:color w:val="000000"/>
      <w:kern w:val="0"/>
      <w:sz w:val="18"/>
      <w:szCs w:val="20"/>
      <w:lang w:eastAsia="de-DE" w:bidi="en-US"/>
    </w:rPr>
  </w:style>
  <w:style w:type="paragraph" w:customStyle="1" w:styleId="MDPI16affiliation">
    <w:name w:val="MDPI_1.6_affiliation"/>
    <w:basedOn w:val="Normal"/>
    <w:qFormat/>
    <w:pPr>
      <w:widowControl/>
      <w:adjustRightInd w:val="0"/>
      <w:snapToGrid w:val="0"/>
      <w:spacing w:line="200" w:lineRule="atLeast"/>
      <w:ind w:left="311" w:hanging="198"/>
      <w:jc w:val="left"/>
    </w:pPr>
    <w:rPr>
      <w:rFonts w:ascii="Palatino Linotype" w:eastAsia="Times New Roman" w:hAnsi="Palatino Linotype" w:cs="Times New Roman"/>
      <w:color w:val="000000"/>
      <w:kern w:val="0"/>
      <w:sz w:val="18"/>
      <w:szCs w:val="18"/>
      <w:lang w:eastAsia="de-DE" w:bidi="en-US"/>
    </w:rPr>
  </w:style>
  <w:style w:type="paragraph" w:customStyle="1" w:styleId="MDPI17abstract">
    <w:name w:val="MDPI_1.7_abstract"/>
    <w:basedOn w:val="Normal"/>
    <w:next w:val="Normal"/>
    <w:qFormat/>
    <w:pPr>
      <w:widowControl/>
      <w:adjustRightInd w:val="0"/>
      <w:snapToGrid w:val="0"/>
      <w:spacing w:before="240" w:line="260" w:lineRule="atLeast"/>
      <w:ind w:left="113"/>
    </w:pPr>
    <w:rPr>
      <w:rFonts w:ascii="Palatino Linotype" w:eastAsia="Times New Roman" w:hAnsi="Palatino Linotype" w:cs="Times New Roman"/>
      <w:color w:val="000000"/>
      <w:kern w:val="0"/>
      <w:sz w:val="20"/>
      <w:lang w:eastAsia="de-DE" w:bidi="en-US"/>
    </w:rPr>
  </w:style>
  <w:style w:type="paragraph" w:customStyle="1" w:styleId="MDPI18keywords">
    <w:name w:val="MDPI_1.8_keywords"/>
    <w:basedOn w:val="Normal"/>
    <w:next w:val="Normal"/>
    <w:qFormat/>
    <w:pPr>
      <w:widowControl/>
      <w:adjustRightInd w:val="0"/>
      <w:snapToGrid w:val="0"/>
      <w:spacing w:before="240" w:line="260" w:lineRule="atLeast"/>
      <w:ind w:left="113"/>
    </w:pPr>
    <w:rPr>
      <w:rFonts w:ascii="Palatino Linotype" w:eastAsia="Times New Roman" w:hAnsi="Palatino Linotype" w:cs="Times New Roman"/>
      <w:snapToGrid w:val="0"/>
      <w:color w:val="000000"/>
      <w:kern w:val="0"/>
      <w:sz w:val="20"/>
      <w:lang w:eastAsia="de-DE" w:bidi="en-US"/>
    </w:rPr>
  </w:style>
  <w:style w:type="character" w:customStyle="1" w:styleId="tlid-translation">
    <w:name w:val="tlid-translation"/>
    <w:basedOn w:val="DefaultParagraphFont"/>
    <w:qFormat/>
  </w:style>
  <w:style w:type="paragraph" w:customStyle="1" w:styleId="MDPI19line">
    <w:name w:val="MDPI_1.9_line"/>
    <w:basedOn w:val="Normal"/>
    <w:qFormat/>
    <w:pPr>
      <w:widowControl/>
      <w:pBdr>
        <w:bottom w:val="single" w:sz="6" w:space="1" w:color="auto"/>
      </w:pBdr>
      <w:adjustRightInd w:val="0"/>
      <w:snapToGrid w:val="0"/>
      <w:spacing w:line="260" w:lineRule="atLeast"/>
    </w:pPr>
    <w:rPr>
      <w:rFonts w:ascii="Palatino Linotype" w:eastAsia="Times New Roman" w:hAnsi="Palatino Linotype" w:cs="Times New Roman"/>
      <w:color w:val="000000"/>
      <w:kern w:val="0"/>
      <w:sz w:val="20"/>
      <w:szCs w:val="24"/>
      <w:lang w:eastAsia="de-DE" w:bidi="en-US"/>
    </w:rPr>
  </w:style>
  <w:style w:type="paragraph" w:customStyle="1" w:styleId="MDPI21heading1">
    <w:name w:val="MDPI_2.1_heading1"/>
    <w:basedOn w:val="Normal"/>
    <w:qFormat/>
    <w:pPr>
      <w:widowControl/>
      <w:adjustRightInd w:val="0"/>
      <w:snapToGrid w:val="0"/>
      <w:spacing w:before="240" w:after="120" w:line="260" w:lineRule="atLeast"/>
      <w:jc w:val="left"/>
      <w:outlineLvl w:val="0"/>
    </w:pPr>
    <w:rPr>
      <w:rFonts w:ascii="Palatino Linotype" w:eastAsia="Times New Roman" w:hAnsi="Palatino Linotype" w:cs="Times New Roman"/>
      <w:b/>
      <w:snapToGrid w:val="0"/>
      <w:color w:val="000000"/>
      <w:kern w:val="0"/>
      <w:sz w:val="20"/>
      <w:lang w:eastAsia="de-DE" w:bidi="en-US"/>
    </w:rPr>
  </w:style>
  <w:style w:type="paragraph" w:customStyle="1" w:styleId="MDPI31text">
    <w:name w:val="MDPI_3.1_text"/>
    <w:qFormat/>
    <w:pPr>
      <w:adjustRightInd w:val="0"/>
      <w:snapToGrid w:val="0"/>
      <w:spacing w:line="260" w:lineRule="atLeast"/>
      <w:ind w:firstLine="425"/>
      <w:jc w:val="both"/>
    </w:pPr>
    <w:rPr>
      <w:rFonts w:ascii="Palatino Linotype" w:eastAsia="Times New Roman" w:hAnsi="Palatino Linotype"/>
      <w:snapToGrid w:val="0"/>
      <w:color w:val="000000"/>
      <w:szCs w:val="22"/>
      <w:lang w:eastAsia="de-DE" w:bidi="en-US"/>
    </w:rPr>
  </w:style>
  <w:style w:type="paragraph" w:customStyle="1" w:styleId="MDPI22heading2">
    <w:name w:val="MDPI_2.2_heading2"/>
    <w:basedOn w:val="Normal"/>
    <w:qFormat/>
    <w:pPr>
      <w:widowControl/>
      <w:kinsoku w:val="0"/>
      <w:overflowPunct w:val="0"/>
      <w:autoSpaceDE w:val="0"/>
      <w:autoSpaceDN w:val="0"/>
      <w:adjustRightInd w:val="0"/>
      <w:snapToGrid w:val="0"/>
      <w:spacing w:before="240" w:after="120" w:line="260" w:lineRule="atLeast"/>
      <w:jc w:val="left"/>
      <w:outlineLvl w:val="1"/>
    </w:pPr>
    <w:rPr>
      <w:rFonts w:ascii="Palatino Linotype" w:eastAsia="Times New Roman" w:hAnsi="Palatino Linotype" w:cs="Times New Roman"/>
      <w:i/>
      <w:snapToGrid w:val="0"/>
      <w:color w:val="000000"/>
      <w:kern w:val="0"/>
      <w:sz w:val="20"/>
      <w:lang w:eastAsia="de-DE" w:bidi="en-US"/>
    </w:rPr>
  </w:style>
  <w:style w:type="paragraph" w:customStyle="1" w:styleId="MDPI23heading3">
    <w:name w:val="MDPI_2.3_heading3"/>
    <w:basedOn w:val="MDPI31text"/>
    <w:qFormat/>
    <w:pPr>
      <w:spacing w:before="240" w:after="120"/>
      <w:ind w:firstLine="0"/>
      <w:jc w:val="left"/>
      <w:outlineLvl w:val="2"/>
    </w:pPr>
  </w:style>
  <w:style w:type="paragraph" w:customStyle="1" w:styleId="MDPI11articletype">
    <w:name w:val="MDPI_1.1_article_type"/>
    <w:basedOn w:val="MDPI31text"/>
    <w:next w:val="MDPI12title"/>
    <w:qFormat/>
    <w:pPr>
      <w:spacing w:before="240" w:line="240" w:lineRule="auto"/>
      <w:ind w:firstLine="0"/>
      <w:jc w:val="left"/>
    </w:pPr>
    <w:rPr>
      <w:i/>
    </w:rPr>
  </w:style>
  <w:style w:type="paragraph" w:styleId="ListParagraph">
    <w:name w:val="List Paragraph"/>
    <w:basedOn w:val="Normal"/>
    <w:uiPriority w:val="34"/>
    <w:qFormat/>
    <w:pPr>
      <w:autoSpaceDE w:val="0"/>
      <w:autoSpaceDN w:val="0"/>
      <w:ind w:left="1392" w:hanging="554"/>
      <w:jc w:val="left"/>
    </w:pPr>
    <w:rPr>
      <w:rFonts w:ascii="仿宋" w:eastAsia="仿宋" w:hAnsi="仿宋" w:cs="仿宋"/>
      <w:kern w:val="0"/>
      <w:sz w:val="22"/>
      <w:lang w:val="zh-CN" w:bidi="zh-CN"/>
    </w:rPr>
  </w:style>
  <w:style w:type="character" w:customStyle="1" w:styleId="3">
    <w:name w:val="标题 3 字符"/>
    <w:basedOn w:val="DefaultParagraphFont"/>
    <w:uiPriority w:val="9"/>
    <w:semiHidden/>
    <w:qFormat/>
    <w:rPr>
      <w:rFonts w:ascii="Times New Roman" w:eastAsia="Times New Roman" w:hAnsi="Times New Roman" w:cs="Times New Roman"/>
      <w:b/>
      <w:bCs/>
      <w:color w:val="000000"/>
      <w:kern w:val="0"/>
      <w:sz w:val="32"/>
      <w:szCs w:val="32"/>
      <w:lang w:eastAsia="de-DE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rFonts w:ascii="Times New Roman" w:eastAsia="Times New Roman" w:hAnsi="Times New Roman" w:cs="Times New Roman"/>
      <w:color w:val="000000"/>
      <w:kern w:val="0"/>
      <w:sz w:val="18"/>
      <w:szCs w:val="18"/>
      <w:lang w:eastAsia="de-DE"/>
    </w:rPr>
  </w:style>
  <w:style w:type="paragraph" w:customStyle="1" w:styleId="MDPIheaderjournallogo">
    <w:name w:val="MDPI_header_journal_logo"/>
    <w:qFormat/>
    <w:pPr>
      <w:adjustRightInd w:val="0"/>
      <w:snapToGrid w:val="0"/>
    </w:pPr>
    <w:rPr>
      <w:rFonts w:ascii="Palatino Linotype" w:eastAsia="Times New Roman" w:hAnsi="Palatino Linotype"/>
      <w:i/>
      <w:color w:val="000000"/>
      <w:sz w:val="24"/>
      <w:szCs w:val="22"/>
      <w:lang w:eastAsia="de-CH"/>
    </w:rPr>
  </w:style>
  <w:style w:type="paragraph" w:customStyle="1" w:styleId="MDPI32textnoindent">
    <w:name w:val="MDPI_3.2_text_no_indent"/>
    <w:basedOn w:val="MDPI31text"/>
    <w:qFormat/>
    <w:pPr>
      <w:ind w:firstLine="0"/>
    </w:pPr>
  </w:style>
  <w:style w:type="paragraph" w:customStyle="1" w:styleId="MDPI33textspaceafter">
    <w:name w:val="MDPI_3.3_text_space_after"/>
    <w:basedOn w:val="MDPI31text"/>
    <w:qFormat/>
    <w:pPr>
      <w:spacing w:after="240"/>
    </w:pPr>
  </w:style>
  <w:style w:type="paragraph" w:customStyle="1" w:styleId="MDPI35textbeforelist">
    <w:name w:val="MDPI_3.5_text_before_list"/>
    <w:basedOn w:val="MDPI31text"/>
    <w:qFormat/>
    <w:pPr>
      <w:spacing w:after="120"/>
    </w:pPr>
  </w:style>
  <w:style w:type="paragraph" w:customStyle="1" w:styleId="MDPI36textafterlist">
    <w:name w:val="MDPI_3.6_text_after_list"/>
    <w:basedOn w:val="MDPI31text"/>
    <w:qFormat/>
    <w:pPr>
      <w:spacing w:before="120"/>
    </w:pPr>
  </w:style>
  <w:style w:type="paragraph" w:customStyle="1" w:styleId="MDPI37itemize">
    <w:name w:val="MDPI_3.7_itemize"/>
    <w:basedOn w:val="MDPI31text"/>
    <w:qFormat/>
    <w:pPr>
      <w:numPr>
        <w:numId w:val="1"/>
      </w:numPr>
      <w:ind w:left="425" w:hanging="425"/>
    </w:pPr>
  </w:style>
  <w:style w:type="paragraph" w:customStyle="1" w:styleId="MDPI38bullet">
    <w:name w:val="MDPI_3.8_bullet"/>
    <w:basedOn w:val="MDPI31text"/>
    <w:qFormat/>
    <w:pPr>
      <w:numPr>
        <w:numId w:val="2"/>
      </w:numPr>
      <w:ind w:left="425" w:hanging="425"/>
    </w:pPr>
  </w:style>
  <w:style w:type="paragraph" w:customStyle="1" w:styleId="MDPI39equation">
    <w:name w:val="MDPI_3.9_equation"/>
    <w:basedOn w:val="MDPI31text"/>
    <w:qFormat/>
    <w:pPr>
      <w:spacing w:before="120" w:after="120"/>
      <w:ind w:left="709" w:firstLine="0"/>
      <w:jc w:val="center"/>
    </w:pPr>
  </w:style>
  <w:style w:type="paragraph" w:customStyle="1" w:styleId="MDPI3aequationnumber">
    <w:name w:val="MDPI_3.a_equation_number"/>
    <w:basedOn w:val="MDPI31text"/>
    <w:qFormat/>
    <w:pPr>
      <w:spacing w:before="120" w:after="120" w:line="240" w:lineRule="auto"/>
      <w:ind w:firstLine="0"/>
      <w:jc w:val="right"/>
    </w:pPr>
  </w:style>
  <w:style w:type="paragraph" w:customStyle="1" w:styleId="MDPI62Acknowledgments">
    <w:name w:val="MDPI_6.2_Acknowledgments"/>
    <w:qFormat/>
    <w:pPr>
      <w:adjustRightInd w:val="0"/>
      <w:snapToGrid w:val="0"/>
      <w:spacing w:before="120" w:line="200" w:lineRule="atLeast"/>
      <w:jc w:val="both"/>
    </w:pPr>
    <w:rPr>
      <w:rFonts w:ascii="Palatino Linotype" w:eastAsia="Times New Roman" w:hAnsi="Palatino Linotype"/>
      <w:snapToGrid w:val="0"/>
      <w:color w:val="000000"/>
      <w:sz w:val="18"/>
      <w:lang w:eastAsia="de-DE" w:bidi="en-US"/>
    </w:rPr>
  </w:style>
  <w:style w:type="paragraph" w:customStyle="1" w:styleId="MDPI41tablecaption">
    <w:name w:val="MDPI_4.1_table_caption"/>
    <w:basedOn w:val="MDPI62Acknowledgments"/>
    <w:qFormat/>
    <w:pPr>
      <w:spacing w:before="240" w:after="120" w:line="260" w:lineRule="atLeast"/>
      <w:ind w:left="425" w:right="425"/>
    </w:pPr>
    <w:rPr>
      <w:snapToGrid/>
      <w:szCs w:val="22"/>
    </w:rPr>
  </w:style>
  <w:style w:type="paragraph" w:customStyle="1" w:styleId="MDPI42tablebody">
    <w:name w:val="MDPI_4.2_table_body"/>
    <w:qFormat/>
    <w:pPr>
      <w:adjustRightInd w:val="0"/>
      <w:snapToGrid w:val="0"/>
      <w:spacing w:line="260" w:lineRule="atLeast"/>
      <w:jc w:val="center"/>
    </w:pPr>
    <w:rPr>
      <w:rFonts w:ascii="Palatino Linotype" w:eastAsia="Times New Roman" w:hAnsi="Palatino Linotype"/>
      <w:snapToGrid w:val="0"/>
      <w:color w:val="000000"/>
      <w:lang w:eastAsia="de-DE" w:bidi="en-US"/>
    </w:rPr>
  </w:style>
  <w:style w:type="paragraph" w:customStyle="1" w:styleId="MDPI43tablefooter">
    <w:name w:val="MDPI_4.3_table_footer"/>
    <w:basedOn w:val="MDPI41tablecaption"/>
    <w:next w:val="MDPI31text"/>
    <w:qFormat/>
    <w:pPr>
      <w:spacing w:before="0"/>
      <w:ind w:left="0" w:right="0"/>
    </w:pPr>
  </w:style>
  <w:style w:type="paragraph" w:customStyle="1" w:styleId="MDPI51figurecaption">
    <w:name w:val="MDPI_5.1_figure_caption"/>
    <w:basedOn w:val="MDPI62Acknowledgments"/>
    <w:qFormat/>
    <w:pPr>
      <w:spacing w:after="240" w:line="260" w:lineRule="atLeast"/>
      <w:ind w:left="425" w:right="425"/>
    </w:pPr>
    <w:rPr>
      <w:snapToGrid/>
    </w:rPr>
  </w:style>
  <w:style w:type="paragraph" w:customStyle="1" w:styleId="MDPI52figure">
    <w:name w:val="MDPI_5.2_figure"/>
    <w:qFormat/>
    <w:pPr>
      <w:jc w:val="center"/>
    </w:pPr>
    <w:rPr>
      <w:rFonts w:ascii="Palatino Linotype" w:eastAsia="Times New Roman" w:hAnsi="Palatino Linotype"/>
      <w:snapToGrid w:val="0"/>
      <w:color w:val="000000"/>
      <w:sz w:val="24"/>
      <w:lang w:eastAsia="de-DE" w:bidi="en-US"/>
    </w:rPr>
  </w:style>
  <w:style w:type="paragraph" w:customStyle="1" w:styleId="MDPI61Supplementary">
    <w:name w:val="MDPI_6.1_Supplementary"/>
    <w:basedOn w:val="MDPI62Acknowledgments"/>
    <w:qFormat/>
    <w:pPr>
      <w:spacing w:before="240"/>
    </w:pPr>
    <w:rPr>
      <w:lang w:eastAsia="en-US"/>
    </w:rPr>
  </w:style>
  <w:style w:type="paragraph" w:customStyle="1" w:styleId="MDPI63AuthorContributions">
    <w:name w:val="MDPI_6.3_AuthorContributions"/>
    <w:basedOn w:val="MDPI62Acknowledgments"/>
    <w:qFormat/>
    <w:rPr>
      <w:rFonts w:eastAsia="SimSun"/>
      <w:color w:val="auto"/>
      <w:lang w:eastAsia="en-US"/>
    </w:rPr>
  </w:style>
  <w:style w:type="paragraph" w:customStyle="1" w:styleId="MDPI64CoI">
    <w:name w:val="MDPI_6.4_CoI"/>
    <w:basedOn w:val="MDPI62Acknowledgments"/>
    <w:qFormat/>
  </w:style>
  <w:style w:type="paragraph" w:customStyle="1" w:styleId="MDPIfooterfirstpage">
    <w:name w:val="MDPI_footer_firstpage"/>
    <w:basedOn w:val="Normal"/>
    <w:qFormat/>
    <w:pPr>
      <w:widowControl/>
      <w:tabs>
        <w:tab w:val="right" w:pos="8845"/>
      </w:tabs>
      <w:adjustRightInd w:val="0"/>
      <w:snapToGrid w:val="0"/>
      <w:spacing w:before="120" w:line="160" w:lineRule="exact"/>
      <w:jc w:val="left"/>
    </w:pPr>
    <w:rPr>
      <w:rFonts w:ascii="Palatino Linotype" w:eastAsia="Times New Roman" w:hAnsi="Palatino Linotype" w:cs="Times New Roman"/>
      <w:kern w:val="0"/>
      <w:sz w:val="16"/>
      <w:szCs w:val="20"/>
      <w:lang w:eastAsia="de-DE"/>
    </w:rPr>
  </w:style>
  <w:style w:type="paragraph" w:customStyle="1" w:styleId="MDPI71References">
    <w:name w:val="MDPI_7.1_References"/>
    <w:basedOn w:val="MDPI62Acknowledgments"/>
    <w:qFormat/>
    <w:pPr>
      <w:numPr>
        <w:numId w:val="3"/>
      </w:numPr>
      <w:spacing w:before="0" w:line="260" w:lineRule="atLeast"/>
      <w:ind w:left="425" w:hanging="425"/>
    </w:p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imes New Roman" w:eastAsia="Times New Roman" w:hAnsi="Times New Roman" w:cs="Times New Roman"/>
      <w:color w:val="000000"/>
      <w:kern w:val="0"/>
      <w:sz w:val="18"/>
      <w:szCs w:val="18"/>
      <w:lang w:eastAsia="de-DE"/>
    </w:rPr>
  </w:style>
  <w:style w:type="character" w:customStyle="1" w:styleId="1">
    <w:name w:val="批注框文本 字符1"/>
    <w:basedOn w:val="DefaultParagraphFont"/>
    <w:uiPriority w:val="99"/>
    <w:semiHidden/>
    <w:qFormat/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rFonts w:ascii="Times New Roman" w:eastAsia="Times New Roman" w:hAnsi="Times New Roman" w:cs="Times New Roman"/>
      <w:color w:val="000000"/>
      <w:kern w:val="0"/>
      <w:sz w:val="24"/>
      <w:szCs w:val="20"/>
      <w:lang w:eastAsia="de-D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qFormat/>
    <w:rPr>
      <w:rFonts w:ascii="Courier New" w:eastAsia="Times New Roman" w:hAnsi="Courier New" w:cs="Courier New"/>
      <w:color w:val="000000"/>
      <w:kern w:val="0"/>
      <w:sz w:val="20"/>
      <w:szCs w:val="20"/>
      <w:lang w:eastAsia="de-DE"/>
    </w:rPr>
  </w:style>
  <w:style w:type="character" w:customStyle="1" w:styleId="HTML1">
    <w:name w:val="HTML 预设格式 字符1"/>
    <w:basedOn w:val="DefaultParagraphFont"/>
    <w:uiPriority w:val="99"/>
    <w:semiHidden/>
    <w:qFormat/>
    <w:rPr>
      <w:rFonts w:ascii="Courier New" w:hAnsi="Courier New" w:cs="Courier New"/>
      <w:sz w:val="20"/>
      <w:szCs w:val="20"/>
    </w:rPr>
  </w:style>
  <w:style w:type="character" w:customStyle="1" w:styleId="DateChar">
    <w:name w:val="Date Char"/>
    <w:basedOn w:val="DefaultParagraphFont"/>
    <w:link w:val="Date"/>
    <w:uiPriority w:val="99"/>
    <w:semiHidden/>
    <w:qFormat/>
    <w:rPr>
      <w:rFonts w:ascii="Times New Roman" w:eastAsia="Times New Roman" w:hAnsi="Times New Roman" w:cs="Times New Roman"/>
      <w:color w:val="000000"/>
      <w:kern w:val="0"/>
      <w:sz w:val="24"/>
      <w:szCs w:val="20"/>
      <w:lang w:eastAsia="de-DE"/>
    </w:rPr>
  </w:style>
  <w:style w:type="character" w:customStyle="1" w:styleId="10">
    <w:name w:val="日期 字符1"/>
    <w:basedOn w:val="DefaultParagraphFont"/>
    <w:uiPriority w:val="99"/>
    <w:semiHidden/>
    <w:qFormat/>
  </w:style>
  <w:style w:type="paragraph" w:customStyle="1" w:styleId="EndNoteBibliographyTitle">
    <w:name w:val="EndNote Bibliography Title"/>
    <w:basedOn w:val="Normal"/>
    <w:link w:val="EndNoteBibliographyTitle0"/>
    <w:qFormat/>
    <w:pPr>
      <w:jc w:val="center"/>
    </w:pPr>
    <w:rPr>
      <w:rFonts w:ascii="DengXian" w:eastAsia="DengXian" w:hAnsi="DengXian" w:cs="SimSun"/>
      <w:color w:val="000000"/>
      <w:kern w:val="0"/>
      <w:sz w:val="20"/>
      <w:szCs w:val="24"/>
      <w:lang w:eastAsia="de-DE"/>
    </w:rPr>
  </w:style>
  <w:style w:type="character" w:customStyle="1" w:styleId="EndNoteBibliographyTitle0">
    <w:name w:val="EndNote Bibliography Title 字符"/>
    <w:basedOn w:val="HTMLPreformattedChar"/>
    <w:link w:val="EndNoteBibliographyTitle"/>
    <w:qFormat/>
    <w:rPr>
      <w:rFonts w:ascii="DengXian" w:eastAsia="DengXian" w:hAnsi="DengXian" w:cs="SimSun"/>
      <w:color w:val="000000"/>
      <w:kern w:val="0"/>
      <w:sz w:val="20"/>
      <w:szCs w:val="24"/>
      <w:lang w:eastAsia="de-DE"/>
    </w:rPr>
  </w:style>
  <w:style w:type="paragraph" w:customStyle="1" w:styleId="nvcaub">
    <w:name w:val="nvcaub"/>
    <w:basedOn w:val="Normal"/>
    <w:qFormat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E74C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C4731C-D957-4F44-A248-626B11EC16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5</Pages>
  <Words>64</Words>
  <Characters>367</Characters>
  <Application>Microsoft Office Word</Application>
  <DocSecurity>0</DocSecurity>
  <Lines>3</Lines>
  <Paragraphs>1</Paragraphs>
  <ScaleCrop>false</ScaleCrop>
  <Company>Springer Nature</Company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Poonam Mutha</cp:lastModifiedBy>
  <cp:revision>30</cp:revision>
  <dcterms:created xsi:type="dcterms:W3CDTF">2019-10-25T14:21:00Z</dcterms:created>
  <dcterms:modified xsi:type="dcterms:W3CDTF">2023-02-20T18:09:00Z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1845E6BBABAC47A5AF2BDBD4679AC24E</vt:lpwstr>
  </property>
</Properties>
</file>