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14A6C" w14:textId="31195005" w:rsidR="002104D6" w:rsidRDefault="003E3A7A" w:rsidP="002104D6">
      <w:pPr>
        <w:widowControl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331FA96F" wp14:editId="39A22619">
            <wp:extent cx="4239890" cy="305562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8827" cy="306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27BA" w14:textId="66635FC2" w:rsidR="002104D6" w:rsidRPr="00B26EEA" w:rsidRDefault="002104D6" w:rsidP="002104D6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</w:pPr>
      <w:r w:rsidRPr="00A615B8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Figure </w:t>
      </w:r>
      <w:r w:rsidR="00DA14B6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>S</w:t>
      </w:r>
      <w:r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>1</w:t>
      </w:r>
      <w:r w:rsidRPr="00A615B8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2104D6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>Cas12a Cutting Activity Verification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210B0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M: M</w:t>
      </w:r>
      <w:r w:rsidR="004210B0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arker</w:t>
      </w:r>
      <w:r w:rsidR="004210B0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；</w:t>
      </w:r>
      <w:r w:rsidR="004210B0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1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:</w:t>
      </w:r>
      <w:r w:rsidRPr="002104D6">
        <w:t xml:space="preserve"> </w:t>
      </w:r>
      <w:r w:rsidRPr="002104D6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The system does not contain Cas12a protein</w:t>
      </w:r>
      <w:r w:rsidR="004210B0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；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2</w:t>
      </w:r>
      <w:r w:rsidR="004210B0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-4:</w:t>
      </w:r>
      <w:r w:rsidR="004210B0" w:rsidRPr="004210B0">
        <w:t xml:space="preserve"> </w:t>
      </w:r>
      <w:r w:rsidR="004210B0" w:rsidRPr="004210B0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Three independent replicates containing Cas12a protein in the system</w:t>
      </w:r>
      <w:r w:rsidR="004210B0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.</w:t>
      </w:r>
    </w:p>
    <w:p w14:paraId="37F204C3" w14:textId="77777777" w:rsidR="002104D6" w:rsidRPr="002104D6" w:rsidRDefault="002104D6" w:rsidP="003D34A4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</w:pPr>
    </w:p>
    <w:p w14:paraId="3646D97C" w14:textId="77777777" w:rsidR="003D34A4" w:rsidRDefault="003D34A4" w:rsidP="003D34A4">
      <w:pPr>
        <w:widowControl/>
        <w:spacing w:beforeLines="100" w:before="312" w:line="360" w:lineRule="auto"/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2617188" wp14:editId="1F4D60D3">
            <wp:extent cx="5759450" cy="19526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24156" w14:textId="2323BAF6" w:rsidR="003D34A4" w:rsidRPr="00B26EEA" w:rsidRDefault="003D34A4" w:rsidP="003D34A4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</w:pPr>
      <w:r w:rsidRPr="00A615B8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Figure </w:t>
      </w:r>
      <w:r w:rsidR="00DA14B6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>S</w:t>
      </w:r>
      <w:r w:rsidR="0002245F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Pr="00A615B8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Integrity verification of CRISPR/Cas12a detection system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D2B53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>(A)</w:t>
      </w:r>
      <w:r w:rsidRPr="00A615B8">
        <w:t xml:space="preserve"> </w:t>
      </w:r>
      <w:r w:rsidRPr="00A615B8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Fluorescence curve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1: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L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bCas12a+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target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FQ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;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2: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13121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gRNA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target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FQ; 3: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 xml:space="preserve"> L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bCas12a+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target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13121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gRNA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; 4: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 xml:space="preserve"> L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bCas12a+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 xml:space="preserve"> </w:t>
      </w:r>
      <w:r w:rsidR="00713121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gRNA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FQ; 5: 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L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bCas12a+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target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(IS6110)+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FQ+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13121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gRNA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(IS1081-</w:t>
      </w:r>
      <w:r w:rsidR="00713121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gRNA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2); 6: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 xml:space="preserve"> L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bCas12a+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target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(IS1081)+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FQ+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13121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gRNA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(IS6110-</w:t>
      </w:r>
      <w:r w:rsidR="00713121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gRNA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2); 7: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 xml:space="preserve"> L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bCas12a+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target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(IS6110)+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FQ+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13121">
        <w:rPr>
          <w:rFonts w:ascii="Times New Roman" w:eastAsia="宋体" w:hAnsi="Times New Roman" w:cs="Times New Roman" w:hint="eastAsia"/>
          <w:sz w:val="24"/>
          <w:szCs w:val="24"/>
          <w:bdr w:val="none" w:sz="0" w:space="0" w:color="auto" w:frame="1"/>
        </w:rPr>
        <w:t>gRNA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(IS6110-</w:t>
      </w:r>
      <w:r w:rsidR="00713121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gRNA</w:t>
      </w:r>
      <w:r w:rsidRPr="00B26EEA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2)</w:t>
      </w:r>
      <w:r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; </w:t>
      </w:r>
      <w:r w:rsidRPr="008D2B53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>(B)</w:t>
      </w:r>
      <w:r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A615B8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Histogram of fluorescence value</w:t>
      </w:r>
      <w:r w:rsidRPr="008D2B53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 xml:space="preserve"> ;***: P&lt;0.001.</w:t>
      </w:r>
    </w:p>
    <w:p w14:paraId="48DA4BC6" w14:textId="291D7364" w:rsidR="00E06309" w:rsidRDefault="00E06309" w:rsidP="003D34A4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</w:pPr>
    </w:p>
    <w:p w14:paraId="69E07D9F" w14:textId="644022BD" w:rsidR="00E06309" w:rsidRDefault="00E06309" w:rsidP="003D34A4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</w:pPr>
    </w:p>
    <w:p w14:paraId="210BDE62" w14:textId="77777777" w:rsidR="00713121" w:rsidRDefault="00713121" w:rsidP="003D34A4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</w:pPr>
    </w:p>
    <w:p w14:paraId="1352DC80" w14:textId="66BA5409" w:rsidR="002104D6" w:rsidRPr="00C25D72" w:rsidRDefault="002104D6" w:rsidP="002104D6">
      <w:pPr>
        <w:widowControl/>
        <w:spacing w:beforeLines="100" w:before="312" w:line="360" w:lineRule="auto"/>
        <w:jc w:val="center"/>
        <w:rPr>
          <w:rFonts w:ascii="Times New Roman" w:eastAsia="黑体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C25D72">
        <w:rPr>
          <w:rFonts w:ascii="Times New Roman" w:eastAsia="黑体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Table </w:t>
      </w:r>
      <w:r w:rsidR="00F57984">
        <w:rPr>
          <w:rFonts w:ascii="Times New Roman" w:eastAsia="黑体" w:hAnsi="Times New Roman" w:cs="Times New Roman"/>
          <w:b/>
          <w:bCs/>
          <w:sz w:val="24"/>
          <w:szCs w:val="24"/>
          <w:bdr w:val="none" w:sz="0" w:space="0" w:color="auto" w:frame="1"/>
        </w:rPr>
        <w:t>S</w:t>
      </w:r>
      <w:r>
        <w:rPr>
          <w:rFonts w:ascii="Times New Roman" w:eastAsia="黑体" w:hAnsi="Times New Roman" w:cs="Times New Roman"/>
          <w:b/>
          <w:bCs/>
          <w:sz w:val="24"/>
          <w:szCs w:val="24"/>
          <w:bdr w:val="none" w:sz="0" w:space="0" w:color="auto" w:frame="1"/>
        </w:rPr>
        <w:t>1</w:t>
      </w:r>
      <w:r w:rsidRPr="00C25D72">
        <w:rPr>
          <w:rFonts w:ascii="Times New Roman" w:eastAsia="黑体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Integrity verification of CRISPR/Cas12a detection system</w:t>
      </w:r>
    </w:p>
    <w:tbl>
      <w:tblPr>
        <w:tblStyle w:val="a7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829"/>
        <w:gridCol w:w="829"/>
        <w:gridCol w:w="829"/>
        <w:gridCol w:w="829"/>
        <w:gridCol w:w="829"/>
        <w:gridCol w:w="829"/>
        <w:gridCol w:w="830"/>
      </w:tblGrid>
      <w:tr w:rsidR="002104D6" w14:paraId="2495A89B" w14:textId="77777777" w:rsidTr="002104D6"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1E966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512C3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Component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3D229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23C25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A3BB3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0F6DB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AE534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7FE30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F72D8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  <w:tr w:rsidR="002104D6" w14:paraId="73519542" w14:textId="77777777" w:rsidTr="002104D6">
        <w:tc>
          <w:tcPr>
            <w:tcW w:w="2928" w:type="dxa"/>
            <w:tcBorders>
              <w:top w:val="single" w:sz="4" w:space="0" w:color="auto"/>
            </w:tcBorders>
            <w:vAlign w:val="center"/>
          </w:tcPr>
          <w:p w14:paraId="1C71F783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L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bCas12a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5B310EB7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040E702E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38F24531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41553048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7C2A1EEE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76F19C6D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14:paraId="2E0AE720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</w:tr>
      <w:tr w:rsidR="002104D6" w14:paraId="0527FF0F" w14:textId="77777777" w:rsidTr="002104D6">
        <w:tc>
          <w:tcPr>
            <w:tcW w:w="2928" w:type="dxa"/>
            <w:vAlign w:val="center"/>
          </w:tcPr>
          <w:p w14:paraId="1BD7EEA1" w14:textId="43154433" w:rsidR="002104D6" w:rsidRDefault="00713121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gRNA</w:t>
            </w:r>
            <w:r w:rsidR="002104D6"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（</w:t>
            </w:r>
            <w:r w:rsidR="002104D6"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I</w:t>
            </w:r>
            <w:r w:rsidR="002104D6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S6110-1</w:t>
            </w:r>
            <w:r w:rsidR="002104D6"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829" w:type="dxa"/>
            <w:vAlign w:val="center"/>
          </w:tcPr>
          <w:p w14:paraId="45EA4E76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48D0D2A4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0E2DCC40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0E017198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686F8C7D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1A6D8110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30" w:type="dxa"/>
            <w:vAlign w:val="center"/>
          </w:tcPr>
          <w:p w14:paraId="75FCFAA2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</w:tr>
      <w:tr w:rsidR="002104D6" w14:paraId="2B24FA74" w14:textId="77777777" w:rsidTr="002104D6">
        <w:tc>
          <w:tcPr>
            <w:tcW w:w="2928" w:type="dxa"/>
            <w:vAlign w:val="center"/>
          </w:tcPr>
          <w:p w14:paraId="6A708CA2" w14:textId="156F459C" w:rsidR="002104D6" w:rsidRDefault="00713121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gRNA</w:t>
            </w:r>
            <w:r w:rsidR="002104D6"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（</w:t>
            </w:r>
            <w:r w:rsidR="002104D6"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I</w:t>
            </w:r>
            <w:r w:rsidR="002104D6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S1081-1</w:t>
            </w:r>
            <w:r w:rsidR="002104D6"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829" w:type="dxa"/>
            <w:vAlign w:val="center"/>
          </w:tcPr>
          <w:p w14:paraId="7AD006CD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19A1F284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74E17828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08CB9E4E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0684CEE9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30027971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30" w:type="dxa"/>
            <w:vAlign w:val="center"/>
          </w:tcPr>
          <w:p w14:paraId="69F9B1C0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2104D6" w14:paraId="5033465C" w14:textId="77777777" w:rsidTr="002104D6">
        <w:tc>
          <w:tcPr>
            <w:tcW w:w="2928" w:type="dxa"/>
            <w:vAlign w:val="center"/>
          </w:tcPr>
          <w:p w14:paraId="44A8F69A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Target DNA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I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S6110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829" w:type="dxa"/>
            <w:vAlign w:val="center"/>
          </w:tcPr>
          <w:p w14:paraId="21095035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7D56C80F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0545DA3E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63D23A7D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131AAF92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01CE2592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30" w:type="dxa"/>
            <w:vAlign w:val="center"/>
          </w:tcPr>
          <w:p w14:paraId="5C8407FC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</w:tr>
      <w:tr w:rsidR="002104D6" w14:paraId="4FD24106" w14:textId="77777777" w:rsidTr="002104D6">
        <w:tc>
          <w:tcPr>
            <w:tcW w:w="2928" w:type="dxa"/>
            <w:vAlign w:val="center"/>
          </w:tcPr>
          <w:p w14:paraId="5A1F12E8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Target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DNA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I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S1081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829" w:type="dxa"/>
            <w:vAlign w:val="center"/>
          </w:tcPr>
          <w:p w14:paraId="7525462A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3201AB13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050CCE73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5758BD62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02664DDE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29C5FB64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30" w:type="dxa"/>
            <w:vAlign w:val="center"/>
          </w:tcPr>
          <w:p w14:paraId="2B49F895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2104D6" w14:paraId="76530764" w14:textId="77777777" w:rsidTr="002104D6">
        <w:tc>
          <w:tcPr>
            <w:tcW w:w="2928" w:type="dxa"/>
            <w:vAlign w:val="center"/>
          </w:tcPr>
          <w:p w14:paraId="5015554D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s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sDNA-FQ</w:t>
            </w:r>
          </w:p>
        </w:tc>
        <w:tc>
          <w:tcPr>
            <w:tcW w:w="829" w:type="dxa"/>
            <w:vAlign w:val="center"/>
          </w:tcPr>
          <w:p w14:paraId="5D7647CF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1DADAC10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2AAEAFD1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29" w:type="dxa"/>
            <w:vAlign w:val="center"/>
          </w:tcPr>
          <w:p w14:paraId="0A9B9BC7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0EB3D346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23BCDDD4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30" w:type="dxa"/>
            <w:vAlign w:val="center"/>
          </w:tcPr>
          <w:p w14:paraId="1F96C6BD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</w:tr>
      <w:tr w:rsidR="002104D6" w14:paraId="631304AF" w14:textId="77777777" w:rsidTr="002104D6">
        <w:tc>
          <w:tcPr>
            <w:tcW w:w="2928" w:type="dxa"/>
            <w:vAlign w:val="center"/>
          </w:tcPr>
          <w:p w14:paraId="6A4F7326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B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uffer</w:t>
            </w:r>
          </w:p>
        </w:tc>
        <w:tc>
          <w:tcPr>
            <w:tcW w:w="829" w:type="dxa"/>
            <w:vAlign w:val="center"/>
          </w:tcPr>
          <w:p w14:paraId="05016155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20FFBC45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0DE653FF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58312890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70EE0EBA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vAlign w:val="center"/>
          </w:tcPr>
          <w:p w14:paraId="77B7DD6B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30" w:type="dxa"/>
            <w:vAlign w:val="center"/>
          </w:tcPr>
          <w:p w14:paraId="63B648C8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</w:tr>
      <w:tr w:rsidR="002104D6" w14:paraId="21395849" w14:textId="77777777" w:rsidTr="002104D6">
        <w:tc>
          <w:tcPr>
            <w:tcW w:w="2928" w:type="dxa"/>
            <w:tcBorders>
              <w:bottom w:val="single" w:sz="4" w:space="0" w:color="auto"/>
            </w:tcBorders>
            <w:vAlign w:val="center"/>
          </w:tcPr>
          <w:p w14:paraId="6BA79A38" w14:textId="77777777" w:rsidR="002104D6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H</w:t>
            </w:r>
            <w:r w:rsidRPr="00E10043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17D43EB9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4476F3BB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22713370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6BCF15BE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028213DC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53409FE2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71428D73" w14:textId="77777777" w:rsidR="002104D6" w:rsidRPr="00E10043" w:rsidRDefault="002104D6" w:rsidP="008F6C8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04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bdr w:val="none" w:sz="0" w:space="0" w:color="auto" w:frame="1"/>
              </w:rPr>
              <w:t>+</w:t>
            </w:r>
          </w:p>
        </w:tc>
      </w:tr>
    </w:tbl>
    <w:p w14:paraId="1B4109B0" w14:textId="2CC82CA9" w:rsidR="00E06309" w:rsidRPr="002104D6" w:rsidRDefault="002104D6" w:rsidP="003D34A4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</w:pPr>
      <w:r w:rsidRPr="00684131">
        <w:rPr>
          <w:rFonts w:ascii="Times New Roman" w:eastAsia="宋体" w:hAnsi="Times New Roman" w:cs="Times New Roman"/>
          <w:sz w:val="24"/>
          <w:szCs w:val="24"/>
          <w:bdr w:val="none" w:sz="0" w:space="0" w:color="auto" w:frame="1"/>
        </w:rPr>
        <w:t>Note: +: add this component; -: lack of this component</w:t>
      </w:r>
    </w:p>
    <w:p w14:paraId="1B715C72" w14:textId="483749C8" w:rsidR="00134E9B" w:rsidRPr="009409BB" w:rsidRDefault="00134E9B" w:rsidP="00134E9B">
      <w:pPr>
        <w:widowControl/>
        <w:spacing w:beforeLines="100" w:before="312"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65410">
        <w:rPr>
          <w:rFonts w:ascii="Times New Roman" w:eastAsia="宋体" w:hAnsi="Times New Roman" w:cs="Times New Roman" w:hint="eastAsia"/>
          <w:b/>
          <w:bCs/>
          <w:sz w:val="24"/>
          <w:szCs w:val="24"/>
          <w:bdr w:val="none" w:sz="0" w:space="0" w:color="auto" w:frame="1"/>
        </w:rPr>
        <w:t>T</w:t>
      </w:r>
      <w:r w:rsidRPr="00B65410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able </w:t>
      </w:r>
      <w:r w:rsidR="00E06309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S2 </w:t>
      </w:r>
      <w:r w:rsidRPr="009409BB">
        <w:rPr>
          <w:rFonts w:ascii="Times New Roman" w:eastAsia="宋体" w:hAnsi="Times New Roman" w:cs="Times New Roman"/>
          <w:b/>
          <w:bCs/>
          <w:sz w:val="24"/>
          <w:szCs w:val="24"/>
          <w:bdr w:val="none" w:sz="0" w:space="0" w:color="auto" w:frame="1"/>
        </w:rPr>
        <w:t>Specificity and Sensitivity by Sample Type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16"/>
        <w:gridCol w:w="1176"/>
        <w:gridCol w:w="1001"/>
        <w:gridCol w:w="13"/>
        <w:gridCol w:w="1080"/>
        <w:gridCol w:w="714"/>
        <w:gridCol w:w="1261"/>
        <w:gridCol w:w="1245"/>
      </w:tblGrid>
      <w:tr w:rsidR="00134E9B" w14:paraId="0F487848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437C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Type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DFB75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B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ACTEC 960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489A0" w14:textId="6B476668" w:rsidR="00134E9B" w:rsidRDefault="00880A65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TB-</w:t>
            </w:r>
            <w:r w:rsidR="00134E9B"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C</w:t>
            </w:r>
            <w:r w:rsidR="00134E9B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RISPR ass</w:t>
            </w:r>
            <w:r w:rsidR="00134E9B"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a</w:t>
            </w:r>
            <w:r w:rsidR="00134E9B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y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D09BF5" w14:textId="77777777" w:rsidR="00134E9B" w:rsidRPr="00C82D30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T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otal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FC083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0" w:name="OLE_LINK12"/>
            <w:r w:rsidRPr="00C82D30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Specificity</w:t>
            </w:r>
            <w:bookmarkEnd w:id="0"/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D48D95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1" w:name="OLE_LINK13"/>
            <w:r w:rsidRPr="00C82D30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Sensitivity</w:t>
            </w:r>
            <w:bookmarkEnd w:id="1"/>
          </w:p>
        </w:tc>
      </w:tr>
      <w:tr w:rsidR="00134E9B" w14:paraId="7823D8EE" w14:textId="77777777" w:rsidTr="00335CE8">
        <w:trPr>
          <w:jc w:val="center"/>
        </w:trPr>
        <w:tc>
          <w:tcPr>
            <w:tcW w:w="18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B0BE4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440A55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D5D49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007D7B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78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DAA7DB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66640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18814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4E9B" w14:paraId="08A4404B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60A64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2" w:name="OLE_LINK1"/>
            <w:r w:rsidRPr="00DF60FF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Sputum</w:t>
            </w:r>
            <w:bookmarkEnd w:id="2"/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094F6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3821A6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6FA11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84BE22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7F0E1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.936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4B9BC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.868</w:t>
            </w:r>
          </w:p>
        </w:tc>
      </w:tr>
      <w:tr w:rsidR="00134E9B" w14:paraId="12F2460D" w14:textId="77777777" w:rsidTr="00335CE8">
        <w:trPr>
          <w:jc w:val="center"/>
        </w:trPr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341C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05D64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B232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02572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32</w:t>
            </w: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A954D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52982F2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4913D87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4E9B" w14:paraId="15251D7C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762AAD" w14:textId="77777777" w:rsidR="00134E9B" w:rsidRPr="00DF60FF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3" w:name="OLE_LINK2"/>
            <w:r w:rsidRPr="00DF60FF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Bronchoalveolar lavage fluid</w:t>
            </w:r>
            <w:bookmarkEnd w:id="3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01367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5274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0352B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EC487F6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94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4A0E44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.968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63223C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.892</w:t>
            </w:r>
          </w:p>
        </w:tc>
      </w:tr>
      <w:tr w:rsidR="00134E9B" w14:paraId="015E0C53" w14:textId="77777777" w:rsidTr="00335CE8">
        <w:trPr>
          <w:jc w:val="center"/>
        </w:trPr>
        <w:tc>
          <w:tcPr>
            <w:tcW w:w="18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BE8CEA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D9844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7453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81B8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52</w:t>
            </w: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944F1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AA679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D55D877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4E9B" w14:paraId="0925DABE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B7D62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4" w:name="OLE_LINK3"/>
            <w:r w:rsidRPr="00DF60FF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Hydrothorax</w:t>
            </w:r>
            <w:bookmarkEnd w:id="4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5D90B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44210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757C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10894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E2934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.857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2F7846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134E9B" w14:paraId="2757825E" w14:textId="77777777" w:rsidTr="00335CE8">
        <w:trPr>
          <w:jc w:val="center"/>
        </w:trPr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5F2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10502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9F865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AE5E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A38784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CBA9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79C042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4E9B" w14:paraId="28B5E53A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106D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5" w:name="OLE_LINK4"/>
            <w:r w:rsidRPr="00DF60FF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Tissue</w:t>
            </w:r>
            <w:bookmarkEnd w:id="5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07D3C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14ECC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8C672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D1D13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30D1B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AA98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134E9B" w14:paraId="6D412CAA" w14:textId="77777777" w:rsidTr="00335CE8">
        <w:trPr>
          <w:jc w:val="center"/>
        </w:trPr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7A55B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F723E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E9AB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2A21E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</w:tcPr>
          <w:p w14:paraId="30E23CDB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455CD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08C38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4E9B" w14:paraId="0395C4B8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B58C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6" w:name="OLE_LINK6"/>
            <w:r w:rsidRPr="00DF60FF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Urine</w:t>
            </w:r>
            <w:bookmarkEnd w:id="6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B027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BA160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A8E2E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BAD5E4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072616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.9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4CCE5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134E9B" w14:paraId="68137DFA" w14:textId="77777777" w:rsidTr="00335CE8">
        <w:trPr>
          <w:jc w:val="center"/>
        </w:trPr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86EC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EC16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D6E1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56FF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959AD2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2612B55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4C80277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4E9B" w14:paraId="0933D9E3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4BC22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7" w:name="OLE_LINK7"/>
            <w:r w:rsidRPr="00DF60FF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Puncture fluid</w:t>
            </w:r>
            <w:bookmarkEnd w:id="7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235CC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6BDF5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23A97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0EA3D9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FB0925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3EC3ED9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134E9B" w14:paraId="202971B6" w14:textId="77777777" w:rsidTr="00335CE8">
        <w:trPr>
          <w:jc w:val="center"/>
        </w:trPr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A7EC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E83A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DF5C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A0DFC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B755B6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6006C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F1BE97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4E9B" w14:paraId="386F9FB6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FC183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8" w:name="OLE_LINK8"/>
            <w:r w:rsidRPr="00DF60FF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Cerebrospinal fluid</w:t>
            </w:r>
            <w:bookmarkEnd w:id="8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9488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F2699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89C1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7A8F666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016AF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97068C2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134E9B" w14:paraId="7FD368C7" w14:textId="77777777" w:rsidTr="00335CE8">
        <w:trPr>
          <w:jc w:val="center"/>
        </w:trPr>
        <w:tc>
          <w:tcPr>
            <w:tcW w:w="18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D4EDCA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2D8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3E16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C15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F6580B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40809A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368355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4E9B" w14:paraId="39FAA19D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678537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9" w:name="OLE_LINK9"/>
            <w:r w:rsidRPr="00DF60FF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Ascites</w:t>
            </w:r>
            <w:bookmarkEnd w:id="9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E709C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30496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3C84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9656AE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8882ECC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781CEE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134E9B" w14:paraId="6019AC79" w14:textId="77777777" w:rsidTr="00335CE8">
        <w:trPr>
          <w:jc w:val="center"/>
        </w:trPr>
        <w:tc>
          <w:tcPr>
            <w:tcW w:w="18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F16E4FE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BBFC4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6D5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8543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F47EA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AAB17E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B6801C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4E9B" w14:paraId="0C2DFB26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3FA952B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10" w:name="OLE_LINK10"/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us</w:t>
            </w:r>
            <w:bookmarkEnd w:id="10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6C16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45D2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7C21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BCCF8E5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175203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.5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60C33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134E9B" w14:paraId="1CA259F5" w14:textId="77777777" w:rsidTr="00335CE8">
        <w:trPr>
          <w:jc w:val="center"/>
        </w:trPr>
        <w:tc>
          <w:tcPr>
            <w:tcW w:w="18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B089AA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324C5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7F06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3BA8F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98CE5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B3036D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B4DD8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4E9B" w14:paraId="26BB8EE4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1D96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11" w:name="OLE_LINK5"/>
            <w:r w:rsidRPr="00DF60FF"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Lung puncture tissue</w:t>
            </w:r>
            <w:bookmarkEnd w:id="11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E369D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1D19E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37729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F34C9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8FB81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560B4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134E9B" w14:paraId="7C6C88FC" w14:textId="77777777" w:rsidTr="00335CE8">
        <w:trPr>
          <w:jc w:val="center"/>
        </w:trPr>
        <w:tc>
          <w:tcPr>
            <w:tcW w:w="1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8ED5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5383A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AE168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58E7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1D7527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42DD6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F4E53" w14:textId="77777777" w:rsidR="00134E9B" w:rsidRDefault="00134E9B" w:rsidP="00D8282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335CE8" w14:paraId="7E07D331" w14:textId="77777777" w:rsidTr="00335CE8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56DCFA" w14:textId="77777777" w:rsidR="00335CE8" w:rsidRDefault="00335CE8" w:rsidP="00C35B88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O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 xml:space="preserve">ther </w:t>
            </w:r>
          </w:p>
          <w:p w14:paraId="2F0DA0BE" w14:textId="769F1789" w:rsidR="00335CE8" w:rsidRDefault="00335CE8" w:rsidP="00C35B88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35CE8">
              <w:rPr>
                <w:rFonts w:ascii="Times New Roman" w:eastAsia="宋体" w:hAnsi="Times New Roman" w:cs="Times New Roman" w:hint="eastAsia"/>
                <w:sz w:val="18"/>
                <w:szCs w:val="18"/>
                <w:bdr w:val="none" w:sz="0" w:space="0" w:color="auto" w:frame="1"/>
              </w:rPr>
              <w:t>(</w:t>
            </w:r>
            <w:r w:rsidRPr="00335CE8">
              <w:rPr>
                <w:rFonts w:ascii="Times New Roman" w:eastAsia="宋体" w:hAnsi="Times New Roman" w:cs="Times New Roman"/>
                <w:sz w:val="18"/>
                <w:szCs w:val="18"/>
                <w:bdr w:val="none" w:sz="0" w:space="0" w:color="auto" w:frame="1"/>
              </w:rPr>
              <w:t>Containing Tissue, Urine, Puncture fluid, Cerebrospinal fluid, Ascites, Pus)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C5B69" w14:textId="6A7094E2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BADEF" w14:textId="7164E060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CA9CD" w14:textId="2BFBD3CE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4B009A" w14:textId="529F2704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762F9C7" w14:textId="00BF21DB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.972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14F500" w14:textId="3F828508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335CE8" w14:paraId="38C44767" w14:textId="77777777" w:rsidTr="00335CE8">
        <w:trPr>
          <w:jc w:val="center"/>
        </w:trPr>
        <w:tc>
          <w:tcPr>
            <w:tcW w:w="181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5C3E43" w14:textId="77777777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D5F29" w14:textId="7C0C8C59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C8AB66" w14:textId="4600B91D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41324" w14:textId="01D037DD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bdr w:val="none" w:sz="0" w:space="0" w:color="auto" w:frame="1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78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73F1091" w14:textId="77777777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6B3EE6" w14:textId="77777777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58EE8C" w14:textId="77777777" w:rsidR="00335CE8" w:rsidRDefault="00335CE8" w:rsidP="00335CE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3089398B" w14:textId="77777777" w:rsidR="00134E9B" w:rsidRPr="003D34A4" w:rsidRDefault="00134E9B"/>
    <w:sectPr w:rsidR="00134E9B" w:rsidRPr="003D3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ED2C8" w14:textId="77777777" w:rsidR="005101C7" w:rsidRDefault="005101C7" w:rsidP="003D34A4">
      <w:r>
        <w:separator/>
      </w:r>
    </w:p>
  </w:endnote>
  <w:endnote w:type="continuationSeparator" w:id="0">
    <w:p w14:paraId="3A97ADB3" w14:textId="77777777" w:rsidR="005101C7" w:rsidRDefault="005101C7" w:rsidP="003D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38A53" w14:textId="77777777" w:rsidR="005101C7" w:rsidRDefault="005101C7" w:rsidP="003D34A4">
      <w:r>
        <w:separator/>
      </w:r>
    </w:p>
  </w:footnote>
  <w:footnote w:type="continuationSeparator" w:id="0">
    <w:p w14:paraId="7D86FA33" w14:textId="77777777" w:rsidR="005101C7" w:rsidRDefault="005101C7" w:rsidP="003D3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C3"/>
    <w:rsid w:val="0002245F"/>
    <w:rsid w:val="00025273"/>
    <w:rsid w:val="000919E7"/>
    <w:rsid w:val="001155A3"/>
    <w:rsid w:val="00134E9B"/>
    <w:rsid w:val="001F3E7A"/>
    <w:rsid w:val="002104D6"/>
    <w:rsid w:val="0032355A"/>
    <w:rsid w:val="00335CE8"/>
    <w:rsid w:val="003D34A4"/>
    <w:rsid w:val="003E3A7A"/>
    <w:rsid w:val="004210B0"/>
    <w:rsid w:val="00485B52"/>
    <w:rsid w:val="005101C7"/>
    <w:rsid w:val="005F23D7"/>
    <w:rsid w:val="0065199B"/>
    <w:rsid w:val="00660250"/>
    <w:rsid w:val="006E636B"/>
    <w:rsid w:val="00713121"/>
    <w:rsid w:val="007422D4"/>
    <w:rsid w:val="00880A65"/>
    <w:rsid w:val="008B0446"/>
    <w:rsid w:val="009A4A65"/>
    <w:rsid w:val="00A2244E"/>
    <w:rsid w:val="00B405C3"/>
    <w:rsid w:val="00C35B88"/>
    <w:rsid w:val="00C76B67"/>
    <w:rsid w:val="00DA14B6"/>
    <w:rsid w:val="00DE0D43"/>
    <w:rsid w:val="00E06309"/>
    <w:rsid w:val="00E72EB7"/>
    <w:rsid w:val="00E863BE"/>
    <w:rsid w:val="00EA20BB"/>
    <w:rsid w:val="00F5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3521F"/>
  <w15:chartTrackingRefBased/>
  <w15:docId w15:val="{91586EA5-8A92-4812-AA82-42EA9B46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4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34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3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34A4"/>
    <w:rPr>
      <w:sz w:val="18"/>
      <w:szCs w:val="18"/>
    </w:rPr>
  </w:style>
  <w:style w:type="table" w:styleId="a7">
    <w:name w:val="Table Grid"/>
    <w:basedOn w:val="a1"/>
    <w:uiPriority w:val="39"/>
    <w:rsid w:val="003D3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晓宇</dc:creator>
  <cp:keywords/>
  <dc:description/>
  <cp:lastModifiedBy>张 晓宇</cp:lastModifiedBy>
  <cp:revision>15</cp:revision>
  <dcterms:created xsi:type="dcterms:W3CDTF">2022-11-01T09:31:00Z</dcterms:created>
  <dcterms:modified xsi:type="dcterms:W3CDTF">2023-02-28T08:56:00Z</dcterms:modified>
</cp:coreProperties>
</file>