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99C12" w14:textId="3574B03C" w:rsidR="00B66336" w:rsidRPr="00010C40" w:rsidRDefault="00C84692" w:rsidP="00C84692">
      <w:pPr>
        <w:pStyle w:val="Heading1"/>
        <w:spacing w:line="360" w:lineRule="auto"/>
        <w:rPr>
          <w:rFonts w:ascii="Arial" w:hAnsi="Arial" w:cs="Arial"/>
        </w:rPr>
      </w:pPr>
      <w:r w:rsidRPr="00010C40">
        <w:rPr>
          <w:rFonts w:ascii="Arial" w:hAnsi="Arial" w:cs="Arial"/>
        </w:rPr>
        <w:t xml:space="preserve">Supplementary file </w:t>
      </w:r>
      <w:r w:rsidR="005979B8">
        <w:rPr>
          <w:rFonts w:ascii="Arial" w:hAnsi="Arial" w:cs="Arial"/>
        </w:rPr>
        <w:t>2</w:t>
      </w:r>
      <w:r w:rsidRPr="00010C40">
        <w:rPr>
          <w:rFonts w:ascii="Arial" w:hAnsi="Arial" w:cs="Arial"/>
        </w:rPr>
        <w:t>: Analysis tool and codebook</w:t>
      </w:r>
    </w:p>
    <w:p w14:paraId="3CCAAB4D" w14:textId="461A800A" w:rsidR="00576C1E" w:rsidRPr="00010C40" w:rsidRDefault="00576C1E" w:rsidP="00C84692">
      <w:pPr>
        <w:spacing w:line="360" w:lineRule="auto"/>
        <w:rPr>
          <w:rFonts w:ascii="Arial" w:hAnsi="Arial" w:cs="Arial"/>
          <w:b/>
          <w:bCs/>
          <w:sz w:val="20"/>
          <w:szCs w:val="20"/>
        </w:rPr>
      </w:pPr>
    </w:p>
    <w:p w14:paraId="354A93D0" w14:textId="3BD3A5F4" w:rsidR="00576C1E" w:rsidRPr="00010C40" w:rsidRDefault="00576C1E" w:rsidP="00C84692">
      <w:pPr>
        <w:spacing w:line="360" w:lineRule="auto"/>
        <w:rPr>
          <w:rFonts w:ascii="Arial" w:hAnsi="Arial" w:cs="Arial"/>
          <w:sz w:val="20"/>
          <w:szCs w:val="20"/>
        </w:rPr>
      </w:pPr>
      <w:r w:rsidRPr="00010C40">
        <w:rPr>
          <w:rFonts w:ascii="Arial" w:hAnsi="Arial" w:cs="Arial"/>
          <w:sz w:val="20"/>
          <w:szCs w:val="20"/>
        </w:rPr>
        <w:t xml:space="preserve">This analysis tool can be used to analyse the needs assessment for setting up communities of practice. </w:t>
      </w:r>
      <w:r w:rsidR="007B2000" w:rsidRPr="00010C40">
        <w:rPr>
          <w:rFonts w:ascii="Arial" w:hAnsi="Arial" w:cs="Arial"/>
          <w:sz w:val="20"/>
          <w:szCs w:val="20"/>
        </w:rPr>
        <w:t xml:space="preserve">A total of 246 needs assessments were used to develop and test this tool. </w:t>
      </w:r>
      <w:r w:rsidRPr="00010C40">
        <w:rPr>
          <w:rFonts w:ascii="Arial" w:hAnsi="Arial" w:cs="Arial"/>
          <w:sz w:val="20"/>
          <w:szCs w:val="20"/>
        </w:rPr>
        <w:t xml:space="preserve">This analysis tool is developed through </w:t>
      </w:r>
      <w:r w:rsidR="00CE4805" w:rsidRPr="00010C40">
        <w:rPr>
          <w:rFonts w:ascii="Arial" w:hAnsi="Arial" w:cs="Arial"/>
          <w:sz w:val="20"/>
          <w:szCs w:val="20"/>
        </w:rPr>
        <w:t xml:space="preserve">initial </w:t>
      </w:r>
      <w:r w:rsidRPr="00010C40">
        <w:rPr>
          <w:rFonts w:ascii="Arial" w:hAnsi="Arial" w:cs="Arial"/>
          <w:sz w:val="20"/>
          <w:szCs w:val="20"/>
        </w:rPr>
        <w:t>inductive thematic coding of 158 needs assessments and tested through 88 new needs assessment and re-</w:t>
      </w:r>
      <w:r w:rsidR="00CE4805" w:rsidRPr="00010C40">
        <w:rPr>
          <w:rFonts w:ascii="Arial" w:hAnsi="Arial" w:cs="Arial"/>
          <w:sz w:val="20"/>
          <w:szCs w:val="20"/>
        </w:rPr>
        <w:t>analysing</w:t>
      </w:r>
      <w:r w:rsidRPr="00010C40">
        <w:rPr>
          <w:rFonts w:ascii="Arial" w:hAnsi="Arial" w:cs="Arial"/>
          <w:sz w:val="20"/>
          <w:szCs w:val="20"/>
        </w:rPr>
        <w:t xml:space="preserve"> the 158 needs assessments. The analysis tool guides initiators of communities of practice through cod</w:t>
      </w:r>
      <w:r w:rsidR="007B2000" w:rsidRPr="00010C40">
        <w:rPr>
          <w:rFonts w:ascii="Arial" w:hAnsi="Arial" w:cs="Arial"/>
          <w:sz w:val="20"/>
          <w:szCs w:val="20"/>
        </w:rPr>
        <w:t>ing</w:t>
      </w:r>
      <w:r w:rsidRPr="00010C40">
        <w:rPr>
          <w:rFonts w:ascii="Arial" w:hAnsi="Arial" w:cs="Arial"/>
          <w:sz w:val="20"/>
          <w:szCs w:val="20"/>
        </w:rPr>
        <w:t xml:space="preserve"> the needs assessment into generic themes</w:t>
      </w:r>
      <w:r w:rsidR="00CE4805" w:rsidRPr="00010C40">
        <w:rPr>
          <w:rFonts w:ascii="Arial" w:hAnsi="Arial" w:cs="Arial"/>
          <w:sz w:val="20"/>
          <w:szCs w:val="20"/>
        </w:rPr>
        <w:t>. After this first coding round, the generic themes</w:t>
      </w:r>
      <w:r w:rsidRPr="00010C40">
        <w:rPr>
          <w:rFonts w:ascii="Arial" w:hAnsi="Arial" w:cs="Arial"/>
          <w:sz w:val="20"/>
          <w:szCs w:val="20"/>
        </w:rPr>
        <w:t xml:space="preserve"> can be further explored </w:t>
      </w:r>
      <w:r w:rsidR="00CE4805" w:rsidRPr="00010C40">
        <w:rPr>
          <w:rFonts w:ascii="Arial" w:hAnsi="Arial" w:cs="Arial"/>
          <w:sz w:val="20"/>
          <w:szCs w:val="20"/>
        </w:rPr>
        <w:t xml:space="preserve">and subdivided </w:t>
      </w:r>
      <w:r w:rsidRPr="00010C40">
        <w:rPr>
          <w:rFonts w:ascii="Arial" w:hAnsi="Arial" w:cs="Arial"/>
          <w:sz w:val="20"/>
          <w:szCs w:val="20"/>
        </w:rPr>
        <w:t>in</w:t>
      </w:r>
      <w:r w:rsidR="007B2000" w:rsidRPr="00010C40">
        <w:rPr>
          <w:rFonts w:ascii="Arial" w:hAnsi="Arial" w:cs="Arial"/>
          <w:sz w:val="20"/>
          <w:szCs w:val="20"/>
        </w:rPr>
        <w:t xml:space="preserve"> more detailed</w:t>
      </w:r>
      <w:r w:rsidRPr="00010C40">
        <w:rPr>
          <w:rFonts w:ascii="Arial" w:hAnsi="Arial" w:cs="Arial"/>
          <w:sz w:val="20"/>
          <w:szCs w:val="20"/>
        </w:rPr>
        <w:t xml:space="preserve"> subthemes. These subthemes are often context </w:t>
      </w:r>
      <w:r w:rsidR="007B2000" w:rsidRPr="00010C40">
        <w:rPr>
          <w:rFonts w:ascii="Arial" w:hAnsi="Arial" w:cs="Arial"/>
          <w:sz w:val="20"/>
          <w:szCs w:val="20"/>
        </w:rPr>
        <w:t>specific</w:t>
      </w:r>
      <w:r w:rsidRPr="00010C40">
        <w:rPr>
          <w:rFonts w:ascii="Arial" w:hAnsi="Arial" w:cs="Arial"/>
          <w:sz w:val="20"/>
          <w:szCs w:val="20"/>
        </w:rPr>
        <w:t xml:space="preserve"> for </w:t>
      </w:r>
      <w:r w:rsidR="007B2000" w:rsidRPr="00010C40">
        <w:rPr>
          <w:rFonts w:ascii="Arial" w:hAnsi="Arial" w:cs="Arial"/>
          <w:sz w:val="20"/>
          <w:szCs w:val="20"/>
        </w:rPr>
        <w:t>each</w:t>
      </w:r>
      <w:r w:rsidRPr="00010C40">
        <w:rPr>
          <w:rFonts w:ascii="Arial" w:hAnsi="Arial" w:cs="Arial"/>
          <w:sz w:val="20"/>
          <w:szCs w:val="20"/>
        </w:rPr>
        <w:t xml:space="preserve"> community of practice. </w:t>
      </w:r>
    </w:p>
    <w:p w14:paraId="4E4627FF" w14:textId="74793807" w:rsidR="000F12E3" w:rsidRPr="00010C40" w:rsidRDefault="000F12E3" w:rsidP="00C84692">
      <w:pPr>
        <w:spacing w:line="360" w:lineRule="auto"/>
        <w:rPr>
          <w:rFonts w:ascii="Arial" w:hAnsi="Arial" w:cs="Arial"/>
          <w:sz w:val="20"/>
          <w:szCs w:val="20"/>
        </w:rPr>
      </w:pPr>
    </w:p>
    <w:p w14:paraId="6884F71E" w14:textId="2709B128" w:rsidR="000F12E3" w:rsidRPr="00010C40" w:rsidRDefault="000F12E3" w:rsidP="000F12E3">
      <w:pPr>
        <w:pStyle w:val="Heading2"/>
        <w:numPr>
          <w:ilvl w:val="1"/>
          <w:numId w:val="17"/>
        </w:numPr>
        <w:rPr>
          <w:rFonts w:ascii="Arial" w:hAnsi="Arial" w:cs="Arial"/>
        </w:rPr>
      </w:pPr>
      <w:r w:rsidRPr="00010C40">
        <w:rPr>
          <w:rFonts w:ascii="Arial" w:hAnsi="Arial" w:cs="Arial"/>
        </w:rPr>
        <w:t>Coding process</w:t>
      </w:r>
    </w:p>
    <w:p w14:paraId="6EECB9E7" w14:textId="0C0389A5" w:rsidR="00681606" w:rsidRPr="00010C40" w:rsidRDefault="00681606" w:rsidP="00C84692">
      <w:pPr>
        <w:spacing w:line="360" w:lineRule="auto"/>
        <w:rPr>
          <w:rFonts w:ascii="Arial" w:hAnsi="Arial" w:cs="Arial"/>
          <w:sz w:val="20"/>
          <w:szCs w:val="20"/>
        </w:rPr>
      </w:pPr>
    </w:p>
    <w:p w14:paraId="7EC43855" w14:textId="32128F20" w:rsidR="00CC5ED3" w:rsidRPr="00010C40" w:rsidRDefault="00CC5ED3" w:rsidP="00C84692">
      <w:pPr>
        <w:spacing w:line="360" w:lineRule="auto"/>
        <w:rPr>
          <w:rFonts w:ascii="Arial" w:hAnsi="Arial" w:cs="Arial"/>
          <w:sz w:val="20"/>
          <w:szCs w:val="20"/>
        </w:rPr>
      </w:pPr>
      <w:r w:rsidRPr="00010C40">
        <w:rPr>
          <w:rFonts w:ascii="Arial" w:hAnsi="Arial" w:cs="Arial"/>
          <w:sz w:val="20"/>
          <w:szCs w:val="20"/>
        </w:rPr>
        <w:t xml:space="preserve">We followed Braun and Clark’s reflexive thematic analysis approach to develop and test this tool </w:t>
      </w:r>
      <w:r w:rsidR="0057360E" w:rsidRPr="00010C40">
        <w:rPr>
          <w:rFonts w:ascii="Arial" w:hAnsi="Arial" w:cs="Arial"/>
          <w:sz w:val="20"/>
          <w:szCs w:val="20"/>
        </w:rPr>
        <w:fldChar w:fldCharType="begin"/>
      </w:r>
      <w:r w:rsidR="00E70AAD">
        <w:rPr>
          <w:rFonts w:ascii="Arial" w:hAnsi="Arial" w:cs="Arial"/>
          <w:sz w:val="20"/>
          <w:szCs w:val="20"/>
        </w:rPr>
        <w:instrText xml:space="preserve"> ADDIN EN.CITE &lt;EndNote&gt;&lt;Cite&gt;&lt;Author&gt;Braun&lt;/Author&gt;&lt;Year&gt;2012&lt;/Year&gt;&lt;RecNum&gt;1546&lt;/RecNum&gt;&lt;DisplayText&gt;[1]&lt;/DisplayText&gt;&lt;record&gt;&lt;rec-number&gt;1546&lt;/rec-number&gt;&lt;foreign-keys&gt;&lt;key app="EN" db-id="rzfd59zrs2tx5nevv5nxewr6ffpveftt2rvr" timestamp="1646276697"&gt;1546&lt;/key&gt;&lt;/foreign-keys&gt;&lt;ref-type name="Book Section"&gt;5&lt;/ref-type&gt;&lt;contributors&gt;&lt;authors&gt;&lt;author&gt;Braun, V.&lt;/author&gt;&lt;author&gt;Clark, V. &lt;/author&gt;&lt;/authors&gt;&lt;secondary-authors&gt;&lt;author&gt;Cooper, H.&lt;/author&gt;&lt;author&gt;Camic, P.M. &lt;/author&gt;&lt;author&gt;Long, D.L. &lt;/author&gt;&lt;author&gt;Panter, A.T. &lt;/author&gt;&lt;author&gt;Rindskopf, D. &lt;/author&gt;&lt;author&gt;Sher, K. J. &lt;/author&gt;&lt;/secondary-authors&gt;&lt;/contributors&gt;&lt;titles&gt;&lt;title&gt;Thematic Analysis&lt;/title&gt;&lt;secondary-title&gt;APA handbook of research methods in psychology, Vol. 2: Research designs: Quantitative, qualitative, neuropsychological, and biological Edition:&lt;/secondary-title&gt;&lt;/titles&gt;&lt;pages&gt;57-71&lt;/pages&gt;&lt;dates&gt;&lt;year&gt;2012&lt;/year&gt;&lt;/dates&gt;&lt;pub-location&gt;Washington, DC, US&lt;/pub-location&gt;&lt;publisher&gt;American Psychological Association&lt;/publisher&gt;&lt;isbn&gt;978-1-4338-1003-9&lt;/isbn&gt;&lt;urls&gt;&lt;/urls&gt;&lt;/record&gt;&lt;/Cite&gt;&lt;/EndNote&gt;</w:instrText>
      </w:r>
      <w:r w:rsidR="0057360E" w:rsidRPr="00010C40">
        <w:rPr>
          <w:rFonts w:ascii="Arial" w:hAnsi="Arial" w:cs="Arial"/>
          <w:sz w:val="20"/>
          <w:szCs w:val="20"/>
        </w:rPr>
        <w:fldChar w:fldCharType="separate"/>
      </w:r>
      <w:r w:rsidR="00E70AAD">
        <w:rPr>
          <w:rFonts w:ascii="Arial" w:hAnsi="Arial" w:cs="Arial"/>
          <w:noProof/>
          <w:sz w:val="20"/>
          <w:szCs w:val="20"/>
        </w:rPr>
        <w:t>[1]</w:t>
      </w:r>
      <w:r w:rsidR="0057360E" w:rsidRPr="00010C40">
        <w:rPr>
          <w:rFonts w:ascii="Arial" w:hAnsi="Arial" w:cs="Arial"/>
          <w:sz w:val="20"/>
          <w:szCs w:val="20"/>
        </w:rPr>
        <w:fldChar w:fldCharType="end"/>
      </w:r>
      <w:r w:rsidR="008608EC">
        <w:rPr>
          <w:rStyle w:val="FootnoteReference"/>
          <w:rFonts w:ascii="Arial" w:hAnsi="Arial" w:cs="Arial"/>
          <w:sz w:val="20"/>
          <w:szCs w:val="20"/>
        </w:rPr>
        <w:footnoteReference w:id="1"/>
      </w:r>
      <w:r w:rsidRPr="00010C40">
        <w:rPr>
          <w:rFonts w:ascii="Arial" w:hAnsi="Arial" w:cs="Arial"/>
          <w:sz w:val="20"/>
          <w:szCs w:val="20"/>
        </w:rPr>
        <w:t xml:space="preserve">. An amended version of this approach can be used for the coding process </w:t>
      </w:r>
      <w:r w:rsidR="00010C40">
        <w:rPr>
          <w:rFonts w:ascii="Arial" w:hAnsi="Arial" w:cs="Arial"/>
          <w:sz w:val="20"/>
          <w:szCs w:val="20"/>
        </w:rPr>
        <w:t xml:space="preserve">of the </w:t>
      </w:r>
      <w:r w:rsidRPr="00010C40">
        <w:rPr>
          <w:rFonts w:ascii="Arial" w:hAnsi="Arial" w:cs="Arial"/>
          <w:sz w:val="20"/>
          <w:szCs w:val="20"/>
        </w:rPr>
        <w:t xml:space="preserve">needs assessment. </w:t>
      </w:r>
    </w:p>
    <w:p w14:paraId="478A58FC" w14:textId="4FBB64B9" w:rsidR="00CC5ED3" w:rsidRPr="00010C40" w:rsidRDefault="00CC5ED3" w:rsidP="0057360E">
      <w:pPr>
        <w:pStyle w:val="ListParagraph"/>
        <w:numPr>
          <w:ilvl w:val="0"/>
          <w:numId w:val="21"/>
        </w:numPr>
        <w:spacing w:line="360" w:lineRule="auto"/>
        <w:rPr>
          <w:rFonts w:ascii="Arial" w:hAnsi="Arial" w:cs="Arial"/>
          <w:sz w:val="20"/>
          <w:szCs w:val="20"/>
        </w:rPr>
      </w:pPr>
      <w:r w:rsidRPr="00010C40">
        <w:rPr>
          <w:rFonts w:ascii="Arial" w:hAnsi="Arial" w:cs="Arial"/>
          <w:sz w:val="20"/>
          <w:szCs w:val="20"/>
        </w:rPr>
        <w:t xml:space="preserve">Step 1: Read through all the answers of the </w:t>
      </w:r>
      <w:r w:rsidR="0057360E" w:rsidRPr="00010C40">
        <w:rPr>
          <w:rFonts w:ascii="Arial" w:hAnsi="Arial" w:cs="Arial"/>
          <w:sz w:val="20"/>
          <w:szCs w:val="20"/>
        </w:rPr>
        <w:t>needs assessment</w:t>
      </w:r>
      <w:r w:rsidRPr="00010C40">
        <w:rPr>
          <w:rFonts w:ascii="Arial" w:hAnsi="Arial" w:cs="Arial"/>
          <w:sz w:val="20"/>
          <w:szCs w:val="20"/>
        </w:rPr>
        <w:t xml:space="preserve"> and familiarise yourself with the data. </w:t>
      </w:r>
    </w:p>
    <w:p w14:paraId="6B086B11" w14:textId="5FCE8ADD" w:rsidR="00CC5ED3" w:rsidRPr="00010C40" w:rsidRDefault="00CC5ED3" w:rsidP="0057360E">
      <w:pPr>
        <w:pStyle w:val="ListParagraph"/>
        <w:numPr>
          <w:ilvl w:val="0"/>
          <w:numId w:val="21"/>
        </w:numPr>
        <w:spacing w:line="360" w:lineRule="auto"/>
        <w:rPr>
          <w:rFonts w:ascii="Arial" w:hAnsi="Arial" w:cs="Arial"/>
          <w:sz w:val="20"/>
          <w:szCs w:val="20"/>
        </w:rPr>
      </w:pPr>
      <w:r w:rsidRPr="00010C40">
        <w:rPr>
          <w:rFonts w:ascii="Arial" w:hAnsi="Arial" w:cs="Arial"/>
          <w:sz w:val="20"/>
          <w:szCs w:val="20"/>
        </w:rPr>
        <w:t xml:space="preserve">Step 2: Import all </w:t>
      </w:r>
      <w:r w:rsidR="0057360E" w:rsidRPr="00010C40">
        <w:rPr>
          <w:rFonts w:ascii="Arial" w:hAnsi="Arial" w:cs="Arial"/>
          <w:sz w:val="20"/>
          <w:szCs w:val="20"/>
        </w:rPr>
        <w:t>answers</w:t>
      </w:r>
      <w:r w:rsidRPr="00010C40">
        <w:rPr>
          <w:rFonts w:ascii="Arial" w:hAnsi="Arial" w:cs="Arial"/>
          <w:sz w:val="20"/>
          <w:szCs w:val="20"/>
        </w:rPr>
        <w:t xml:space="preserve"> in a software program you would like to use (Microsoft Excel or equivalent </w:t>
      </w:r>
      <w:r w:rsidR="0057360E" w:rsidRPr="00010C40">
        <w:rPr>
          <w:rFonts w:ascii="Arial" w:hAnsi="Arial" w:cs="Arial"/>
          <w:sz w:val="20"/>
          <w:szCs w:val="20"/>
        </w:rPr>
        <w:t>is sufficient</w:t>
      </w:r>
      <w:r w:rsidRPr="00010C40">
        <w:rPr>
          <w:rFonts w:ascii="Arial" w:hAnsi="Arial" w:cs="Arial"/>
          <w:sz w:val="20"/>
          <w:szCs w:val="20"/>
        </w:rPr>
        <w:t>)</w:t>
      </w:r>
      <w:r w:rsidR="0057360E" w:rsidRPr="00010C40">
        <w:rPr>
          <w:rFonts w:ascii="Arial" w:hAnsi="Arial" w:cs="Arial"/>
          <w:sz w:val="20"/>
          <w:szCs w:val="20"/>
        </w:rPr>
        <w:t xml:space="preserve"> and </w:t>
      </w:r>
      <w:r w:rsidR="00F11855">
        <w:rPr>
          <w:rFonts w:ascii="Arial" w:hAnsi="Arial" w:cs="Arial"/>
          <w:sz w:val="20"/>
          <w:szCs w:val="20"/>
        </w:rPr>
        <w:t xml:space="preserve">sort </w:t>
      </w:r>
      <w:r w:rsidR="0057360E" w:rsidRPr="00010C40">
        <w:rPr>
          <w:rFonts w:ascii="Arial" w:hAnsi="Arial" w:cs="Arial"/>
          <w:sz w:val="20"/>
          <w:szCs w:val="20"/>
        </w:rPr>
        <w:t xml:space="preserve">them per question (for example, make different tabs for each question in Microsoft Excel). </w:t>
      </w:r>
    </w:p>
    <w:p w14:paraId="04D6C359" w14:textId="547E7F48" w:rsidR="00CC5ED3" w:rsidRPr="00010C40" w:rsidRDefault="00CC5ED3" w:rsidP="0057360E">
      <w:pPr>
        <w:pStyle w:val="ListParagraph"/>
        <w:numPr>
          <w:ilvl w:val="0"/>
          <w:numId w:val="21"/>
        </w:numPr>
        <w:spacing w:line="360" w:lineRule="auto"/>
        <w:rPr>
          <w:rFonts w:ascii="Arial" w:hAnsi="Arial" w:cs="Arial"/>
          <w:sz w:val="20"/>
          <w:szCs w:val="20"/>
        </w:rPr>
      </w:pPr>
      <w:r w:rsidRPr="00010C40">
        <w:rPr>
          <w:rFonts w:ascii="Arial" w:hAnsi="Arial" w:cs="Arial"/>
          <w:sz w:val="20"/>
          <w:szCs w:val="20"/>
        </w:rPr>
        <w:t xml:space="preserve">Step 3: </w:t>
      </w:r>
      <w:r w:rsidR="0057360E" w:rsidRPr="00010C40">
        <w:rPr>
          <w:rFonts w:ascii="Arial" w:hAnsi="Arial" w:cs="Arial"/>
          <w:sz w:val="20"/>
          <w:szCs w:val="20"/>
        </w:rPr>
        <w:t xml:space="preserve">Analyse </w:t>
      </w:r>
      <w:r w:rsidR="00F11855">
        <w:rPr>
          <w:rFonts w:ascii="Arial" w:hAnsi="Arial" w:cs="Arial"/>
          <w:sz w:val="20"/>
          <w:szCs w:val="20"/>
        </w:rPr>
        <w:t>each</w:t>
      </w:r>
      <w:r w:rsidR="0057360E" w:rsidRPr="00010C40">
        <w:rPr>
          <w:rFonts w:ascii="Arial" w:hAnsi="Arial" w:cs="Arial"/>
          <w:sz w:val="20"/>
          <w:szCs w:val="20"/>
        </w:rPr>
        <w:t xml:space="preserve"> question </w:t>
      </w:r>
      <w:r w:rsidR="00F11855">
        <w:rPr>
          <w:rFonts w:ascii="Arial" w:hAnsi="Arial" w:cs="Arial"/>
          <w:sz w:val="20"/>
          <w:szCs w:val="20"/>
        </w:rPr>
        <w:t>on its own</w:t>
      </w:r>
      <w:r w:rsidR="0057360E" w:rsidRPr="00010C40">
        <w:rPr>
          <w:rFonts w:ascii="Arial" w:hAnsi="Arial" w:cs="Arial"/>
          <w:sz w:val="20"/>
          <w:szCs w:val="20"/>
        </w:rPr>
        <w:t xml:space="preserve">. </w:t>
      </w:r>
      <w:r w:rsidR="00F11855">
        <w:rPr>
          <w:rFonts w:ascii="Arial" w:hAnsi="Arial" w:cs="Arial"/>
          <w:sz w:val="20"/>
          <w:szCs w:val="20"/>
        </w:rPr>
        <w:t>Associate</w:t>
      </w:r>
      <w:r w:rsidR="0057360E" w:rsidRPr="00010C40">
        <w:rPr>
          <w:rFonts w:ascii="Arial" w:hAnsi="Arial" w:cs="Arial"/>
          <w:sz w:val="20"/>
          <w:szCs w:val="20"/>
        </w:rPr>
        <w:t xml:space="preserve"> each individual answer</w:t>
      </w:r>
      <w:r w:rsidRPr="00010C40">
        <w:rPr>
          <w:rFonts w:ascii="Arial" w:hAnsi="Arial" w:cs="Arial"/>
          <w:sz w:val="20"/>
          <w:szCs w:val="20"/>
        </w:rPr>
        <w:t xml:space="preserve"> to</w:t>
      </w:r>
      <w:r w:rsidR="0057360E" w:rsidRPr="00010C40">
        <w:rPr>
          <w:rFonts w:ascii="Arial" w:hAnsi="Arial" w:cs="Arial"/>
          <w:sz w:val="20"/>
          <w:szCs w:val="20"/>
        </w:rPr>
        <w:t xml:space="preserve"> one or more of</w:t>
      </w:r>
      <w:r w:rsidRPr="00010C40">
        <w:rPr>
          <w:rFonts w:ascii="Arial" w:hAnsi="Arial" w:cs="Arial"/>
          <w:sz w:val="20"/>
          <w:szCs w:val="20"/>
        </w:rPr>
        <w:t xml:space="preserve"> the main themes in the analysis tool</w:t>
      </w:r>
      <w:r w:rsidR="0057360E" w:rsidRPr="00010C40">
        <w:rPr>
          <w:rFonts w:ascii="Arial" w:hAnsi="Arial" w:cs="Arial"/>
          <w:sz w:val="20"/>
          <w:szCs w:val="20"/>
        </w:rPr>
        <w:t xml:space="preserve"> (see</w:t>
      </w:r>
      <w:r w:rsidR="00125545" w:rsidRPr="00010C40">
        <w:rPr>
          <w:rFonts w:ascii="Arial" w:hAnsi="Arial" w:cs="Arial"/>
          <w:sz w:val="20"/>
          <w:szCs w:val="20"/>
        </w:rPr>
        <w:t xml:space="preserve"> </w:t>
      </w:r>
      <w:hyperlink w:anchor="_Operationalisation_of_themes" w:history="1">
        <w:r w:rsidR="00125545" w:rsidRPr="00010C40">
          <w:rPr>
            <w:rStyle w:val="Hyperlink"/>
            <w:rFonts w:ascii="Arial" w:hAnsi="Arial" w:cs="Arial"/>
            <w:sz w:val="20"/>
            <w:szCs w:val="20"/>
          </w:rPr>
          <w:t>paragraph 1.2.</w:t>
        </w:r>
      </w:hyperlink>
      <w:r w:rsidR="0057360E" w:rsidRPr="00010C40">
        <w:rPr>
          <w:rFonts w:ascii="Arial" w:hAnsi="Arial" w:cs="Arial"/>
          <w:sz w:val="20"/>
          <w:szCs w:val="20"/>
        </w:rPr>
        <w:t>).</w:t>
      </w:r>
      <w:r w:rsidRPr="00010C40">
        <w:rPr>
          <w:rFonts w:ascii="Arial" w:hAnsi="Arial" w:cs="Arial"/>
          <w:sz w:val="20"/>
          <w:szCs w:val="20"/>
        </w:rPr>
        <w:t xml:space="preserve"> If an answer fit</w:t>
      </w:r>
      <w:r w:rsidR="0057360E" w:rsidRPr="00010C40">
        <w:rPr>
          <w:rFonts w:ascii="Arial" w:hAnsi="Arial" w:cs="Arial"/>
          <w:sz w:val="20"/>
          <w:szCs w:val="20"/>
        </w:rPr>
        <w:t>s</w:t>
      </w:r>
      <w:r w:rsidRPr="00010C40">
        <w:rPr>
          <w:rFonts w:ascii="Arial" w:hAnsi="Arial" w:cs="Arial"/>
          <w:sz w:val="20"/>
          <w:szCs w:val="20"/>
        </w:rPr>
        <w:t xml:space="preserve"> more than one theme, </w:t>
      </w:r>
      <w:r w:rsidR="00F11855">
        <w:rPr>
          <w:rFonts w:ascii="Arial" w:hAnsi="Arial" w:cs="Arial"/>
          <w:sz w:val="20"/>
          <w:szCs w:val="20"/>
        </w:rPr>
        <w:t>report</w:t>
      </w:r>
      <w:r w:rsidRPr="00010C40">
        <w:rPr>
          <w:rFonts w:ascii="Arial" w:hAnsi="Arial" w:cs="Arial"/>
          <w:sz w:val="20"/>
          <w:szCs w:val="20"/>
        </w:rPr>
        <w:t xml:space="preserve"> them under </w:t>
      </w:r>
      <w:r w:rsidR="00F11855">
        <w:rPr>
          <w:rFonts w:ascii="Arial" w:hAnsi="Arial" w:cs="Arial"/>
          <w:sz w:val="20"/>
          <w:szCs w:val="20"/>
        </w:rPr>
        <w:t>all matching themes</w:t>
      </w:r>
      <w:r w:rsidRPr="00010C40">
        <w:rPr>
          <w:rFonts w:ascii="Arial" w:hAnsi="Arial" w:cs="Arial"/>
          <w:sz w:val="20"/>
          <w:szCs w:val="20"/>
        </w:rPr>
        <w:t xml:space="preserve">. </w:t>
      </w:r>
    </w:p>
    <w:p w14:paraId="4CBB65CB" w14:textId="6E8221FB" w:rsidR="00CC5ED3" w:rsidRPr="00010C40" w:rsidRDefault="00CC5ED3" w:rsidP="0057360E">
      <w:pPr>
        <w:pStyle w:val="ListParagraph"/>
        <w:numPr>
          <w:ilvl w:val="0"/>
          <w:numId w:val="21"/>
        </w:numPr>
        <w:spacing w:line="360" w:lineRule="auto"/>
        <w:rPr>
          <w:rFonts w:ascii="Arial" w:hAnsi="Arial" w:cs="Arial"/>
          <w:sz w:val="20"/>
          <w:szCs w:val="20"/>
        </w:rPr>
      </w:pPr>
      <w:r w:rsidRPr="00010C40">
        <w:rPr>
          <w:rFonts w:ascii="Arial" w:hAnsi="Arial" w:cs="Arial"/>
          <w:sz w:val="20"/>
          <w:szCs w:val="20"/>
        </w:rPr>
        <w:t xml:space="preserve">Step 4: </w:t>
      </w:r>
      <w:r w:rsidR="00125545" w:rsidRPr="00010C40">
        <w:rPr>
          <w:rFonts w:ascii="Arial" w:hAnsi="Arial" w:cs="Arial"/>
          <w:sz w:val="20"/>
          <w:szCs w:val="20"/>
        </w:rPr>
        <w:t>For each question, r</w:t>
      </w:r>
      <w:r w:rsidRPr="00010C40">
        <w:rPr>
          <w:rFonts w:ascii="Arial" w:hAnsi="Arial" w:cs="Arial"/>
          <w:sz w:val="20"/>
          <w:szCs w:val="20"/>
        </w:rPr>
        <w:t>eview the answers per</w:t>
      </w:r>
      <w:r w:rsidR="00125545" w:rsidRPr="00010C40">
        <w:rPr>
          <w:rFonts w:ascii="Arial" w:hAnsi="Arial" w:cs="Arial"/>
          <w:sz w:val="20"/>
          <w:szCs w:val="20"/>
        </w:rPr>
        <w:t xml:space="preserve"> main</w:t>
      </w:r>
      <w:r w:rsidRPr="00010C40">
        <w:rPr>
          <w:rFonts w:ascii="Arial" w:hAnsi="Arial" w:cs="Arial"/>
          <w:sz w:val="20"/>
          <w:szCs w:val="20"/>
        </w:rPr>
        <w:t xml:space="preserve"> theme and inductively develop subthemes that </w:t>
      </w:r>
      <w:r w:rsidR="00125545" w:rsidRPr="00010C40">
        <w:rPr>
          <w:rFonts w:ascii="Arial" w:hAnsi="Arial" w:cs="Arial"/>
          <w:sz w:val="20"/>
          <w:szCs w:val="20"/>
        </w:rPr>
        <w:t>resonate with</w:t>
      </w:r>
      <w:r w:rsidRPr="00010C40">
        <w:rPr>
          <w:rFonts w:ascii="Arial" w:hAnsi="Arial" w:cs="Arial"/>
          <w:sz w:val="20"/>
          <w:szCs w:val="20"/>
        </w:rPr>
        <w:t xml:space="preserve"> your community of practice. You can use our list of subthemes as a guide</w:t>
      </w:r>
      <w:r w:rsidR="00125545" w:rsidRPr="00010C40">
        <w:rPr>
          <w:rFonts w:ascii="Arial" w:hAnsi="Arial" w:cs="Arial"/>
          <w:sz w:val="20"/>
          <w:szCs w:val="20"/>
        </w:rPr>
        <w:t>, however specific subthemes likely come up for your specific community of practice</w:t>
      </w:r>
      <w:r w:rsidRPr="00010C40">
        <w:rPr>
          <w:rFonts w:ascii="Arial" w:hAnsi="Arial" w:cs="Arial"/>
          <w:sz w:val="20"/>
          <w:szCs w:val="20"/>
        </w:rPr>
        <w:t xml:space="preserve">. </w:t>
      </w:r>
    </w:p>
    <w:p w14:paraId="5EA3F927" w14:textId="442D777D" w:rsidR="00CC5ED3" w:rsidRPr="00010C40" w:rsidRDefault="00CC5ED3" w:rsidP="0057360E">
      <w:pPr>
        <w:pStyle w:val="ListParagraph"/>
        <w:numPr>
          <w:ilvl w:val="0"/>
          <w:numId w:val="21"/>
        </w:numPr>
        <w:spacing w:line="360" w:lineRule="auto"/>
        <w:rPr>
          <w:rFonts w:ascii="Arial" w:hAnsi="Arial" w:cs="Arial"/>
          <w:sz w:val="20"/>
          <w:szCs w:val="20"/>
        </w:rPr>
      </w:pPr>
      <w:r w:rsidRPr="00010C40">
        <w:rPr>
          <w:rFonts w:ascii="Arial" w:hAnsi="Arial" w:cs="Arial"/>
          <w:sz w:val="20"/>
          <w:szCs w:val="20"/>
        </w:rPr>
        <w:t>Step 5: Review answers per subtheme, compare subthemes, merge</w:t>
      </w:r>
      <w:r w:rsidR="00125545" w:rsidRPr="00010C40">
        <w:rPr>
          <w:rFonts w:ascii="Arial" w:hAnsi="Arial" w:cs="Arial"/>
          <w:sz w:val="20"/>
          <w:szCs w:val="20"/>
        </w:rPr>
        <w:t>, and refine subthemes</w:t>
      </w:r>
      <w:r w:rsidR="00A75232" w:rsidRPr="00010C40">
        <w:rPr>
          <w:rFonts w:ascii="Arial" w:hAnsi="Arial" w:cs="Arial"/>
          <w:sz w:val="20"/>
          <w:szCs w:val="20"/>
        </w:rPr>
        <w:t>,</w:t>
      </w:r>
      <w:r w:rsidRPr="00010C40">
        <w:rPr>
          <w:rFonts w:ascii="Arial" w:hAnsi="Arial" w:cs="Arial"/>
          <w:sz w:val="20"/>
          <w:szCs w:val="20"/>
        </w:rPr>
        <w:t xml:space="preserve"> and repeat </w:t>
      </w:r>
      <w:r w:rsidR="00125545" w:rsidRPr="00010C40">
        <w:rPr>
          <w:rFonts w:ascii="Arial" w:hAnsi="Arial" w:cs="Arial"/>
          <w:sz w:val="20"/>
          <w:szCs w:val="20"/>
        </w:rPr>
        <w:t>if</w:t>
      </w:r>
      <w:r w:rsidRPr="00010C40">
        <w:rPr>
          <w:rFonts w:ascii="Arial" w:hAnsi="Arial" w:cs="Arial"/>
          <w:sz w:val="20"/>
          <w:szCs w:val="20"/>
        </w:rPr>
        <w:t xml:space="preserve"> necessary.</w:t>
      </w:r>
      <w:r w:rsidR="00125545" w:rsidRPr="00010C40">
        <w:rPr>
          <w:rFonts w:ascii="Arial" w:hAnsi="Arial" w:cs="Arial"/>
          <w:sz w:val="20"/>
          <w:szCs w:val="20"/>
        </w:rPr>
        <w:t xml:space="preserve"> </w:t>
      </w:r>
      <w:r w:rsidRPr="00010C40">
        <w:rPr>
          <w:rFonts w:ascii="Arial" w:hAnsi="Arial" w:cs="Arial"/>
          <w:sz w:val="20"/>
          <w:szCs w:val="20"/>
        </w:rPr>
        <w:t xml:space="preserve">It is useful to do this step with a larger group of stakeholders. </w:t>
      </w:r>
    </w:p>
    <w:p w14:paraId="05C0A027" w14:textId="5B314AF4" w:rsidR="00CC5ED3" w:rsidRPr="00010C40" w:rsidRDefault="00CC5ED3" w:rsidP="0057360E">
      <w:pPr>
        <w:pStyle w:val="ListParagraph"/>
        <w:numPr>
          <w:ilvl w:val="0"/>
          <w:numId w:val="21"/>
        </w:numPr>
        <w:spacing w:line="360" w:lineRule="auto"/>
        <w:rPr>
          <w:rFonts w:ascii="Arial" w:hAnsi="Arial" w:cs="Arial"/>
          <w:sz w:val="20"/>
          <w:szCs w:val="20"/>
        </w:rPr>
      </w:pPr>
      <w:r w:rsidRPr="00010C40">
        <w:rPr>
          <w:rFonts w:ascii="Arial" w:hAnsi="Arial" w:cs="Arial"/>
          <w:sz w:val="20"/>
          <w:szCs w:val="20"/>
        </w:rPr>
        <w:t xml:space="preserve">Step 6: Define and name the subthemes. </w:t>
      </w:r>
      <w:r w:rsidR="00125545" w:rsidRPr="00010C40">
        <w:rPr>
          <w:rFonts w:ascii="Arial" w:hAnsi="Arial" w:cs="Arial"/>
          <w:sz w:val="20"/>
          <w:szCs w:val="20"/>
        </w:rPr>
        <w:t>Go back to step 3 and 4 to repeat this process for the other main themes, as well as the other questions.</w:t>
      </w:r>
    </w:p>
    <w:p w14:paraId="146394A3" w14:textId="5B21CDC5" w:rsidR="00CC5ED3" w:rsidRPr="00010C40" w:rsidRDefault="00CC5ED3" w:rsidP="0057360E">
      <w:pPr>
        <w:pStyle w:val="ListParagraph"/>
        <w:numPr>
          <w:ilvl w:val="0"/>
          <w:numId w:val="21"/>
        </w:numPr>
        <w:spacing w:line="360" w:lineRule="auto"/>
        <w:rPr>
          <w:rFonts w:ascii="Arial" w:hAnsi="Arial" w:cs="Arial"/>
          <w:sz w:val="20"/>
          <w:szCs w:val="20"/>
        </w:rPr>
      </w:pPr>
      <w:r w:rsidRPr="00010C40">
        <w:rPr>
          <w:rFonts w:ascii="Arial" w:hAnsi="Arial" w:cs="Arial"/>
          <w:sz w:val="20"/>
          <w:szCs w:val="20"/>
        </w:rPr>
        <w:t xml:space="preserve">Step 7: Summarise the findings to share with initiators, facilitators, and members of the community of practice (see </w:t>
      </w:r>
      <w:hyperlink w:anchor="_Summary_tool" w:history="1">
        <w:r w:rsidRPr="00010C40">
          <w:rPr>
            <w:rStyle w:val="Hyperlink"/>
            <w:rFonts w:ascii="Arial" w:hAnsi="Arial" w:cs="Arial"/>
            <w:sz w:val="20"/>
            <w:szCs w:val="20"/>
          </w:rPr>
          <w:t>summary tool form</w:t>
        </w:r>
      </w:hyperlink>
      <w:r w:rsidRPr="00010C40">
        <w:rPr>
          <w:rFonts w:ascii="Arial" w:hAnsi="Arial" w:cs="Arial"/>
          <w:sz w:val="20"/>
          <w:szCs w:val="20"/>
        </w:rPr>
        <w:t xml:space="preserve">). </w:t>
      </w:r>
    </w:p>
    <w:p w14:paraId="76B1AFB7" w14:textId="5D35EE99" w:rsidR="00125545" w:rsidRPr="00010C40" w:rsidRDefault="00125545" w:rsidP="00125545">
      <w:pPr>
        <w:spacing w:line="360" w:lineRule="auto"/>
        <w:rPr>
          <w:rFonts w:ascii="Arial" w:hAnsi="Arial" w:cs="Arial"/>
          <w:sz w:val="20"/>
          <w:szCs w:val="20"/>
        </w:rPr>
      </w:pPr>
    </w:p>
    <w:p w14:paraId="03761D8E" w14:textId="6256535F" w:rsidR="00F11855" w:rsidRPr="007F421C" w:rsidRDefault="00125545" w:rsidP="007F421C">
      <w:pPr>
        <w:spacing w:line="360" w:lineRule="auto"/>
        <w:rPr>
          <w:rFonts w:ascii="Arial" w:hAnsi="Arial" w:cs="Arial"/>
          <w:sz w:val="20"/>
          <w:szCs w:val="20"/>
        </w:rPr>
      </w:pPr>
      <w:r w:rsidRPr="00010C40">
        <w:rPr>
          <w:rFonts w:ascii="Arial" w:hAnsi="Arial" w:cs="Arial"/>
          <w:sz w:val="20"/>
          <w:szCs w:val="20"/>
        </w:rPr>
        <w:t xml:space="preserve">If desired, you can add a descriptive quantitative analysis to your findings as well. Our coding form can be found in </w:t>
      </w:r>
      <w:bookmarkStart w:id="0" w:name="_Hlk101269492"/>
      <w:r w:rsidRPr="00010C40">
        <w:rPr>
          <w:rFonts w:ascii="Arial" w:hAnsi="Arial" w:cs="Arial"/>
          <w:sz w:val="20"/>
          <w:szCs w:val="20"/>
        </w:rPr>
        <w:fldChar w:fldCharType="begin"/>
      </w:r>
      <w:r w:rsidRPr="00010C40">
        <w:rPr>
          <w:rFonts w:ascii="Arial" w:hAnsi="Arial" w:cs="Arial"/>
          <w:sz w:val="20"/>
          <w:szCs w:val="20"/>
        </w:rPr>
        <w:instrText xml:space="preserve"> HYPERLINK  \l "_Quantitative_coding" </w:instrText>
      </w:r>
      <w:r w:rsidRPr="00010C40">
        <w:rPr>
          <w:rFonts w:ascii="Arial" w:hAnsi="Arial" w:cs="Arial"/>
          <w:sz w:val="20"/>
          <w:szCs w:val="20"/>
        </w:rPr>
      </w:r>
      <w:r w:rsidRPr="00010C40">
        <w:rPr>
          <w:rFonts w:ascii="Arial" w:hAnsi="Arial" w:cs="Arial"/>
          <w:sz w:val="20"/>
          <w:szCs w:val="20"/>
        </w:rPr>
        <w:fldChar w:fldCharType="separate"/>
      </w:r>
      <w:r w:rsidRPr="00010C40">
        <w:rPr>
          <w:rStyle w:val="Hyperlink"/>
          <w:rFonts w:ascii="Arial" w:hAnsi="Arial" w:cs="Arial"/>
          <w:sz w:val="20"/>
          <w:szCs w:val="20"/>
        </w:rPr>
        <w:t>paragraph 1.3.</w:t>
      </w:r>
      <w:bookmarkEnd w:id="0"/>
      <w:r w:rsidRPr="00010C40">
        <w:rPr>
          <w:rFonts w:ascii="Arial" w:hAnsi="Arial" w:cs="Arial"/>
          <w:sz w:val="20"/>
          <w:szCs w:val="20"/>
        </w:rPr>
        <w:fldChar w:fldCharType="end"/>
      </w:r>
      <w:r w:rsidRPr="00010C40">
        <w:rPr>
          <w:rFonts w:ascii="Arial" w:hAnsi="Arial" w:cs="Arial"/>
          <w:sz w:val="20"/>
          <w:szCs w:val="20"/>
        </w:rPr>
        <w:t xml:space="preserve"> of this document. </w:t>
      </w:r>
      <w:bookmarkStart w:id="1" w:name="_Operationalisation_of_themes"/>
      <w:bookmarkStart w:id="2" w:name="_Ref101269050"/>
      <w:bookmarkEnd w:id="1"/>
      <w:r w:rsidR="00F11855">
        <w:rPr>
          <w:rFonts w:ascii="Arial" w:hAnsi="Arial" w:cs="Arial"/>
        </w:rPr>
        <w:br w:type="page"/>
      </w:r>
    </w:p>
    <w:p w14:paraId="5E23B0A0" w14:textId="7A03EBB3" w:rsidR="00C84692" w:rsidRPr="00010C40" w:rsidRDefault="00C84692" w:rsidP="005716E8">
      <w:pPr>
        <w:pStyle w:val="Heading2"/>
        <w:numPr>
          <w:ilvl w:val="1"/>
          <w:numId w:val="17"/>
        </w:numPr>
        <w:spacing w:line="360" w:lineRule="auto"/>
        <w:rPr>
          <w:rFonts w:ascii="Arial" w:hAnsi="Arial" w:cs="Arial"/>
        </w:rPr>
      </w:pPr>
      <w:r w:rsidRPr="00010C40">
        <w:rPr>
          <w:rFonts w:ascii="Arial" w:hAnsi="Arial" w:cs="Arial"/>
        </w:rPr>
        <w:lastRenderedPageBreak/>
        <w:t>Operationalisation of themes and subthemes</w:t>
      </w:r>
      <w:bookmarkEnd w:id="2"/>
    </w:p>
    <w:p w14:paraId="08A93151" w14:textId="77777777" w:rsidR="00125545" w:rsidRPr="00010C40" w:rsidRDefault="00125545" w:rsidP="005716E8">
      <w:pPr>
        <w:spacing w:line="360" w:lineRule="auto"/>
        <w:rPr>
          <w:rFonts w:ascii="Arial" w:hAnsi="Arial" w:cs="Arial"/>
          <w:sz w:val="20"/>
          <w:szCs w:val="20"/>
        </w:rPr>
      </w:pPr>
    </w:p>
    <w:p w14:paraId="142185AB" w14:textId="73757650" w:rsidR="00125545" w:rsidRPr="00010C40" w:rsidRDefault="005716E8" w:rsidP="005716E8">
      <w:pPr>
        <w:spacing w:line="360" w:lineRule="auto"/>
        <w:rPr>
          <w:rFonts w:ascii="Arial" w:hAnsi="Arial" w:cs="Arial"/>
          <w:sz w:val="20"/>
          <w:szCs w:val="20"/>
        </w:rPr>
      </w:pPr>
      <w:r w:rsidRPr="00010C40">
        <w:rPr>
          <w:rFonts w:ascii="Arial" w:hAnsi="Arial" w:cs="Arial"/>
          <w:sz w:val="20"/>
          <w:szCs w:val="20"/>
        </w:rPr>
        <w:t>O</w:t>
      </w:r>
      <w:r w:rsidR="00125545" w:rsidRPr="00010C40">
        <w:rPr>
          <w:rFonts w:ascii="Arial" w:hAnsi="Arial" w:cs="Arial"/>
          <w:sz w:val="20"/>
          <w:szCs w:val="20"/>
        </w:rPr>
        <w:t xml:space="preserve">ur research has uncovered main themes for the questions about short- and long-term expectations, as well as for the questions about expectations of the facilitator, others, and self. The other questions are context specific for each community of practice and </w:t>
      </w:r>
      <w:r w:rsidR="007B0120" w:rsidRPr="00010C40">
        <w:rPr>
          <w:rFonts w:ascii="Arial" w:hAnsi="Arial" w:cs="Arial"/>
          <w:sz w:val="20"/>
          <w:szCs w:val="20"/>
        </w:rPr>
        <w:t xml:space="preserve">need to be inductively analysed. The process above can be followed (exclude step 3). </w:t>
      </w:r>
    </w:p>
    <w:p w14:paraId="63422796" w14:textId="77777777" w:rsidR="005716E8" w:rsidRPr="00010C40" w:rsidRDefault="005716E8" w:rsidP="005716E8">
      <w:pPr>
        <w:spacing w:line="360" w:lineRule="auto"/>
        <w:rPr>
          <w:rFonts w:ascii="Arial" w:hAnsi="Arial" w:cs="Arial"/>
        </w:rPr>
      </w:pPr>
    </w:p>
    <w:p w14:paraId="2589713E" w14:textId="45C4AB72" w:rsidR="007874ED" w:rsidRPr="00010C40" w:rsidRDefault="007874ED" w:rsidP="005716E8">
      <w:pPr>
        <w:pStyle w:val="Heading3"/>
        <w:numPr>
          <w:ilvl w:val="2"/>
          <w:numId w:val="17"/>
        </w:numPr>
        <w:spacing w:line="360" w:lineRule="auto"/>
        <w:rPr>
          <w:rFonts w:ascii="Arial" w:hAnsi="Arial" w:cs="Arial"/>
        </w:rPr>
      </w:pPr>
      <w:r w:rsidRPr="00010C40">
        <w:rPr>
          <w:rFonts w:ascii="Arial" w:hAnsi="Arial" w:cs="Arial"/>
        </w:rPr>
        <w:t>Short- and long-term expectations</w:t>
      </w:r>
    </w:p>
    <w:p w14:paraId="6C53AA48" w14:textId="6D38F18C" w:rsidR="001B7B1E" w:rsidRPr="00010C40" w:rsidRDefault="003B6A5E" w:rsidP="005716E8">
      <w:pPr>
        <w:spacing w:line="360" w:lineRule="auto"/>
        <w:rPr>
          <w:rFonts w:ascii="Arial" w:hAnsi="Arial" w:cs="Arial"/>
          <w:sz w:val="20"/>
          <w:szCs w:val="20"/>
        </w:rPr>
      </w:pPr>
      <w:r w:rsidRPr="00010C40">
        <w:rPr>
          <w:rFonts w:ascii="Arial" w:hAnsi="Arial" w:cs="Arial"/>
          <w:sz w:val="20"/>
          <w:szCs w:val="20"/>
        </w:rPr>
        <w:t>In the first question we ask</w:t>
      </w:r>
      <w:r w:rsidR="007874ED" w:rsidRPr="00010C40">
        <w:rPr>
          <w:rFonts w:ascii="Arial" w:hAnsi="Arial" w:cs="Arial"/>
          <w:sz w:val="20"/>
          <w:szCs w:val="20"/>
        </w:rPr>
        <w:t xml:space="preserve"> people about the expected benefits for themselves </w:t>
      </w:r>
      <w:r w:rsidR="007B0120" w:rsidRPr="00010C40">
        <w:rPr>
          <w:rFonts w:ascii="Arial" w:hAnsi="Arial" w:cs="Arial"/>
          <w:sz w:val="20"/>
          <w:szCs w:val="20"/>
        </w:rPr>
        <w:t>and/</w:t>
      </w:r>
      <w:r w:rsidR="007874ED" w:rsidRPr="00010C40">
        <w:rPr>
          <w:rFonts w:ascii="Arial" w:hAnsi="Arial" w:cs="Arial"/>
          <w:sz w:val="20"/>
          <w:szCs w:val="20"/>
        </w:rPr>
        <w:t xml:space="preserve">or their organisation for the first three months (short-term) after the start of the community of practice and a year (long-term) after the start. </w:t>
      </w:r>
      <w:r w:rsidRPr="00010C40">
        <w:rPr>
          <w:rFonts w:ascii="Arial" w:hAnsi="Arial" w:cs="Arial"/>
          <w:sz w:val="20"/>
          <w:szCs w:val="20"/>
        </w:rPr>
        <w:t xml:space="preserve">People’s answers can be </w:t>
      </w:r>
      <w:r w:rsidR="007B0120" w:rsidRPr="00010C40">
        <w:rPr>
          <w:rFonts w:ascii="Arial" w:hAnsi="Arial" w:cs="Arial"/>
          <w:sz w:val="20"/>
          <w:szCs w:val="20"/>
        </w:rPr>
        <w:t>categorised</w:t>
      </w:r>
      <w:r w:rsidRPr="00010C40">
        <w:rPr>
          <w:rFonts w:ascii="Arial" w:hAnsi="Arial" w:cs="Arial"/>
          <w:sz w:val="20"/>
          <w:szCs w:val="20"/>
        </w:rPr>
        <w:t xml:space="preserve"> in one of the six main themes. We cannot distinguish between individual expectations or expectations for people’s organisation, as this is often not specified in people’s answers. If people do specify, we can indicate this in the subthemes. </w:t>
      </w:r>
    </w:p>
    <w:p w14:paraId="0F1C9364" w14:textId="77777777" w:rsidR="007B0120" w:rsidRPr="00010C40" w:rsidRDefault="007B0120" w:rsidP="005716E8">
      <w:pPr>
        <w:spacing w:line="360" w:lineRule="auto"/>
        <w:rPr>
          <w:rFonts w:ascii="Arial" w:hAnsi="Arial" w:cs="Arial"/>
          <w:sz w:val="20"/>
          <w:szCs w:val="20"/>
        </w:rPr>
      </w:pPr>
    </w:p>
    <w:p w14:paraId="065BA749" w14:textId="5F3CD095" w:rsidR="003B6A5E" w:rsidRPr="00010C40" w:rsidRDefault="003B6A5E" w:rsidP="001B7B1E">
      <w:pPr>
        <w:pStyle w:val="Heading4"/>
        <w:spacing w:line="360" w:lineRule="auto"/>
        <w:rPr>
          <w:rFonts w:ascii="Arial" w:hAnsi="Arial" w:cs="Arial"/>
        </w:rPr>
      </w:pPr>
      <w:r w:rsidRPr="00010C40">
        <w:rPr>
          <w:rFonts w:ascii="Arial" w:hAnsi="Arial" w:cs="Arial"/>
        </w:rPr>
        <w:t>Main themes</w:t>
      </w:r>
      <w:r w:rsidR="007B0120" w:rsidRPr="00010C40">
        <w:rPr>
          <w:rFonts w:ascii="Arial" w:hAnsi="Arial" w:cs="Arial"/>
        </w:rPr>
        <w:t xml:space="preserve"> short- and long-term expectations</w:t>
      </w:r>
    </w:p>
    <w:tbl>
      <w:tblPr>
        <w:tblStyle w:val="TableGrid"/>
        <w:tblW w:w="0" w:type="auto"/>
        <w:tblLook w:val="04A0" w:firstRow="1" w:lastRow="0" w:firstColumn="1" w:lastColumn="0" w:noHBand="0" w:noVBand="1"/>
      </w:tblPr>
      <w:tblGrid>
        <w:gridCol w:w="2122"/>
        <w:gridCol w:w="6894"/>
      </w:tblGrid>
      <w:tr w:rsidR="003B6A5E" w:rsidRPr="00010C40" w14:paraId="458A2A4E" w14:textId="77777777" w:rsidTr="003B6A5E">
        <w:tc>
          <w:tcPr>
            <w:tcW w:w="2122" w:type="dxa"/>
            <w:shd w:val="clear" w:color="auto" w:fill="F7CAAC" w:themeFill="accent2" w:themeFillTint="66"/>
          </w:tcPr>
          <w:p w14:paraId="28798B36" w14:textId="79D1D1A8" w:rsidR="003B6A5E" w:rsidRPr="00010C40" w:rsidRDefault="001B7B1E" w:rsidP="007B0120">
            <w:pPr>
              <w:spacing w:line="276" w:lineRule="auto"/>
              <w:rPr>
                <w:rFonts w:ascii="Arial" w:hAnsi="Arial" w:cs="Arial"/>
                <w:b/>
                <w:bCs/>
                <w:sz w:val="20"/>
                <w:szCs w:val="20"/>
              </w:rPr>
            </w:pPr>
            <w:r w:rsidRPr="00010C40">
              <w:rPr>
                <w:rFonts w:ascii="Arial" w:hAnsi="Arial" w:cs="Arial"/>
                <w:b/>
                <w:bCs/>
                <w:sz w:val="20"/>
                <w:szCs w:val="20"/>
              </w:rPr>
              <w:t>Main t</w:t>
            </w:r>
            <w:r w:rsidR="003B6A5E" w:rsidRPr="00010C40">
              <w:rPr>
                <w:rFonts w:ascii="Arial" w:hAnsi="Arial" w:cs="Arial"/>
                <w:b/>
                <w:bCs/>
                <w:sz w:val="20"/>
                <w:szCs w:val="20"/>
              </w:rPr>
              <w:t>heme</w:t>
            </w:r>
          </w:p>
        </w:tc>
        <w:tc>
          <w:tcPr>
            <w:tcW w:w="6894" w:type="dxa"/>
            <w:shd w:val="clear" w:color="auto" w:fill="F7CAAC" w:themeFill="accent2" w:themeFillTint="66"/>
          </w:tcPr>
          <w:p w14:paraId="59DE7061" w14:textId="5E2FAF1A" w:rsidR="003B6A5E" w:rsidRPr="00010C40" w:rsidRDefault="003B6A5E" w:rsidP="007B0120">
            <w:pPr>
              <w:spacing w:line="276" w:lineRule="auto"/>
              <w:rPr>
                <w:rFonts w:ascii="Arial" w:hAnsi="Arial" w:cs="Arial"/>
                <w:b/>
                <w:bCs/>
                <w:sz w:val="20"/>
                <w:szCs w:val="20"/>
              </w:rPr>
            </w:pPr>
            <w:r w:rsidRPr="00010C40">
              <w:rPr>
                <w:rFonts w:ascii="Arial" w:hAnsi="Arial" w:cs="Arial"/>
                <w:b/>
                <w:bCs/>
                <w:sz w:val="20"/>
                <w:szCs w:val="20"/>
              </w:rPr>
              <w:t>Description</w:t>
            </w:r>
          </w:p>
        </w:tc>
      </w:tr>
      <w:tr w:rsidR="003B6A5E" w:rsidRPr="00010C40" w14:paraId="38AC59D9" w14:textId="77777777" w:rsidTr="003B6A5E">
        <w:tc>
          <w:tcPr>
            <w:tcW w:w="2122" w:type="dxa"/>
          </w:tcPr>
          <w:p w14:paraId="6085CFD8" w14:textId="0AA55E64" w:rsidR="003B6A5E" w:rsidRPr="00010C40" w:rsidRDefault="003B6A5E" w:rsidP="007B0120">
            <w:pPr>
              <w:spacing w:line="276" w:lineRule="auto"/>
              <w:rPr>
                <w:rFonts w:ascii="Arial" w:hAnsi="Arial" w:cs="Arial"/>
                <w:sz w:val="20"/>
                <w:szCs w:val="20"/>
              </w:rPr>
            </w:pPr>
            <w:r w:rsidRPr="00010C40">
              <w:rPr>
                <w:rFonts w:ascii="Arial" w:hAnsi="Arial" w:cs="Arial"/>
                <w:sz w:val="20"/>
                <w:szCs w:val="20"/>
              </w:rPr>
              <w:t>1. Knowledge and learning</w:t>
            </w:r>
          </w:p>
        </w:tc>
        <w:tc>
          <w:tcPr>
            <w:tcW w:w="6894" w:type="dxa"/>
          </w:tcPr>
          <w:p w14:paraId="2C334CE5" w14:textId="77777777" w:rsidR="003B6A5E" w:rsidRPr="00010C40" w:rsidRDefault="003B6A5E" w:rsidP="007B0120">
            <w:pPr>
              <w:spacing w:line="276" w:lineRule="auto"/>
              <w:rPr>
                <w:rFonts w:ascii="Arial" w:hAnsi="Arial" w:cs="Arial"/>
                <w:sz w:val="20"/>
                <w:szCs w:val="20"/>
              </w:rPr>
            </w:pPr>
            <w:r w:rsidRPr="00010C40">
              <w:rPr>
                <w:rFonts w:ascii="Arial" w:hAnsi="Arial" w:cs="Arial"/>
                <w:sz w:val="20"/>
                <w:szCs w:val="20"/>
              </w:rPr>
              <w:t xml:space="preserve">The theme ‘knowledge and learning’ </w:t>
            </w:r>
            <w:r w:rsidR="00077F10" w:rsidRPr="00010C40">
              <w:rPr>
                <w:rFonts w:ascii="Arial" w:hAnsi="Arial" w:cs="Arial"/>
                <w:sz w:val="20"/>
                <w:szCs w:val="20"/>
              </w:rPr>
              <w:t>includes</w:t>
            </w:r>
            <w:r w:rsidRPr="00010C40">
              <w:rPr>
                <w:rFonts w:ascii="Arial" w:hAnsi="Arial" w:cs="Arial"/>
                <w:sz w:val="20"/>
                <w:szCs w:val="20"/>
              </w:rPr>
              <w:t xml:space="preserve"> all (parts of) answers w</w:t>
            </w:r>
            <w:r w:rsidR="007B0120" w:rsidRPr="00010C40">
              <w:rPr>
                <w:rFonts w:ascii="Arial" w:hAnsi="Arial" w:cs="Arial"/>
                <w:sz w:val="20"/>
                <w:szCs w:val="20"/>
              </w:rPr>
              <w:t>h</w:t>
            </w:r>
            <w:r w:rsidRPr="00010C40">
              <w:rPr>
                <w:rFonts w:ascii="Arial" w:hAnsi="Arial" w:cs="Arial"/>
                <w:sz w:val="20"/>
                <w:szCs w:val="20"/>
              </w:rPr>
              <w:t>ere people indicate they want to increase, share, exchange their knowledge, get new ideas, learn about experiences</w:t>
            </w:r>
            <w:r w:rsidR="00077F10" w:rsidRPr="00010C40">
              <w:rPr>
                <w:rFonts w:ascii="Arial" w:hAnsi="Arial" w:cs="Arial"/>
                <w:sz w:val="20"/>
                <w:szCs w:val="20"/>
              </w:rPr>
              <w:t xml:space="preserve">, get information, get a better understanding, education, best practices. </w:t>
            </w:r>
            <w:r w:rsidR="007B0120" w:rsidRPr="00010C40">
              <w:rPr>
                <w:rFonts w:ascii="Arial" w:hAnsi="Arial" w:cs="Arial"/>
                <w:sz w:val="20"/>
                <w:szCs w:val="20"/>
              </w:rPr>
              <w:t>Think about answers such as:</w:t>
            </w:r>
          </w:p>
          <w:p w14:paraId="1C432432" w14:textId="77777777" w:rsidR="007B0120" w:rsidRPr="00F11855" w:rsidRDefault="007B0120" w:rsidP="007B0120">
            <w:pPr>
              <w:pStyle w:val="ListParagraph"/>
              <w:numPr>
                <w:ilvl w:val="0"/>
                <w:numId w:val="23"/>
              </w:numPr>
              <w:spacing w:line="276" w:lineRule="auto"/>
              <w:rPr>
                <w:rFonts w:ascii="Arial" w:hAnsi="Arial" w:cs="Arial"/>
                <w:i/>
                <w:iCs/>
                <w:sz w:val="20"/>
                <w:szCs w:val="20"/>
              </w:rPr>
            </w:pPr>
            <w:r w:rsidRPr="00F11855">
              <w:rPr>
                <w:rFonts w:ascii="Arial" w:hAnsi="Arial" w:cs="Arial"/>
                <w:i/>
                <w:iCs/>
                <w:sz w:val="20"/>
                <w:szCs w:val="20"/>
              </w:rPr>
              <w:t xml:space="preserve">I want to increase my understanding about the topic. </w:t>
            </w:r>
          </w:p>
          <w:p w14:paraId="336F2C0B" w14:textId="1CA44A9C" w:rsidR="007B0120" w:rsidRPr="00F11855" w:rsidRDefault="007B0120" w:rsidP="007B0120">
            <w:pPr>
              <w:pStyle w:val="ListParagraph"/>
              <w:numPr>
                <w:ilvl w:val="0"/>
                <w:numId w:val="23"/>
              </w:numPr>
              <w:spacing w:line="276" w:lineRule="auto"/>
              <w:rPr>
                <w:rFonts w:ascii="Arial" w:hAnsi="Arial" w:cs="Arial"/>
                <w:i/>
                <w:iCs/>
                <w:sz w:val="20"/>
                <w:szCs w:val="20"/>
              </w:rPr>
            </w:pPr>
            <w:r w:rsidRPr="00F11855">
              <w:rPr>
                <w:rFonts w:ascii="Arial" w:hAnsi="Arial" w:cs="Arial"/>
                <w:i/>
                <w:iCs/>
                <w:sz w:val="20"/>
                <w:szCs w:val="20"/>
              </w:rPr>
              <w:t xml:space="preserve">I want to learn about the topic. </w:t>
            </w:r>
          </w:p>
          <w:p w14:paraId="76C0CDC0" w14:textId="77777777" w:rsidR="007B0120" w:rsidRPr="00F11855" w:rsidRDefault="007B0120" w:rsidP="007B0120">
            <w:pPr>
              <w:pStyle w:val="ListParagraph"/>
              <w:numPr>
                <w:ilvl w:val="0"/>
                <w:numId w:val="23"/>
              </w:numPr>
              <w:spacing w:line="276" w:lineRule="auto"/>
              <w:rPr>
                <w:rFonts w:ascii="Arial" w:hAnsi="Arial" w:cs="Arial"/>
                <w:i/>
                <w:iCs/>
                <w:sz w:val="20"/>
                <w:szCs w:val="20"/>
              </w:rPr>
            </w:pPr>
            <w:r w:rsidRPr="00F11855">
              <w:rPr>
                <w:rFonts w:ascii="Arial" w:hAnsi="Arial" w:cs="Arial"/>
                <w:i/>
                <w:iCs/>
                <w:sz w:val="20"/>
                <w:szCs w:val="20"/>
              </w:rPr>
              <w:t xml:space="preserve">I want to get to know what others are doing. </w:t>
            </w:r>
          </w:p>
          <w:p w14:paraId="088385B0" w14:textId="28BDB4A1" w:rsidR="007B0120" w:rsidRPr="00010C40" w:rsidRDefault="007B0120" w:rsidP="007B0120">
            <w:pPr>
              <w:pStyle w:val="ListParagraph"/>
              <w:numPr>
                <w:ilvl w:val="0"/>
                <w:numId w:val="23"/>
              </w:numPr>
              <w:spacing w:line="276" w:lineRule="auto"/>
              <w:rPr>
                <w:rFonts w:ascii="Arial" w:hAnsi="Arial" w:cs="Arial"/>
                <w:sz w:val="20"/>
                <w:szCs w:val="20"/>
              </w:rPr>
            </w:pPr>
            <w:r w:rsidRPr="00F11855">
              <w:rPr>
                <w:rFonts w:ascii="Arial" w:hAnsi="Arial" w:cs="Arial"/>
                <w:i/>
                <w:iCs/>
                <w:sz w:val="20"/>
                <w:szCs w:val="20"/>
              </w:rPr>
              <w:t xml:space="preserve">Information and tools about how to implement this. </w:t>
            </w:r>
          </w:p>
        </w:tc>
      </w:tr>
      <w:tr w:rsidR="003B6A5E" w:rsidRPr="00010C40" w14:paraId="0A53D516" w14:textId="77777777" w:rsidTr="003B6A5E">
        <w:tc>
          <w:tcPr>
            <w:tcW w:w="2122" w:type="dxa"/>
          </w:tcPr>
          <w:p w14:paraId="46FFBA6A" w14:textId="40ABF532" w:rsidR="003B6A5E" w:rsidRPr="00010C40" w:rsidRDefault="003B6A5E" w:rsidP="007B0120">
            <w:pPr>
              <w:spacing w:line="276" w:lineRule="auto"/>
              <w:rPr>
                <w:rFonts w:ascii="Arial" w:hAnsi="Arial" w:cs="Arial"/>
                <w:sz w:val="20"/>
                <w:szCs w:val="20"/>
              </w:rPr>
            </w:pPr>
            <w:r w:rsidRPr="00010C40">
              <w:rPr>
                <w:rFonts w:ascii="Arial" w:hAnsi="Arial" w:cs="Arial"/>
                <w:sz w:val="20"/>
                <w:szCs w:val="20"/>
              </w:rPr>
              <w:t>2. Action</w:t>
            </w:r>
          </w:p>
        </w:tc>
        <w:tc>
          <w:tcPr>
            <w:tcW w:w="6894" w:type="dxa"/>
          </w:tcPr>
          <w:p w14:paraId="3DCB32D5" w14:textId="787EBD48" w:rsidR="003B6A5E" w:rsidRPr="00010C40" w:rsidRDefault="00077F10" w:rsidP="007B0120">
            <w:pPr>
              <w:spacing w:line="276" w:lineRule="auto"/>
              <w:rPr>
                <w:rFonts w:ascii="Arial" w:hAnsi="Arial" w:cs="Arial"/>
                <w:sz w:val="20"/>
                <w:szCs w:val="20"/>
              </w:rPr>
            </w:pPr>
            <w:r w:rsidRPr="00010C40">
              <w:rPr>
                <w:rFonts w:ascii="Arial" w:hAnsi="Arial" w:cs="Arial"/>
                <w:sz w:val="20"/>
                <w:szCs w:val="20"/>
              </w:rPr>
              <w:t>The theme ‘action’ includes all (parts of) answers w</w:t>
            </w:r>
            <w:r w:rsidR="007B0120" w:rsidRPr="00010C40">
              <w:rPr>
                <w:rFonts w:ascii="Arial" w:hAnsi="Arial" w:cs="Arial"/>
                <w:sz w:val="20"/>
                <w:szCs w:val="20"/>
              </w:rPr>
              <w:t>h</w:t>
            </w:r>
            <w:r w:rsidRPr="00010C40">
              <w:rPr>
                <w:rFonts w:ascii="Arial" w:hAnsi="Arial" w:cs="Arial"/>
                <w:sz w:val="20"/>
                <w:szCs w:val="20"/>
              </w:rPr>
              <w:t xml:space="preserve">ere people indicate that they expect that the community of practice leads to some sort of action that goes beyond knowledge sharing and learning. It includes answers that are </w:t>
            </w:r>
            <w:r w:rsidR="007B0120" w:rsidRPr="00010C40">
              <w:rPr>
                <w:rFonts w:ascii="Arial" w:hAnsi="Arial" w:cs="Arial"/>
                <w:sz w:val="20"/>
                <w:szCs w:val="20"/>
              </w:rPr>
              <w:t xml:space="preserve">for example </w:t>
            </w:r>
            <w:r w:rsidRPr="00010C40">
              <w:rPr>
                <w:rFonts w:ascii="Arial" w:hAnsi="Arial" w:cs="Arial"/>
                <w:sz w:val="20"/>
                <w:szCs w:val="20"/>
              </w:rPr>
              <w:t xml:space="preserve">focussed on the process </w:t>
            </w:r>
            <w:r w:rsidR="007B0120" w:rsidRPr="00010C40">
              <w:rPr>
                <w:rFonts w:ascii="Arial" w:hAnsi="Arial" w:cs="Arial"/>
                <w:sz w:val="20"/>
                <w:szCs w:val="20"/>
              </w:rPr>
              <w:t>or</w:t>
            </w:r>
            <w:r w:rsidRPr="00010C40">
              <w:rPr>
                <w:rFonts w:ascii="Arial" w:hAnsi="Arial" w:cs="Arial"/>
                <w:sz w:val="20"/>
                <w:szCs w:val="20"/>
              </w:rPr>
              <w:t xml:space="preserve"> were people describe what they expect happens with the ‘knowledge and learning’. </w:t>
            </w:r>
            <w:r w:rsidR="007B0120" w:rsidRPr="00010C40">
              <w:rPr>
                <w:rFonts w:ascii="Arial" w:hAnsi="Arial" w:cs="Arial"/>
                <w:sz w:val="20"/>
                <w:szCs w:val="20"/>
              </w:rPr>
              <w:t xml:space="preserve">You can expect answers such as: </w:t>
            </w:r>
          </w:p>
          <w:p w14:paraId="220E13AB" w14:textId="5E6A9A00" w:rsidR="007B0120" w:rsidRPr="00F11855" w:rsidRDefault="007B0120" w:rsidP="007B0120">
            <w:pPr>
              <w:pStyle w:val="ListParagraph"/>
              <w:numPr>
                <w:ilvl w:val="0"/>
                <w:numId w:val="22"/>
              </w:numPr>
              <w:spacing w:line="276" w:lineRule="auto"/>
              <w:rPr>
                <w:rFonts w:ascii="Arial" w:hAnsi="Arial" w:cs="Arial"/>
                <w:i/>
                <w:iCs/>
                <w:sz w:val="20"/>
                <w:szCs w:val="20"/>
              </w:rPr>
            </w:pPr>
            <w:r w:rsidRPr="00F11855">
              <w:rPr>
                <w:rFonts w:ascii="Arial" w:hAnsi="Arial" w:cs="Arial"/>
                <w:i/>
                <w:iCs/>
                <w:sz w:val="20"/>
                <w:szCs w:val="20"/>
              </w:rPr>
              <w:t>I expect to change my practice.</w:t>
            </w:r>
          </w:p>
          <w:p w14:paraId="49798451" w14:textId="7619FF78" w:rsidR="007B0120" w:rsidRPr="00F11855" w:rsidRDefault="007B0120" w:rsidP="007B0120">
            <w:pPr>
              <w:pStyle w:val="ListParagraph"/>
              <w:numPr>
                <w:ilvl w:val="0"/>
                <w:numId w:val="22"/>
              </w:numPr>
              <w:spacing w:line="276" w:lineRule="auto"/>
              <w:rPr>
                <w:rFonts w:ascii="Arial" w:hAnsi="Arial" w:cs="Arial"/>
                <w:i/>
                <w:iCs/>
                <w:sz w:val="20"/>
                <w:szCs w:val="20"/>
              </w:rPr>
            </w:pPr>
            <w:r w:rsidRPr="00F11855">
              <w:rPr>
                <w:rFonts w:ascii="Arial" w:hAnsi="Arial" w:cs="Arial"/>
                <w:i/>
                <w:iCs/>
                <w:sz w:val="20"/>
                <w:szCs w:val="20"/>
              </w:rPr>
              <w:t>I want to use it to develop a training for the professionals.</w:t>
            </w:r>
          </w:p>
          <w:p w14:paraId="13643DEB" w14:textId="77777777" w:rsidR="007B0120" w:rsidRPr="00F11855" w:rsidRDefault="007B0120" w:rsidP="007B0120">
            <w:pPr>
              <w:pStyle w:val="ListParagraph"/>
              <w:numPr>
                <w:ilvl w:val="0"/>
                <w:numId w:val="22"/>
              </w:numPr>
              <w:spacing w:line="276" w:lineRule="auto"/>
              <w:rPr>
                <w:rFonts w:ascii="Arial" w:hAnsi="Arial" w:cs="Arial"/>
                <w:i/>
                <w:iCs/>
                <w:sz w:val="20"/>
                <w:szCs w:val="20"/>
              </w:rPr>
            </w:pPr>
            <w:r w:rsidRPr="00F11855">
              <w:rPr>
                <w:rFonts w:ascii="Arial" w:hAnsi="Arial" w:cs="Arial"/>
                <w:i/>
                <w:iCs/>
                <w:sz w:val="20"/>
                <w:szCs w:val="20"/>
              </w:rPr>
              <w:t xml:space="preserve">I want to teach my colleagues about this topic. </w:t>
            </w:r>
          </w:p>
          <w:p w14:paraId="5B9F5384" w14:textId="669FEDD0" w:rsidR="007B0120" w:rsidRPr="00010C40" w:rsidRDefault="007B0120" w:rsidP="007B0120">
            <w:pPr>
              <w:pStyle w:val="ListParagraph"/>
              <w:numPr>
                <w:ilvl w:val="0"/>
                <w:numId w:val="22"/>
              </w:numPr>
              <w:spacing w:line="276" w:lineRule="auto"/>
              <w:rPr>
                <w:rFonts w:ascii="Arial" w:hAnsi="Arial" w:cs="Arial"/>
                <w:sz w:val="20"/>
                <w:szCs w:val="20"/>
              </w:rPr>
            </w:pPr>
            <w:r w:rsidRPr="00F11855">
              <w:rPr>
                <w:rFonts w:ascii="Arial" w:hAnsi="Arial" w:cs="Arial"/>
                <w:i/>
                <w:iCs/>
                <w:sz w:val="20"/>
                <w:szCs w:val="20"/>
              </w:rPr>
              <w:t>I expect that there is more awareness about the topic.</w:t>
            </w:r>
            <w:r w:rsidRPr="00010C40">
              <w:rPr>
                <w:rFonts w:ascii="Arial" w:hAnsi="Arial" w:cs="Arial"/>
                <w:sz w:val="20"/>
                <w:szCs w:val="20"/>
              </w:rPr>
              <w:t xml:space="preserve"> </w:t>
            </w:r>
          </w:p>
        </w:tc>
      </w:tr>
      <w:tr w:rsidR="003B6A5E" w:rsidRPr="00010C40" w14:paraId="1EE320D2" w14:textId="77777777" w:rsidTr="003B6A5E">
        <w:tc>
          <w:tcPr>
            <w:tcW w:w="2122" w:type="dxa"/>
          </w:tcPr>
          <w:p w14:paraId="4D225035" w14:textId="15A16DAD" w:rsidR="003B6A5E" w:rsidRPr="00010C40" w:rsidRDefault="003B6A5E" w:rsidP="007B0120">
            <w:pPr>
              <w:spacing w:line="276" w:lineRule="auto"/>
              <w:rPr>
                <w:rFonts w:ascii="Arial" w:hAnsi="Arial" w:cs="Arial"/>
                <w:sz w:val="20"/>
                <w:szCs w:val="20"/>
              </w:rPr>
            </w:pPr>
            <w:r w:rsidRPr="00010C40">
              <w:rPr>
                <w:rFonts w:ascii="Arial" w:hAnsi="Arial" w:cs="Arial"/>
                <w:sz w:val="20"/>
                <w:szCs w:val="20"/>
              </w:rPr>
              <w:t>3. Connection and collaboration</w:t>
            </w:r>
          </w:p>
        </w:tc>
        <w:tc>
          <w:tcPr>
            <w:tcW w:w="6894" w:type="dxa"/>
          </w:tcPr>
          <w:p w14:paraId="702D42CF" w14:textId="77777777" w:rsidR="003B6A5E" w:rsidRPr="00010C40" w:rsidRDefault="00077F10" w:rsidP="007B0120">
            <w:pPr>
              <w:spacing w:line="276" w:lineRule="auto"/>
              <w:rPr>
                <w:rFonts w:ascii="Arial" w:hAnsi="Arial" w:cs="Arial"/>
                <w:sz w:val="20"/>
                <w:szCs w:val="20"/>
              </w:rPr>
            </w:pPr>
            <w:r w:rsidRPr="00010C40">
              <w:rPr>
                <w:rFonts w:ascii="Arial" w:hAnsi="Arial" w:cs="Arial"/>
                <w:sz w:val="20"/>
                <w:szCs w:val="20"/>
              </w:rPr>
              <w:t xml:space="preserve">The theme ‘connection and collaboration’ includes all (parts of) answers where people describe how the community of practice connects them with other </w:t>
            </w:r>
            <w:r w:rsidR="006B7D9A" w:rsidRPr="00010C40">
              <w:rPr>
                <w:rFonts w:ascii="Arial" w:hAnsi="Arial" w:cs="Arial"/>
                <w:sz w:val="20"/>
                <w:szCs w:val="20"/>
              </w:rPr>
              <w:t xml:space="preserve">members of the community of practice and the expected benefits of that. </w:t>
            </w:r>
            <w:r w:rsidR="007B0120" w:rsidRPr="00010C40">
              <w:rPr>
                <w:rFonts w:ascii="Arial" w:hAnsi="Arial" w:cs="Arial"/>
                <w:sz w:val="20"/>
                <w:szCs w:val="20"/>
              </w:rPr>
              <w:t>Think about the following answers:</w:t>
            </w:r>
          </w:p>
          <w:p w14:paraId="1C85E95F" w14:textId="77777777" w:rsidR="007B0120" w:rsidRPr="00253DDB" w:rsidRDefault="007B0120" w:rsidP="007B0120">
            <w:pPr>
              <w:pStyle w:val="ListParagraph"/>
              <w:numPr>
                <w:ilvl w:val="0"/>
                <w:numId w:val="22"/>
              </w:numPr>
              <w:spacing w:line="276" w:lineRule="auto"/>
              <w:rPr>
                <w:rFonts w:ascii="Arial" w:hAnsi="Arial" w:cs="Arial"/>
                <w:i/>
                <w:iCs/>
                <w:sz w:val="20"/>
                <w:szCs w:val="20"/>
              </w:rPr>
            </w:pPr>
            <w:r w:rsidRPr="00253DDB">
              <w:rPr>
                <w:rFonts w:ascii="Arial" w:hAnsi="Arial" w:cs="Arial"/>
                <w:i/>
                <w:iCs/>
                <w:sz w:val="20"/>
                <w:szCs w:val="20"/>
              </w:rPr>
              <w:t xml:space="preserve">Networking with ‘like-minded’ others. </w:t>
            </w:r>
          </w:p>
          <w:p w14:paraId="201E0142" w14:textId="77777777" w:rsidR="007B0120" w:rsidRPr="00253DDB" w:rsidRDefault="007B0120" w:rsidP="007B0120">
            <w:pPr>
              <w:pStyle w:val="ListParagraph"/>
              <w:numPr>
                <w:ilvl w:val="0"/>
                <w:numId w:val="22"/>
              </w:numPr>
              <w:spacing w:line="276" w:lineRule="auto"/>
              <w:rPr>
                <w:rFonts w:ascii="Arial" w:hAnsi="Arial" w:cs="Arial"/>
                <w:i/>
                <w:iCs/>
                <w:sz w:val="20"/>
                <w:szCs w:val="20"/>
              </w:rPr>
            </w:pPr>
            <w:r w:rsidRPr="00253DDB">
              <w:rPr>
                <w:rFonts w:ascii="Arial" w:hAnsi="Arial" w:cs="Arial"/>
                <w:i/>
                <w:iCs/>
                <w:sz w:val="20"/>
                <w:szCs w:val="20"/>
              </w:rPr>
              <w:t xml:space="preserve">Get to know who else is working in this space. </w:t>
            </w:r>
          </w:p>
          <w:p w14:paraId="386BE955" w14:textId="47A6B505" w:rsidR="007B0120" w:rsidRPr="00010C40" w:rsidRDefault="007B0120" w:rsidP="007B0120">
            <w:pPr>
              <w:pStyle w:val="ListParagraph"/>
              <w:numPr>
                <w:ilvl w:val="0"/>
                <w:numId w:val="22"/>
              </w:numPr>
              <w:spacing w:line="276" w:lineRule="auto"/>
              <w:rPr>
                <w:rFonts w:ascii="Arial" w:hAnsi="Arial" w:cs="Arial"/>
                <w:sz w:val="20"/>
                <w:szCs w:val="20"/>
              </w:rPr>
            </w:pPr>
            <w:r w:rsidRPr="00253DDB">
              <w:rPr>
                <w:rFonts w:ascii="Arial" w:hAnsi="Arial" w:cs="Arial"/>
                <w:i/>
                <w:iCs/>
                <w:sz w:val="20"/>
                <w:szCs w:val="20"/>
              </w:rPr>
              <w:t>Future collaborations.</w:t>
            </w:r>
            <w:r w:rsidRPr="00010C40">
              <w:rPr>
                <w:rFonts w:ascii="Arial" w:hAnsi="Arial" w:cs="Arial"/>
                <w:sz w:val="20"/>
                <w:szCs w:val="20"/>
              </w:rPr>
              <w:t xml:space="preserve"> </w:t>
            </w:r>
          </w:p>
        </w:tc>
      </w:tr>
      <w:tr w:rsidR="003B6A5E" w:rsidRPr="00010C40" w14:paraId="2FE8AD67" w14:textId="77777777" w:rsidTr="003B6A5E">
        <w:tc>
          <w:tcPr>
            <w:tcW w:w="2122" w:type="dxa"/>
          </w:tcPr>
          <w:p w14:paraId="0A6EE1F2" w14:textId="1C3016DC" w:rsidR="003B6A5E" w:rsidRPr="00010C40" w:rsidRDefault="003B6A5E" w:rsidP="007B0120">
            <w:pPr>
              <w:spacing w:line="276" w:lineRule="auto"/>
              <w:rPr>
                <w:rFonts w:ascii="Arial" w:hAnsi="Arial" w:cs="Arial"/>
                <w:sz w:val="20"/>
                <w:szCs w:val="20"/>
              </w:rPr>
            </w:pPr>
            <w:r w:rsidRPr="00010C40">
              <w:rPr>
                <w:rFonts w:ascii="Arial" w:hAnsi="Arial" w:cs="Arial"/>
                <w:sz w:val="20"/>
                <w:szCs w:val="20"/>
              </w:rPr>
              <w:t>4. Health outcomes</w:t>
            </w:r>
          </w:p>
        </w:tc>
        <w:tc>
          <w:tcPr>
            <w:tcW w:w="6894" w:type="dxa"/>
          </w:tcPr>
          <w:p w14:paraId="7C891674" w14:textId="414132F3" w:rsidR="003B6A5E" w:rsidRPr="00010C40" w:rsidRDefault="00077F10" w:rsidP="007B0120">
            <w:pPr>
              <w:spacing w:line="276" w:lineRule="auto"/>
              <w:rPr>
                <w:rFonts w:ascii="Arial" w:hAnsi="Arial" w:cs="Arial"/>
                <w:sz w:val="20"/>
                <w:szCs w:val="20"/>
              </w:rPr>
            </w:pPr>
            <w:r w:rsidRPr="00010C40">
              <w:rPr>
                <w:rFonts w:ascii="Arial" w:hAnsi="Arial" w:cs="Arial"/>
                <w:sz w:val="20"/>
                <w:szCs w:val="20"/>
              </w:rPr>
              <w:t>The theme ‘health outcomes’ includes all (part of) answers w</w:t>
            </w:r>
            <w:r w:rsidR="007B0120" w:rsidRPr="00010C40">
              <w:rPr>
                <w:rFonts w:ascii="Arial" w:hAnsi="Arial" w:cs="Arial"/>
                <w:sz w:val="20"/>
                <w:szCs w:val="20"/>
              </w:rPr>
              <w:t>h</w:t>
            </w:r>
            <w:r w:rsidRPr="00010C40">
              <w:rPr>
                <w:rFonts w:ascii="Arial" w:hAnsi="Arial" w:cs="Arial"/>
                <w:sz w:val="20"/>
                <w:szCs w:val="20"/>
              </w:rPr>
              <w:t>ere people indicate that they expect that the community of practice leads to better health outcomes for the end-users or better care</w:t>
            </w:r>
            <w:r w:rsidR="007B0120" w:rsidRPr="00010C40">
              <w:rPr>
                <w:rFonts w:ascii="Arial" w:hAnsi="Arial" w:cs="Arial"/>
                <w:sz w:val="20"/>
                <w:szCs w:val="20"/>
              </w:rPr>
              <w:t xml:space="preserve"> in general</w:t>
            </w:r>
            <w:r w:rsidRPr="00010C40">
              <w:rPr>
                <w:rFonts w:ascii="Arial" w:hAnsi="Arial" w:cs="Arial"/>
                <w:sz w:val="20"/>
                <w:szCs w:val="20"/>
              </w:rPr>
              <w:t xml:space="preserve">. It is the ‘end-outcome’ or higher order aim of the community of practice or people’s own organisational aims. </w:t>
            </w:r>
            <w:r w:rsidR="007B0120" w:rsidRPr="00010C40">
              <w:rPr>
                <w:rFonts w:ascii="Arial" w:hAnsi="Arial" w:cs="Arial"/>
                <w:sz w:val="20"/>
                <w:szCs w:val="20"/>
              </w:rPr>
              <w:t>Think about the following answers:</w:t>
            </w:r>
          </w:p>
          <w:p w14:paraId="189C9D68" w14:textId="77777777" w:rsidR="007B0120" w:rsidRPr="00253DDB" w:rsidRDefault="007B0120" w:rsidP="007B0120">
            <w:pPr>
              <w:pStyle w:val="ListParagraph"/>
              <w:numPr>
                <w:ilvl w:val="0"/>
                <w:numId w:val="22"/>
              </w:numPr>
              <w:spacing w:line="276" w:lineRule="auto"/>
              <w:rPr>
                <w:rFonts w:ascii="Arial" w:hAnsi="Arial" w:cs="Arial"/>
                <w:i/>
                <w:iCs/>
                <w:sz w:val="20"/>
                <w:szCs w:val="20"/>
              </w:rPr>
            </w:pPr>
            <w:r w:rsidRPr="00253DDB">
              <w:rPr>
                <w:rFonts w:ascii="Arial" w:hAnsi="Arial" w:cs="Arial"/>
                <w:i/>
                <w:iCs/>
                <w:sz w:val="20"/>
                <w:szCs w:val="20"/>
              </w:rPr>
              <w:t xml:space="preserve">I expect to improve care for my patients. </w:t>
            </w:r>
          </w:p>
          <w:p w14:paraId="5ADEC998" w14:textId="2BEA0F58" w:rsidR="007B0120" w:rsidRPr="00010C40" w:rsidRDefault="007B0120" w:rsidP="007B0120">
            <w:pPr>
              <w:pStyle w:val="ListParagraph"/>
              <w:numPr>
                <w:ilvl w:val="0"/>
                <w:numId w:val="22"/>
              </w:numPr>
              <w:spacing w:line="276" w:lineRule="auto"/>
              <w:rPr>
                <w:rFonts w:ascii="Arial" w:hAnsi="Arial" w:cs="Arial"/>
                <w:sz w:val="20"/>
                <w:szCs w:val="20"/>
              </w:rPr>
            </w:pPr>
            <w:r w:rsidRPr="00253DDB">
              <w:rPr>
                <w:rFonts w:ascii="Arial" w:hAnsi="Arial" w:cs="Arial"/>
                <w:i/>
                <w:iCs/>
                <w:sz w:val="20"/>
                <w:szCs w:val="20"/>
              </w:rPr>
              <w:t>I want better quality of care.</w:t>
            </w:r>
            <w:r w:rsidRPr="00010C40">
              <w:rPr>
                <w:rFonts w:ascii="Arial" w:hAnsi="Arial" w:cs="Arial"/>
                <w:sz w:val="20"/>
                <w:szCs w:val="20"/>
              </w:rPr>
              <w:t xml:space="preserve"> </w:t>
            </w:r>
          </w:p>
        </w:tc>
      </w:tr>
      <w:tr w:rsidR="003B6A5E" w:rsidRPr="00010C40" w14:paraId="5D07E5C3" w14:textId="77777777" w:rsidTr="003B6A5E">
        <w:tc>
          <w:tcPr>
            <w:tcW w:w="2122" w:type="dxa"/>
          </w:tcPr>
          <w:p w14:paraId="0C511273" w14:textId="6DE90962" w:rsidR="003B6A5E" w:rsidRPr="00010C40" w:rsidRDefault="003B6A5E" w:rsidP="007B0120">
            <w:pPr>
              <w:spacing w:line="276" w:lineRule="auto"/>
              <w:rPr>
                <w:rFonts w:ascii="Arial" w:hAnsi="Arial" w:cs="Arial"/>
                <w:sz w:val="20"/>
                <w:szCs w:val="20"/>
              </w:rPr>
            </w:pPr>
            <w:r w:rsidRPr="00010C40">
              <w:rPr>
                <w:rFonts w:ascii="Arial" w:hAnsi="Arial" w:cs="Arial"/>
                <w:sz w:val="20"/>
                <w:szCs w:val="20"/>
              </w:rPr>
              <w:t>5. Support</w:t>
            </w:r>
          </w:p>
        </w:tc>
        <w:tc>
          <w:tcPr>
            <w:tcW w:w="6894" w:type="dxa"/>
          </w:tcPr>
          <w:p w14:paraId="0406EF42" w14:textId="14F71425" w:rsidR="003B6A5E" w:rsidRPr="00010C40" w:rsidRDefault="006B7D9A" w:rsidP="007B0120">
            <w:pPr>
              <w:spacing w:line="276" w:lineRule="auto"/>
              <w:rPr>
                <w:rFonts w:ascii="Arial" w:hAnsi="Arial" w:cs="Arial"/>
                <w:sz w:val="20"/>
                <w:szCs w:val="20"/>
              </w:rPr>
            </w:pPr>
            <w:r w:rsidRPr="00010C40">
              <w:rPr>
                <w:rFonts w:ascii="Arial" w:hAnsi="Arial" w:cs="Arial"/>
                <w:sz w:val="20"/>
                <w:szCs w:val="20"/>
              </w:rPr>
              <w:t>The theme ‘support’ includes all (part of) answers w</w:t>
            </w:r>
            <w:r w:rsidR="007B0120" w:rsidRPr="00010C40">
              <w:rPr>
                <w:rFonts w:ascii="Arial" w:hAnsi="Arial" w:cs="Arial"/>
                <w:sz w:val="20"/>
                <w:szCs w:val="20"/>
              </w:rPr>
              <w:t>h</w:t>
            </w:r>
            <w:r w:rsidRPr="00010C40">
              <w:rPr>
                <w:rFonts w:ascii="Arial" w:hAnsi="Arial" w:cs="Arial"/>
                <w:sz w:val="20"/>
                <w:szCs w:val="20"/>
              </w:rPr>
              <w:t xml:space="preserve">ere people indicate they expect to </w:t>
            </w:r>
            <w:r w:rsidR="00253DDB">
              <w:rPr>
                <w:rFonts w:ascii="Arial" w:hAnsi="Arial" w:cs="Arial"/>
                <w:sz w:val="20"/>
                <w:szCs w:val="20"/>
              </w:rPr>
              <w:t>re</w:t>
            </w:r>
            <w:r w:rsidRPr="00010C40">
              <w:rPr>
                <w:rFonts w:ascii="Arial" w:hAnsi="Arial" w:cs="Arial"/>
                <w:sz w:val="20"/>
                <w:szCs w:val="20"/>
              </w:rPr>
              <w:t xml:space="preserve">ceive (or less likely give) support from the community of practice. This can be </w:t>
            </w:r>
            <w:r w:rsidR="00253DDB">
              <w:rPr>
                <w:rFonts w:ascii="Arial" w:hAnsi="Arial" w:cs="Arial"/>
                <w:sz w:val="20"/>
                <w:szCs w:val="20"/>
              </w:rPr>
              <w:t xml:space="preserve">support </w:t>
            </w:r>
            <w:r w:rsidRPr="00010C40">
              <w:rPr>
                <w:rFonts w:ascii="Arial" w:hAnsi="Arial" w:cs="Arial"/>
                <w:sz w:val="20"/>
                <w:szCs w:val="20"/>
              </w:rPr>
              <w:t xml:space="preserve">from other members, facilitation, experts, initiating organisations. This support can be used for their own benefit. </w:t>
            </w:r>
            <w:r w:rsidR="007B0120" w:rsidRPr="00010C40">
              <w:rPr>
                <w:rFonts w:ascii="Arial" w:hAnsi="Arial" w:cs="Arial"/>
                <w:sz w:val="20"/>
                <w:szCs w:val="20"/>
              </w:rPr>
              <w:t>Think about the following answers:</w:t>
            </w:r>
          </w:p>
          <w:p w14:paraId="08E00B80" w14:textId="77777777" w:rsidR="007B0120" w:rsidRPr="00253DDB" w:rsidRDefault="007B0120" w:rsidP="007B0120">
            <w:pPr>
              <w:pStyle w:val="ListParagraph"/>
              <w:numPr>
                <w:ilvl w:val="0"/>
                <w:numId w:val="22"/>
              </w:numPr>
              <w:spacing w:line="276" w:lineRule="auto"/>
              <w:rPr>
                <w:rFonts w:ascii="Arial" w:hAnsi="Arial" w:cs="Arial"/>
                <w:i/>
                <w:iCs/>
                <w:sz w:val="20"/>
                <w:szCs w:val="20"/>
              </w:rPr>
            </w:pPr>
            <w:r w:rsidRPr="00253DDB">
              <w:rPr>
                <w:rFonts w:ascii="Arial" w:hAnsi="Arial" w:cs="Arial"/>
                <w:i/>
                <w:iCs/>
                <w:sz w:val="20"/>
                <w:szCs w:val="20"/>
              </w:rPr>
              <w:t xml:space="preserve">I expect support with my project/funding/research. </w:t>
            </w:r>
          </w:p>
          <w:p w14:paraId="6DF2C039" w14:textId="77777777" w:rsidR="007B0120" w:rsidRPr="00253DDB" w:rsidRDefault="000F7CFB" w:rsidP="007B0120">
            <w:pPr>
              <w:pStyle w:val="ListParagraph"/>
              <w:numPr>
                <w:ilvl w:val="0"/>
                <w:numId w:val="22"/>
              </w:numPr>
              <w:spacing w:line="276" w:lineRule="auto"/>
              <w:rPr>
                <w:rFonts w:ascii="Arial" w:hAnsi="Arial" w:cs="Arial"/>
                <w:i/>
                <w:iCs/>
                <w:sz w:val="20"/>
                <w:szCs w:val="20"/>
              </w:rPr>
            </w:pPr>
            <w:r w:rsidRPr="00253DDB">
              <w:rPr>
                <w:rFonts w:ascii="Arial" w:hAnsi="Arial" w:cs="Arial"/>
                <w:i/>
                <w:iCs/>
                <w:sz w:val="20"/>
                <w:szCs w:val="20"/>
              </w:rPr>
              <w:t xml:space="preserve">I want help from others with my idea. </w:t>
            </w:r>
          </w:p>
          <w:p w14:paraId="1D3D8AF0" w14:textId="4E9EEFC8" w:rsidR="000F7CFB" w:rsidRPr="00010C40" w:rsidRDefault="000F7CFB" w:rsidP="007B0120">
            <w:pPr>
              <w:pStyle w:val="ListParagraph"/>
              <w:numPr>
                <w:ilvl w:val="0"/>
                <w:numId w:val="22"/>
              </w:numPr>
              <w:spacing w:line="276" w:lineRule="auto"/>
              <w:rPr>
                <w:rFonts w:ascii="Arial" w:hAnsi="Arial" w:cs="Arial"/>
                <w:sz w:val="20"/>
                <w:szCs w:val="20"/>
              </w:rPr>
            </w:pPr>
            <w:r w:rsidRPr="00253DDB">
              <w:rPr>
                <w:rFonts w:ascii="Arial" w:hAnsi="Arial" w:cs="Arial"/>
                <w:i/>
                <w:iCs/>
                <w:sz w:val="20"/>
                <w:szCs w:val="20"/>
              </w:rPr>
              <w:t>I am new and expect help from others how to start.</w:t>
            </w:r>
            <w:r w:rsidRPr="00010C40">
              <w:rPr>
                <w:rFonts w:ascii="Arial" w:hAnsi="Arial" w:cs="Arial"/>
                <w:sz w:val="20"/>
                <w:szCs w:val="20"/>
              </w:rPr>
              <w:t xml:space="preserve"> </w:t>
            </w:r>
          </w:p>
        </w:tc>
      </w:tr>
      <w:tr w:rsidR="003B6A5E" w:rsidRPr="00010C40" w14:paraId="3833FED9" w14:textId="77777777" w:rsidTr="003B6A5E">
        <w:tc>
          <w:tcPr>
            <w:tcW w:w="2122" w:type="dxa"/>
          </w:tcPr>
          <w:p w14:paraId="13065C1C" w14:textId="06E03189" w:rsidR="003B6A5E" w:rsidRPr="00010C40" w:rsidRDefault="003B6A5E" w:rsidP="007B0120">
            <w:pPr>
              <w:spacing w:line="276" w:lineRule="auto"/>
              <w:rPr>
                <w:rFonts w:ascii="Arial" w:hAnsi="Arial" w:cs="Arial"/>
                <w:sz w:val="20"/>
                <w:szCs w:val="20"/>
              </w:rPr>
            </w:pPr>
            <w:r w:rsidRPr="00010C40">
              <w:rPr>
                <w:rFonts w:ascii="Arial" w:hAnsi="Arial" w:cs="Arial"/>
                <w:sz w:val="20"/>
                <w:szCs w:val="20"/>
              </w:rPr>
              <w:t>6. Other</w:t>
            </w:r>
          </w:p>
        </w:tc>
        <w:tc>
          <w:tcPr>
            <w:tcW w:w="6894" w:type="dxa"/>
          </w:tcPr>
          <w:p w14:paraId="760851B8" w14:textId="17472DEE" w:rsidR="003B6A5E" w:rsidRPr="00010C40" w:rsidRDefault="006B7D9A" w:rsidP="007B0120">
            <w:pPr>
              <w:spacing w:line="276" w:lineRule="auto"/>
              <w:rPr>
                <w:rFonts w:ascii="Arial" w:hAnsi="Arial" w:cs="Arial"/>
                <w:sz w:val="20"/>
                <w:szCs w:val="20"/>
              </w:rPr>
            </w:pPr>
            <w:r w:rsidRPr="00010C40">
              <w:rPr>
                <w:rFonts w:ascii="Arial" w:hAnsi="Arial" w:cs="Arial"/>
                <w:sz w:val="20"/>
                <w:szCs w:val="20"/>
              </w:rPr>
              <w:t xml:space="preserve">The theme ‘other’ includes all (part of) answers that cannot be included in the other themes. Most likely these are answers where people indicate they do not have an answer, or answers that are not an answer to the actual question. </w:t>
            </w:r>
          </w:p>
        </w:tc>
      </w:tr>
    </w:tbl>
    <w:p w14:paraId="0C7966EF" w14:textId="0BF06232" w:rsidR="003B6A5E" w:rsidRPr="00010C40" w:rsidRDefault="003B6A5E" w:rsidP="00C84692">
      <w:pPr>
        <w:spacing w:line="360" w:lineRule="auto"/>
        <w:rPr>
          <w:rFonts w:ascii="Arial" w:hAnsi="Arial" w:cs="Arial"/>
          <w:sz w:val="20"/>
          <w:szCs w:val="20"/>
          <w:u w:val="single"/>
        </w:rPr>
      </w:pPr>
    </w:p>
    <w:p w14:paraId="1FF3BC6F" w14:textId="1595E1AB" w:rsidR="006B7D9A" w:rsidRPr="00010C40" w:rsidRDefault="006B7D9A" w:rsidP="00C84692">
      <w:pPr>
        <w:pStyle w:val="Heading4"/>
        <w:spacing w:line="360" w:lineRule="auto"/>
        <w:rPr>
          <w:rFonts w:ascii="Arial" w:hAnsi="Arial" w:cs="Arial"/>
        </w:rPr>
      </w:pPr>
      <w:r w:rsidRPr="00010C40">
        <w:rPr>
          <w:rFonts w:ascii="Arial" w:hAnsi="Arial" w:cs="Arial"/>
        </w:rPr>
        <w:t>Subthemes</w:t>
      </w:r>
      <w:r w:rsidR="000F7CFB" w:rsidRPr="00010C40">
        <w:rPr>
          <w:rFonts w:ascii="Arial" w:hAnsi="Arial" w:cs="Arial"/>
        </w:rPr>
        <w:t xml:space="preserve"> short- and long-term expectations</w:t>
      </w:r>
    </w:p>
    <w:p w14:paraId="60479C33" w14:textId="77777777" w:rsidR="000F7CFB" w:rsidRPr="00010C40" w:rsidRDefault="00681606" w:rsidP="00C84692">
      <w:pPr>
        <w:spacing w:line="360" w:lineRule="auto"/>
        <w:rPr>
          <w:rFonts w:ascii="Arial" w:hAnsi="Arial" w:cs="Arial"/>
          <w:sz w:val="20"/>
          <w:szCs w:val="20"/>
        </w:rPr>
      </w:pPr>
      <w:r w:rsidRPr="00010C40">
        <w:rPr>
          <w:rFonts w:ascii="Arial" w:hAnsi="Arial" w:cs="Arial"/>
          <w:sz w:val="20"/>
          <w:szCs w:val="20"/>
        </w:rPr>
        <w:t xml:space="preserve">We have described a non-exhaustive list of subthemes we have uncovered in the answers of the </w:t>
      </w:r>
      <w:r w:rsidR="000F7CFB" w:rsidRPr="00010C40">
        <w:rPr>
          <w:rFonts w:ascii="Arial" w:hAnsi="Arial" w:cs="Arial"/>
          <w:sz w:val="20"/>
          <w:szCs w:val="20"/>
        </w:rPr>
        <w:t xml:space="preserve">five </w:t>
      </w:r>
      <w:r w:rsidRPr="00010C40">
        <w:rPr>
          <w:rFonts w:ascii="Arial" w:hAnsi="Arial" w:cs="Arial"/>
          <w:sz w:val="20"/>
          <w:szCs w:val="20"/>
        </w:rPr>
        <w:t xml:space="preserve">communities of practice </w:t>
      </w:r>
      <w:r w:rsidR="000F7CFB" w:rsidRPr="00010C40">
        <w:rPr>
          <w:rFonts w:ascii="Arial" w:hAnsi="Arial" w:cs="Arial"/>
          <w:sz w:val="20"/>
          <w:szCs w:val="20"/>
        </w:rPr>
        <w:t xml:space="preserve">in our research. </w:t>
      </w:r>
    </w:p>
    <w:p w14:paraId="13F31597" w14:textId="63AF89D5" w:rsidR="00681606" w:rsidRPr="00010C40" w:rsidRDefault="00681606" w:rsidP="00C84692">
      <w:pPr>
        <w:spacing w:line="360" w:lineRule="auto"/>
        <w:rPr>
          <w:rFonts w:ascii="Arial" w:hAnsi="Arial" w:cs="Arial"/>
          <w:sz w:val="20"/>
          <w:szCs w:val="20"/>
        </w:rPr>
      </w:pPr>
      <w:r w:rsidRPr="00010C40">
        <w:rPr>
          <w:rFonts w:ascii="Arial" w:hAnsi="Arial" w:cs="Arial"/>
          <w:sz w:val="20"/>
          <w:szCs w:val="20"/>
        </w:rPr>
        <w:t xml:space="preserve"> </w:t>
      </w:r>
    </w:p>
    <w:tbl>
      <w:tblPr>
        <w:tblStyle w:val="TableGrid"/>
        <w:tblW w:w="9209" w:type="dxa"/>
        <w:tblLook w:val="04A0" w:firstRow="1" w:lastRow="0" w:firstColumn="1" w:lastColumn="0" w:noHBand="0" w:noVBand="1"/>
      </w:tblPr>
      <w:tblGrid>
        <w:gridCol w:w="1472"/>
        <w:gridCol w:w="3626"/>
        <w:gridCol w:w="4111"/>
      </w:tblGrid>
      <w:tr w:rsidR="006B7D9A" w:rsidRPr="00010C40" w14:paraId="4A8EE66E" w14:textId="77777777" w:rsidTr="000F7CFB">
        <w:tc>
          <w:tcPr>
            <w:tcW w:w="1472"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A81068A" w14:textId="77777777" w:rsidR="006B7D9A" w:rsidRPr="00010C40" w:rsidRDefault="006B7D9A" w:rsidP="000F7CFB">
            <w:pPr>
              <w:pStyle w:val="NoSpacing"/>
              <w:spacing w:line="276" w:lineRule="auto"/>
              <w:rPr>
                <w:rFonts w:ascii="Arial" w:hAnsi="Arial" w:cs="Arial"/>
                <w:b/>
                <w:bCs/>
                <w:color w:val="000000" w:themeColor="text1"/>
                <w:sz w:val="20"/>
                <w:szCs w:val="20"/>
              </w:rPr>
            </w:pPr>
            <w:r w:rsidRPr="00010C40">
              <w:rPr>
                <w:rFonts w:ascii="Arial" w:hAnsi="Arial" w:cs="Arial"/>
                <w:b/>
                <w:bCs/>
                <w:color w:val="000000" w:themeColor="text1"/>
                <w:sz w:val="20"/>
                <w:szCs w:val="20"/>
              </w:rPr>
              <w:t>Theme</w:t>
            </w:r>
          </w:p>
        </w:tc>
        <w:tc>
          <w:tcPr>
            <w:tcW w:w="3626"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5A92CCA" w14:textId="77777777" w:rsidR="000F7CFB" w:rsidRPr="00010C40" w:rsidRDefault="006B7D9A" w:rsidP="000F7CFB">
            <w:pPr>
              <w:pStyle w:val="NoSpacing"/>
              <w:spacing w:line="276" w:lineRule="auto"/>
              <w:rPr>
                <w:rFonts w:ascii="Arial" w:hAnsi="Arial" w:cs="Arial"/>
                <w:b/>
                <w:bCs/>
                <w:color w:val="000000" w:themeColor="text1"/>
                <w:sz w:val="20"/>
                <w:szCs w:val="20"/>
              </w:rPr>
            </w:pPr>
            <w:r w:rsidRPr="00010C40">
              <w:rPr>
                <w:rFonts w:ascii="Arial" w:hAnsi="Arial" w:cs="Arial"/>
                <w:b/>
                <w:bCs/>
                <w:color w:val="000000" w:themeColor="text1"/>
                <w:sz w:val="20"/>
                <w:szCs w:val="20"/>
              </w:rPr>
              <w:t xml:space="preserve">Short-term expectations </w:t>
            </w:r>
          </w:p>
          <w:p w14:paraId="02E4BCCB" w14:textId="1306C466" w:rsidR="006B7D9A" w:rsidRPr="00010C40" w:rsidRDefault="006B7D9A" w:rsidP="000F7CFB">
            <w:pPr>
              <w:pStyle w:val="NoSpacing"/>
              <w:spacing w:line="276" w:lineRule="auto"/>
              <w:rPr>
                <w:rFonts w:ascii="Arial" w:hAnsi="Arial" w:cs="Arial"/>
                <w:b/>
                <w:bCs/>
                <w:color w:val="000000" w:themeColor="text1"/>
                <w:sz w:val="20"/>
                <w:szCs w:val="20"/>
              </w:rPr>
            </w:pPr>
            <w:r w:rsidRPr="00010C40">
              <w:rPr>
                <w:rFonts w:ascii="Arial" w:hAnsi="Arial" w:cs="Arial"/>
                <w:b/>
                <w:bCs/>
                <w:color w:val="000000" w:themeColor="text1"/>
                <w:sz w:val="20"/>
                <w:szCs w:val="20"/>
              </w:rPr>
              <w:t>(three months from the start)</w:t>
            </w:r>
          </w:p>
        </w:tc>
        <w:tc>
          <w:tcPr>
            <w:tcW w:w="411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4376120" w14:textId="77777777" w:rsidR="000F7CFB" w:rsidRPr="00010C40" w:rsidRDefault="006B7D9A" w:rsidP="000F7CFB">
            <w:pPr>
              <w:pStyle w:val="NoSpacing"/>
              <w:spacing w:line="276" w:lineRule="auto"/>
              <w:rPr>
                <w:rFonts w:ascii="Arial" w:hAnsi="Arial" w:cs="Arial"/>
                <w:b/>
                <w:bCs/>
                <w:color w:val="000000" w:themeColor="text1"/>
                <w:sz w:val="20"/>
                <w:szCs w:val="20"/>
              </w:rPr>
            </w:pPr>
            <w:r w:rsidRPr="00010C40">
              <w:rPr>
                <w:rFonts w:ascii="Arial" w:hAnsi="Arial" w:cs="Arial"/>
                <w:b/>
                <w:bCs/>
                <w:color w:val="000000" w:themeColor="text1"/>
                <w:sz w:val="20"/>
                <w:szCs w:val="20"/>
              </w:rPr>
              <w:t xml:space="preserve">Long-term expectations </w:t>
            </w:r>
          </w:p>
          <w:p w14:paraId="1C2B775D" w14:textId="4627E98B" w:rsidR="006B7D9A" w:rsidRPr="00010C40" w:rsidRDefault="006B7D9A" w:rsidP="000F7CFB">
            <w:pPr>
              <w:pStyle w:val="NoSpacing"/>
              <w:spacing w:line="276" w:lineRule="auto"/>
              <w:rPr>
                <w:rFonts w:ascii="Arial" w:hAnsi="Arial" w:cs="Arial"/>
                <w:b/>
                <w:bCs/>
                <w:color w:val="000000" w:themeColor="text1"/>
                <w:sz w:val="20"/>
                <w:szCs w:val="20"/>
              </w:rPr>
            </w:pPr>
            <w:r w:rsidRPr="00010C40">
              <w:rPr>
                <w:rFonts w:ascii="Arial" w:hAnsi="Arial" w:cs="Arial"/>
                <w:b/>
                <w:bCs/>
                <w:color w:val="000000" w:themeColor="text1"/>
                <w:sz w:val="20"/>
                <w:szCs w:val="20"/>
              </w:rPr>
              <w:t>(one year from the start)</w:t>
            </w:r>
          </w:p>
        </w:tc>
      </w:tr>
      <w:tr w:rsidR="006B7D9A" w:rsidRPr="00010C40" w14:paraId="59D84E85" w14:textId="77777777" w:rsidTr="000F7CFB">
        <w:tc>
          <w:tcPr>
            <w:tcW w:w="1472" w:type="dxa"/>
            <w:tcBorders>
              <w:top w:val="single" w:sz="4" w:space="0" w:color="auto"/>
              <w:left w:val="single" w:sz="4" w:space="0" w:color="auto"/>
              <w:bottom w:val="single" w:sz="4" w:space="0" w:color="auto"/>
              <w:right w:val="single" w:sz="4" w:space="0" w:color="auto"/>
            </w:tcBorders>
            <w:hideMark/>
          </w:tcPr>
          <w:p w14:paraId="672AEAEB" w14:textId="2B98C19F" w:rsidR="006B7D9A" w:rsidRPr="00010C40" w:rsidRDefault="006B7D9A" w:rsidP="00253DD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Knowledge &amp; learning</w:t>
            </w:r>
          </w:p>
        </w:tc>
        <w:tc>
          <w:tcPr>
            <w:tcW w:w="3626" w:type="dxa"/>
            <w:tcBorders>
              <w:top w:val="single" w:sz="4" w:space="0" w:color="auto"/>
              <w:left w:val="single" w:sz="4" w:space="0" w:color="auto"/>
              <w:bottom w:val="single" w:sz="4" w:space="0" w:color="auto"/>
              <w:right w:val="single" w:sz="4" w:space="0" w:color="auto"/>
            </w:tcBorders>
            <w:hideMark/>
          </w:tcPr>
          <w:p w14:paraId="748314DB"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Increasing individual knowledge and understanding</w:t>
            </w:r>
          </w:p>
          <w:p w14:paraId="63C40D71"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Access to different perspectives and new knowledge</w:t>
            </w:r>
          </w:p>
          <w:p w14:paraId="734499DD"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Learn about best practices</w:t>
            </w:r>
          </w:p>
          <w:p w14:paraId="29CFB01E" w14:textId="3D61BDCE"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 xml:space="preserve">Learn to support others </w:t>
            </w:r>
          </w:p>
          <w:p w14:paraId="1FA43A0E"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Share knowledge and experiences</w:t>
            </w:r>
          </w:p>
        </w:tc>
        <w:tc>
          <w:tcPr>
            <w:tcW w:w="4111" w:type="dxa"/>
            <w:tcBorders>
              <w:top w:val="single" w:sz="4" w:space="0" w:color="auto"/>
              <w:left w:val="single" w:sz="4" w:space="0" w:color="auto"/>
              <w:bottom w:val="single" w:sz="4" w:space="0" w:color="auto"/>
              <w:right w:val="single" w:sz="4" w:space="0" w:color="auto"/>
            </w:tcBorders>
            <w:hideMark/>
          </w:tcPr>
          <w:p w14:paraId="7A53E5AD"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Increased individual knowledge and understanding</w:t>
            </w:r>
          </w:p>
          <w:p w14:paraId="7F9F1FB2"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Capacity building</w:t>
            </w:r>
          </w:p>
          <w:p w14:paraId="168FE7A1"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Learn about best practices</w:t>
            </w:r>
          </w:p>
          <w:p w14:paraId="29B5B79F" w14:textId="28D1E850"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 xml:space="preserve">Learn to support others </w:t>
            </w:r>
          </w:p>
          <w:p w14:paraId="3B522814"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Share experiences and resources</w:t>
            </w:r>
          </w:p>
        </w:tc>
      </w:tr>
      <w:tr w:rsidR="006B7D9A" w:rsidRPr="00010C40" w14:paraId="4CE8B0F5" w14:textId="77777777" w:rsidTr="000F7CFB">
        <w:tc>
          <w:tcPr>
            <w:tcW w:w="1472" w:type="dxa"/>
            <w:tcBorders>
              <w:top w:val="single" w:sz="4" w:space="0" w:color="auto"/>
              <w:left w:val="single" w:sz="4" w:space="0" w:color="auto"/>
              <w:bottom w:val="single" w:sz="4" w:space="0" w:color="auto"/>
              <w:right w:val="single" w:sz="4" w:space="0" w:color="auto"/>
            </w:tcBorders>
            <w:hideMark/>
          </w:tcPr>
          <w:p w14:paraId="5A493A8D" w14:textId="644E0A06" w:rsidR="006B7D9A" w:rsidRPr="00010C40" w:rsidRDefault="006B7D9A" w:rsidP="00253DD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Action</w:t>
            </w:r>
          </w:p>
        </w:tc>
        <w:tc>
          <w:tcPr>
            <w:tcW w:w="3626" w:type="dxa"/>
            <w:tcBorders>
              <w:top w:val="single" w:sz="4" w:space="0" w:color="auto"/>
              <w:left w:val="single" w:sz="4" w:space="0" w:color="auto"/>
              <w:bottom w:val="single" w:sz="4" w:space="0" w:color="auto"/>
              <w:right w:val="single" w:sz="4" w:space="0" w:color="auto"/>
            </w:tcBorders>
            <w:hideMark/>
          </w:tcPr>
          <w:p w14:paraId="46582530"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Start developing (ideas for) action in knowledge development and (organisational) change</w:t>
            </w:r>
          </w:p>
          <w:p w14:paraId="3E9786D8"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Awareness about the health challenge</w:t>
            </w:r>
          </w:p>
          <w:p w14:paraId="561CCF3B"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Capacity building</w:t>
            </w:r>
          </w:p>
        </w:tc>
        <w:tc>
          <w:tcPr>
            <w:tcW w:w="4111" w:type="dxa"/>
            <w:tcBorders>
              <w:top w:val="single" w:sz="4" w:space="0" w:color="auto"/>
              <w:left w:val="single" w:sz="4" w:space="0" w:color="auto"/>
              <w:bottom w:val="single" w:sz="4" w:space="0" w:color="auto"/>
              <w:right w:val="single" w:sz="4" w:space="0" w:color="auto"/>
            </w:tcBorders>
            <w:hideMark/>
          </w:tcPr>
          <w:p w14:paraId="2A46DE34"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Develop and implement interventions and actions to improve practice and systems</w:t>
            </w:r>
          </w:p>
          <w:p w14:paraId="7BC74D93"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Change culture about the health challenge</w:t>
            </w:r>
          </w:p>
          <w:p w14:paraId="27F7F4B1"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Create awareness about the health challenge</w:t>
            </w:r>
          </w:p>
          <w:p w14:paraId="6E73008A"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Support workforce and sustain motivation</w:t>
            </w:r>
          </w:p>
        </w:tc>
      </w:tr>
      <w:tr w:rsidR="006B7D9A" w:rsidRPr="00010C40" w14:paraId="7E78272B" w14:textId="77777777" w:rsidTr="000F7CFB">
        <w:tc>
          <w:tcPr>
            <w:tcW w:w="1472" w:type="dxa"/>
            <w:tcBorders>
              <w:top w:val="single" w:sz="4" w:space="0" w:color="auto"/>
              <w:left w:val="single" w:sz="4" w:space="0" w:color="auto"/>
              <w:bottom w:val="single" w:sz="4" w:space="0" w:color="auto"/>
              <w:right w:val="single" w:sz="4" w:space="0" w:color="auto"/>
            </w:tcBorders>
            <w:hideMark/>
          </w:tcPr>
          <w:p w14:paraId="15D9868A" w14:textId="0E09CAE7" w:rsidR="006B7D9A" w:rsidRPr="00010C40" w:rsidRDefault="006B7D9A" w:rsidP="00253DD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Connection &amp; collaboration</w:t>
            </w:r>
          </w:p>
        </w:tc>
        <w:tc>
          <w:tcPr>
            <w:tcW w:w="3626" w:type="dxa"/>
            <w:tcBorders>
              <w:top w:val="single" w:sz="4" w:space="0" w:color="auto"/>
              <w:left w:val="single" w:sz="4" w:space="0" w:color="auto"/>
              <w:bottom w:val="single" w:sz="4" w:space="0" w:color="auto"/>
              <w:right w:val="single" w:sz="4" w:space="0" w:color="auto"/>
            </w:tcBorders>
            <w:hideMark/>
          </w:tcPr>
          <w:p w14:paraId="550B2650"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Develop networks</w:t>
            </w:r>
          </w:p>
          <w:p w14:paraId="27C99E29"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Connect with like-minded others</w:t>
            </w:r>
          </w:p>
          <w:p w14:paraId="7CC54F3A"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Connect with other (local) organisations</w:t>
            </w:r>
          </w:p>
        </w:tc>
        <w:tc>
          <w:tcPr>
            <w:tcW w:w="4111" w:type="dxa"/>
            <w:tcBorders>
              <w:top w:val="single" w:sz="4" w:space="0" w:color="auto"/>
              <w:left w:val="single" w:sz="4" w:space="0" w:color="auto"/>
              <w:bottom w:val="single" w:sz="4" w:space="0" w:color="auto"/>
              <w:right w:val="single" w:sz="4" w:space="0" w:color="auto"/>
            </w:tcBorders>
            <w:hideMark/>
          </w:tcPr>
          <w:p w14:paraId="387D5716"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Maintain and extend networks</w:t>
            </w:r>
          </w:p>
          <w:p w14:paraId="3B82B9F0"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Connect with like-minded others and relationships</w:t>
            </w:r>
          </w:p>
          <w:p w14:paraId="212408F3"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Collaboration and partnerships</w:t>
            </w:r>
          </w:p>
        </w:tc>
      </w:tr>
      <w:tr w:rsidR="006B7D9A" w:rsidRPr="00010C40" w14:paraId="58F71959" w14:textId="77777777" w:rsidTr="000F7CFB">
        <w:tc>
          <w:tcPr>
            <w:tcW w:w="1472" w:type="dxa"/>
            <w:tcBorders>
              <w:top w:val="single" w:sz="4" w:space="0" w:color="auto"/>
              <w:left w:val="single" w:sz="4" w:space="0" w:color="auto"/>
              <w:bottom w:val="single" w:sz="4" w:space="0" w:color="auto"/>
              <w:right w:val="single" w:sz="4" w:space="0" w:color="auto"/>
            </w:tcBorders>
            <w:hideMark/>
          </w:tcPr>
          <w:p w14:paraId="6283951B" w14:textId="540258C1" w:rsidR="006B7D9A" w:rsidRPr="00010C40" w:rsidRDefault="006B7D9A" w:rsidP="00253DD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Health outcomes</w:t>
            </w:r>
          </w:p>
        </w:tc>
        <w:tc>
          <w:tcPr>
            <w:tcW w:w="3626" w:type="dxa"/>
            <w:tcBorders>
              <w:top w:val="single" w:sz="4" w:space="0" w:color="auto"/>
              <w:left w:val="single" w:sz="4" w:space="0" w:color="auto"/>
              <w:bottom w:val="single" w:sz="4" w:space="0" w:color="auto"/>
              <w:right w:val="single" w:sz="4" w:space="0" w:color="auto"/>
            </w:tcBorders>
            <w:hideMark/>
          </w:tcPr>
          <w:p w14:paraId="6CFC09A4"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Improved (delivery of) care</w:t>
            </w:r>
          </w:p>
        </w:tc>
        <w:tc>
          <w:tcPr>
            <w:tcW w:w="4111" w:type="dxa"/>
            <w:tcBorders>
              <w:top w:val="single" w:sz="4" w:space="0" w:color="auto"/>
              <w:left w:val="single" w:sz="4" w:space="0" w:color="auto"/>
              <w:bottom w:val="single" w:sz="4" w:space="0" w:color="auto"/>
              <w:right w:val="single" w:sz="4" w:space="0" w:color="auto"/>
            </w:tcBorders>
            <w:hideMark/>
          </w:tcPr>
          <w:p w14:paraId="1C0ADACE"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Improved practice</w:t>
            </w:r>
          </w:p>
          <w:p w14:paraId="6778DEFC"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Improved patient care</w:t>
            </w:r>
          </w:p>
          <w:p w14:paraId="230F54B2"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Improved health outcomes</w:t>
            </w:r>
          </w:p>
          <w:p w14:paraId="1E3100C4"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Systemic changes</w:t>
            </w:r>
          </w:p>
        </w:tc>
      </w:tr>
      <w:tr w:rsidR="006B7D9A" w:rsidRPr="00010C40" w14:paraId="41BE090F" w14:textId="77777777" w:rsidTr="000F7CFB">
        <w:tc>
          <w:tcPr>
            <w:tcW w:w="1472" w:type="dxa"/>
            <w:tcBorders>
              <w:top w:val="single" w:sz="4" w:space="0" w:color="auto"/>
              <w:left w:val="single" w:sz="4" w:space="0" w:color="auto"/>
              <w:bottom w:val="single" w:sz="4" w:space="0" w:color="auto"/>
              <w:right w:val="single" w:sz="4" w:space="0" w:color="auto"/>
            </w:tcBorders>
            <w:hideMark/>
          </w:tcPr>
          <w:p w14:paraId="1A944360" w14:textId="0E696F3A"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Support</w:t>
            </w:r>
          </w:p>
        </w:tc>
        <w:tc>
          <w:tcPr>
            <w:tcW w:w="3626" w:type="dxa"/>
            <w:tcBorders>
              <w:top w:val="single" w:sz="4" w:space="0" w:color="auto"/>
              <w:left w:val="single" w:sz="4" w:space="0" w:color="auto"/>
              <w:bottom w:val="single" w:sz="4" w:space="0" w:color="auto"/>
              <w:right w:val="single" w:sz="4" w:space="0" w:color="auto"/>
            </w:tcBorders>
            <w:hideMark/>
          </w:tcPr>
          <w:p w14:paraId="44E97DC3"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Support with (start) projects</w:t>
            </w:r>
          </w:p>
          <w:p w14:paraId="4C8A6B0B"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Support in general</w:t>
            </w:r>
          </w:p>
        </w:tc>
        <w:tc>
          <w:tcPr>
            <w:tcW w:w="4111" w:type="dxa"/>
            <w:tcBorders>
              <w:top w:val="single" w:sz="4" w:space="0" w:color="auto"/>
              <w:left w:val="single" w:sz="4" w:space="0" w:color="auto"/>
              <w:bottom w:val="single" w:sz="4" w:space="0" w:color="auto"/>
              <w:right w:val="single" w:sz="4" w:space="0" w:color="auto"/>
            </w:tcBorders>
            <w:hideMark/>
          </w:tcPr>
          <w:p w14:paraId="75397097"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Feedback and support network</w:t>
            </w:r>
          </w:p>
          <w:p w14:paraId="37A14AC4" w14:textId="77777777" w:rsidR="006B7D9A" w:rsidRPr="00010C40" w:rsidRDefault="006B7D9A" w:rsidP="000F7CFB">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Project support</w:t>
            </w:r>
          </w:p>
        </w:tc>
      </w:tr>
    </w:tbl>
    <w:p w14:paraId="49C9B2EC" w14:textId="42F7CAE1" w:rsidR="006B7D9A" w:rsidRPr="00010C40" w:rsidRDefault="006B7D9A" w:rsidP="001B7B1E">
      <w:pPr>
        <w:spacing w:line="360" w:lineRule="auto"/>
        <w:rPr>
          <w:rFonts w:ascii="Arial" w:hAnsi="Arial" w:cs="Arial"/>
          <w:sz w:val="20"/>
          <w:szCs w:val="20"/>
          <w:u w:val="single"/>
        </w:rPr>
      </w:pPr>
    </w:p>
    <w:p w14:paraId="2063EB54" w14:textId="7DDCBF43" w:rsidR="001B7B1E" w:rsidRPr="00010C40" w:rsidRDefault="00253DDB" w:rsidP="000F12E3">
      <w:pPr>
        <w:pStyle w:val="Heading3"/>
        <w:numPr>
          <w:ilvl w:val="2"/>
          <w:numId w:val="17"/>
        </w:numPr>
        <w:spacing w:line="360" w:lineRule="auto"/>
        <w:rPr>
          <w:rFonts w:ascii="Arial" w:hAnsi="Arial" w:cs="Arial"/>
        </w:rPr>
      </w:pPr>
      <w:r>
        <w:rPr>
          <w:rFonts w:ascii="Arial" w:hAnsi="Arial" w:cs="Arial"/>
        </w:rPr>
        <w:br w:type="column"/>
      </w:r>
      <w:r w:rsidR="001B7B1E" w:rsidRPr="00010C40">
        <w:rPr>
          <w:rFonts w:ascii="Arial" w:hAnsi="Arial" w:cs="Arial"/>
        </w:rPr>
        <w:t>Expectations of facilitator, others</w:t>
      </w:r>
      <w:r w:rsidR="000F7CFB" w:rsidRPr="00010C40">
        <w:rPr>
          <w:rFonts w:ascii="Arial" w:hAnsi="Arial" w:cs="Arial"/>
        </w:rPr>
        <w:t>,</w:t>
      </w:r>
      <w:r w:rsidR="001B7B1E" w:rsidRPr="00010C40">
        <w:rPr>
          <w:rFonts w:ascii="Arial" w:hAnsi="Arial" w:cs="Arial"/>
        </w:rPr>
        <w:t xml:space="preserve"> and self</w:t>
      </w:r>
    </w:p>
    <w:p w14:paraId="07D0C6E8" w14:textId="77777777" w:rsidR="000F7CFB" w:rsidRPr="00010C40" w:rsidRDefault="000F7CFB" w:rsidP="001B7B1E">
      <w:pPr>
        <w:spacing w:line="360" w:lineRule="auto"/>
        <w:rPr>
          <w:rFonts w:ascii="Arial" w:hAnsi="Arial" w:cs="Arial"/>
          <w:sz w:val="20"/>
          <w:szCs w:val="20"/>
        </w:rPr>
      </w:pPr>
    </w:p>
    <w:p w14:paraId="4D03AE8E" w14:textId="0436367D" w:rsidR="00091424" w:rsidRDefault="001B7B1E" w:rsidP="001B7B1E">
      <w:pPr>
        <w:spacing w:line="360" w:lineRule="auto"/>
        <w:rPr>
          <w:rFonts w:ascii="Arial" w:hAnsi="Arial" w:cs="Arial"/>
          <w:sz w:val="20"/>
          <w:szCs w:val="20"/>
        </w:rPr>
      </w:pPr>
      <w:r w:rsidRPr="00010C40">
        <w:rPr>
          <w:rFonts w:ascii="Arial" w:hAnsi="Arial" w:cs="Arial"/>
          <w:sz w:val="20"/>
          <w:szCs w:val="20"/>
        </w:rPr>
        <w:t xml:space="preserve">In the second question we ask people what they expect from the facilitator, their peer members and themselves. </w:t>
      </w:r>
      <w:r w:rsidR="00091424" w:rsidRPr="00010C40">
        <w:rPr>
          <w:rFonts w:ascii="Arial" w:hAnsi="Arial" w:cs="Arial"/>
          <w:sz w:val="20"/>
          <w:szCs w:val="20"/>
        </w:rPr>
        <w:t xml:space="preserve">Answers can be coded in seven main themes for the facilitator and others and eight main themes for people themselves. </w:t>
      </w:r>
    </w:p>
    <w:p w14:paraId="2ED511AF" w14:textId="77777777" w:rsidR="008608EC" w:rsidRPr="00010C40" w:rsidRDefault="008608EC" w:rsidP="001B7B1E">
      <w:pPr>
        <w:spacing w:line="360" w:lineRule="auto"/>
        <w:rPr>
          <w:rFonts w:ascii="Arial" w:hAnsi="Arial" w:cs="Arial"/>
          <w:sz w:val="20"/>
          <w:szCs w:val="20"/>
        </w:rPr>
      </w:pPr>
    </w:p>
    <w:p w14:paraId="5564B12B" w14:textId="214BF859" w:rsidR="00091424" w:rsidRPr="00010C40" w:rsidRDefault="00091424" w:rsidP="00091424">
      <w:pPr>
        <w:pStyle w:val="Heading4"/>
        <w:spacing w:line="360" w:lineRule="auto"/>
        <w:rPr>
          <w:rFonts w:ascii="Arial" w:hAnsi="Arial" w:cs="Arial"/>
        </w:rPr>
      </w:pPr>
      <w:r w:rsidRPr="00010C40">
        <w:rPr>
          <w:rFonts w:ascii="Arial" w:hAnsi="Arial" w:cs="Arial"/>
        </w:rPr>
        <w:t>Main themes</w:t>
      </w:r>
      <w:r w:rsidR="000F7CFB" w:rsidRPr="00010C40">
        <w:rPr>
          <w:rFonts w:ascii="Arial" w:hAnsi="Arial" w:cs="Arial"/>
        </w:rPr>
        <w:t xml:space="preserve"> expectations of facilitator, others, and self</w:t>
      </w:r>
    </w:p>
    <w:tbl>
      <w:tblPr>
        <w:tblStyle w:val="TableGrid"/>
        <w:tblW w:w="0" w:type="auto"/>
        <w:tblLook w:val="04A0" w:firstRow="1" w:lastRow="0" w:firstColumn="1" w:lastColumn="0" w:noHBand="0" w:noVBand="1"/>
      </w:tblPr>
      <w:tblGrid>
        <w:gridCol w:w="2122"/>
        <w:gridCol w:w="6894"/>
      </w:tblGrid>
      <w:tr w:rsidR="00091424" w:rsidRPr="00010C40" w14:paraId="1F42CFA0" w14:textId="77777777" w:rsidTr="007B2000">
        <w:tc>
          <w:tcPr>
            <w:tcW w:w="2122" w:type="dxa"/>
            <w:shd w:val="clear" w:color="auto" w:fill="F7CAAC" w:themeFill="accent2" w:themeFillTint="66"/>
          </w:tcPr>
          <w:p w14:paraId="12EDA7AD" w14:textId="77777777" w:rsidR="00091424" w:rsidRPr="00010C40" w:rsidRDefault="00091424" w:rsidP="006D7884">
            <w:pPr>
              <w:spacing w:line="276" w:lineRule="auto"/>
              <w:rPr>
                <w:rFonts w:ascii="Arial" w:hAnsi="Arial" w:cs="Arial"/>
                <w:b/>
                <w:bCs/>
                <w:sz w:val="20"/>
                <w:szCs w:val="20"/>
              </w:rPr>
            </w:pPr>
            <w:r w:rsidRPr="00010C40">
              <w:rPr>
                <w:rFonts w:ascii="Arial" w:hAnsi="Arial" w:cs="Arial"/>
                <w:b/>
                <w:bCs/>
                <w:sz w:val="20"/>
                <w:szCs w:val="20"/>
              </w:rPr>
              <w:t>Main theme</w:t>
            </w:r>
          </w:p>
        </w:tc>
        <w:tc>
          <w:tcPr>
            <w:tcW w:w="6894" w:type="dxa"/>
            <w:shd w:val="clear" w:color="auto" w:fill="F7CAAC" w:themeFill="accent2" w:themeFillTint="66"/>
          </w:tcPr>
          <w:p w14:paraId="4246554A" w14:textId="77777777" w:rsidR="00091424" w:rsidRPr="00010C40" w:rsidRDefault="00091424" w:rsidP="006D7884">
            <w:pPr>
              <w:spacing w:line="276" w:lineRule="auto"/>
              <w:rPr>
                <w:rFonts w:ascii="Arial" w:hAnsi="Arial" w:cs="Arial"/>
                <w:b/>
                <w:bCs/>
                <w:sz w:val="20"/>
                <w:szCs w:val="20"/>
              </w:rPr>
            </w:pPr>
            <w:r w:rsidRPr="00010C40">
              <w:rPr>
                <w:rFonts w:ascii="Arial" w:hAnsi="Arial" w:cs="Arial"/>
                <w:b/>
                <w:bCs/>
                <w:sz w:val="20"/>
                <w:szCs w:val="20"/>
              </w:rPr>
              <w:t>Description</w:t>
            </w:r>
          </w:p>
        </w:tc>
      </w:tr>
      <w:tr w:rsidR="00091424" w:rsidRPr="00010C40" w14:paraId="51761689" w14:textId="77777777" w:rsidTr="007B2000">
        <w:tc>
          <w:tcPr>
            <w:tcW w:w="2122" w:type="dxa"/>
          </w:tcPr>
          <w:p w14:paraId="6123FB80" w14:textId="4BCB27BF" w:rsidR="00091424" w:rsidRPr="00010C40" w:rsidRDefault="00091424" w:rsidP="006D7884">
            <w:pPr>
              <w:spacing w:line="276" w:lineRule="auto"/>
              <w:rPr>
                <w:rFonts w:ascii="Arial" w:hAnsi="Arial" w:cs="Arial"/>
                <w:sz w:val="20"/>
                <w:szCs w:val="20"/>
              </w:rPr>
            </w:pPr>
            <w:r w:rsidRPr="00010C40">
              <w:rPr>
                <w:rFonts w:ascii="Arial" w:hAnsi="Arial" w:cs="Arial"/>
                <w:sz w:val="20"/>
                <w:szCs w:val="20"/>
              </w:rPr>
              <w:t>1. (Active) participation</w:t>
            </w:r>
          </w:p>
        </w:tc>
        <w:tc>
          <w:tcPr>
            <w:tcW w:w="6894" w:type="dxa"/>
          </w:tcPr>
          <w:p w14:paraId="3C743731" w14:textId="05E166AC" w:rsidR="00091424" w:rsidRPr="00010C40" w:rsidRDefault="00091424" w:rsidP="006D7884">
            <w:pPr>
              <w:spacing w:line="276" w:lineRule="auto"/>
              <w:rPr>
                <w:rFonts w:ascii="Arial" w:hAnsi="Arial" w:cs="Arial"/>
                <w:sz w:val="20"/>
                <w:szCs w:val="20"/>
              </w:rPr>
            </w:pPr>
            <w:r w:rsidRPr="00010C40">
              <w:rPr>
                <w:rFonts w:ascii="Arial" w:hAnsi="Arial" w:cs="Arial"/>
                <w:sz w:val="20"/>
                <w:szCs w:val="20"/>
              </w:rPr>
              <w:t>The theme ‘(active) participation’ includes all (parts of) answers w</w:t>
            </w:r>
            <w:r w:rsidR="00627E31" w:rsidRPr="00010C40">
              <w:rPr>
                <w:rFonts w:ascii="Arial" w:hAnsi="Arial" w:cs="Arial"/>
                <w:sz w:val="20"/>
                <w:szCs w:val="20"/>
              </w:rPr>
              <w:t>h</w:t>
            </w:r>
            <w:r w:rsidRPr="00010C40">
              <w:rPr>
                <w:rFonts w:ascii="Arial" w:hAnsi="Arial" w:cs="Arial"/>
                <w:sz w:val="20"/>
                <w:szCs w:val="20"/>
              </w:rPr>
              <w:t xml:space="preserve">ere people indicate where they expect participation, commitment to participation, attendance, contribution to discussions etc. </w:t>
            </w:r>
          </w:p>
        </w:tc>
      </w:tr>
      <w:tr w:rsidR="00091424" w:rsidRPr="00010C40" w14:paraId="6E97CEFC" w14:textId="77777777" w:rsidTr="007B2000">
        <w:tc>
          <w:tcPr>
            <w:tcW w:w="2122" w:type="dxa"/>
          </w:tcPr>
          <w:p w14:paraId="3A4B6767" w14:textId="6B6E4B8F" w:rsidR="00091424" w:rsidRPr="00010C40" w:rsidRDefault="00091424" w:rsidP="006D7884">
            <w:pPr>
              <w:spacing w:line="276" w:lineRule="auto"/>
              <w:rPr>
                <w:rFonts w:ascii="Arial" w:hAnsi="Arial" w:cs="Arial"/>
                <w:sz w:val="20"/>
                <w:szCs w:val="20"/>
              </w:rPr>
            </w:pPr>
            <w:r w:rsidRPr="00010C40">
              <w:rPr>
                <w:rFonts w:ascii="Arial" w:hAnsi="Arial" w:cs="Arial"/>
                <w:sz w:val="20"/>
                <w:szCs w:val="20"/>
              </w:rPr>
              <w:t>2. Bring in expertise and experiences</w:t>
            </w:r>
          </w:p>
        </w:tc>
        <w:tc>
          <w:tcPr>
            <w:tcW w:w="6894" w:type="dxa"/>
          </w:tcPr>
          <w:p w14:paraId="79CAA7E4" w14:textId="4E5A5AAF" w:rsidR="00091424" w:rsidRPr="00010C40" w:rsidRDefault="00091424" w:rsidP="006D7884">
            <w:pPr>
              <w:spacing w:line="276" w:lineRule="auto"/>
              <w:rPr>
                <w:rFonts w:ascii="Arial" w:hAnsi="Arial" w:cs="Arial"/>
                <w:sz w:val="20"/>
                <w:szCs w:val="20"/>
              </w:rPr>
            </w:pPr>
            <w:r w:rsidRPr="00010C40">
              <w:rPr>
                <w:rFonts w:ascii="Arial" w:hAnsi="Arial" w:cs="Arial"/>
                <w:sz w:val="20"/>
                <w:szCs w:val="20"/>
              </w:rPr>
              <w:t>The theme ‘bring in expertise and experience’ includes all (parts of) answers w</w:t>
            </w:r>
            <w:r w:rsidR="00610A6C" w:rsidRPr="00010C40">
              <w:rPr>
                <w:rFonts w:ascii="Arial" w:hAnsi="Arial" w:cs="Arial"/>
                <w:sz w:val="20"/>
                <w:szCs w:val="20"/>
              </w:rPr>
              <w:t>h</w:t>
            </w:r>
            <w:r w:rsidRPr="00010C40">
              <w:rPr>
                <w:rFonts w:ascii="Arial" w:hAnsi="Arial" w:cs="Arial"/>
                <w:sz w:val="20"/>
                <w:szCs w:val="20"/>
              </w:rPr>
              <w:t>ere people indicate that they expect that others or themselves bring in their expertise, knowledge, ideas and experiences, best practices, learnings etc.</w:t>
            </w:r>
          </w:p>
        </w:tc>
      </w:tr>
      <w:tr w:rsidR="00091424" w:rsidRPr="00010C40" w14:paraId="1F368076" w14:textId="77777777" w:rsidTr="007B2000">
        <w:tc>
          <w:tcPr>
            <w:tcW w:w="2122" w:type="dxa"/>
          </w:tcPr>
          <w:p w14:paraId="50EC8ECF" w14:textId="194064AC" w:rsidR="00091424" w:rsidRPr="00010C40" w:rsidRDefault="00091424" w:rsidP="006D7884">
            <w:pPr>
              <w:spacing w:line="276" w:lineRule="auto"/>
              <w:rPr>
                <w:rFonts w:ascii="Arial" w:hAnsi="Arial" w:cs="Arial"/>
                <w:sz w:val="20"/>
                <w:szCs w:val="20"/>
              </w:rPr>
            </w:pPr>
            <w:r w:rsidRPr="00010C40">
              <w:rPr>
                <w:rFonts w:ascii="Arial" w:hAnsi="Arial" w:cs="Arial"/>
                <w:sz w:val="20"/>
                <w:szCs w:val="20"/>
              </w:rPr>
              <w:t>3. Opportunities and action</w:t>
            </w:r>
          </w:p>
        </w:tc>
        <w:tc>
          <w:tcPr>
            <w:tcW w:w="6894" w:type="dxa"/>
          </w:tcPr>
          <w:p w14:paraId="1E2F7F61" w14:textId="366B7FD0" w:rsidR="00091424" w:rsidRPr="00010C40" w:rsidRDefault="00091424" w:rsidP="006D7884">
            <w:pPr>
              <w:spacing w:line="276" w:lineRule="auto"/>
              <w:rPr>
                <w:rFonts w:ascii="Arial" w:hAnsi="Arial" w:cs="Arial"/>
                <w:sz w:val="20"/>
                <w:szCs w:val="20"/>
              </w:rPr>
            </w:pPr>
            <w:r w:rsidRPr="00010C40">
              <w:rPr>
                <w:rFonts w:ascii="Arial" w:hAnsi="Arial" w:cs="Arial"/>
                <w:sz w:val="20"/>
                <w:szCs w:val="20"/>
              </w:rPr>
              <w:t>The theme ‘opportunities and action’ includes all (parts of) answers w</w:t>
            </w:r>
            <w:r w:rsidR="00610A6C" w:rsidRPr="00010C40">
              <w:rPr>
                <w:rFonts w:ascii="Arial" w:hAnsi="Arial" w:cs="Arial"/>
                <w:sz w:val="20"/>
                <w:szCs w:val="20"/>
              </w:rPr>
              <w:t>h</w:t>
            </w:r>
            <w:r w:rsidRPr="00010C40">
              <w:rPr>
                <w:rFonts w:ascii="Arial" w:hAnsi="Arial" w:cs="Arial"/>
                <w:sz w:val="20"/>
                <w:szCs w:val="20"/>
              </w:rPr>
              <w:t>ere people indicate an expectation that others or themselves create opportunities through the community of practice and/or undertake action</w:t>
            </w:r>
            <w:r w:rsidR="00610A6C" w:rsidRPr="00010C40">
              <w:rPr>
                <w:rFonts w:ascii="Arial" w:hAnsi="Arial" w:cs="Arial"/>
                <w:sz w:val="20"/>
                <w:szCs w:val="20"/>
              </w:rPr>
              <w:t xml:space="preserve"> after participation</w:t>
            </w:r>
            <w:r w:rsidR="00605A0D" w:rsidRPr="00010C40">
              <w:rPr>
                <w:rFonts w:ascii="Arial" w:hAnsi="Arial" w:cs="Arial"/>
                <w:sz w:val="20"/>
                <w:szCs w:val="20"/>
              </w:rPr>
              <w:t xml:space="preserve">, </w:t>
            </w:r>
            <w:r w:rsidR="00610A6C" w:rsidRPr="00010C40">
              <w:rPr>
                <w:rFonts w:ascii="Arial" w:hAnsi="Arial" w:cs="Arial"/>
                <w:sz w:val="20"/>
                <w:szCs w:val="20"/>
              </w:rPr>
              <w:t>think about</w:t>
            </w:r>
            <w:r w:rsidR="00605A0D" w:rsidRPr="00010C40">
              <w:rPr>
                <w:rFonts w:ascii="Arial" w:hAnsi="Arial" w:cs="Arial"/>
                <w:sz w:val="20"/>
                <w:szCs w:val="20"/>
              </w:rPr>
              <w:t xml:space="preserve"> collaboration on (future) projects, find funding etc. </w:t>
            </w:r>
          </w:p>
        </w:tc>
      </w:tr>
      <w:tr w:rsidR="00091424" w:rsidRPr="00010C40" w14:paraId="061DFACA" w14:textId="77777777" w:rsidTr="007B2000">
        <w:tc>
          <w:tcPr>
            <w:tcW w:w="2122" w:type="dxa"/>
          </w:tcPr>
          <w:p w14:paraId="08EAE8A4" w14:textId="51BE11AD" w:rsidR="00091424" w:rsidRPr="00010C40" w:rsidRDefault="00091424" w:rsidP="006D7884">
            <w:pPr>
              <w:spacing w:line="276" w:lineRule="auto"/>
              <w:rPr>
                <w:rFonts w:ascii="Arial" w:hAnsi="Arial" w:cs="Arial"/>
                <w:sz w:val="20"/>
                <w:szCs w:val="20"/>
              </w:rPr>
            </w:pPr>
            <w:r w:rsidRPr="00010C40">
              <w:rPr>
                <w:rFonts w:ascii="Arial" w:hAnsi="Arial" w:cs="Arial"/>
                <w:sz w:val="20"/>
                <w:szCs w:val="20"/>
              </w:rPr>
              <w:t>4. Attitude of the member</w:t>
            </w:r>
          </w:p>
        </w:tc>
        <w:tc>
          <w:tcPr>
            <w:tcW w:w="6894" w:type="dxa"/>
          </w:tcPr>
          <w:p w14:paraId="36EB90C7" w14:textId="5F466133" w:rsidR="00091424" w:rsidRPr="00010C40" w:rsidRDefault="00605A0D" w:rsidP="006D7884">
            <w:pPr>
              <w:spacing w:line="276" w:lineRule="auto"/>
              <w:rPr>
                <w:rFonts w:ascii="Arial" w:hAnsi="Arial" w:cs="Arial"/>
                <w:sz w:val="20"/>
                <w:szCs w:val="20"/>
              </w:rPr>
            </w:pPr>
            <w:r w:rsidRPr="00010C40">
              <w:rPr>
                <w:rFonts w:ascii="Arial" w:hAnsi="Arial" w:cs="Arial"/>
                <w:sz w:val="20"/>
                <w:szCs w:val="20"/>
              </w:rPr>
              <w:t>The theme ‘attitude of the members’ includes all (parts of) answers w</w:t>
            </w:r>
            <w:r w:rsidR="00610A6C" w:rsidRPr="00010C40">
              <w:rPr>
                <w:rFonts w:ascii="Arial" w:hAnsi="Arial" w:cs="Arial"/>
                <w:sz w:val="20"/>
                <w:szCs w:val="20"/>
              </w:rPr>
              <w:t>h</w:t>
            </w:r>
            <w:r w:rsidRPr="00010C40">
              <w:rPr>
                <w:rFonts w:ascii="Arial" w:hAnsi="Arial" w:cs="Arial"/>
                <w:sz w:val="20"/>
                <w:szCs w:val="20"/>
              </w:rPr>
              <w:t xml:space="preserve">ere people describe something about the attitude or behaviour of people in the community of practice. </w:t>
            </w:r>
            <w:r w:rsidR="00610A6C" w:rsidRPr="00010C40">
              <w:rPr>
                <w:rFonts w:ascii="Arial" w:hAnsi="Arial" w:cs="Arial"/>
                <w:sz w:val="20"/>
                <w:szCs w:val="20"/>
              </w:rPr>
              <w:t>This is often mentioned when people describe their expectations of the facilitator, sometimes when describing others. Think about: inclusive, open, honest, supportive etc.</w:t>
            </w:r>
          </w:p>
        </w:tc>
      </w:tr>
      <w:tr w:rsidR="00091424" w:rsidRPr="00010C40" w14:paraId="0E66149E" w14:textId="77777777" w:rsidTr="007B2000">
        <w:tc>
          <w:tcPr>
            <w:tcW w:w="2122" w:type="dxa"/>
          </w:tcPr>
          <w:p w14:paraId="472AB85A" w14:textId="719134CE" w:rsidR="00091424" w:rsidRPr="00010C40" w:rsidRDefault="00091424" w:rsidP="006D7884">
            <w:pPr>
              <w:spacing w:line="276" w:lineRule="auto"/>
              <w:rPr>
                <w:rFonts w:ascii="Arial" w:hAnsi="Arial" w:cs="Arial"/>
                <w:sz w:val="20"/>
                <w:szCs w:val="20"/>
              </w:rPr>
            </w:pPr>
            <w:r w:rsidRPr="00010C40">
              <w:rPr>
                <w:rFonts w:ascii="Arial" w:hAnsi="Arial" w:cs="Arial"/>
                <w:sz w:val="20"/>
                <w:szCs w:val="20"/>
              </w:rPr>
              <w:t>5. Support to give</w:t>
            </w:r>
          </w:p>
        </w:tc>
        <w:tc>
          <w:tcPr>
            <w:tcW w:w="6894" w:type="dxa"/>
          </w:tcPr>
          <w:p w14:paraId="4CEF2B89" w14:textId="300DD894" w:rsidR="00091424" w:rsidRPr="00010C40" w:rsidRDefault="00605A0D" w:rsidP="006D7884">
            <w:pPr>
              <w:spacing w:line="276" w:lineRule="auto"/>
              <w:rPr>
                <w:rFonts w:ascii="Arial" w:hAnsi="Arial" w:cs="Arial"/>
                <w:sz w:val="20"/>
                <w:szCs w:val="20"/>
              </w:rPr>
            </w:pPr>
            <w:r w:rsidRPr="00010C40">
              <w:rPr>
                <w:rFonts w:ascii="Arial" w:hAnsi="Arial" w:cs="Arial"/>
                <w:sz w:val="20"/>
                <w:szCs w:val="20"/>
              </w:rPr>
              <w:t>The theme ‘support to give’ includes all (parts of) answers w</w:t>
            </w:r>
            <w:r w:rsidR="00610A6C" w:rsidRPr="00010C40">
              <w:rPr>
                <w:rFonts w:ascii="Arial" w:hAnsi="Arial" w:cs="Arial"/>
                <w:sz w:val="20"/>
                <w:szCs w:val="20"/>
              </w:rPr>
              <w:t>h</w:t>
            </w:r>
            <w:r w:rsidRPr="00010C40">
              <w:rPr>
                <w:rFonts w:ascii="Arial" w:hAnsi="Arial" w:cs="Arial"/>
                <w:sz w:val="20"/>
                <w:szCs w:val="20"/>
              </w:rPr>
              <w:t>ere people indicate that they expect that other</w:t>
            </w:r>
            <w:r w:rsidR="00610A6C" w:rsidRPr="00010C40">
              <w:rPr>
                <w:rFonts w:ascii="Arial" w:hAnsi="Arial" w:cs="Arial"/>
                <w:sz w:val="20"/>
                <w:szCs w:val="20"/>
              </w:rPr>
              <w:t>s</w:t>
            </w:r>
            <w:r w:rsidRPr="00010C40">
              <w:rPr>
                <w:rFonts w:ascii="Arial" w:hAnsi="Arial" w:cs="Arial"/>
                <w:sz w:val="20"/>
                <w:szCs w:val="20"/>
              </w:rPr>
              <w:t xml:space="preserve"> or themselves give support to other members within o</w:t>
            </w:r>
            <w:r w:rsidR="00610A6C" w:rsidRPr="00010C40">
              <w:rPr>
                <w:rFonts w:ascii="Arial" w:hAnsi="Arial" w:cs="Arial"/>
                <w:sz w:val="20"/>
                <w:szCs w:val="20"/>
              </w:rPr>
              <w:t>r</w:t>
            </w:r>
            <w:r w:rsidRPr="00010C40">
              <w:rPr>
                <w:rFonts w:ascii="Arial" w:hAnsi="Arial" w:cs="Arial"/>
                <w:sz w:val="20"/>
                <w:szCs w:val="20"/>
              </w:rPr>
              <w:t xml:space="preserve"> through the community of practice or where people support the community of practice in general. </w:t>
            </w:r>
          </w:p>
        </w:tc>
      </w:tr>
      <w:tr w:rsidR="00091424" w:rsidRPr="00010C40" w14:paraId="0FD0C4CA" w14:textId="77777777" w:rsidTr="007B2000">
        <w:tc>
          <w:tcPr>
            <w:tcW w:w="2122" w:type="dxa"/>
          </w:tcPr>
          <w:p w14:paraId="7D31AFCF" w14:textId="239C1B05" w:rsidR="00091424" w:rsidRPr="00010C40" w:rsidRDefault="00091424" w:rsidP="006D7884">
            <w:pPr>
              <w:spacing w:line="276" w:lineRule="auto"/>
              <w:rPr>
                <w:rFonts w:ascii="Arial" w:hAnsi="Arial" w:cs="Arial"/>
                <w:sz w:val="20"/>
                <w:szCs w:val="20"/>
              </w:rPr>
            </w:pPr>
            <w:r w:rsidRPr="00010C40">
              <w:rPr>
                <w:rFonts w:ascii="Arial" w:hAnsi="Arial" w:cs="Arial"/>
                <w:sz w:val="20"/>
                <w:szCs w:val="20"/>
              </w:rPr>
              <w:t>6. Other</w:t>
            </w:r>
          </w:p>
        </w:tc>
        <w:tc>
          <w:tcPr>
            <w:tcW w:w="6894" w:type="dxa"/>
          </w:tcPr>
          <w:p w14:paraId="7632A42A" w14:textId="3F7F6168" w:rsidR="00091424" w:rsidRPr="00010C40" w:rsidRDefault="00605A0D" w:rsidP="006D7884">
            <w:pPr>
              <w:spacing w:line="276" w:lineRule="auto"/>
              <w:rPr>
                <w:rFonts w:ascii="Arial" w:hAnsi="Arial" w:cs="Arial"/>
                <w:sz w:val="20"/>
                <w:szCs w:val="20"/>
              </w:rPr>
            </w:pPr>
            <w:r w:rsidRPr="00010C40">
              <w:rPr>
                <w:rFonts w:ascii="Arial" w:hAnsi="Arial" w:cs="Arial"/>
                <w:sz w:val="20"/>
                <w:szCs w:val="20"/>
              </w:rPr>
              <w:t xml:space="preserve">The theme ‘other’ includes all (parts of) answers were people indicate something that does not fit in the other themes. This was </w:t>
            </w:r>
            <w:r w:rsidR="00610A6C" w:rsidRPr="00010C40">
              <w:rPr>
                <w:rFonts w:ascii="Arial" w:hAnsi="Arial" w:cs="Arial"/>
                <w:sz w:val="20"/>
                <w:szCs w:val="20"/>
              </w:rPr>
              <w:t>for example</w:t>
            </w:r>
            <w:r w:rsidRPr="00010C40">
              <w:rPr>
                <w:rFonts w:ascii="Arial" w:hAnsi="Arial" w:cs="Arial"/>
                <w:sz w:val="20"/>
                <w:szCs w:val="20"/>
              </w:rPr>
              <w:t xml:space="preserve"> expectations about the type of members involved. </w:t>
            </w:r>
          </w:p>
        </w:tc>
      </w:tr>
      <w:tr w:rsidR="00091424" w:rsidRPr="00010C40" w14:paraId="6DD51130" w14:textId="77777777" w:rsidTr="007B2000">
        <w:tc>
          <w:tcPr>
            <w:tcW w:w="2122" w:type="dxa"/>
          </w:tcPr>
          <w:p w14:paraId="0D901D29" w14:textId="7C196DB5" w:rsidR="00091424" w:rsidRPr="00010C40" w:rsidRDefault="00091424" w:rsidP="006D7884">
            <w:pPr>
              <w:spacing w:line="276" w:lineRule="auto"/>
              <w:rPr>
                <w:rFonts w:ascii="Arial" w:hAnsi="Arial" w:cs="Arial"/>
                <w:sz w:val="20"/>
                <w:szCs w:val="20"/>
              </w:rPr>
            </w:pPr>
            <w:r w:rsidRPr="00010C40">
              <w:rPr>
                <w:rFonts w:ascii="Arial" w:hAnsi="Arial" w:cs="Arial"/>
                <w:sz w:val="20"/>
                <w:szCs w:val="20"/>
              </w:rPr>
              <w:t>7. Not sure</w:t>
            </w:r>
          </w:p>
        </w:tc>
        <w:tc>
          <w:tcPr>
            <w:tcW w:w="6894" w:type="dxa"/>
          </w:tcPr>
          <w:p w14:paraId="6CBB706E" w14:textId="245A0529" w:rsidR="00091424" w:rsidRPr="00010C40" w:rsidRDefault="00605A0D" w:rsidP="006D7884">
            <w:pPr>
              <w:spacing w:line="276" w:lineRule="auto"/>
              <w:rPr>
                <w:rFonts w:ascii="Arial" w:hAnsi="Arial" w:cs="Arial"/>
                <w:sz w:val="20"/>
                <w:szCs w:val="20"/>
              </w:rPr>
            </w:pPr>
            <w:r w:rsidRPr="00010C40">
              <w:rPr>
                <w:rFonts w:ascii="Arial" w:hAnsi="Arial" w:cs="Arial"/>
                <w:sz w:val="20"/>
                <w:szCs w:val="20"/>
              </w:rPr>
              <w:t xml:space="preserve">The theme ‘not sure’ includes all (parts of) answers were people indicate that they do not know or are not sure what to expect. </w:t>
            </w:r>
          </w:p>
        </w:tc>
      </w:tr>
      <w:tr w:rsidR="00091424" w:rsidRPr="00010C40" w14:paraId="0EA92463" w14:textId="77777777" w:rsidTr="007B2000">
        <w:tc>
          <w:tcPr>
            <w:tcW w:w="2122" w:type="dxa"/>
          </w:tcPr>
          <w:p w14:paraId="6468AD17" w14:textId="48DAD575" w:rsidR="00091424" w:rsidRPr="00010C40" w:rsidRDefault="00091424" w:rsidP="006D7884">
            <w:pPr>
              <w:spacing w:line="276" w:lineRule="auto"/>
              <w:rPr>
                <w:rFonts w:ascii="Arial" w:hAnsi="Arial" w:cs="Arial"/>
                <w:sz w:val="20"/>
                <w:szCs w:val="20"/>
              </w:rPr>
            </w:pPr>
            <w:r w:rsidRPr="00010C40">
              <w:rPr>
                <w:rFonts w:ascii="Arial" w:hAnsi="Arial" w:cs="Arial"/>
                <w:sz w:val="20"/>
                <w:szCs w:val="20"/>
              </w:rPr>
              <w:t>8. Learn about the topic</w:t>
            </w:r>
          </w:p>
        </w:tc>
        <w:tc>
          <w:tcPr>
            <w:tcW w:w="6894" w:type="dxa"/>
          </w:tcPr>
          <w:p w14:paraId="1EC535AE" w14:textId="58D49BD1" w:rsidR="00091424" w:rsidRPr="00010C40" w:rsidRDefault="00605A0D" w:rsidP="006D7884">
            <w:pPr>
              <w:spacing w:line="276" w:lineRule="auto"/>
              <w:rPr>
                <w:rFonts w:ascii="Arial" w:hAnsi="Arial" w:cs="Arial"/>
                <w:sz w:val="20"/>
                <w:szCs w:val="20"/>
              </w:rPr>
            </w:pPr>
            <w:r w:rsidRPr="00010C40">
              <w:rPr>
                <w:rFonts w:ascii="Arial" w:hAnsi="Arial" w:cs="Arial"/>
                <w:sz w:val="20"/>
                <w:szCs w:val="20"/>
              </w:rPr>
              <w:t xml:space="preserve">The theme ‘learn about the topic’ is so far only found by </w:t>
            </w:r>
            <w:r w:rsidR="00610A6C" w:rsidRPr="00010C40">
              <w:rPr>
                <w:rFonts w:ascii="Arial" w:hAnsi="Arial" w:cs="Arial"/>
                <w:sz w:val="20"/>
                <w:szCs w:val="20"/>
              </w:rPr>
              <w:t xml:space="preserve">expectations of </w:t>
            </w:r>
            <w:r w:rsidRPr="00010C40">
              <w:rPr>
                <w:rFonts w:ascii="Arial" w:hAnsi="Arial" w:cs="Arial"/>
                <w:sz w:val="20"/>
                <w:szCs w:val="20"/>
              </w:rPr>
              <w:t xml:space="preserve">people themselves where they indicate the expectation to learn something out of the community of practice. </w:t>
            </w:r>
          </w:p>
        </w:tc>
      </w:tr>
    </w:tbl>
    <w:p w14:paraId="571A31A7" w14:textId="77777777" w:rsidR="00091424" w:rsidRPr="00010C40" w:rsidRDefault="00091424" w:rsidP="00091424">
      <w:pPr>
        <w:spacing w:line="360" w:lineRule="auto"/>
        <w:rPr>
          <w:rFonts w:ascii="Arial" w:hAnsi="Arial" w:cs="Arial"/>
          <w:sz w:val="20"/>
          <w:szCs w:val="20"/>
          <w:u w:val="single"/>
        </w:rPr>
      </w:pPr>
    </w:p>
    <w:p w14:paraId="3C560802" w14:textId="128900A4" w:rsidR="001B7B1E" w:rsidRPr="00010C40" w:rsidRDefault="00605A0D" w:rsidP="001B7B1E">
      <w:pPr>
        <w:spacing w:line="360" w:lineRule="auto"/>
        <w:rPr>
          <w:rFonts w:ascii="Arial" w:hAnsi="Arial" w:cs="Arial"/>
          <w:sz w:val="20"/>
          <w:szCs w:val="20"/>
        </w:rPr>
      </w:pPr>
      <w:r w:rsidRPr="00010C40">
        <w:rPr>
          <w:rFonts w:ascii="Arial" w:hAnsi="Arial" w:cs="Arial"/>
          <w:sz w:val="20"/>
          <w:szCs w:val="20"/>
        </w:rPr>
        <w:t xml:space="preserve">We have not indicated set subthemes for this question, as the subthemes </w:t>
      </w:r>
      <w:r w:rsidR="008608EC">
        <w:rPr>
          <w:rFonts w:ascii="Arial" w:hAnsi="Arial" w:cs="Arial"/>
          <w:sz w:val="20"/>
          <w:szCs w:val="20"/>
        </w:rPr>
        <w:t>are</w:t>
      </w:r>
      <w:r w:rsidRPr="00010C40">
        <w:rPr>
          <w:rFonts w:ascii="Arial" w:hAnsi="Arial" w:cs="Arial"/>
          <w:sz w:val="20"/>
          <w:szCs w:val="20"/>
        </w:rPr>
        <w:t xml:space="preserve"> context specific. </w:t>
      </w:r>
    </w:p>
    <w:p w14:paraId="2E7FCEB6" w14:textId="77777777" w:rsidR="000F12E3" w:rsidRPr="00010C40" w:rsidRDefault="000F12E3" w:rsidP="001B7B1E">
      <w:pPr>
        <w:spacing w:line="360" w:lineRule="auto"/>
        <w:rPr>
          <w:rFonts w:ascii="Arial" w:hAnsi="Arial" w:cs="Arial"/>
          <w:sz w:val="20"/>
          <w:szCs w:val="20"/>
        </w:rPr>
      </w:pPr>
    </w:p>
    <w:p w14:paraId="67C22E2B" w14:textId="3BFFE753" w:rsidR="00C84692" w:rsidRPr="00010C40" w:rsidRDefault="00C84692" w:rsidP="000F12E3">
      <w:pPr>
        <w:pStyle w:val="Heading2"/>
        <w:numPr>
          <w:ilvl w:val="1"/>
          <w:numId w:val="17"/>
        </w:numPr>
        <w:spacing w:line="360" w:lineRule="auto"/>
        <w:rPr>
          <w:rFonts w:ascii="Arial" w:hAnsi="Arial" w:cs="Arial"/>
        </w:rPr>
      </w:pPr>
      <w:bookmarkStart w:id="3" w:name="_Quantitative_coding"/>
      <w:bookmarkEnd w:id="3"/>
      <w:r w:rsidRPr="00010C40">
        <w:rPr>
          <w:rFonts w:ascii="Arial" w:hAnsi="Arial" w:cs="Arial"/>
        </w:rPr>
        <w:t>Quantitative coding</w:t>
      </w:r>
      <w:r w:rsidR="009C11E8" w:rsidRPr="00010C40">
        <w:rPr>
          <w:rFonts w:ascii="Arial" w:hAnsi="Arial" w:cs="Arial"/>
        </w:rPr>
        <w:t xml:space="preserve"> of the questions</w:t>
      </w:r>
    </w:p>
    <w:p w14:paraId="5C331698" w14:textId="77777777" w:rsidR="009C11E8" w:rsidRPr="00010C40" w:rsidRDefault="009C11E8" w:rsidP="00C84692">
      <w:pPr>
        <w:spacing w:line="360" w:lineRule="auto"/>
        <w:rPr>
          <w:rFonts w:ascii="Arial" w:hAnsi="Arial" w:cs="Arial"/>
          <w:sz w:val="20"/>
          <w:szCs w:val="20"/>
        </w:rPr>
      </w:pPr>
    </w:p>
    <w:p w14:paraId="145FA1A7" w14:textId="5761C0ED" w:rsidR="00C84692" w:rsidRPr="00010C40" w:rsidRDefault="00C84692" w:rsidP="00C84692">
      <w:pPr>
        <w:spacing w:line="360" w:lineRule="auto"/>
        <w:rPr>
          <w:rFonts w:ascii="Arial" w:hAnsi="Arial" w:cs="Arial"/>
          <w:sz w:val="20"/>
          <w:szCs w:val="20"/>
        </w:rPr>
      </w:pPr>
      <w:r w:rsidRPr="00010C40">
        <w:rPr>
          <w:rFonts w:ascii="Arial" w:hAnsi="Arial" w:cs="Arial"/>
          <w:sz w:val="20"/>
          <w:szCs w:val="20"/>
        </w:rPr>
        <w:t>If you choose to do a</w:t>
      </w:r>
      <w:r w:rsidR="000F7CFB" w:rsidRPr="00010C40">
        <w:rPr>
          <w:rFonts w:ascii="Arial" w:hAnsi="Arial" w:cs="Arial"/>
          <w:sz w:val="20"/>
          <w:szCs w:val="20"/>
        </w:rPr>
        <w:t xml:space="preserve"> descriptive</w:t>
      </w:r>
      <w:r w:rsidRPr="00010C40">
        <w:rPr>
          <w:rFonts w:ascii="Arial" w:hAnsi="Arial" w:cs="Arial"/>
          <w:sz w:val="20"/>
          <w:szCs w:val="20"/>
        </w:rPr>
        <w:t xml:space="preserve"> quantitative analysis</w:t>
      </w:r>
      <w:r w:rsidR="007D40CE" w:rsidRPr="00010C40">
        <w:rPr>
          <w:rFonts w:ascii="Arial" w:hAnsi="Arial" w:cs="Arial"/>
          <w:sz w:val="20"/>
          <w:szCs w:val="20"/>
        </w:rPr>
        <w:t xml:space="preserve"> through quantifying your qualitative answers</w:t>
      </w:r>
      <w:r w:rsidRPr="00010C40">
        <w:rPr>
          <w:rFonts w:ascii="Arial" w:hAnsi="Arial" w:cs="Arial"/>
          <w:sz w:val="20"/>
          <w:szCs w:val="20"/>
        </w:rPr>
        <w:t xml:space="preserve">, you can use </w:t>
      </w:r>
      <w:r w:rsidR="007D40CE" w:rsidRPr="00010C40">
        <w:rPr>
          <w:rFonts w:ascii="Arial" w:hAnsi="Arial" w:cs="Arial"/>
          <w:sz w:val="20"/>
          <w:szCs w:val="20"/>
        </w:rPr>
        <w:t>our</w:t>
      </w:r>
      <w:r w:rsidRPr="00010C40">
        <w:rPr>
          <w:rFonts w:ascii="Arial" w:hAnsi="Arial" w:cs="Arial"/>
          <w:sz w:val="20"/>
          <w:szCs w:val="20"/>
        </w:rPr>
        <w:t xml:space="preserve"> coding</w:t>
      </w:r>
      <w:r w:rsidR="007D40CE" w:rsidRPr="00010C40">
        <w:rPr>
          <w:rFonts w:ascii="Arial" w:hAnsi="Arial" w:cs="Arial"/>
          <w:sz w:val="20"/>
          <w:szCs w:val="20"/>
        </w:rPr>
        <w:t xml:space="preserve"> as a guide</w:t>
      </w:r>
      <w:r w:rsidR="002F7075" w:rsidRPr="00010C40">
        <w:rPr>
          <w:rFonts w:ascii="Arial" w:hAnsi="Arial" w:cs="Arial"/>
          <w:sz w:val="20"/>
          <w:szCs w:val="20"/>
        </w:rPr>
        <w:t xml:space="preserve">. </w:t>
      </w:r>
      <w:r w:rsidR="000F7CFB" w:rsidRPr="00010C40">
        <w:rPr>
          <w:rFonts w:ascii="Arial" w:hAnsi="Arial" w:cs="Arial"/>
          <w:sz w:val="20"/>
          <w:szCs w:val="20"/>
        </w:rPr>
        <w:t>Note: s</w:t>
      </w:r>
      <w:r w:rsidR="002F7075" w:rsidRPr="00010C40">
        <w:rPr>
          <w:rFonts w:ascii="Arial" w:hAnsi="Arial" w:cs="Arial"/>
          <w:sz w:val="20"/>
          <w:szCs w:val="20"/>
        </w:rPr>
        <w:t xml:space="preserve">ince people can have multiple themes in their answers, you cannot code them as categorical variables. </w:t>
      </w:r>
    </w:p>
    <w:p w14:paraId="5A03260B" w14:textId="45D74717" w:rsidR="00C84692" w:rsidRPr="00010C40" w:rsidRDefault="00C84692" w:rsidP="00C84692">
      <w:pPr>
        <w:spacing w:line="360" w:lineRule="auto"/>
        <w:rPr>
          <w:rFonts w:ascii="Arial" w:hAnsi="Arial" w:cs="Arial"/>
          <w:sz w:val="20"/>
          <w:szCs w:val="20"/>
        </w:rPr>
      </w:pPr>
    </w:p>
    <w:tbl>
      <w:tblPr>
        <w:tblStyle w:val="TableGrid"/>
        <w:tblW w:w="9209" w:type="dxa"/>
        <w:tblLayout w:type="fixed"/>
        <w:tblLook w:val="04A0" w:firstRow="1" w:lastRow="0" w:firstColumn="1" w:lastColumn="0" w:noHBand="0" w:noVBand="1"/>
      </w:tblPr>
      <w:tblGrid>
        <w:gridCol w:w="1555"/>
        <w:gridCol w:w="7654"/>
      </w:tblGrid>
      <w:tr w:rsidR="002F7075" w:rsidRPr="00010C40" w14:paraId="47B89C83" w14:textId="77777777" w:rsidTr="001B7B1E">
        <w:tc>
          <w:tcPr>
            <w:tcW w:w="1555" w:type="dxa"/>
            <w:shd w:val="clear" w:color="auto" w:fill="F7CAAC" w:themeFill="accent2" w:themeFillTint="66"/>
          </w:tcPr>
          <w:p w14:paraId="7F89E7FA" w14:textId="0257E1B2" w:rsidR="002F7075" w:rsidRPr="00010C40" w:rsidRDefault="002F7075" w:rsidP="009C11E8">
            <w:pPr>
              <w:spacing w:line="276" w:lineRule="auto"/>
              <w:rPr>
                <w:rFonts w:ascii="Arial" w:hAnsi="Arial" w:cs="Arial"/>
                <w:b/>
                <w:bCs/>
                <w:sz w:val="20"/>
                <w:szCs w:val="20"/>
              </w:rPr>
            </w:pPr>
            <w:r w:rsidRPr="00010C40">
              <w:rPr>
                <w:rFonts w:ascii="Arial" w:hAnsi="Arial" w:cs="Arial"/>
                <w:b/>
                <w:bCs/>
                <w:sz w:val="20"/>
                <w:szCs w:val="20"/>
              </w:rPr>
              <w:t>Variable</w:t>
            </w:r>
          </w:p>
        </w:tc>
        <w:tc>
          <w:tcPr>
            <w:tcW w:w="7654" w:type="dxa"/>
            <w:shd w:val="clear" w:color="auto" w:fill="F7CAAC" w:themeFill="accent2" w:themeFillTint="66"/>
          </w:tcPr>
          <w:p w14:paraId="68956E62" w14:textId="642DF934" w:rsidR="002F7075" w:rsidRPr="00010C40" w:rsidRDefault="002F7075" w:rsidP="009C11E8">
            <w:pPr>
              <w:spacing w:line="276" w:lineRule="auto"/>
              <w:rPr>
                <w:rFonts w:ascii="Arial" w:hAnsi="Arial" w:cs="Arial"/>
                <w:b/>
                <w:bCs/>
                <w:sz w:val="20"/>
                <w:szCs w:val="20"/>
              </w:rPr>
            </w:pPr>
            <w:r w:rsidRPr="00010C40">
              <w:rPr>
                <w:rFonts w:ascii="Arial" w:hAnsi="Arial" w:cs="Arial"/>
                <w:b/>
                <w:bCs/>
                <w:sz w:val="20"/>
                <w:szCs w:val="20"/>
              </w:rPr>
              <w:t>Description</w:t>
            </w:r>
          </w:p>
        </w:tc>
      </w:tr>
      <w:tr w:rsidR="002F7075" w:rsidRPr="00010C40" w14:paraId="36248F7B" w14:textId="77777777" w:rsidTr="001B7B1E">
        <w:tc>
          <w:tcPr>
            <w:tcW w:w="1555" w:type="dxa"/>
          </w:tcPr>
          <w:p w14:paraId="1059318C" w14:textId="3602547F" w:rsidR="002F7075" w:rsidRPr="00010C40" w:rsidRDefault="002F7075" w:rsidP="009C11E8">
            <w:pPr>
              <w:spacing w:line="276" w:lineRule="auto"/>
              <w:rPr>
                <w:rFonts w:ascii="Arial" w:hAnsi="Arial" w:cs="Arial"/>
                <w:sz w:val="20"/>
                <w:szCs w:val="20"/>
              </w:rPr>
            </w:pPr>
            <w:r w:rsidRPr="00010C40">
              <w:rPr>
                <w:rFonts w:ascii="Arial" w:hAnsi="Arial" w:cs="Arial"/>
                <w:sz w:val="20"/>
                <w:szCs w:val="20"/>
              </w:rPr>
              <w:t>Participant ID</w:t>
            </w:r>
          </w:p>
        </w:tc>
        <w:tc>
          <w:tcPr>
            <w:tcW w:w="7654" w:type="dxa"/>
          </w:tcPr>
          <w:p w14:paraId="48CE872C" w14:textId="565DCF82" w:rsidR="002F7075" w:rsidRPr="00010C40" w:rsidRDefault="002F7075" w:rsidP="009C11E8">
            <w:pPr>
              <w:spacing w:line="276" w:lineRule="auto"/>
              <w:rPr>
                <w:rFonts w:ascii="Arial" w:hAnsi="Arial" w:cs="Arial"/>
                <w:sz w:val="20"/>
                <w:szCs w:val="20"/>
              </w:rPr>
            </w:pPr>
            <w:r w:rsidRPr="00010C40">
              <w:rPr>
                <w:rFonts w:ascii="Arial" w:hAnsi="Arial" w:cs="Arial"/>
                <w:sz w:val="20"/>
                <w:szCs w:val="20"/>
              </w:rPr>
              <w:t xml:space="preserve">Based on </w:t>
            </w:r>
            <w:proofErr w:type="spellStart"/>
            <w:r w:rsidRPr="00010C40">
              <w:rPr>
                <w:rFonts w:ascii="Arial" w:hAnsi="Arial" w:cs="Arial"/>
                <w:sz w:val="20"/>
                <w:szCs w:val="20"/>
              </w:rPr>
              <w:t>CoP_Consent_number</w:t>
            </w:r>
            <w:proofErr w:type="spellEnd"/>
            <w:r w:rsidRPr="00010C40">
              <w:rPr>
                <w:rFonts w:ascii="Arial" w:hAnsi="Arial" w:cs="Arial"/>
                <w:sz w:val="20"/>
                <w:szCs w:val="20"/>
              </w:rPr>
              <w:t>: AC1 or ANC2</w:t>
            </w:r>
          </w:p>
        </w:tc>
      </w:tr>
      <w:tr w:rsidR="002F7075" w:rsidRPr="00010C40" w14:paraId="618B8635" w14:textId="77777777" w:rsidTr="001B7B1E">
        <w:tc>
          <w:tcPr>
            <w:tcW w:w="1555" w:type="dxa"/>
          </w:tcPr>
          <w:p w14:paraId="33A13C20" w14:textId="3827AC40" w:rsidR="002F7075" w:rsidRPr="00010C40" w:rsidRDefault="002F7075" w:rsidP="009C11E8">
            <w:pPr>
              <w:spacing w:line="276" w:lineRule="auto"/>
              <w:rPr>
                <w:rFonts w:ascii="Arial" w:hAnsi="Arial" w:cs="Arial"/>
                <w:sz w:val="20"/>
                <w:szCs w:val="20"/>
              </w:rPr>
            </w:pPr>
            <w:r w:rsidRPr="00010C40">
              <w:rPr>
                <w:rFonts w:ascii="Arial" w:hAnsi="Arial" w:cs="Arial"/>
                <w:sz w:val="20"/>
                <w:szCs w:val="20"/>
              </w:rPr>
              <w:t>CoP</w:t>
            </w:r>
          </w:p>
        </w:tc>
        <w:tc>
          <w:tcPr>
            <w:tcW w:w="7654" w:type="dxa"/>
          </w:tcPr>
          <w:p w14:paraId="4B8C5451" w14:textId="32EC32ED" w:rsidR="002F7075" w:rsidRPr="00010C40" w:rsidRDefault="002F7075" w:rsidP="009C11E8">
            <w:pPr>
              <w:spacing w:line="276" w:lineRule="auto"/>
              <w:rPr>
                <w:rFonts w:ascii="Arial" w:hAnsi="Arial" w:cs="Arial"/>
                <w:sz w:val="20"/>
                <w:szCs w:val="20"/>
              </w:rPr>
            </w:pPr>
            <w:r w:rsidRPr="00010C40">
              <w:rPr>
                <w:rFonts w:ascii="Arial" w:hAnsi="Arial" w:cs="Arial"/>
                <w:sz w:val="20"/>
                <w:szCs w:val="20"/>
              </w:rPr>
              <w:t>A, B, C, D, E</w:t>
            </w:r>
          </w:p>
        </w:tc>
      </w:tr>
      <w:tr w:rsidR="002F7075" w:rsidRPr="00010C40" w14:paraId="4F9C8F4F" w14:textId="77777777" w:rsidTr="001B7B1E">
        <w:tc>
          <w:tcPr>
            <w:tcW w:w="1555" w:type="dxa"/>
          </w:tcPr>
          <w:p w14:paraId="40A896D7" w14:textId="1A77B6F3" w:rsidR="002F7075" w:rsidRPr="00010C40" w:rsidRDefault="002F7075" w:rsidP="009C11E8">
            <w:pPr>
              <w:spacing w:line="276" w:lineRule="auto"/>
              <w:rPr>
                <w:rFonts w:ascii="Arial" w:hAnsi="Arial" w:cs="Arial"/>
                <w:sz w:val="20"/>
                <w:szCs w:val="20"/>
              </w:rPr>
            </w:pPr>
            <w:r w:rsidRPr="00010C40">
              <w:rPr>
                <w:rFonts w:ascii="Arial" w:hAnsi="Arial" w:cs="Arial"/>
                <w:sz w:val="20"/>
                <w:szCs w:val="20"/>
              </w:rPr>
              <w:t>WG</w:t>
            </w:r>
          </w:p>
        </w:tc>
        <w:tc>
          <w:tcPr>
            <w:tcW w:w="7654" w:type="dxa"/>
          </w:tcPr>
          <w:p w14:paraId="1EAF8C0D" w14:textId="21D39B58" w:rsidR="002F7075" w:rsidRPr="00010C40" w:rsidRDefault="002F7075" w:rsidP="009C11E8">
            <w:pPr>
              <w:spacing w:line="276" w:lineRule="auto"/>
              <w:rPr>
                <w:rFonts w:ascii="Arial" w:hAnsi="Arial" w:cs="Arial"/>
                <w:sz w:val="20"/>
                <w:szCs w:val="20"/>
              </w:rPr>
            </w:pPr>
            <w:r w:rsidRPr="00010C40">
              <w:rPr>
                <w:rFonts w:ascii="Arial" w:hAnsi="Arial" w:cs="Arial"/>
                <w:sz w:val="20"/>
                <w:szCs w:val="20"/>
              </w:rPr>
              <w:t>Working group member/facilitator/initiator (1=yes, 0=no)</w:t>
            </w:r>
          </w:p>
        </w:tc>
      </w:tr>
      <w:tr w:rsidR="002F7075" w:rsidRPr="00010C40" w14:paraId="1F277215" w14:textId="77777777" w:rsidTr="001B7B1E">
        <w:tc>
          <w:tcPr>
            <w:tcW w:w="1555" w:type="dxa"/>
          </w:tcPr>
          <w:p w14:paraId="4432B991" w14:textId="3A99DC44" w:rsidR="002F7075" w:rsidRPr="00010C40" w:rsidRDefault="002F7075" w:rsidP="009C11E8">
            <w:pPr>
              <w:spacing w:line="276" w:lineRule="auto"/>
              <w:rPr>
                <w:rFonts w:ascii="Arial" w:hAnsi="Arial" w:cs="Arial"/>
                <w:sz w:val="20"/>
                <w:szCs w:val="20"/>
              </w:rPr>
            </w:pPr>
            <w:r w:rsidRPr="00010C40">
              <w:rPr>
                <w:rFonts w:ascii="Arial" w:hAnsi="Arial" w:cs="Arial"/>
                <w:sz w:val="20"/>
                <w:szCs w:val="20"/>
              </w:rPr>
              <w:t>NA</w:t>
            </w:r>
          </w:p>
        </w:tc>
        <w:tc>
          <w:tcPr>
            <w:tcW w:w="7654" w:type="dxa"/>
          </w:tcPr>
          <w:p w14:paraId="6905D0C8" w14:textId="0D218D84" w:rsidR="002F7075" w:rsidRPr="00010C40" w:rsidRDefault="002F7075" w:rsidP="009C11E8">
            <w:pPr>
              <w:spacing w:line="276" w:lineRule="auto"/>
              <w:rPr>
                <w:rFonts w:ascii="Arial" w:hAnsi="Arial" w:cs="Arial"/>
                <w:sz w:val="20"/>
                <w:szCs w:val="20"/>
              </w:rPr>
            </w:pPr>
            <w:r w:rsidRPr="00010C40">
              <w:rPr>
                <w:rFonts w:ascii="Arial" w:hAnsi="Arial" w:cs="Arial"/>
                <w:sz w:val="20"/>
                <w:szCs w:val="20"/>
              </w:rPr>
              <w:t>Filled at least one question in needs assessment (1=yes, 0=no)</w:t>
            </w:r>
          </w:p>
        </w:tc>
      </w:tr>
      <w:tr w:rsidR="001B7B1E" w:rsidRPr="00010C40" w14:paraId="6CDA61C0" w14:textId="77777777" w:rsidTr="001B7B1E">
        <w:tc>
          <w:tcPr>
            <w:tcW w:w="1555" w:type="dxa"/>
          </w:tcPr>
          <w:p w14:paraId="1085E2A3" w14:textId="79826AC5"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STEM1</w:t>
            </w:r>
          </w:p>
        </w:tc>
        <w:tc>
          <w:tcPr>
            <w:tcW w:w="7654" w:type="dxa"/>
          </w:tcPr>
          <w:p w14:paraId="7B5451FD" w14:textId="1B470706"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Short term expectations main theme 1 = knowledge (1=yes, 0=no)</w:t>
            </w:r>
          </w:p>
        </w:tc>
      </w:tr>
      <w:tr w:rsidR="001B7B1E" w:rsidRPr="00010C40" w14:paraId="40AE6D3F" w14:textId="77777777" w:rsidTr="001B7B1E">
        <w:tc>
          <w:tcPr>
            <w:tcW w:w="1555" w:type="dxa"/>
          </w:tcPr>
          <w:p w14:paraId="7C6A254D" w14:textId="723A8234"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STEM2</w:t>
            </w:r>
          </w:p>
        </w:tc>
        <w:tc>
          <w:tcPr>
            <w:tcW w:w="7654" w:type="dxa"/>
          </w:tcPr>
          <w:p w14:paraId="0F260585" w14:textId="49A1F702"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Short term expectations main theme 2 = action (1=yes, 0=no)</w:t>
            </w:r>
          </w:p>
        </w:tc>
      </w:tr>
      <w:tr w:rsidR="001B7B1E" w:rsidRPr="00010C40" w14:paraId="4B1FF793" w14:textId="77777777" w:rsidTr="001B7B1E">
        <w:tc>
          <w:tcPr>
            <w:tcW w:w="1555" w:type="dxa"/>
          </w:tcPr>
          <w:p w14:paraId="22CCF2D5" w14:textId="07CCA9B7"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STEM3</w:t>
            </w:r>
          </w:p>
        </w:tc>
        <w:tc>
          <w:tcPr>
            <w:tcW w:w="7654" w:type="dxa"/>
          </w:tcPr>
          <w:p w14:paraId="2B8C943F" w14:textId="6DB313A8"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Short term expectations main theme 3 = connection (1=yes, 0=no)</w:t>
            </w:r>
          </w:p>
        </w:tc>
      </w:tr>
      <w:tr w:rsidR="001B7B1E" w:rsidRPr="00010C40" w14:paraId="7B705646" w14:textId="77777777" w:rsidTr="001B7B1E">
        <w:tc>
          <w:tcPr>
            <w:tcW w:w="1555" w:type="dxa"/>
          </w:tcPr>
          <w:p w14:paraId="20C31800" w14:textId="1F5551B8"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STEM4</w:t>
            </w:r>
          </w:p>
        </w:tc>
        <w:tc>
          <w:tcPr>
            <w:tcW w:w="7654" w:type="dxa"/>
          </w:tcPr>
          <w:p w14:paraId="777C6D0C" w14:textId="225DA059"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Short term expectations main theme 4 = outcome (1=yes, 0=no)</w:t>
            </w:r>
          </w:p>
        </w:tc>
      </w:tr>
      <w:tr w:rsidR="001B7B1E" w:rsidRPr="00010C40" w14:paraId="10A64294" w14:textId="77777777" w:rsidTr="001B7B1E">
        <w:tc>
          <w:tcPr>
            <w:tcW w:w="1555" w:type="dxa"/>
          </w:tcPr>
          <w:p w14:paraId="23BECDEF" w14:textId="0E09B664"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STEM5</w:t>
            </w:r>
          </w:p>
        </w:tc>
        <w:tc>
          <w:tcPr>
            <w:tcW w:w="7654" w:type="dxa"/>
          </w:tcPr>
          <w:p w14:paraId="69EEFE7F" w14:textId="25A6D573"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Short term expectations main theme 5 = support (1=yes, 0=no)</w:t>
            </w:r>
          </w:p>
        </w:tc>
      </w:tr>
      <w:tr w:rsidR="001B7B1E" w:rsidRPr="00010C40" w14:paraId="501E4D33" w14:textId="77777777" w:rsidTr="001B7B1E">
        <w:tc>
          <w:tcPr>
            <w:tcW w:w="1555" w:type="dxa"/>
          </w:tcPr>
          <w:p w14:paraId="1ADD71A0" w14:textId="451693F2"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STEM6</w:t>
            </w:r>
          </w:p>
        </w:tc>
        <w:tc>
          <w:tcPr>
            <w:tcW w:w="7654" w:type="dxa"/>
          </w:tcPr>
          <w:p w14:paraId="3C5CD32E" w14:textId="7606EFE2"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Short term expectations main theme 6 = other (1=yes, 0=no)</w:t>
            </w:r>
          </w:p>
        </w:tc>
      </w:tr>
      <w:tr w:rsidR="001B7B1E" w:rsidRPr="00010C40" w14:paraId="71FE63D8" w14:textId="77777777" w:rsidTr="001B7B1E">
        <w:tc>
          <w:tcPr>
            <w:tcW w:w="1555" w:type="dxa"/>
          </w:tcPr>
          <w:p w14:paraId="5E771A74" w14:textId="433AD2AB"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LTEM1</w:t>
            </w:r>
          </w:p>
        </w:tc>
        <w:tc>
          <w:tcPr>
            <w:tcW w:w="7654" w:type="dxa"/>
          </w:tcPr>
          <w:p w14:paraId="1A3EB04E" w14:textId="42B0B1AE"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Long term expectations main theme 1 = knowledge (1=yes, 0=no)</w:t>
            </w:r>
          </w:p>
        </w:tc>
      </w:tr>
      <w:tr w:rsidR="001B7B1E" w:rsidRPr="00010C40" w14:paraId="0FE8E5C5" w14:textId="77777777" w:rsidTr="001B7B1E">
        <w:tc>
          <w:tcPr>
            <w:tcW w:w="1555" w:type="dxa"/>
          </w:tcPr>
          <w:p w14:paraId="4BC4FEEB" w14:textId="0B710F83"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LTEM2</w:t>
            </w:r>
          </w:p>
        </w:tc>
        <w:tc>
          <w:tcPr>
            <w:tcW w:w="7654" w:type="dxa"/>
          </w:tcPr>
          <w:p w14:paraId="5F7468E4" w14:textId="533E59CD"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Long term expectations main theme 2 = action (1=yes, 0=no</w:t>
            </w:r>
          </w:p>
        </w:tc>
      </w:tr>
      <w:tr w:rsidR="001B7B1E" w:rsidRPr="00010C40" w14:paraId="713505AC" w14:textId="77777777" w:rsidTr="001B7B1E">
        <w:tc>
          <w:tcPr>
            <w:tcW w:w="1555" w:type="dxa"/>
          </w:tcPr>
          <w:p w14:paraId="533A90F8" w14:textId="77895F95"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LTEM3</w:t>
            </w:r>
          </w:p>
        </w:tc>
        <w:tc>
          <w:tcPr>
            <w:tcW w:w="7654" w:type="dxa"/>
          </w:tcPr>
          <w:p w14:paraId="08D868B1" w14:textId="02E638EC"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Long term expectations main theme 3 = connection (1=yes, 0=no)</w:t>
            </w:r>
          </w:p>
        </w:tc>
      </w:tr>
      <w:tr w:rsidR="001B7B1E" w:rsidRPr="00010C40" w14:paraId="06306BD8" w14:textId="77777777" w:rsidTr="001B7B1E">
        <w:tc>
          <w:tcPr>
            <w:tcW w:w="1555" w:type="dxa"/>
          </w:tcPr>
          <w:p w14:paraId="1062B598" w14:textId="1C0D9A99"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LTEM4</w:t>
            </w:r>
          </w:p>
        </w:tc>
        <w:tc>
          <w:tcPr>
            <w:tcW w:w="7654" w:type="dxa"/>
          </w:tcPr>
          <w:p w14:paraId="35DD4F1A" w14:textId="25366244"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Long term expectations main theme 4 = outcome (1=yes, 0=no)</w:t>
            </w:r>
          </w:p>
        </w:tc>
      </w:tr>
      <w:tr w:rsidR="001B7B1E" w:rsidRPr="00010C40" w14:paraId="6D69FD01" w14:textId="77777777" w:rsidTr="001B7B1E">
        <w:trPr>
          <w:trHeight w:val="70"/>
        </w:trPr>
        <w:tc>
          <w:tcPr>
            <w:tcW w:w="1555" w:type="dxa"/>
          </w:tcPr>
          <w:p w14:paraId="1066E4A3" w14:textId="4CADC982"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LTEM5</w:t>
            </w:r>
          </w:p>
        </w:tc>
        <w:tc>
          <w:tcPr>
            <w:tcW w:w="7654" w:type="dxa"/>
          </w:tcPr>
          <w:p w14:paraId="565DF417" w14:textId="6DD9808B"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Long term expectations main theme 5 = support (1=yes, 0=no)</w:t>
            </w:r>
          </w:p>
        </w:tc>
      </w:tr>
      <w:tr w:rsidR="001B7B1E" w:rsidRPr="00010C40" w14:paraId="0B9F1445" w14:textId="77777777" w:rsidTr="001B7B1E">
        <w:tc>
          <w:tcPr>
            <w:tcW w:w="1555" w:type="dxa"/>
          </w:tcPr>
          <w:p w14:paraId="486B0C7F" w14:textId="59FD8F4F"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LTEM6</w:t>
            </w:r>
          </w:p>
        </w:tc>
        <w:tc>
          <w:tcPr>
            <w:tcW w:w="7654" w:type="dxa"/>
          </w:tcPr>
          <w:p w14:paraId="4DCB4EE9" w14:textId="4C9446C7"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Long term expectations main theme 6 = other (1=yes, 0=no)</w:t>
            </w:r>
          </w:p>
        </w:tc>
      </w:tr>
      <w:tr w:rsidR="001B7B1E" w:rsidRPr="00010C40" w14:paraId="79DDAB86" w14:textId="77777777" w:rsidTr="001B7B1E">
        <w:tc>
          <w:tcPr>
            <w:tcW w:w="1555" w:type="dxa"/>
          </w:tcPr>
          <w:p w14:paraId="735D1281" w14:textId="74EAAB98"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FAC1</w:t>
            </w:r>
          </w:p>
        </w:tc>
        <w:tc>
          <w:tcPr>
            <w:tcW w:w="7654" w:type="dxa"/>
          </w:tcPr>
          <w:p w14:paraId="549BD8EC" w14:textId="457CD90F"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Facilitator expectations main theme 1 = participation (1=yes, 0=no)</w:t>
            </w:r>
          </w:p>
        </w:tc>
      </w:tr>
      <w:tr w:rsidR="001B7B1E" w:rsidRPr="00010C40" w14:paraId="5FDF5725" w14:textId="77777777" w:rsidTr="001B7B1E">
        <w:tc>
          <w:tcPr>
            <w:tcW w:w="1555" w:type="dxa"/>
          </w:tcPr>
          <w:p w14:paraId="50BC9685" w14:textId="06706904"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FAC2</w:t>
            </w:r>
          </w:p>
        </w:tc>
        <w:tc>
          <w:tcPr>
            <w:tcW w:w="7654" w:type="dxa"/>
          </w:tcPr>
          <w:p w14:paraId="6DE75CC8" w14:textId="5943EF93"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Facilitator expectations main theme 2 = expertise (1=yes, 0=no)</w:t>
            </w:r>
          </w:p>
        </w:tc>
      </w:tr>
      <w:tr w:rsidR="001B7B1E" w:rsidRPr="00010C40" w14:paraId="55AC10CC" w14:textId="77777777" w:rsidTr="001B7B1E">
        <w:tc>
          <w:tcPr>
            <w:tcW w:w="1555" w:type="dxa"/>
          </w:tcPr>
          <w:p w14:paraId="521CBECA" w14:textId="54BEB1F2"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FAC3</w:t>
            </w:r>
          </w:p>
        </w:tc>
        <w:tc>
          <w:tcPr>
            <w:tcW w:w="7654" w:type="dxa"/>
          </w:tcPr>
          <w:p w14:paraId="33D035C8" w14:textId="64A73BE3"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Facilitator expectations main theme 3 = opportunities (1=yes, 0=no)</w:t>
            </w:r>
          </w:p>
        </w:tc>
      </w:tr>
      <w:tr w:rsidR="001B7B1E" w:rsidRPr="00010C40" w14:paraId="5CEBDCF2" w14:textId="77777777" w:rsidTr="001B7B1E">
        <w:tc>
          <w:tcPr>
            <w:tcW w:w="1555" w:type="dxa"/>
          </w:tcPr>
          <w:p w14:paraId="00B68DC9" w14:textId="2A58C165"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FAC4</w:t>
            </w:r>
          </w:p>
        </w:tc>
        <w:tc>
          <w:tcPr>
            <w:tcW w:w="7654" w:type="dxa"/>
          </w:tcPr>
          <w:p w14:paraId="766A0918" w14:textId="6D87F840"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Facilitator expectations main theme 4 = attitude (1=yes, 0=no)</w:t>
            </w:r>
          </w:p>
        </w:tc>
      </w:tr>
      <w:tr w:rsidR="001B7B1E" w:rsidRPr="00010C40" w14:paraId="2CA9E188" w14:textId="77777777" w:rsidTr="001B7B1E">
        <w:tc>
          <w:tcPr>
            <w:tcW w:w="1555" w:type="dxa"/>
          </w:tcPr>
          <w:p w14:paraId="112891BD" w14:textId="5F67B905"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FAC5</w:t>
            </w:r>
          </w:p>
        </w:tc>
        <w:tc>
          <w:tcPr>
            <w:tcW w:w="7654" w:type="dxa"/>
          </w:tcPr>
          <w:p w14:paraId="5C6BBFCC" w14:textId="6F985071"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Facilitator expectations main theme 5 = support (1=yes, 0=no)</w:t>
            </w:r>
          </w:p>
        </w:tc>
      </w:tr>
      <w:tr w:rsidR="001B7B1E" w:rsidRPr="00010C40" w14:paraId="029DB24C" w14:textId="77777777" w:rsidTr="001B7B1E">
        <w:tc>
          <w:tcPr>
            <w:tcW w:w="1555" w:type="dxa"/>
          </w:tcPr>
          <w:p w14:paraId="4560A964" w14:textId="4E63FB71"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FAC6</w:t>
            </w:r>
          </w:p>
        </w:tc>
        <w:tc>
          <w:tcPr>
            <w:tcW w:w="7654" w:type="dxa"/>
          </w:tcPr>
          <w:p w14:paraId="284F3B2B" w14:textId="073FB6E2"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Facilitator expectations main theme 6 = other (1=yes, 0=no)</w:t>
            </w:r>
          </w:p>
        </w:tc>
      </w:tr>
      <w:tr w:rsidR="001B7B1E" w:rsidRPr="00010C40" w14:paraId="47CDD836" w14:textId="77777777" w:rsidTr="001B7B1E">
        <w:tc>
          <w:tcPr>
            <w:tcW w:w="1555" w:type="dxa"/>
          </w:tcPr>
          <w:p w14:paraId="32D88957" w14:textId="55EF0FEC"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FAC7</w:t>
            </w:r>
          </w:p>
        </w:tc>
        <w:tc>
          <w:tcPr>
            <w:tcW w:w="7654" w:type="dxa"/>
          </w:tcPr>
          <w:p w14:paraId="3819909E" w14:textId="6CEB0AC9"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Facilitator expectations main theme 7 = not sure (1=yes, 0=no)</w:t>
            </w:r>
          </w:p>
        </w:tc>
      </w:tr>
      <w:tr w:rsidR="001B7B1E" w:rsidRPr="00010C40" w14:paraId="39107912" w14:textId="77777777" w:rsidTr="001B7B1E">
        <w:tc>
          <w:tcPr>
            <w:tcW w:w="1555" w:type="dxa"/>
          </w:tcPr>
          <w:p w14:paraId="3CDDB53D" w14:textId="52DF9FE1"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OTH1</w:t>
            </w:r>
          </w:p>
        </w:tc>
        <w:tc>
          <w:tcPr>
            <w:tcW w:w="7654" w:type="dxa"/>
          </w:tcPr>
          <w:p w14:paraId="207EBC74" w14:textId="33A993FC"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Other expectations main theme 1 = participation (1=yes, 0=no)</w:t>
            </w:r>
          </w:p>
        </w:tc>
      </w:tr>
      <w:tr w:rsidR="001B7B1E" w:rsidRPr="00010C40" w14:paraId="35A509DE" w14:textId="77777777" w:rsidTr="001B7B1E">
        <w:tc>
          <w:tcPr>
            <w:tcW w:w="1555" w:type="dxa"/>
          </w:tcPr>
          <w:p w14:paraId="254AA327" w14:textId="2CC0A15A"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OTH2</w:t>
            </w:r>
          </w:p>
        </w:tc>
        <w:tc>
          <w:tcPr>
            <w:tcW w:w="7654" w:type="dxa"/>
          </w:tcPr>
          <w:p w14:paraId="3B61E543" w14:textId="48976AA3"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Other expectations main theme 2 = expertise (1=yes, 0=no)</w:t>
            </w:r>
          </w:p>
        </w:tc>
      </w:tr>
      <w:tr w:rsidR="001B7B1E" w:rsidRPr="00010C40" w14:paraId="21B3C197" w14:textId="77777777" w:rsidTr="001B7B1E">
        <w:tc>
          <w:tcPr>
            <w:tcW w:w="1555" w:type="dxa"/>
          </w:tcPr>
          <w:p w14:paraId="05D946E2" w14:textId="50DAB6C2"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OTH3</w:t>
            </w:r>
          </w:p>
        </w:tc>
        <w:tc>
          <w:tcPr>
            <w:tcW w:w="7654" w:type="dxa"/>
          </w:tcPr>
          <w:p w14:paraId="7B81129B" w14:textId="5F7E61CA"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Other expectations main theme 3 = opportunities (1=yes, 0=no)</w:t>
            </w:r>
          </w:p>
        </w:tc>
      </w:tr>
      <w:tr w:rsidR="001B7B1E" w:rsidRPr="00010C40" w14:paraId="618EE4EE" w14:textId="77777777" w:rsidTr="001B7B1E">
        <w:tc>
          <w:tcPr>
            <w:tcW w:w="1555" w:type="dxa"/>
          </w:tcPr>
          <w:p w14:paraId="0B8F3241" w14:textId="71138FDA"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OTH4</w:t>
            </w:r>
          </w:p>
        </w:tc>
        <w:tc>
          <w:tcPr>
            <w:tcW w:w="7654" w:type="dxa"/>
          </w:tcPr>
          <w:p w14:paraId="0F87A342" w14:textId="096FAE84"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Other expectations main theme 4 = attitude (1=yes, 0=no)</w:t>
            </w:r>
          </w:p>
        </w:tc>
      </w:tr>
      <w:tr w:rsidR="001B7B1E" w:rsidRPr="00010C40" w14:paraId="2CDCAE54" w14:textId="77777777" w:rsidTr="001B7B1E">
        <w:tc>
          <w:tcPr>
            <w:tcW w:w="1555" w:type="dxa"/>
          </w:tcPr>
          <w:p w14:paraId="464BE0B2" w14:textId="2BE1025B"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OTH5</w:t>
            </w:r>
          </w:p>
        </w:tc>
        <w:tc>
          <w:tcPr>
            <w:tcW w:w="7654" w:type="dxa"/>
          </w:tcPr>
          <w:p w14:paraId="67F7EA19" w14:textId="79373943"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Other expectations main theme 5 = support (1=yes, 0=no)</w:t>
            </w:r>
          </w:p>
        </w:tc>
      </w:tr>
      <w:tr w:rsidR="001B7B1E" w:rsidRPr="00010C40" w14:paraId="5F3A6241" w14:textId="77777777" w:rsidTr="001B7B1E">
        <w:tc>
          <w:tcPr>
            <w:tcW w:w="1555" w:type="dxa"/>
          </w:tcPr>
          <w:p w14:paraId="263DC6BA" w14:textId="6F3EAB0C"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OTH6</w:t>
            </w:r>
          </w:p>
        </w:tc>
        <w:tc>
          <w:tcPr>
            <w:tcW w:w="7654" w:type="dxa"/>
          </w:tcPr>
          <w:p w14:paraId="2AFDA1F1" w14:textId="57FF7723"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Other expectations main theme 6 = other (1=yes, 0=no)</w:t>
            </w:r>
          </w:p>
        </w:tc>
      </w:tr>
      <w:tr w:rsidR="001B7B1E" w:rsidRPr="00010C40" w14:paraId="033FE63A" w14:textId="77777777" w:rsidTr="001B7B1E">
        <w:tc>
          <w:tcPr>
            <w:tcW w:w="1555" w:type="dxa"/>
          </w:tcPr>
          <w:p w14:paraId="5D87D07B" w14:textId="51C815DF"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OTH7</w:t>
            </w:r>
          </w:p>
        </w:tc>
        <w:tc>
          <w:tcPr>
            <w:tcW w:w="7654" w:type="dxa"/>
          </w:tcPr>
          <w:p w14:paraId="3E55F90B" w14:textId="1C74D798"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Other expectations main theme 7 = not sure (1=yes, 0=no)</w:t>
            </w:r>
          </w:p>
        </w:tc>
      </w:tr>
      <w:tr w:rsidR="001B7B1E" w:rsidRPr="00010C40" w14:paraId="2F5ECCCD" w14:textId="77777777" w:rsidTr="001B7B1E">
        <w:tc>
          <w:tcPr>
            <w:tcW w:w="1555" w:type="dxa"/>
          </w:tcPr>
          <w:p w14:paraId="2EF5333F" w14:textId="5DCDD121"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SEL1</w:t>
            </w:r>
          </w:p>
        </w:tc>
        <w:tc>
          <w:tcPr>
            <w:tcW w:w="7654" w:type="dxa"/>
          </w:tcPr>
          <w:p w14:paraId="0FBBB6C1" w14:textId="15BB5531"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Self-expectations main theme 1 = participation (1=yes, 0=no)</w:t>
            </w:r>
          </w:p>
        </w:tc>
      </w:tr>
      <w:tr w:rsidR="001B7B1E" w:rsidRPr="00010C40" w14:paraId="2675A1CA" w14:textId="77777777" w:rsidTr="001B7B1E">
        <w:tc>
          <w:tcPr>
            <w:tcW w:w="1555" w:type="dxa"/>
          </w:tcPr>
          <w:p w14:paraId="5D925ECF" w14:textId="1DF06B96"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SEL2</w:t>
            </w:r>
          </w:p>
        </w:tc>
        <w:tc>
          <w:tcPr>
            <w:tcW w:w="7654" w:type="dxa"/>
          </w:tcPr>
          <w:p w14:paraId="534C0556" w14:textId="71F000DB"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Self-expectations main theme 2 = expertise (1=yes, 0=no)</w:t>
            </w:r>
          </w:p>
        </w:tc>
      </w:tr>
      <w:tr w:rsidR="001B7B1E" w:rsidRPr="00010C40" w14:paraId="14DCA6D8" w14:textId="77777777" w:rsidTr="001B7B1E">
        <w:tc>
          <w:tcPr>
            <w:tcW w:w="1555" w:type="dxa"/>
          </w:tcPr>
          <w:p w14:paraId="682ECF56" w14:textId="07C5FC9C"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SEL3</w:t>
            </w:r>
          </w:p>
        </w:tc>
        <w:tc>
          <w:tcPr>
            <w:tcW w:w="7654" w:type="dxa"/>
          </w:tcPr>
          <w:p w14:paraId="66D502E3" w14:textId="44EF12F0"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Self-expectations main theme 3 = opportunities (1=yes, 0=no)</w:t>
            </w:r>
          </w:p>
        </w:tc>
      </w:tr>
      <w:tr w:rsidR="001B7B1E" w:rsidRPr="00010C40" w14:paraId="4C375AF5" w14:textId="77777777" w:rsidTr="001B7B1E">
        <w:tc>
          <w:tcPr>
            <w:tcW w:w="1555" w:type="dxa"/>
          </w:tcPr>
          <w:p w14:paraId="4597EC89" w14:textId="1E1D0707"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SEL4</w:t>
            </w:r>
          </w:p>
        </w:tc>
        <w:tc>
          <w:tcPr>
            <w:tcW w:w="7654" w:type="dxa"/>
          </w:tcPr>
          <w:p w14:paraId="705A1DD5" w14:textId="7C67CC98"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Self-expectations main theme 4 = attitude (1=yes, 0=no)</w:t>
            </w:r>
          </w:p>
        </w:tc>
      </w:tr>
      <w:tr w:rsidR="001B7B1E" w:rsidRPr="00010C40" w14:paraId="0A0C3C9D" w14:textId="77777777" w:rsidTr="001B7B1E">
        <w:tc>
          <w:tcPr>
            <w:tcW w:w="1555" w:type="dxa"/>
          </w:tcPr>
          <w:p w14:paraId="3F792F0F" w14:textId="478CF8F3"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SEL5</w:t>
            </w:r>
          </w:p>
        </w:tc>
        <w:tc>
          <w:tcPr>
            <w:tcW w:w="7654" w:type="dxa"/>
          </w:tcPr>
          <w:p w14:paraId="270F1E5A" w14:textId="6F436FEB"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Self-expectations main theme 5 = support (1=yes, 0=no)</w:t>
            </w:r>
          </w:p>
        </w:tc>
      </w:tr>
      <w:tr w:rsidR="001B7B1E" w:rsidRPr="00010C40" w14:paraId="5DA8DEBE" w14:textId="77777777" w:rsidTr="001B7B1E">
        <w:tc>
          <w:tcPr>
            <w:tcW w:w="1555" w:type="dxa"/>
          </w:tcPr>
          <w:p w14:paraId="6BECC27A" w14:textId="17599F9B"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SEL6</w:t>
            </w:r>
          </w:p>
        </w:tc>
        <w:tc>
          <w:tcPr>
            <w:tcW w:w="7654" w:type="dxa"/>
          </w:tcPr>
          <w:p w14:paraId="74EDB0E9" w14:textId="46785CA8"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Self-expectations main theme 6 = other (1=yes, 0=no)</w:t>
            </w:r>
          </w:p>
        </w:tc>
      </w:tr>
      <w:tr w:rsidR="001B7B1E" w:rsidRPr="00010C40" w14:paraId="274D3A47" w14:textId="77777777" w:rsidTr="001B7B1E">
        <w:tc>
          <w:tcPr>
            <w:tcW w:w="1555" w:type="dxa"/>
          </w:tcPr>
          <w:p w14:paraId="3C14BE46" w14:textId="6CB9A59A"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SEL7</w:t>
            </w:r>
          </w:p>
        </w:tc>
        <w:tc>
          <w:tcPr>
            <w:tcW w:w="7654" w:type="dxa"/>
          </w:tcPr>
          <w:p w14:paraId="02D45854" w14:textId="418BA44D"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Self-expectations main theme 7 = not sure (1=yes, 0=no)</w:t>
            </w:r>
          </w:p>
        </w:tc>
      </w:tr>
      <w:tr w:rsidR="001B7B1E" w:rsidRPr="00010C40" w14:paraId="285BD81E" w14:textId="77777777" w:rsidTr="001B7B1E">
        <w:tc>
          <w:tcPr>
            <w:tcW w:w="1555" w:type="dxa"/>
          </w:tcPr>
          <w:p w14:paraId="725628F8" w14:textId="5A20CFE5"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SEL8</w:t>
            </w:r>
          </w:p>
        </w:tc>
        <w:tc>
          <w:tcPr>
            <w:tcW w:w="7654" w:type="dxa"/>
          </w:tcPr>
          <w:p w14:paraId="6E6EB67D" w14:textId="10873DFC"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Self-expectations main theme 8 = learning (1=yes, 0=no)</w:t>
            </w:r>
          </w:p>
        </w:tc>
      </w:tr>
      <w:tr w:rsidR="001B7B1E" w:rsidRPr="00010C40" w14:paraId="3F70D5ED" w14:textId="77777777" w:rsidTr="001B7B1E">
        <w:tc>
          <w:tcPr>
            <w:tcW w:w="1555" w:type="dxa"/>
          </w:tcPr>
          <w:p w14:paraId="2A082A2F" w14:textId="0B5C1C3E"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EXP_POS</w:t>
            </w:r>
          </w:p>
        </w:tc>
        <w:tc>
          <w:tcPr>
            <w:tcW w:w="7654" w:type="dxa"/>
          </w:tcPr>
          <w:p w14:paraId="16471156" w14:textId="026D4510"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Description of positive previous experience (1=yes, 0=no)</w:t>
            </w:r>
          </w:p>
        </w:tc>
      </w:tr>
      <w:tr w:rsidR="001B7B1E" w:rsidRPr="00010C40" w14:paraId="3E60EF77" w14:textId="77777777" w:rsidTr="001B7B1E">
        <w:tc>
          <w:tcPr>
            <w:tcW w:w="1555" w:type="dxa"/>
          </w:tcPr>
          <w:p w14:paraId="66CBBC16" w14:textId="3305D0E5"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EXP_NEG</w:t>
            </w:r>
          </w:p>
        </w:tc>
        <w:tc>
          <w:tcPr>
            <w:tcW w:w="7654" w:type="dxa"/>
          </w:tcPr>
          <w:p w14:paraId="30FB93C6" w14:textId="3AB8B98F"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Description of negative precious experience (1=yes, 0=no)</w:t>
            </w:r>
          </w:p>
        </w:tc>
      </w:tr>
      <w:tr w:rsidR="001B7B1E" w:rsidRPr="00010C40" w14:paraId="20260AC0" w14:textId="77777777" w:rsidTr="001B7B1E">
        <w:tc>
          <w:tcPr>
            <w:tcW w:w="1555" w:type="dxa"/>
          </w:tcPr>
          <w:p w14:paraId="27CF8E96" w14:textId="74F62032"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EXP_NOT</w:t>
            </w:r>
          </w:p>
        </w:tc>
        <w:tc>
          <w:tcPr>
            <w:tcW w:w="7654" w:type="dxa"/>
          </w:tcPr>
          <w:p w14:paraId="609DC89D" w14:textId="100EFFD3"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Indication of no previous experiences (1=yes, 0=no)</w:t>
            </w:r>
          </w:p>
        </w:tc>
      </w:tr>
      <w:tr w:rsidR="001B7B1E" w:rsidRPr="00010C40" w14:paraId="3B21F761" w14:textId="77777777" w:rsidTr="001B7B1E">
        <w:tc>
          <w:tcPr>
            <w:tcW w:w="1555" w:type="dxa"/>
          </w:tcPr>
          <w:p w14:paraId="2FA6753A" w14:textId="2E384D83"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SHARE_Y</w:t>
            </w:r>
          </w:p>
        </w:tc>
        <w:tc>
          <w:tcPr>
            <w:tcW w:w="7654" w:type="dxa"/>
          </w:tcPr>
          <w:p w14:paraId="1FEBFBA7" w14:textId="41026C1D"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Indication of knowledge and information to share (1=yes, 0=no)</w:t>
            </w:r>
          </w:p>
        </w:tc>
      </w:tr>
      <w:tr w:rsidR="001B7B1E" w:rsidRPr="00010C40" w14:paraId="7971CA94" w14:textId="77777777" w:rsidTr="001B7B1E">
        <w:tc>
          <w:tcPr>
            <w:tcW w:w="1555" w:type="dxa"/>
          </w:tcPr>
          <w:p w14:paraId="7533A7AC" w14:textId="1D7591FE"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SHARE_N</w:t>
            </w:r>
          </w:p>
        </w:tc>
        <w:tc>
          <w:tcPr>
            <w:tcW w:w="7654" w:type="dxa"/>
          </w:tcPr>
          <w:p w14:paraId="59B46ACB" w14:textId="426E8B6C"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Indication of not wanting/willing/knowing to share (1=yes, 0=no)</w:t>
            </w:r>
          </w:p>
        </w:tc>
      </w:tr>
      <w:tr w:rsidR="001B7B1E" w:rsidRPr="00010C40" w14:paraId="091C6187" w14:textId="77777777" w:rsidTr="001B7B1E">
        <w:tc>
          <w:tcPr>
            <w:tcW w:w="1555" w:type="dxa"/>
          </w:tcPr>
          <w:p w14:paraId="6ECAF788" w14:textId="20D621EE"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LEARN_Y</w:t>
            </w:r>
          </w:p>
        </w:tc>
        <w:tc>
          <w:tcPr>
            <w:tcW w:w="7654" w:type="dxa"/>
          </w:tcPr>
          <w:p w14:paraId="7B871ACF" w14:textId="51E06F8B"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Indication of knowledge and information to learn (1=yes, 0=no)</w:t>
            </w:r>
          </w:p>
        </w:tc>
      </w:tr>
      <w:tr w:rsidR="001B7B1E" w:rsidRPr="00010C40" w14:paraId="71D2449C" w14:textId="77777777" w:rsidTr="001B7B1E">
        <w:tc>
          <w:tcPr>
            <w:tcW w:w="1555" w:type="dxa"/>
          </w:tcPr>
          <w:p w14:paraId="7564AA0C" w14:textId="2A9F13E7"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LEARN_N</w:t>
            </w:r>
          </w:p>
        </w:tc>
        <w:tc>
          <w:tcPr>
            <w:tcW w:w="7654" w:type="dxa"/>
          </w:tcPr>
          <w:p w14:paraId="31DC771C" w14:textId="33CB48E1"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Indication of not wanting/willing/knowing to learn (1=yes, 0=no)</w:t>
            </w:r>
          </w:p>
        </w:tc>
      </w:tr>
      <w:tr w:rsidR="001B7B1E" w:rsidRPr="00010C40" w14:paraId="47B71BD5" w14:textId="77777777" w:rsidTr="001B7B1E">
        <w:tc>
          <w:tcPr>
            <w:tcW w:w="1555" w:type="dxa"/>
          </w:tcPr>
          <w:p w14:paraId="49077DD6" w14:textId="68F5960C"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COM1</w:t>
            </w:r>
          </w:p>
        </w:tc>
        <w:tc>
          <w:tcPr>
            <w:tcW w:w="7654" w:type="dxa"/>
          </w:tcPr>
          <w:p w14:paraId="3F735CAC" w14:textId="21BA75F3"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Online meetings, 1=most preferred, 2=great, 3=doable, 4=not sure, 5=not possible</w:t>
            </w:r>
          </w:p>
        </w:tc>
      </w:tr>
      <w:tr w:rsidR="001B7B1E" w:rsidRPr="00010C40" w14:paraId="2CF96BA1" w14:textId="77777777" w:rsidTr="001B7B1E">
        <w:tc>
          <w:tcPr>
            <w:tcW w:w="1555" w:type="dxa"/>
          </w:tcPr>
          <w:p w14:paraId="757F2B31" w14:textId="3FEBDB12"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COM2</w:t>
            </w:r>
          </w:p>
        </w:tc>
        <w:tc>
          <w:tcPr>
            <w:tcW w:w="7654" w:type="dxa"/>
          </w:tcPr>
          <w:p w14:paraId="2AA8E8D8" w14:textId="34BFE7AA"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Website, 1=most preferred, 2=great, 3=doable, 4=not sure, 5=not possible</w:t>
            </w:r>
          </w:p>
        </w:tc>
      </w:tr>
      <w:tr w:rsidR="001B7B1E" w:rsidRPr="00010C40" w14:paraId="5F4A09DA" w14:textId="77777777" w:rsidTr="001B7B1E">
        <w:tc>
          <w:tcPr>
            <w:tcW w:w="1555" w:type="dxa"/>
          </w:tcPr>
          <w:p w14:paraId="0A20FD42" w14:textId="71117051"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COM3</w:t>
            </w:r>
          </w:p>
        </w:tc>
        <w:tc>
          <w:tcPr>
            <w:tcW w:w="7654" w:type="dxa"/>
          </w:tcPr>
          <w:p w14:paraId="2EA08639" w14:textId="1ACFB74A"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Online forum, 1=most preferred, 2=great, 3=doable, 4=not sure, 5=not possible</w:t>
            </w:r>
          </w:p>
        </w:tc>
      </w:tr>
      <w:tr w:rsidR="001B7B1E" w:rsidRPr="00010C40" w14:paraId="535F9F8A" w14:textId="77777777" w:rsidTr="001B7B1E">
        <w:tc>
          <w:tcPr>
            <w:tcW w:w="1555" w:type="dxa"/>
          </w:tcPr>
          <w:p w14:paraId="6BECA0D0" w14:textId="643B8045"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COM4</w:t>
            </w:r>
          </w:p>
        </w:tc>
        <w:tc>
          <w:tcPr>
            <w:tcW w:w="7654" w:type="dxa"/>
          </w:tcPr>
          <w:p w14:paraId="6FE23030" w14:textId="70CB7E9E"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Chat hours, 1=most preferred, 2=great, 3=doable, 4=not sure, 5=not possible</w:t>
            </w:r>
          </w:p>
        </w:tc>
      </w:tr>
      <w:tr w:rsidR="001B7B1E" w:rsidRPr="00010C40" w14:paraId="64828FD2" w14:textId="77777777" w:rsidTr="001B7B1E">
        <w:tc>
          <w:tcPr>
            <w:tcW w:w="1555" w:type="dxa"/>
          </w:tcPr>
          <w:p w14:paraId="296D2805" w14:textId="091AEA99"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COM5</w:t>
            </w:r>
          </w:p>
        </w:tc>
        <w:tc>
          <w:tcPr>
            <w:tcW w:w="7654" w:type="dxa"/>
          </w:tcPr>
          <w:p w14:paraId="5BA50375" w14:textId="34DCE4B1"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Webinars, 1=most preferred, 2=great, 3=doable, 4=not sure, 5=not possible</w:t>
            </w:r>
          </w:p>
        </w:tc>
      </w:tr>
      <w:tr w:rsidR="001B7B1E" w:rsidRPr="00010C40" w14:paraId="532FBD4C" w14:textId="77777777" w:rsidTr="001B7B1E">
        <w:tc>
          <w:tcPr>
            <w:tcW w:w="1555" w:type="dxa"/>
          </w:tcPr>
          <w:p w14:paraId="3C7C5739" w14:textId="59F5BD33"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COM6</w:t>
            </w:r>
          </w:p>
        </w:tc>
        <w:tc>
          <w:tcPr>
            <w:tcW w:w="7654" w:type="dxa"/>
          </w:tcPr>
          <w:p w14:paraId="092B0A1D" w14:textId="121467A0"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Email, 1=most preferred, 2=great, 3=doable, 4=not sure, 5=not possible</w:t>
            </w:r>
          </w:p>
        </w:tc>
      </w:tr>
      <w:tr w:rsidR="001B7B1E" w:rsidRPr="00010C40" w14:paraId="1529CB89" w14:textId="77777777" w:rsidTr="001B7B1E">
        <w:tc>
          <w:tcPr>
            <w:tcW w:w="1555" w:type="dxa"/>
          </w:tcPr>
          <w:p w14:paraId="34F155CC" w14:textId="567CA7D0"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COM7</w:t>
            </w:r>
          </w:p>
        </w:tc>
        <w:tc>
          <w:tcPr>
            <w:tcW w:w="7654" w:type="dxa"/>
          </w:tcPr>
          <w:p w14:paraId="29755425" w14:textId="04A4B894" w:rsidR="001B7B1E" w:rsidRPr="00010C40" w:rsidRDefault="001B7B1E" w:rsidP="009C11E8">
            <w:pPr>
              <w:spacing w:line="276" w:lineRule="auto"/>
              <w:rPr>
                <w:rFonts w:ascii="Arial" w:hAnsi="Arial" w:cs="Arial"/>
                <w:sz w:val="20"/>
                <w:szCs w:val="20"/>
              </w:rPr>
            </w:pPr>
            <w:r w:rsidRPr="00010C40">
              <w:rPr>
                <w:rFonts w:ascii="Arial" w:hAnsi="Arial" w:cs="Arial"/>
                <w:sz w:val="20"/>
                <w:szCs w:val="20"/>
              </w:rPr>
              <w:t>Social media, 1=most preferred, 2=great, 3=doable, 4=not sure, 5=not possible</w:t>
            </w:r>
          </w:p>
        </w:tc>
      </w:tr>
    </w:tbl>
    <w:p w14:paraId="6ECF280D" w14:textId="77777777" w:rsidR="00C84692" w:rsidRPr="00010C40" w:rsidRDefault="00C84692" w:rsidP="00C84692">
      <w:pPr>
        <w:spacing w:line="360" w:lineRule="auto"/>
        <w:rPr>
          <w:rFonts w:ascii="Arial" w:hAnsi="Arial" w:cs="Arial"/>
          <w:sz w:val="20"/>
          <w:szCs w:val="20"/>
        </w:rPr>
      </w:pPr>
    </w:p>
    <w:p w14:paraId="10F7B3EE" w14:textId="223400C1" w:rsidR="00681606" w:rsidRPr="00010C40" w:rsidRDefault="00DF48E9" w:rsidP="007F421C">
      <w:pPr>
        <w:pStyle w:val="Heading2"/>
        <w:numPr>
          <w:ilvl w:val="1"/>
          <w:numId w:val="25"/>
        </w:numPr>
        <w:spacing w:line="360" w:lineRule="auto"/>
        <w:rPr>
          <w:rFonts w:ascii="Arial" w:hAnsi="Arial" w:cs="Arial"/>
        </w:rPr>
      </w:pPr>
      <w:bookmarkStart w:id="4" w:name="_Summary_tool"/>
      <w:bookmarkEnd w:id="4"/>
      <w:r w:rsidRPr="00010C40">
        <w:rPr>
          <w:rFonts w:ascii="Arial" w:hAnsi="Arial" w:cs="Arial"/>
        </w:rPr>
        <w:t xml:space="preserve">Summary tool </w:t>
      </w:r>
    </w:p>
    <w:p w14:paraId="4C3DA8A2" w14:textId="77777777" w:rsidR="009C11E8" w:rsidRPr="00010C40" w:rsidRDefault="009C11E8" w:rsidP="009C11E8">
      <w:pPr>
        <w:spacing w:line="276" w:lineRule="auto"/>
        <w:rPr>
          <w:rFonts w:ascii="Arial" w:hAnsi="Arial" w:cs="Arial"/>
          <w:sz w:val="20"/>
          <w:szCs w:val="20"/>
        </w:rPr>
      </w:pPr>
    </w:p>
    <w:p w14:paraId="15CDF222" w14:textId="200FEF25" w:rsidR="009C11E8" w:rsidRPr="00010C40" w:rsidRDefault="009C11E8" w:rsidP="009C11E8">
      <w:pPr>
        <w:spacing w:line="276" w:lineRule="auto"/>
        <w:rPr>
          <w:rFonts w:ascii="Arial" w:hAnsi="Arial" w:cs="Arial"/>
          <w:sz w:val="20"/>
          <w:szCs w:val="20"/>
        </w:rPr>
      </w:pPr>
      <w:r w:rsidRPr="00010C40">
        <w:rPr>
          <w:rFonts w:ascii="Arial" w:hAnsi="Arial" w:cs="Arial"/>
          <w:sz w:val="20"/>
          <w:szCs w:val="20"/>
        </w:rPr>
        <w:t>We have developed a summa</w:t>
      </w:r>
      <w:r w:rsidR="008608EC">
        <w:rPr>
          <w:rFonts w:ascii="Arial" w:hAnsi="Arial" w:cs="Arial"/>
          <w:sz w:val="20"/>
          <w:szCs w:val="20"/>
        </w:rPr>
        <w:t xml:space="preserve">ry tool </w:t>
      </w:r>
      <w:r w:rsidRPr="00010C40">
        <w:rPr>
          <w:rFonts w:ascii="Arial" w:hAnsi="Arial" w:cs="Arial"/>
          <w:sz w:val="20"/>
          <w:szCs w:val="20"/>
        </w:rPr>
        <w:t xml:space="preserve">which can be used to summarise the findings and present them to stakeholders and/or the community of practice. </w:t>
      </w:r>
    </w:p>
    <w:p w14:paraId="06B49BDA" w14:textId="77777777" w:rsidR="00C84692" w:rsidRPr="00010C40" w:rsidRDefault="00C84692" w:rsidP="00C84692">
      <w:pPr>
        <w:pStyle w:val="ListParagraph"/>
        <w:spacing w:line="360" w:lineRule="auto"/>
        <w:rPr>
          <w:rFonts w:ascii="Arial" w:hAnsi="Arial" w:cs="Arial"/>
        </w:rPr>
      </w:pPr>
    </w:p>
    <w:tbl>
      <w:tblPr>
        <w:tblStyle w:val="TableGrid"/>
        <w:tblW w:w="0" w:type="auto"/>
        <w:tblLook w:val="04A0" w:firstRow="1" w:lastRow="0" w:firstColumn="1" w:lastColumn="0" w:noHBand="0" w:noVBand="1"/>
      </w:tblPr>
      <w:tblGrid>
        <w:gridCol w:w="1972"/>
        <w:gridCol w:w="4003"/>
        <w:gridCol w:w="3041"/>
      </w:tblGrid>
      <w:tr w:rsidR="00681606" w:rsidRPr="00010C40" w14:paraId="093918CA" w14:textId="77777777" w:rsidTr="00B00DD0">
        <w:tc>
          <w:tcPr>
            <w:tcW w:w="9016" w:type="dxa"/>
            <w:gridSpan w:val="3"/>
            <w:shd w:val="clear" w:color="auto" w:fill="D0CECE" w:themeFill="background2" w:themeFillShade="E6"/>
          </w:tcPr>
          <w:p w14:paraId="156971A2" w14:textId="77777777" w:rsidR="00681606" w:rsidRPr="00010C40" w:rsidRDefault="00681606" w:rsidP="009C11E8">
            <w:pPr>
              <w:spacing w:line="276" w:lineRule="auto"/>
              <w:rPr>
                <w:rFonts w:ascii="Arial" w:hAnsi="Arial" w:cs="Arial"/>
                <w:b/>
                <w:bCs/>
                <w:sz w:val="20"/>
                <w:szCs w:val="20"/>
              </w:rPr>
            </w:pPr>
            <w:r w:rsidRPr="00010C40">
              <w:rPr>
                <w:rFonts w:ascii="Arial" w:hAnsi="Arial" w:cs="Arial"/>
                <w:b/>
                <w:bCs/>
                <w:sz w:val="20"/>
                <w:szCs w:val="20"/>
              </w:rPr>
              <w:t>1. What are your expectations for how you and/or your organisation or project could benefit from this - short term benefits (the first three months)</w:t>
            </w:r>
          </w:p>
        </w:tc>
      </w:tr>
      <w:tr w:rsidR="00C84692" w:rsidRPr="00010C40" w14:paraId="594126C0" w14:textId="77777777" w:rsidTr="00DF48E9">
        <w:tc>
          <w:tcPr>
            <w:tcW w:w="1548" w:type="dxa"/>
            <w:shd w:val="clear" w:color="auto" w:fill="E7E6E6" w:themeFill="background2"/>
          </w:tcPr>
          <w:p w14:paraId="6E78B50D" w14:textId="77777777" w:rsidR="00681606" w:rsidRPr="00010C40" w:rsidRDefault="00681606" w:rsidP="009C11E8">
            <w:pPr>
              <w:spacing w:line="276" w:lineRule="auto"/>
              <w:rPr>
                <w:rFonts w:ascii="Arial" w:hAnsi="Arial" w:cs="Arial"/>
                <w:b/>
                <w:sz w:val="20"/>
                <w:szCs w:val="20"/>
              </w:rPr>
            </w:pPr>
            <w:r w:rsidRPr="00010C40">
              <w:rPr>
                <w:rFonts w:ascii="Arial" w:hAnsi="Arial" w:cs="Arial"/>
                <w:b/>
                <w:sz w:val="20"/>
                <w:szCs w:val="20"/>
              </w:rPr>
              <w:t>Themes</w:t>
            </w:r>
          </w:p>
        </w:tc>
        <w:tc>
          <w:tcPr>
            <w:tcW w:w="3845" w:type="dxa"/>
            <w:shd w:val="clear" w:color="auto" w:fill="E7E6E6" w:themeFill="background2"/>
          </w:tcPr>
          <w:p w14:paraId="0CB4FFA3" w14:textId="22CDCE3C" w:rsidR="00681606" w:rsidRPr="00010C40" w:rsidRDefault="00681606" w:rsidP="009C11E8">
            <w:pPr>
              <w:spacing w:line="276" w:lineRule="auto"/>
              <w:rPr>
                <w:rFonts w:ascii="Arial" w:hAnsi="Arial" w:cs="Arial"/>
                <w:b/>
                <w:bCs/>
                <w:sz w:val="20"/>
                <w:szCs w:val="20"/>
              </w:rPr>
            </w:pPr>
            <w:r w:rsidRPr="00010C40">
              <w:rPr>
                <w:rFonts w:ascii="Arial" w:hAnsi="Arial" w:cs="Arial"/>
                <w:b/>
                <w:bCs/>
                <w:sz w:val="20"/>
                <w:szCs w:val="20"/>
              </w:rPr>
              <w:t>Sub themes + details</w:t>
            </w:r>
          </w:p>
        </w:tc>
        <w:tc>
          <w:tcPr>
            <w:tcW w:w="3623" w:type="dxa"/>
            <w:shd w:val="clear" w:color="auto" w:fill="E7E6E6" w:themeFill="background2"/>
          </w:tcPr>
          <w:p w14:paraId="16BFDAFF" w14:textId="7E085D3B" w:rsidR="00681606" w:rsidRPr="00010C40" w:rsidRDefault="00DF48E9" w:rsidP="009C11E8">
            <w:pPr>
              <w:spacing w:line="276" w:lineRule="auto"/>
              <w:rPr>
                <w:rFonts w:ascii="Arial" w:hAnsi="Arial" w:cs="Arial"/>
                <w:b/>
                <w:bCs/>
                <w:sz w:val="20"/>
                <w:szCs w:val="20"/>
              </w:rPr>
            </w:pPr>
            <w:r w:rsidRPr="00010C40">
              <w:rPr>
                <w:rFonts w:ascii="Arial" w:hAnsi="Arial" w:cs="Arial"/>
                <w:b/>
                <w:bCs/>
                <w:sz w:val="20"/>
                <w:szCs w:val="20"/>
              </w:rPr>
              <w:t>Example q</w:t>
            </w:r>
            <w:r w:rsidR="00681606" w:rsidRPr="00010C40">
              <w:rPr>
                <w:rFonts w:ascii="Arial" w:hAnsi="Arial" w:cs="Arial"/>
                <w:b/>
                <w:bCs/>
                <w:sz w:val="20"/>
                <w:szCs w:val="20"/>
              </w:rPr>
              <w:t>uotes from survey</w:t>
            </w:r>
          </w:p>
        </w:tc>
      </w:tr>
      <w:tr w:rsidR="00C84692" w:rsidRPr="00010C40" w14:paraId="56293AD9" w14:textId="77777777" w:rsidTr="00DF48E9">
        <w:tc>
          <w:tcPr>
            <w:tcW w:w="1548" w:type="dxa"/>
          </w:tcPr>
          <w:p w14:paraId="337883D8" w14:textId="05D668B3" w:rsidR="00681606"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1.</w:t>
            </w:r>
            <w:r w:rsidR="00DF48E9" w:rsidRPr="00010C40">
              <w:rPr>
                <w:rFonts w:ascii="Arial" w:hAnsi="Arial" w:cs="Arial"/>
                <w:b/>
                <w:bCs/>
                <w:sz w:val="20"/>
                <w:szCs w:val="20"/>
              </w:rPr>
              <w:t xml:space="preserve">1. </w:t>
            </w:r>
            <w:r w:rsidR="00681606" w:rsidRPr="00010C40">
              <w:rPr>
                <w:rFonts w:ascii="Arial" w:hAnsi="Arial" w:cs="Arial"/>
                <w:b/>
                <w:bCs/>
                <w:sz w:val="20"/>
                <w:szCs w:val="20"/>
              </w:rPr>
              <w:t>Knowledge and learning</w:t>
            </w:r>
          </w:p>
        </w:tc>
        <w:tc>
          <w:tcPr>
            <w:tcW w:w="3845" w:type="dxa"/>
          </w:tcPr>
          <w:p w14:paraId="09AEC098" w14:textId="77777777" w:rsidR="00681606" w:rsidRPr="00010C40" w:rsidRDefault="00681606" w:rsidP="009C11E8">
            <w:pPr>
              <w:spacing w:line="276" w:lineRule="auto"/>
              <w:rPr>
                <w:rFonts w:ascii="Arial" w:hAnsi="Arial" w:cs="Arial"/>
                <w:sz w:val="20"/>
                <w:szCs w:val="20"/>
              </w:rPr>
            </w:pPr>
            <w:r w:rsidRPr="00010C40">
              <w:rPr>
                <w:rFonts w:ascii="Arial" w:hAnsi="Arial" w:cs="Arial"/>
                <w:sz w:val="20"/>
                <w:szCs w:val="20"/>
              </w:rPr>
              <w:t>[example]</w:t>
            </w:r>
          </w:p>
          <w:p w14:paraId="1A9CBF02" w14:textId="6CB69B16" w:rsidR="00681606" w:rsidRPr="00010C40" w:rsidRDefault="00681606" w:rsidP="009C11E8">
            <w:pPr>
              <w:pStyle w:val="NoSpacing"/>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Increasing individual knowledge and understanding</w:t>
            </w:r>
          </w:p>
          <w:p w14:paraId="34688EAF" w14:textId="7C7FE38E" w:rsidR="00681606" w:rsidRPr="00010C40" w:rsidRDefault="00681606" w:rsidP="009C11E8">
            <w:pPr>
              <w:pStyle w:val="NoSpacing"/>
              <w:numPr>
                <w:ilvl w:val="0"/>
                <w:numId w:val="13"/>
              </w:numPr>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Learn about mental health literacy</w:t>
            </w:r>
          </w:p>
          <w:p w14:paraId="5149ABAE" w14:textId="02769E22" w:rsidR="00681606" w:rsidRPr="00010C40" w:rsidRDefault="00681606" w:rsidP="009C11E8">
            <w:pPr>
              <w:pStyle w:val="NoSpacing"/>
              <w:numPr>
                <w:ilvl w:val="0"/>
                <w:numId w:val="13"/>
              </w:numPr>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Greater understanding of measurement tools</w:t>
            </w:r>
          </w:p>
          <w:p w14:paraId="05CD335E" w14:textId="3EE02145" w:rsidR="00681606" w:rsidRPr="00010C40" w:rsidRDefault="00681606" w:rsidP="009C11E8">
            <w:pPr>
              <w:pStyle w:val="NoSpacing"/>
              <w:numPr>
                <w:ilvl w:val="0"/>
                <w:numId w:val="13"/>
              </w:numPr>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New evidence-based knowledge</w:t>
            </w:r>
          </w:p>
          <w:p w14:paraId="6CB9A42A" w14:textId="3F1A37E5" w:rsidR="00681606" w:rsidRPr="00010C40" w:rsidRDefault="00681606" w:rsidP="009C11E8">
            <w:pPr>
              <w:pStyle w:val="NoSpacing"/>
              <w:numPr>
                <w:ilvl w:val="0"/>
                <w:numId w:val="13"/>
              </w:numPr>
              <w:spacing w:line="276" w:lineRule="auto"/>
              <w:rPr>
                <w:rFonts w:ascii="Arial" w:hAnsi="Arial" w:cs="Arial"/>
                <w:color w:val="000000" w:themeColor="text1"/>
                <w:sz w:val="20"/>
                <w:szCs w:val="20"/>
              </w:rPr>
            </w:pPr>
            <w:r w:rsidRPr="00010C40">
              <w:rPr>
                <w:rFonts w:ascii="Arial" w:hAnsi="Arial" w:cs="Arial"/>
                <w:color w:val="000000" w:themeColor="text1"/>
                <w:sz w:val="20"/>
                <w:szCs w:val="20"/>
              </w:rPr>
              <w:t xml:space="preserve">Knowledge about implementation </w:t>
            </w:r>
          </w:p>
        </w:tc>
        <w:tc>
          <w:tcPr>
            <w:tcW w:w="3623" w:type="dxa"/>
          </w:tcPr>
          <w:p w14:paraId="16C672A7" w14:textId="2FD4741D" w:rsidR="00681606" w:rsidRPr="00010C40" w:rsidRDefault="00681606" w:rsidP="009C11E8">
            <w:pPr>
              <w:spacing w:line="276" w:lineRule="auto"/>
              <w:rPr>
                <w:rFonts w:ascii="Arial" w:hAnsi="Arial" w:cs="Arial"/>
                <w:sz w:val="20"/>
                <w:szCs w:val="20"/>
              </w:rPr>
            </w:pPr>
          </w:p>
        </w:tc>
      </w:tr>
      <w:tr w:rsidR="00DF48E9" w:rsidRPr="00010C40" w14:paraId="2C8DC3F4" w14:textId="77777777" w:rsidTr="00DF48E9">
        <w:tc>
          <w:tcPr>
            <w:tcW w:w="1548" w:type="dxa"/>
          </w:tcPr>
          <w:p w14:paraId="06C369EE" w14:textId="4D434AC3" w:rsidR="00DF48E9"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1.</w:t>
            </w:r>
            <w:r w:rsidR="00DF48E9" w:rsidRPr="00010C40">
              <w:rPr>
                <w:rFonts w:ascii="Arial" w:hAnsi="Arial" w:cs="Arial"/>
                <w:b/>
                <w:bCs/>
                <w:sz w:val="20"/>
                <w:szCs w:val="20"/>
              </w:rPr>
              <w:t>2. Action</w:t>
            </w:r>
          </w:p>
        </w:tc>
        <w:tc>
          <w:tcPr>
            <w:tcW w:w="3845" w:type="dxa"/>
          </w:tcPr>
          <w:p w14:paraId="6229AE20" w14:textId="7A012937" w:rsidR="00DF48E9" w:rsidRPr="00010C40" w:rsidRDefault="00DF48E9" w:rsidP="009C11E8">
            <w:pPr>
              <w:spacing w:line="276" w:lineRule="auto"/>
              <w:rPr>
                <w:rFonts w:ascii="Arial" w:hAnsi="Arial" w:cs="Arial"/>
                <w:sz w:val="20"/>
                <w:szCs w:val="20"/>
              </w:rPr>
            </w:pPr>
          </w:p>
        </w:tc>
        <w:tc>
          <w:tcPr>
            <w:tcW w:w="3623" w:type="dxa"/>
          </w:tcPr>
          <w:p w14:paraId="639D81E9" w14:textId="1201C052" w:rsidR="00DF48E9" w:rsidRPr="00010C40" w:rsidRDefault="00DF48E9" w:rsidP="009C11E8">
            <w:pPr>
              <w:spacing w:line="276" w:lineRule="auto"/>
              <w:rPr>
                <w:rFonts w:ascii="Arial" w:hAnsi="Arial" w:cs="Arial"/>
                <w:sz w:val="20"/>
                <w:szCs w:val="20"/>
              </w:rPr>
            </w:pPr>
          </w:p>
        </w:tc>
      </w:tr>
      <w:tr w:rsidR="00DF48E9" w:rsidRPr="00010C40" w14:paraId="47290ED0" w14:textId="77777777" w:rsidTr="00DF48E9">
        <w:tc>
          <w:tcPr>
            <w:tcW w:w="1548" w:type="dxa"/>
          </w:tcPr>
          <w:p w14:paraId="55A3283A" w14:textId="6A07A5F3" w:rsidR="00DF48E9"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1.</w:t>
            </w:r>
            <w:r w:rsidR="00DF48E9" w:rsidRPr="00010C40">
              <w:rPr>
                <w:rFonts w:ascii="Arial" w:hAnsi="Arial" w:cs="Arial"/>
                <w:b/>
                <w:bCs/>
                <w:sz w:val="20"/>
                <w:szCs w:val="20"/>
              </w:rPr>
              <w:t>3. Connection and collaboration</w:t>
            </w:r>
          </w:p>
        </w:tc>
        <w:tc>
          <w:tcPr>
            <w:tcW w:w="3845" w:type="dxa"/>
          </w:tcPr>
          <w:p w14:paraId="3EF69223" w14:textId="6F92666E" w:rsidR="00DF48E9" w:rsidRPr="00010C40" w:rsidRDefault="00DF48E9" w:rsidP="009C11E8">
            <w:pPr>
              <w:spacing w:line="276" w:lineRule="auto"/>
              <w:rPr>
                <w:rFonts w:ascii="Arial" w:hAnsi="Arial" w:cs="Arial"/>
                <w:sz w:val="20"/>
                <w:szCs w:val="20"/>
              </w:rPr>
            </w:pPr>
          </w:p>
        </w:tc>
        <w:tc>
          <w:tcPr>
            <w:tcW w:w="3623" w:type="dxa"/>
          </w:tcPr>
          <w:p w14:paraId="729E8A35" w14:textId="5E708B5C" w:rsidR="00DF48E9" w:rsidRPr="00010C40" w:rsidRDefault="00DF48E9" w:rsidP="009C11E8">
            <w:pPr>
              <w:spacing w:line="276" w:lineRule="auto"/>
              <w:rPr>
                <w:rFonts w:ascii="Arial" w:hAnsi="Arial" w:cs="Arial"/>
                <w:sz w:val="20"/>
                <w:szCs w:val="20"/>
              </w:rPr>
            </w:pPr>
          </w:p>
        </w:tc>
      </w:tr>
      <w:tr w:rsidR="00DF48E9" w:rsidRPr="00010C40" w14:paraId="7EA593B4" w14:textId="77777777" w:rsidTr="00DF48E9">
        <w:tc>
          <w:tcPr>
            <w:tcW w:w="1548" w:type="dxa"/>
          </w:tcPr>
          <w:p w14:paraId="0D2A0946" w14:textId="505B7DF8" w:rsidR="00DF48E9"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1.</w:t>
            </w:r>
            <w:r w:rsidR="00DF48E9" w:rsidRPr="00010C40">
              <w:rPr>
                <w:rFonts w:ascii="Arial" w:hAnsi="Arial" w:cs="Arial"/>
                <w:b/>
                <w:bCs/>
                <w:sz w:val="20"/>
                <w:szCs w:val="20"/>
              </w:rPr>
              <w:t>4. Health outcomes</w:t>
            </w:r>
          </w:p>
        </w:tc>
        <w:tc>
          <w:tcPr>
            <w:tcW w:w="3845" w:type="dxa"/>
          </w:tcPr>
          <w:p w14:paraId="49296B8B" w14:textId="164EF1F8" w:rsidR="00DF48E9" w:rsidRPr="00010C40" w:rsidRDefault="00DF48E9" w:rsidP="009C11E8">
            <w:pPr>
              <w:spacing w:line="276" w:lineRule="auto"/>
              <w:rPr>
                <w:rFonts w:ascii="Arial" w:hAnsi="Arial" w:cs="Arial"/>
                <w:sz w:val="20"/>
                <w:szCs w:val="20"/>
              </w:rPr>
            </w:pPr>
          </w:p>
        </w:tc>
        <w:tc>
          <w:tcPr>
            <w:tcW w:w="3623" w:type="dxa"/>
          </w:tcPr>
          <w:p w14:paraId="4FD377BE" w14:textId="6DA57728" w:rsidR="00DF48E9" w:rsidRPr="00010C40" w:rsidRDefault="00DF48E9" w:rsidP="009C11E8">
            <w:pPr>
              <w:spacing w:line="276" w:lineRule="auto"/>
              <w:rPr>
                <w:rFonts w:ascii="Arial" w:hAnsi="Arial" w:cs="Arial"/>
                <w:sz w:val="20"/>
                <w:szCs w:val="20"/>
              </w:rPr>
            </w:pPr>
          </w:p>
        </w:tc>
      </w:tr>
      <w:tr w:rsidR="00DF48E9" w:rsidRPr="00010C40" w14:paraId="484AC8D9" w14:textId="77777777" w:rsidTr="00B00DD0">
        <w:tc>
          <w:tcPr>
            <w:tcW w:w="1548" w:type="dxa"/>
          </w:tcPr>
          <w:p w14:paraId="31205EDF" w14:textId="4FA6B617" w:rsidR="00DF48E9"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1.</w:t>
            </w:r>
            <w:r w:rsidR="00DF48E9" w:rsidRPr="00010C40">
              <w:rPr>
                <w:rFonts w:ascii="Arial" w:hAnsi="Arial" w:cs="Arial"/>
                <w:b/>
                <w:bCs/>
                <w:sz w:val="20"/>
                <w:szCs w:val="20"/>
              </w:rPr>
              <w:t>5. Support</w:t>
            </w:r>
          </w:p>
        </w:tc>
        <w:tc>
          <w:tcPr>
            <w:tcW w:w="3845" w:type="dxa"/>
          </w:tcPr>
          <w:p w14:paraId="492CF961" w14:textId="5CB1479E" w:rsidR="00DF48E9" w:rsidRPr="00010C40" w:rsidRDefault="00DF48E9" w:rsidP="009C11E8">
            <w:pPr>
              <w:spacing w:line="276" w:lineRule="auto"/>
              <w:rPr>
                <w:rFonts w:ascii="Arial" w:hAnsi="Arial" w:cs="Arial"/>
                <w:sz w:val="20"/>
                <w:szCs w:val="20"/>
              </w:rPr>
            </w:pPr>
          </w:p>
        </w:tc>
        <w:tc>
          <w:tcPr>
            <w:tcW w:w="3623" w:type="dxa"/>
          </w:tcPr>
          <w:p w14:paraId="74D91D6D" w14:textId="77777777" w:rsidR="00DF48E9" w:rsidRPr="00010C40" w:rsidRDefault="00DF48E9" w:rsidP="009C11E8">
            <w:pPr>
              <w:spacing w:line="276" w:lineRule="auto"/>
              <w:rPr>
                <w:rFonts w:ascii="Arial" w:hAnsi="Arial" w:cs="Arial"/>
                <w:sz w:val="20"/>
                <w:szCs w:val="20"/>
              </w:rPr>
            </w:pPr>
          </w:p>
        </w:tc>
      </w:tr>
      <w:tr w:rsidR="00DF48E9" w:rsidRPr="00010C40" w14:paraId="3734CCC8" w14:textId="77777777" w:rsidTr="00B00DD0">
        <w:tc>
          <w:tcPr>
            <w:tcW w:w="1548" w:type="dxa"/>
          </w:tcPr>
          <w:p w14:paraId="4994A836" w14:textId="43937173" w:rsidR="00DF48E9"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1.</w:t>
            </w:r>
            <w:r w:rsidR="00DF48E9" w:rsidRPr="00010C40">
              <w:rPr>
                <w:rFonts w:ascii="Arial" w:hAnsi="Arial" w:cs="Arial"/>
                <w:b/>
                <w:bCs/>
                <w:sz w:val="20"/>
                <w:szCs w:val="20"/>
              </w:rPr>
              <w:t>6. Other</w:t>
            </w:r>
          </w:p>
        </w:tc>
        <w:tc>
          <w:tcPr>
            <w:tcW w:w="3845" w:type="dxa"/>
          </w:tcPr>
          <w:p w14:paraId="6705FF3A" w14:textId="77777777" w:rsidR="00DF48E9" w:rsidRPr="00010C40" w:rsidRDefault="00DF48E9" w:rsidP="009C11E8">
            <w:pPr>
              <w:spacing w:line="276" w:lineRule="auto"/>
              <w:rPr>
                <w:rFonts w:ascii="Arial" w:hAnsi="Arial" w:cs="Arial"/>
                <w:sz w:val="20"/>
                <w:szCs w:val="20"/>
              </w:rPr>
            </w:pPr>
          </w:p>
        </w:tc>
        <w:tc>
          <w:tcPr>
            <w:tcW w:w="3623" w:type="dxa"/>
          </w:tcPr>
          <w:p w14:paraId="6C1D32DA" w14:textId="77777777" w:rsidR="00DF48E9" w:rsidRPr="00010C40" w:rsidRDefault="00DF48E9" w:rsidP="009C11E8">
            <w:pPr>
              <w:spacing w:line="276" w:lineRule="auto"/>
              <w:rPr>
                <w:rFonts w:ascii="Arial" w:hAnsi="Arial" w:cs="Arial"/>
                <w:sz w:val="20"/>
                <w:szCs w:val="20"/>
              </w:rPr>
            </w:pPr>
          </w:p>
        </w:tc>
      </w:tr>
      <w:tr w:rsidR="00C84692" w:rsidRPr="00010C40" w14:paraId="12DFC621" w14:textId="77777777" w:rsidTr="00B00DD0">
        <w:tc>
          <w:tcPr>
            <w:tcW w:w="9016" w:type="dxa"/>
            <w:gridSpan w:val="3"/>
          </w:tcPr>
          <w:p w14:paraId="7CF51815" w14:textId="3BE2ACF5" w:rsidR="00C84692" w:rsidRPr="00010C40" w:rsidRDefault="00C84692" w:rsidP="009C11E8">
            <w:pPr>
              <w:spacing w:line="276" w:lineRule="auto"/>
              <w:rPr>
                <w:rFonts w:ascii="Arial" w:hAnsi="Arial" w:cs="Arial"/>
                <w:b/>
                <w:bCs/>
                <w:sz w:val="20"/>
                <w:szCs w:val="20"/>
              </w:rPr>
            </w:pPr>
            <w:r w:rsidRPr="00010C40">
              <w:rPr>
                <w:rFonts w:ascii="Arial" w:hAnsi="Arial" w:cs="Arial"/>
                <w:b/>
                <w:bCs/>
                <w:sz w:val="20"/>
                <w:szCs w:val="20"/>
              </w:rPr>
              <w:t>Quantitative description</w:t>
            </w:r>
          </w:p>
          <w:p w14:paraId="6090240F" w14:textId="227C44EB" w:rsidR="00C84692" w:rsidRPr="00010C40" w:rsidRDefault="00C84692" w:rsidP="009C11E8">
            <w:pPr>
              <w:spacing w:line="276" w:lineRule="auto"/>
              <w:rPr>
                <w:rFonts w:ascii="Arial" w:hAnsi="Arial" w:cs="Arial"/>
                <w:sz w:val="20"/>
                <w:szCs w:val="20"/>
              </w:rPr>
            </w:pPr>
            <w:r w:rsidRPr="00010C40">
              <w:rPr>
                <w:rFonts w:ascii="Arial" w:hAnsi="Arial" w:cs="Arial"/>
                <w:sz w:val="20"/>
                <w:szCs w:val="20"/>
              </w:rPr>
              <w:t xml:space="preserve">Count the number of answers per main theme (this number can be higher than the number of people who filled in the needs assessment). You can show this in a table. We </w:t>
            </w:r>
            <w:r w:rsidR="009C11E8" w:rsidRPr="00010C40">
              <w:rPr>
                <w:rFonts w:ascii="Arial" w:hAnsi="Arial" w:cs="Arial"/>
                <w:sz w:val="20"/>
                <w:szCs w:val="20"/>
              </w:rPr>
              <w:t>have presented</w:t>
            </w:r>
            <w:r w:rsidRPr="00010C40">
              <w:rPr>
                <w:rFonts w:ascii="Arial" w:hAnsi="Arial" w:cs="Arial"/>
                <w:sz w:val="20"/>
                <w:szCs w:val="20"/>
              </w:rPr>
              <w:t xml:space="preserve"> </w:t>
            </w:r>
            <w:r w:rsidR="009C11E8" w:rsidRPr="00010C40">
              <w:rPr>
                <w:rFonts w:ascii="Arial" w:hAnsi="Arial" w:cs="Arial"/>
                <w:sz w:val="20"/>
                <w:szCs w:val="20"/>
              </w:rPr>
              <w:t>this</w:t>
            </w:r>
            <w:r w:rsidRPr="00010C40">
              <w:rPr>
                <w:rFonts w:ascii="Arial" w:hAnsi="Arial" w:cs="Arial"/>
                <w:sz w:val="20"/>
                <w:szCs w:val="20"/>
              </w:rPr>
              <w:t xml:space="preserve"> in a bar graph, where we combine short- and long-term expectations. </w:t>
            </w:r>
          </w:p>
          <w:p w14:paraId="6076AA91" w14:textId="7E91AA15" w:rsidR="00C84692" w:rsidRPr="00010C40" w:rsidRDefault="00C84692" w:rsidP="009C11E8">
            <w:pPr>
              <w:spacing w:line="276" w:lineRule="auto"/>
              <w:rPr>
                <w:rFonts w:ascii="Arial" w:hAnsi="Arial" w:cs="Arial"/>
                <w:sz w:val="20"/>
                <w:szCs w:val="20"/>
              </w:rPr>
            </w:pPr>
            <w:r w:rsidRPr="00010C40">
              <w:rPr>
                <w:rFonts w:ascii="Arial" w:hAnsi="Arial" w:cs="Arial"/>
                <w:sz w:val="20"/>
                <w:szCs w:val="20"/>
              </w:rPr>
              <w:t>[Example – Figure 2 paper]</w:t>
            </w:r>
          </w:p>
          <w:p w14:paraId="647C629B" w14:textId="3861EAA2" w:rsidR="00C84692" w:rsidRPr="00010C40" w:rsidRDefault="00C84692" w:rsidP="009C11E8">
            <w:pPr>
              <w:spacing w:line="276" w:lineRule="auto"/>
              <w:rPr>
                <w:rFonts w:ascii="Arial" w:hAnsi="Arial" w:cs="Arial"/>
                <w:sz w:val="20"/>
                <w:szCs w:val="20"/>
              </w:rPr>
            </w:pPr>
            <w:r w:rsidRPr="00010C40">
              <w:rPr>
                <w:rFonts w:ascii="Arial" w:hAnsi="Arial" w:cs="Arial"/>
                <w:noProof/>
                <w:sz w:val="20"/>
                <w:szCs w:val="20"/>
              </w:rPr>
              <w:drawing>
                <wp:inline distT="0" distB="0" distL="0" distR="0" wp14:anchorId="1F7309F7" wp14:editId="1B521CA7">
                  <wp:extent cx="5731510" cy="3289300"/>
                  <wp:effectExtent l="0" t="0" r="2540" b="6350"/>
                  <wp:docPr id="1" name="Chart 1">
                    <a:extLst xmlns:a="http://schemas.openxmlformats.org/drawingml/2006/main">
                      <a:ext uri="{FF2B5EF4-FFF2-40B4-BE49-F238E27FC236}">
                        <a16:creationId xmlns:a16="http://schemas.microsoft.com/office/drawing/2014/main" id="{361072AF-3949-CE44-A632-327C00D8F2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681606" w:rsidRPr="00010C40" w14:paraId="4F64B3B9" w14:textId="77777777" w:rsidTr="00B00DD0">
        <w:tc>
          <w:tcPr>
            <w:tcW w:w="9016" w:type="dxa"/>
            <w:gridSpan w:val="3"/>
          </w:tcPr>
          <w:p w14:paraId="14B417F4" w14:textId="77777777" w:rsidR="00C84692" w:rsidRPr="00010C40" w:rsidRDefault="00C84692" w:rsidP="009C11E8">
            <w:pPr>
              <w:spacing w:line="276" w:lineRule="auto"/>
              <w:rPr>
                <w:rFonts w:ascii="Arial" w:hAnsi="Arial" w:cs="Arial"/>
                <w:sz w:val="20"/>
                <w:szCs w:val="20"/>
              </w:rPr>
            </w:pPr>
            <w:r w:rsidRPr="00010C40">
              <w:rPr>
                <w:rFonts w:ascii="Arial" w:hAnsi="Arial" w:cs="Arial"/>
                <w:b/>
                <w:bCs/>
                <w:sz w:val="20"/>
                <w:szCs w:val="20"/>
              </w:rPr>
              <w:t>Summary</w:t>
            </w:r>
          </w:p>
          <w:p w14:paraId="2DC09018" w14:textId="3B0E7276" w:rsidR="00681606" w:rsidRPr="00010C40" w:rsidRDefault="00C84692" w:rsidP="009C11E8">
            <w:pPr>
              <w:spacing w:line="276" w:lineRule="auto"/>
              <w:rPr>
                <w:rFonts w:ascii="Arial" w:hAnsi="Arial" w:cs="Arial"/>
                <w:sz w:val="20"/>
                <w:szCs w:val="20"/>
              </w:rPr>
            </w:pPr>
            <w:r w:rsidRPr="00010C40">
              <w:rPr>
                <w:rFonts w:ascii="Arial" w:hAnsi="Arial" w:cs="Arial"/>
                <w:sz w:val="20"/>
                <w:szCs w:val="20"/>
              </w:rPr>
              <w:t xml:space="preserve">Describe a short summative paragraph of the themes and your findings. </w:t>
            </w:r>
            <w:r w:rsidR="00681606" w:rsidRPr="00010C40">
              <w:rPr>
                <w:rFonts w:ascii="Arial" w:hAnsi="Arial" w:cs="Arial"/>
                <w:sz w:val="20"/>
                <w:szCs w:val="20"/>
              </w:rPr>
              <w:t xml:space="preserve"> </w:t>
            </w:r>
          </w:p>
        </w:tc>
      </w:tr>
    </w:tbl>
    <w:p w14:paraId="6A388594" w14:textId="77777777" w:rsidR="00681606" w:rsidRPr="00010C40" w:rsidRDefault="00681606" w:rsidP="00C84692">
      <w:pPr>
        <w:spacing w:line="360" w:lineRule="auto"/>
        <w:rPr>
          <w:rFonts w:ascii="Arial" w:hAnsi="Arial" w:cs="Arial"/>
          <w:sz w:val="20"/>
          <w:szCs w:val="20"/>
        </w:rPr>
      </w:pPr>
    </w:p>
    <w:tbl>
      <w:tblPr>
        <w:tblStyle w:val="TableGrid"/>
        <w:tblW w:w="0" w:type="auto"/>
        <w:tblLook w:val="04A0" w:firstRow="1" w:lastRow="0" w:firstColumn="1" w:lastColumn="0" w:noHBand="0" w:noVBand="1"/>
      </w:tblPr>
      <w:tblGrid>
        <w:gridCol w:w="1696"/>
        <w:gridCol w:w="3697"/>
        <w:gridCol w:w="3623"/>
      </w:tblGrid>
      <w:tr w:rsidR="009657F3" w:rsidRPr="00010C40" w14:paraId="7219B748" w14:textId="77777777" w:rsidTr="007B2000">
        <w:tc>
          <w:tcPr>
            <w:tcW w:w="9016" w:type="dxa"/>
            <w:gridSpan w:val="3"/>
            <w:shd w:val="clear" w:color="auto" w:fill="D0CECE" w:themeFill="background2" w:themeFillShade="E6"/>
          </w:tcPr>
          <w:p w14:paraId="1C9DF055" w14:textId="1C6CE7CE" w:rsidR="009657F3" w:rsidRPr="00010C40" w:rsidRDefault="009657F3" w:rsidP="009C11E8">
            <w:pPr>
              <w:spacing w:line="276" w:lineRule="auto"/>
              <w:rPr>
                <w:rFonts w:ascii="Arial" w:hAnsi="Arial" w:cs="Arial"/>
                <w:b/>
                <w:bCs/>
                <w:sz w:val="20"/>
                <w:szCs w:val="20"/>
              </w:rPr>
            </w:pPr>
            <w:r w:rsidRPr="00010C40">
              <w:rPr>
                <w:rFonts w:ascii="Arial" w:hAnsi="Arial" w:cs="Arial"/>
                <w:b/>
                <w:sz w:val="20"/>
                <w:szCs w:val="20"/>
              </w:rPr>
              <w:t>2. What are your expectations for how you and/or your organisation or project could benefit from this - long term benefits (a year from now):</w:t>
            </w:r>
          </w:p>
        </w:tc>
      </w:tr>
      <w:tr w:rsidR="009657F3" w:rsidRPr="00010C40" w14:paraId="43E644E7" w14:textId="77777777" w:rsidTr="009657F3">
        <w:tc>
          <w:tcPr>
            <w:tcW w:w="1696" w:type="dxa"/>
            <w:shd w:val="clear" w:color="auto" w:fill="E7E6E6" w:themeFill="background2"/>
          </w:tcPr>
          <w:p w14:paraId="5F992D28" w14:textId="77777777" w:rsidR="009657F3" w:rsidRPr="00010C40" w:rsidRDefault="009657F3" w:rsidP="009C11E8">
            <w:pPr>
              <w:spacing w:line="276" w:lineRule="auto"/>
              <w:rPr>
                <w:rFonts w:ascii="Arial" w:hAnsi="Arial" w:cs="Arial"/>
                <w:b/>
                <w:sz w:val="20"/>
                <w:szCs w:val="20"/>
              </w:rPr>
            </w:pPr>
            <w:r w:rsidRPr="00010C40">
              <w:rPr>
                <w:rFonts w:ascii="Arial" w:hAnsi="Arial" w:cs="Arial"/>
                <w:b/>
                <w:sz w:val="20"/>
                <w:szCs w:val="20"/>
              </w:rPr>
              <w:t>Themes</w:t>
            </w:r>
          </w:p>
        </w:tc>
        <w:tc>
          <w:tcPr>
            <w:tcW w:w="3697" w:type="dxa"/>
            <w:shd w:val="clear" w:color="auto" w:fill="E7E6E6" w:themeFill="background2"/>
          </w:tcPr>
          <w:p w14:paraId="126635DE" w14:textId="77777777" w:rsidR="009657F3"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Sub themes + details</w:t>
            </w:r>
          </w:p>
        </w:tc>
        <w:tc>
          <w:tcPr>
            <w:tcW w:w="3623" w:type="dxa"/>
            <w:shd w:val="clear" w:color="auto" w:fill="E7E6E6" w:themeFill="background2"/>
          </w:tcPr>
          <w:p w14:paraId="762D536C" w14:textId="77777777" w:rsidR="009657F3"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Example quotes from survey</w:t>
            </w:r>
          </w:p>
        </w:tc>
      </w:tr>
      <w:tr w:rsidR="009657F3" w:rsidRPr="00010C40" w14:paraId="652D07EA" w14:textId="77777777" w:rsidTr="009657F3">
        <w:tc>
          <w:tcPr>
            <w:tcW w:w="1696" w:type="dxa"/>
          </w:tcPr>
          <w:p w14:paraId="73EE36B2" w14:textId="21C7FBF9" w:rsidR="009657F3"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2.1. Knowledge and learning</w:t>
            </w:r>
          </w:p>
        </w:tc>
        <w:tc>
          <w:tcPr>
            <w:tcW w:w="3697" w:type="dxa"/>
          </w:tcPr>
          <w:p w14:paraId="074284BF" w14:textId="2FA57DEB" w:rsidR="009657F3" w:rsidRPr="00010C40" w:rsidRDefault="009657F3" w:rsidP="009C11E8">
            <w:pPr>
              <w:pStyle w:val="NoSpacing"/>
              <w:spacing w:line="276" w:lineRule="auto"/>
              <w:rPr>
                <w:rFonts w:ascii="Arial" w:hAnsi="Arial" w:cs="Arial"/>
                <w:color w:val="000000" w:themeColor="text1"/>
                <w:sz w:val="18"/>
                <w:szCs w:val="18"/>
              </w:rPr>
            </w:pPr>
          </w:p>
        </w:tc>
        <w:tc>
          <w:tcPr>
            <w:tcW w:w="3623" w:type="dxa"/>
          </w:tcPr>
          <w:p w14:paraId="1DEB4118" w14:textId="77777777" w:rsidR="009657F3" w:rsidRPr="00010C40" w:rsidRDefault="009657F3" w:rsidP="009C11E8">
            <w:pPr>
              <w:spacing w:line="276" w:lineRule="auto"/>
              <w:rPr>
                <w:rFonts w:ascii="Arial" w:hAnsi="Arial" w:cs="Arial"/>
                <w:sz w:val="20"/>
                <w:szCs w:val="20"/>
              </w:rPr>
            </w:pPr>
          </w:p>
        </w:tc>
      </w:tr>
      <w:tr w:rsidR="009657F3" w:rsidRPr="00010C40" w14:paraId="58AABBCE" w14:textId="77777777" w:rsidTr="009657F3">
        <w:tc>
          <w:tcPr>
            <w:tcW w:w="1696" w:type="dxa"/>
          </w:tcPr>
          <w:p w14:paraId="0B957FD1" w14:textId="5837CB76" w:rsidR="009657F3"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2.2. Action</w:t>
            </w:r>
          </w:p>
        </w:tc>
        <w:tc>
          <w:tcPr>
            <w:tcW w:w="3697" w:type="dxa"/>
          </w:tcPr>
          <w:p w14:paraId="0155264F" w14:textId="77777777" w:rsidR="009657F3" w:rsidRPr="00010C40" w:rsidRDefault="009657F3" w:rsidP="009C11E8">
            <w:pPr>
              <w:spacing w:line="276" w:lineRule="auto"/>
              <w:rPr>
                <w:rFonts w:ascii="Arial" w:hAnsi="Arial" w:cs="Arial"/>
                <w:sz w:val="20"/>
                <w:szCs w:val="20"/>
              </w:rPr>
            </w:pPr>
          </w:p>
        </w:tc>
        <w:tc>
          <w:tcPr>
            <w:tcW w:w="3623" w:type="dxa"/>
          </w:tcPr>
          <w:p w14:paraId="3AAB4CB6" w14:textId="77777777" w:rsidR="009657F3" w:rsidRPr="00010C40" w:rsidRDefault="009657F3" w:rsidP="009C11E8">
            <w:pPr>
              <w:spacing w:line="276" w:lineRule="auto"/>
              <w:rPr>
                <w:rFonts w:ascii="Arial" w:hAnsi="Arial" w:cs="Arial"/>
                <w:sz w:val="20"/>
                <w:szCs w:val="20"/>
              </w:rPr>
            </w:pPr>
          </w:p>
        </w:tc>
      </w:tr>
      <w:tr w:rsidR="009657F3" w:rsidRPr="00010C40" w14:paraId="11D19501" w14:textId="77777777" w:rsidTr="009657F3">
        <w:tc>
          <w:tcPr>
            <w:tcW w:w="1696" w:type="dxa"/>
          </w:tcPr>
          <w:p w14:paraId="28F3C366" w14:textId="67DA73E3" w:rsidR="009657F3"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2.3. Connection and collaboration</w:t>
            </w:r>
          </w:p>
        </w:tc>
        <w:tc>
          <w:tcPr>
            <w:tcW w:w="3697" w:type="dxa"/>
          </w:tcPr>
          <w:p w14:paraId="2A9BF9AC" w14:textId="77777777" w:rsidR="009657F3" w:rsidRPr="00010C40" w:rsidRDefault="009657F3" w:rsidP="009C11E8">
            <w:pPr>
              <w:spacing w:line="276" w:lineRule="auto"/>
              <w:rPr>
                <w:rFonts w:ascii="Arial" w:hAnsi="Arial" w:cs="Arial"/>
                <w:sz w:val="20"/>
                <w:szCs w:val="20"/>
              </w:rPr>
            </w:pPr>
          </w:p>
        </w:tc>
        <w:tc>
          <w:tcPr>
            <w:tcW w:w="3623" w:type="dxa"/>
          </w:tcPr>
          <w:p w14:paraId="3CC5F840" w14:textId="77777777" w:rsidR="009657F3" w:rsidRPr="00010C40" w:rsidRDefault="009657F3" w:rsidP="009C11E8">
            <w:pPr>
              <w:spacing w:line="276" w:lineRule="auto"/>
              <w:rPr>
                <w:rFonts w:ascii="Arial" w:hAnsi="Arial" w:cs="Arial"/>
                <w:sz w:val="20"/>
                <w:szCs w:val="20"/>
              </w:rPr>
            </w:pPr>
          </w:p>
        </w:tc>
      </w:tr>
      <w:tr w:rsidR="009657F3" w:rsidRPr="00010C40" w14:paraId="6ED33F25" w14:textId="77777777" w:rsidTr="009657F3">
        <w:tc>
          <w:tcPr>
            <w:tcW w:w="1696" w:type="dxa"/>
          </w:tcPr>
          <w:p w14:paraId="304E1477" w14:textId="528A7F2D" w:rsidR="009657F3"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2.4. Health outcomes</w:t>
            </w:r>
          </w:p>
        </w:tc>
        <w:tc>
          <w:tcPr>
            <w:tcW w:w="3697" w:type="dxa"/>
          </w:tcPr>
          <w:p w14:paraId="3E73EF8C" w14:textId="77777777" w:rsidR="009657F3" w:rsidRPr="00010C40" w:rsidRDefault="009657F3" w:rsidP="009C11E8">
            <w:pPr>
              <w:spacing w:line="276" w:lineRule="auto"/>
              <w:rPr>
                <w:rFonts w:ascii="Arial" w:hAnsi="Arial" w:cs="Arial"/>
                <w:sz w:val="20"/>
                <w:szCs w:val="20"/>
              </w:rPr>
            </w:pPr>
          </w:p>
        </w:tc>
        <w:tc>
          <w:tcPr>
            <w:tcW w:w="3623" w:type="dxa"/>
          </w:tcPr>
          <w:p w14:paraId="00B9B14B" w14:textId="77777777" w:rsidR="009657F3" w:rsidRPr="00010C40" w:rsidRDefault="009657F3" w:rsidP="009C11E8">
            <w:pPr>
              <w:spacing w:line="276" w:lineRule="auto"/>
              <w:rPr>
                <w:rFonts w:ascii="Arial" w:hAnsi="Arial" w:cs="Arial"/>
                <w:sz w:val="20"/>
                <w:szCs w:val="20"/>
              </w:rPr>
            </w:pPr>
          </w:p>
        </w:tc>
      </w:tr>
      <w:tr w:rsidR="009657F3" w:rsidRPr="00010C40" w14:paraId="46D13ACC" w14:textId="77777777" w:rsidTr="009657F3">
        <w:tc>
          <w:tcPr>
            <w:tcW w:w="1696" w:type="dxa"/>
          </w:tcPr>
          <w:p w14:paraId="392A516C" w14:textId="2CF7876F" w:rsidR="009657F3"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2.5. Support</w:t>
            </w:r>
          </w:p>
        </w:tc>
        <w:tc>
          <w:tcPr>
            <w:tcW w:w="3697" w:type="dxa"/>
          </w:tcPr>
          <w:p w14:paraId="27827FAB" w14:textId="77777777" w:rsidR="009657F3" w:rsidRPr="00010C40" w:rsidRDefault="009657F3" w:rsidP="009C11E8">
            <w:pPr>
              <w:spacing w:line="276" w:lineRule="auto"/>
              <w:rPr>
                <w:rFonts w:ascii="Arial" w:hAnsi="Arial" w:cs="Arial"/>
                <w:sz w:val="20"/>
                <w:szCs w:val="20"/>
              </w:rPr>
            </w:pPr>
          </w:p>
        </w:tc>
        <w:tc>
          <w:tcPr>
            <w:tcW w:w="3623" w:type="dxa"/>
          </w:tcPr>
          <w:p w14:paraId="54687805" w14:textId="77777777" w:rsidR="009657F3" w:rsidRPr="00010C40" w:rsidRDefault="009657F3" w:rsidP="009C11E8">
            <w:pPr>
              <w:spacing w:line="276" w:lineRule="auto"/>
              <w:rPr>
                <w:rFonts w:ascii="Arial" w:hAnsi="Arial" w:cs="Arial"/>
                <w:sz w:val="20"/>
                <w:szCs w:val="20"/>
              </w:rPr>
            </w:pPr>
          </w:p>
        </w:tc>
      </w:tr>
      <w:tr w:rsidR="009657F3" w:rsidRPr="00010C40" w14:paraId="0DBF13E0" w14:textId="77777777" w:rsidTr="009657F3">
        <w:tc>
          <w:tcPr>
            <w:tcW w:w="1696" w:type="dxa"/>
          </w:tcPr>
          <w:p w14:paraId="63C97BEC" w14:textId="188EC674" w:rsidR="009657F3"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2.6. Other</w:t>
            </w:r>
          </w:p>
        </w:tc>
        <w:tc>
          <w:tcPr>
            <w:tcW w:w="3697" w:type="dxa"/>
          </w:tcPr>
          <w:p w14:paraId="43A40871" w14:textId="77777777" w:rsidR="009657F3" w:rsidRPr="00010C40" w:rsidRDefault="009657F3" w:rsidP="009C11E8">
            <w:pPr>
              <w:spacing w:line="276" w:lineRule="auto"/>
              <w:rPr>
                <w:rFonts w:ascii="Arial" w:hAnsi="Arial" w:cs="Arial"/>
                <w:sz w:val="20"/>
                <w:szCs w:val="20"/>
              </w:rPr>
            </w:pPr>
          </w:p>
        </w:tc>
        <w:tc>
          <w:tcPr>
            <w:tcW w:w="3623" w:type="dxa"/>
          </w:tcPr>
          <w:p w14:paraId="06E4AC9F" w14:textId="77777777" w:rsidR="009657F3" w:rsidRPr="00010C40" w:rsidRDefault="009657F3" w:rsidP="009C11E8">
            <w:pPr>
              <w:spacing w:line="276" w:lineRule="auto"/>
              <w:rPr>
                <w:rFonts w:ascii="Arial" w:hAnsi="Arial" w:cs="Arial"/>
                <w:sz w:val="20"/>
                <w:szCs w:val="20"/>
              </w:rPr>
            </w:pPr>
          </w:p>
        </w:tc>
      </w:tr>
      <w:tr w:rsidR="009657F3" w:rsidRPr="00010C40" w14:paraId="44FD2F99" w14:textId="77777777" w:rsidTr="007B2000">
        <w:tc>
          <w:tcPr>
            <w:tcW w:w="9016" w:type="dxa"/>
            <w:gridSpan w:val="3"/>
          </w:tcPr>
          <w:p w14:paraId="766A301E" w14:textId="77777777" w:rsidR="009657F3"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Quantitative description</w:t>
            </w:r>
          </w:p>
          <w:p w14:paraId="3131224A" w14:textId="59CCCFFF" w:rsidR="009657F3" w:rsidRPr="00010C40" w:rsidRDefault="009657F3" w:rsidP="009C11E8">
            <w:pPr>
              <w:spacing w:line="276" w:lineRule="auto"/>
              <w:rPr>
                <w:rFonts w:ascii="Arial" w:hAnsi="Arial" w:cs="Arial"/>
                <w:sz w:val="20"/>
                <w:szCs w:val="20"/>
              </w:rPr>
            </w:pPr>
            <w:r w:rsidRPr="00010C40">
              <w:rPr>
                <w:rFonts w:ascii="Arial" w:hAnsi="Arial" w:cs="Arial"/>
                <w:sz w:val="20"/>
                <w:szCs w:val="20"/>
              </w:rPr>
              <w:t xml:space="preserve">Count the number of answers per main theme (this number can be higher than the number of people who filled in the needs assessment). You can show this in a table. We often present it in a bar graph, where we combine short- and long-term expectations. </w:t>
            </w:r>
          </w:p>
        </w:tc>
      </w:tr>
      <w:tr w:rsidR="009657F3" w:rsidRPr="00010C40" w14:paraId="2A11CFD0" w14:textId="77777777" w:rsidTr="007B2000">
        <w:tc>
          <w:tcPr>
            <w:tcW w:w="9016" w:type="dxa"/>
            <w:gridSpan w:val="3"/>
          </w:tcPr>
          <w:p w14:paraId="4017DBB2" w14:textId="77777777" w:rsidR="009657F3" w:rsidRPr="00010C40" w:rsidRDefault="009657F3" w:rsidP="009C11E8">
            <w:pPr>
              <w:spacing w:line="276" w:lineRule="auto"/>
              <w:rPr>
                <w:rFonts w:ascii="Arial" w:hAnsi="Arial" w:cs="Arial"/>
                <w:sz w:val="20"/>
                <w:szCs w:val="20"/>
              </w:rPr>
            </w:pPr>
            <w:r w:rsidRPr="00010C40">
              <w:rPr>
                <w:rFonts w:ascii="Arial" w:hAnsi="Arial" w:cs="Arial"/>
                <w:b/>
                <w:bCs/>
                <w:sz w:val="20"/>
                <w:szCs w:val="20"/>
              </w:rPr>
              <w:t>Summary</w:t>
            </w:r>
          </w:p>
          <w:p w14:paraId="6E5410B5" w14:textId="77777777" w:rsidR="009657F3" w:rsidRPr="00010C40" w:rsidRDefault="009657F3" w:rsidP="009C11E8">
            <w:pPr>
              <w:spacing w:line="276" w:lineRule="auto"/>
              <w:rPr>
                <w:rFonts w:ascii="Arial" w:hAnsi="Arial" w:cs="Arial"/>
                <w:sz w:val="20"/>
                <w:szCs w:val="20"/>
              </w:rPr>
            </w:pPr>
            <w:r w:rsidRPr="00010C40">
              <w:rPr>
                <w:rFonts w:ascii="Arial" w:hAnsi="Arial" w:cs="Arial"/>
                <w:sz w:val="20"/>
                <w:szCs w:val="20"/>
              </w:rPr>
              <w:t xml:space="preserve">Describe a short summative paragraph of the themes and your findings.  </w:t>
            </w:r>
          </w:p>
        </w:tc>
      </w:tr>
    </w:tbl>
    <w:p w14:paraId="3D9D8AD2" w14:textId="77777777" w:rsidR="003B6A5E" w:rsidRPr="00010C40" w:rsidRDefault="003B6A5E" w:rsidP="00C84692">
      <w:pPr>
        <w:spacing w:line="360" w:lineRule="auto"/>
        <w:rPr>
          <w:rFonts w:ascii="Arial" w:hAnsi="Arial" w:cs="Arial"/>
          <w:sz w:val="20"/>
          <w:szCs w:val="20"/>
        </w:rPr>
      </w:pPr>
    </w:p>
    <w:tbl>
      <w:tblPr>
        <w:tblStyle w:val="TableGrid"/>
        <w:tblW w:w="0" w:type="auto"/>
        <w:tblLook w:val="04A0" w:firstRow="1" w:lastRow="0" w:firstColumn="1" w:lastColumn="0" w:noHBand="0" w:noVBand="1"/>
      </w:tblPr>
      <w:tblGrid>
        <w:gridCol w:w="2327"/>
        <w:gridCol w:w="3327"/>
        <w:gridCol w:w="3362"/>
      </w:tblGrid>
      <w:tr w:rsidR="009657F3" w:rsidRPr="00010C40" w14:paraId="59CD900A" w14:textId="77777777" w:rsidTr="007B2000">
        <w:tc>
          <w:tcPr>
            <w:tcW w:w="9016" w:type="dxa"/>
            <w:gridSpan w:val="3"/>
            <w:shd w:val="clear" w:color="auto" w:fill="D0CECE" w:themeFill="background2" w:themeFillShade="E6"/>
          </w:tcPr>
          <w:p w14:paraId="568C2753" w14:textId="3E973791" w:rsidR="009657F3"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3. For you to get the most out of this community of practice focusing on</w:t>
            </w:r>
            <w:r w:rsidR="002B0A1D" w:rsidRPr="00010C40">
              <w:rPr>
                <w:rFonts w:ascii="Arial" w:hAnsi="Arial" w:cs="Arial"/>
                <w:b/>
                <w:bCs/>
                <w:sz w:val="20"/>
                <w:szCs w:val="20"/>
              </w:rPr>
              <w:t xml:space="preserve"> [topic]</w:t>
            </w:r>
            <w:r w:rsidRPr="00010C40">
              <w:rPr>
                <w:rFonts w:ascii="Arial" w:hAnsi="Arial" w:cs="Arial"/>
                <w:b/>
                <w:bCs/>
                <w:sz w:val="20"/>
                <w:szCs w:val="20"/>
              </w:rPr>
              <w:t>, what activities time, commitment and other factors would you like to see in the following: - The facilitator(s) of the CoP</w:t>
            </w:r>
          </w:p>
        </w:tc>
      </w:tr>
      <w:tr w:rsidR="008F6BAA" w:rsidRPr="00010C40" w14:paraId="62B2B845" w14:textId="77777777" w:rsidTr="007B2000">
        <w:tc>
          <w:tcPr>
            <w:tcW w:w="1696" w:type="dxa"/>
            <w:shd w:val="clear" w:color="auto" w:fill="E7E6E6" w:themeFill="background2"/>
          </w:tcPr>
          <w:p w14:paraId="3E1BB742" w14:textId="77777777" w:rsidR="009657F3" w:rsidRPr="00010C40" w:rsidRDefault="009657F3" w:rsidP="009C11E8">
            <w:pPr>
              <w:spacing w:line="276" w:lineRule="auto"/>
              <w:rPr>
                <w:rFonts w:ascii="Arial" w:hAnsi="Arial" w:cs="Arial"/>
                <w:b/>
                <w:sz w:val="20"/>
                <w:szCs w:val="20"/>
              </w:rPr>
            </w:pPr>
            <w:r w:rsidRPr="00010C40">
              <w:rPr>
                <w:rFonts w:ascii="Arial" w:hAnsi="Arial" w:cs="Arial"/>
                <w:b/>
                <w:sz w:val="20"/>
                <w:szCs w:val="20"/>
              </w:rPr>
              <w:t>Themes</w:t>
            </w:r>
          </w:p>
        </w:tc>
        <w:tc>
          <w:tcPr>
            <w:tcW w:w="3697" w:type="dxa"/>
            <w:shd w:val="clear" w:color="auto" w:fill="E7E6E6" w:themeFill="background2"/>
          </w:tcPr>
          <w:p w14:paraId="485240D5" w14:textId="77777777" w:rsidR="009657F3"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Sub themes + details</w:t>
            </w:r>
          </w:p>
        </w:tc>
        <w:tc>
          <w:tcPr>
            <w:tcW w:w="3623" w:type="dxa"/>
            <w:shd w:val="clear" w:color="auto" w:fill="E7E6E6" w:themeFill="background2"/>
          </w:tcPr>
          <w:p w14:paraId="168E0DC3" w14:textId="77777777" w:rsidR="009657F3"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Example quotes from survey</w:t>
            </w:r>
          </w:p>
        </w:tc>
      </w:tr>
      <w:tr w:rsidR="008F6BAA" w:rsidRPr="00010C40" w14:paraId="0C4B74ED" w14:textId="77777777" w:rsidTr="007B2000">
        <w:tc>
          <w:tcPr>
            <w:tcW w:w="1696" w:type="dxa"/>
          </w:tcPr>
          <w:p w14:paraId="7D542560" w14:textId="3E886AFC" w:rsidR="009657F3" w:rsidRPr="00010C40" w:rsidRDefault="008F6BAA" w:rsidP="009C11E8">
            <w:pPr>
              <w:spacing w:line="276" w:lineRule="auto"/>
              <w:rPr>
                <w:rFonts w:ascii="Arial" w:hAnsi="Arial" w:cs="Arial"/>
                <w:b/>
                <w:bCs/>
                <w:sz w:val="20"/>
                <w:szCs w:val="20"/>
              </w:rPr>
            </w:pPr>
            <w:r w:rsidRPr="00010C40">
              <w:rPr>
                <w:rFonts w:ascii="Arial" w:hAnsi="Arial" w:cs="Arial"/>
                <w:b/>
                <w:bCs/>
                <w:sz w:val="20"/>
                <w:szCs w:val="20"/>
              </w:rPr>
              <w:t>3.1. (Active) participation</w:t>
            </w:r>
          </w:p>
        </w:tc>
        <w:tc>
          <w:tcPr>
            <w:tcW w:w="3697" w:type="dxa"/>
          </w:tcPr>
          <w:p w14:paraId="202ACCD0" w14:textId="77777777" w:rsidR="009657F3" w:rsidRPr="00010C40" w:rsidRDefault="009657F3" w:rsidP="009C11E8">
            <w:pPr>
              <w:pStyle w:val="NoSpacing"/>
              <w:spacing w:line="276" w:lineRule="auto"/>
              <w:rPr>
                <w:rFonts w:ascii="Arial" w:hAnsi="Arial" w:cs="Arial"/>
                <w:color w:val="000000" w:themeColor="text1"/>
                <w:sz w:val="18"/>
                <w:szCs w:val="18"/>
              </w:rPr>
            </w:pPr>
          </w:p>
        </w:tc>
        <w:tc>
          <w:tcPr>
            <w:tcW w:w="3623" w:type="dxa"/>
          </w:tcPr>
          <w:p w14:paraId="250001A2" w14:textId="77777777" w:rsidR="009657F3" w:rsidRPr="00010C40" w:rsidRDefault="009657F3" w:rsidP="009C11E8">
            <w:pPr>
              <w:spacing w:line="276" w:lineRule="auto"/>
              <w:rPr>
                <w:rFonts w:ascii="Arial" w:hAnsi="Arial" w:cs="Arial"/>
                <w:sz w:val="20"/>
                <w:szCs w:val="20"/>
              </w:rPr>
            </w:pPr>
          </w:p>
        </w:tc>
      </w:tr>
      <w:tr w:rsidR="008F6BAA" w:rsidRPr="00010C40" w14:paraId="28A5B508" w14:textId="77777777" w:rsidTr="007B2000">
        <w:tc>
          <w:tcPr>
            <w:tcW w:w="1696" w:type="dxa"/>
          </w:tcPr>
          <w:p w14:paraId="45D1701B" w14:textId="33CAD2C3" w:rsidR="009657F3" w:rsidRPr="00010C40" w:rsidRDefault="008F6BAA" w:rsidP="009C11E8">
            <w:pPr>
              <w:spacing w:line="276" w:lineRule="auto"/>
              <w:rPr>
                <w:rFonts w:ascii="Arial" w:hAnsi="Arial" w:cs="Arial"/>
                <w:b/>
                <w:bCs/>
                <w:sz w:val="20"/>
                <w:szCs w:val="20"/>
              </w:rPr>
            </w:pPr>
            <w:r w:rsidRPr="00010C40">
              <w:rPr>
                <w:rFonts w:ascii="Arial" w:hAnsi="Arial" w:cs="Arial"/>
                <w:b/>
                <w:bCs/>
                <w:sz w:val="20"/>
                <w:szCs w:val="20"/>
              </w:rPr>
              <w:t>3.2. Bring in expertise and experience</w:t>
            </w:r>
          </w:p>
        </w:tc>
        <w:tc>
          <w:tcPr>
            <w:tcW w:w="3697" w:type="dxa"/>
          </w:tcPr>
          <w:p w14:paraId="0EC684A4" w14:textId="77777777" w:rsidR="009657F3" w:rsidRPr="00010C40" w:rsidRDefault="009657F3" w:rsidP="009C11E8">
            <w:pPr>
              <w:spacing w:line="276" w:lineRule="auto"/>
              <w:rPr>
                <w:rFonts w:ascii="Arial" w:hAnsi="Arial" w:cs="Arial"/>
                <w:sz w:val="20"/>
                <w:szCs w:val="20"/>
              </w:rPr>
            </w:pPr>
          </w:p>
        </w:tc>
        <w:tc>
          <w:tcPr>
            <w:tcW w:w="3623" w:type="dxa"/>
          </w:tcPr>
          <w:p w14:paraId="70DB5055" w14:textId="77777777" w:rsidR="009657F3" w:rsidRPr="00010C40" w:rsidRDefault="009657F3" w:rsidP="009C11E8">
            <w:pPr>
              <w:spacing w:line="276" w:lineRule="auto"/>
              <w:rPr>
                <w:rFonts w:ascii="Arial" w:hAnsi="Arial" w:cs="Arial"/>
                <w:sz w:val="20"/>
                <w:szCs w:val="20"/>
              </w:rPr>
            </w:pPr>
          </w:p>
        </w:tc>
      </w:tr>
      <w:tr w:rsidR="008F6BAA" w:rsidRPr="00010C40" w14:paraId="6144828A" w14:textId="77777777" w:rsidTr="007B2000">
        <w:tc>
          <w:tcPr>
            <w:tcW w:w="1696" w:type="dxa"/>
          </w:tcPr>
          <w:p w14:paraId="781EB9F6" w14:textId="552133C1" w:rsidR="009657F3" w:rsidRPr="00010C40" w:rsidRDefault="008F6BAA" w:rsidP="009C11E8">
            <w:pPr>
              <w:spacing w:line="276" w:lineRule="auto"/>
              <w:rPr>
                <w:rFonts w:ascii="Arial" w:hAnsi="Arial" w:cs="Arial"/>
                <w:b/>
                <w:bCs/>
                <w:sz w:val="20"/>
                <w:szCs w:val="20"/>
              </w:rPr>
            </w:pPr>
            <w:r w:rsidRPr="00010C40">
              <w:rPr>
                <w:rFonts w:ascii="Arial" w:hAnsi="Arial" w:cs="Arial"/>
                <w:b/>
                <w:bCs/>
                <w:sz w:val="20"/>
                <w:szCs w:val="20"/>
              </w:rPr>
              <w:t>3.3. Opportunities and action</w:t>
            </w:r>
          </w:p>
        </w:tc>
        <w:tc>
          <w:tcPr>
            <w:tcW w:w="3697" w:type="dxa"/>
          </w:tcPr>
          <w:p w14:paraId="4DD10C33" w14:textId="77777777" w:rsidR="009657F3" w:rsidRPr="00010C40" w:rsidRDefault="009657F3" w:rsidP="009C11E8">
            <w:pPr>
              <w:spacing w:line="276" w:lineRule="auto"/>
              <w:rPr>
                <w:rFonts w:ascii="Arial" w:hAnsi="Arial" w:cs="Arial"/>
                <w:sz w:val="20"/>
                <w:szCs w:val="20"/>
              </w:rPr>
            </w:pPr>
          </w:p>
        </w:tc>
        <w:tc>
          <w:tcPr>
            <w:tcW w:w="3623" w:type="dxa"/>
          </w:tcPr>
          <w:p w14:paraId="67CDE7DA" w14:textId="77777777" w:rsidR="009657F3" w:rsidRPr="00010C40" w:rsidRDefault="009657F3" w:rsidP="009C11E8">
            <w:pPr>
              <w:spacing w:line="276" w:lineRule="auto"/>
              <w:rPr>
                <w:rFonts w:ascii="Arial" w:hAnsi="Arial" w:cs="Arial"/>
                <w:sz w:val="20"/>
                <w:szCs w:val="20"/>
              </w:rPr>
            </w:pPr>
          </w:p>
        </w:tc>
      </w:tr>
      <w:tr w:rsidR="008F6BAA" w:rsidRPr="00010C40" w14:paraId="55173130" w14:textId="77777777" w:rsidTr="007B2000">
        <w:tc>
          <w:tcPr>
            <w:tcW w:w="1696" w:type="dxa"/>
          </w:tcPr>
          <w:p w14:paraId="1C50DB00" w14:textId="21FD1AED" w:rsidR="009657F3" w:rsidRPr="00010C40" w:rsidRDefault="008F6BAA" w:rsidP="009C11E8">
            <w:pPr>
              <w:spacing w:line="276" w:lineRule="auto"/>
              <w:rPr>
                <w:rFonts w:ascii="Arial" w:hAnsi="Arial" w:cs="Arial"/>
                <w:b/>
                <w:bCs/>
                <w:sz w:val="20"/>
                <w:szCs w:val="20"/>
              </w:rPr>
            </w:pPr>
            <w:r w:rsidRPr="00010C40">
              <w:rPr>
                <w:rFonts w:ascii="Arial" w:hAnsi="Arial" w:cs="Arial"/>
                <w:b/>
                <w:bCs/>
                <w:sz w:val="20"/>
                <w:szCs w:val="20"/>
              </w:rPr>
              <w:t>3.4. Attitude of the member</w:t>
            </w:r>
          </w:p>
        </w:tc>
        <w:tc>
          <w:tcPr>
            <w:tcW w:w="3697" w:type="dxa"/>
          </w:tcPr>
          <w:p w14:paraId="64EE53EF" w14:textId="77777777" w:rsidR="009657F3" w:rsidRPr="00010C40" w:rsidRDefault="009657F3" w:rsidP="009C11E8">
            <w:pPr>
              <w:spacing w:line="276" w:lineRule="auto"/>
              <w:rPr>
                <w:rFonts w:ascii="Arial" w:hAnsi="Arial" w:cs="Arial"/>
                <w:sz w:val="20"/>
                <w:szCs w:val="20"/>
              </w:rPr>
            </w:pPr>
          </w:p>
        </w:tc>
        <w:tc>
          <w:tcPr>
            <w:tcW w:w="3623" w:type="dxa"/>
          </w:tcPr>
          <w:p w14:paraId="2616D5DC" w14:textId="77777777" w:rsidR="009657F3" w:rsidRPr="00010C40" w:rsidRDefault="009657F3" w:rsidP="009C11E8">
            <w:pPr>
              <w:spacing w:line="276" w:lineRule="auto"/>
              <w:rPr>
                <w:rFonts w:ascii="Arial" w:hAnsi="Arial" w:cs="Arial"/>
                <w:sz w:val="20"/>
                <w:szCs w:val="20"/>
              </w:rPr>
            </w:pPr>
          </w:p>
        </w:tc>
      </w:tr>
      <w:tr w:rsidR="008F6BAA" w:rsidRPr="00010C40" w14:paraId="645F8A25" w14:textId="77777777" w:rsidTr="007B2000">
        <w:tc>
          <w:tcPr>
            <w:tcW w:w="1696" w:type="dxa"/>
          </w:tcPr>
          <w:p w14:paraId="75C6D739" w14:textId="7E0877B9" w:rsidR="009657F3" w:rsidRPr="00010C40" w:rsidRDefault="008F6BAA" w:rsidP="009C11E8">
            <w:pPr>
              <w:spacing w:line="276" w:lineRule="auto"/>
              <w:rPr>
                <w:rFonts w:ascii="Arial" w:hAnsi="Arial" w:cs="Arial"/>
                <w:b/>
                <w:bCs/>
                <w:sz w:val="20"/>
                <w:szCs w:val="20"/>
              </w:rPr>
            </w:pPr>
            <w:r w:rsidRPr="00010C40">
              <w:rPr>
                <w:rFonts w:ascii="Arial" w:hAnsi="Arial" w:cs="Arial"/>
                <w:b/>
                <w:bCs/>
                <w:sz w:val="20"/>
                <w:szCs w:val="20"/>
              </w:rPr>
              <w:t>3.5. Support to give</w:t>
            </w:r>
          </w:p>
        </w:tc>
        <w:tc>
          <w:tcPr>
            <w:tcW w:w="3697" w:type="dxa"/>
          </w:tcPr>
          <w:p w14:paraId="683BAF46" w14:textId="77777777" w:rsidR="009657F3" w:rsidRPr="00010C40" w:rsidRDefault="009657F3" w:rsidP="009C11E8">
            <w:pPr>
              <w:spacing w:line="276" w:lineRule="auto"/>
              <w:rPr>
                <w:rFonts w:ascii="Arial" w:hAnsi="Arial" w:cs="Arial"/>
                <w:sz w:val="20"/>
                <w:szCs w:val="20"/>
              </w:rPr>
            </w:pPr>
          </w:p>
        </w:tc>
        <w:tc>
          <w:tcPr>
            <w:tcW w:w="3623" w:type="dxa"/>
          </w:tcPr>
          <w:p w14:paraId="54BFFD26" w14:textId="77777777" w:rsidR="009657F3" w:rsidRPr="00010C40" w:rsidRDefault="009657F3" w:rsidP="009C11E8">
            <w:pPr>
              <w:spacing w:line="276" w:lineRule="auto"/>
              <w:rPr>
                <w:rFonts w:ascii="Arial" w:hAnsi="Arial" w:cs="Arial"/>
                <w:sz w:val="20"/>
                <w:szCs w:val="20"/>
              </w:rPr>
            </w:pPr>
          </w:p>
        </w:tc>
      </w:tr>
      <w:tr w:rsidR="008F6BAA" w:rsidRPr="00010C40" w14:paraId="47A25F62" w14:textId="77777777" w:rsidTr="007B2000">
        <w:tc>
          <w:tcPr>
            <w:tcW w:w="1696" w:type="dxa"/>
          </w:tcPr>
          <w:p w14:paraId="4043AA7F" w14:textId="37224A19" w:rsidR="009657F3" w:rsidRPr="00010C40" w:rsidRDefault="008F6BAA" w:rsidP="009C11E8">
            <w:pPr>
              <w:spacing w:line="276" w:lineRule="auto"/>
              <w:rPr>
                <w:rFonts w:ascii="Arial" w:hAnsi="Arial" w:cs="Arial"/>
                <w:b/>
                <w:bCs/>
                <w:sz w:val="20"/>
                <w:szCs w:val="20"/>
              </w:rPr>
            </w:pPr>
            <w:r w:rsidRPr="00010C40">
              <w:rPr>
                <w:rFonts w:ascii="Arial" w:hAnsi="Arial" w:cs="Arial"/>
                <w:b/>
                <w:bCs/>
                <w:sz w:val="20"/>
                <w:szCs w:val="20"/>
              </w:rPr>
              <w:t>3.6. Other</w:t>
            </w:r>
          </w:p>
        </w:tc>
        <w:tc>
          <w:tcPr>
            <w:tcW w:w="3697" w:type="dxa"/>
          </w:tcPr>
          <w:p w14:paraId="7EF0AA0B" w14:textId="77777777" w:rsidR="009657F3" w:rsidRPr="00010C40" w:rsidRDefault="009657F3" w:rsidP="009C11E8">
            <w:pPr>
              <w:spacing w:line="276" w:lineRule="auto"/>
              <w:rPr>
                <w:rFonts w:ascii="Arial" w:hAnsi="Arial" w:cs="Arial"/>
                <w:sz w:val="20"/>
                <w:szCs w:val="20"/>
              </w:rPr>
            </w:pPr>
          </w:p>
        </w:tc>
        <w:tc>
          <w:tcPr>
            <w:tcW w:w="3623" w:type="dxa"/>
          </w:tcPr>
          <w:p w14:paraId="71B85504" w14:textId="77777777" w:rsidR="009657F3" w:rsidRPr="00010C40" w:rsidRDefault="009657F3" w:rsidP="009C11E8">
            <w:pPr>
              <w:spacing w:line="276" w:lineRule="auto"/>
              <w:rPr>
                <w:rFonts w:ascii="Arial" w:hAnsi="Arial" w:cs="Arial"/>
                <w:sz w:val="20"/>
                <w:szCs w:val="20"/>
              </w:rPr>
            </w:pPr>
          </w:p>
        </w:tc>
      </w:tr>
      <w:tr w:rsidR="008F6BAA" w:rsidRPr="00010C40" w14:paraId="19DA178F" w14:textId="77777777" w:rsidTr="007B2000">
        <w:tc>
          <w:tcPr>
            <w:tcW w:w="1696" w:type="dxa"/>
          </w:tcPr>
          <w:p w14:paraId="584420EB" w14:textId="309BAE01" w:rsidR="008F6BAA" w:rsidRPr="00010C40" w:rsidRDefault="008F6BAA" w:rsidP="009C11E8">
            <w:pPr>
              <w:spacing w:line="276" w:lineRule="auto"/>
              <w:rPr>
                <w:rFonts w:ascii="Arial" w:hAnsi="Arial" w:cs="Arial"/>
                <w:b/>
                <w:bCs/>
                <w:sz w:val="20"/>
                <w:szCs w:val="20"/>
              </w:rPr>
            </w:pPr>
            <w:r w:rsidRPr="00010C40">
              <w:rPr>
                <w:rFonts w:ascii="Arial" w:hAnsi="Arial" w:cs="Arial"/>
                <w:b/>
                <w:bCs/>
                <w:sz w:val="20"/>
                <w:szCs w:val="20"/>
              </w:rPr>
              <w:t>3.7. Not sure</w:t>
            </w:r>
          </w:p>
        </w:tc>
        <w:tc>
          <w:tcPr>
            <w:tcW w:w="3697" w:type="dxa"/>
          </w:tcPr>
          <w:p w14:paraId="48AFB88E" w14:textId="77777777" w:rsidR="008F6BAA" w:rsidRPr="00010C40" w:rsidRDefault="008F6BAA" w:rsidP="009C11E8">
            <w:pPr>
              <w:spacing w:line="276" w:lineRule="auto"/>
              <w:rPr>
                <w:rFonts w:ascii="Arial" w:hAnsi="Arial" w:cs="Arial"/>
                <w:sz w:val="20"/>
                <w:szCs w:val="20"/>
              </w:rPr>
            </w:pPr>
          </w:p>
        </w:tc>
        <w:tc>
          <w:tcPr>
            <w:tcW w:w="3623" w:type="dxa"/>
          </w:tcPr>
          <w:p w14:paraId="1847E99E" w14:textId="77777777" w:rsidR="008F6BAA" w:rsidRPr="00010C40" w:rsidRDefault="008F6BAA" w:rsidP="009C11E8">
            <w:pPr>
              <w:spacing w:line="276" w:lineRule="auto"/>
              <w:rPr>
                <w:rFonts w:ascii="Arial" w:hAnsi="Arial" w:cs="Arial"/>
                <w:sz w:val="20"/>
                <w:szCs w:val="20"/>
              </w:rPr>
            </w:pPr>
          </w:p>
        </w:tc>
      </w:tr>
      <w:tr w:rsidR="009657F3" w:rsidRPr="00010C40" w14:paraId="626940F7" w14:textId="77777777" w:rsidTr="007B2000">
        <w:tc>
          <w:tcPr>
            <w:tcW w:w="9016" w:type="dxa"/>
            <w:gridSpan w:val="3"/>
          </w:tcPr>
          <w:p w14:paraId="3B31FFDA" w14:textId="77777777" w:rsidR="009657F3" w:rsidRPr="00010C40" w:rsidRDefault="009657F3" w:rsidP="009C11E8">
            <w:pPr>
              <w:spacing w:line="276" w:lineRule="auto"/>
              <w:rPr>
                <w:rFonts w:ascii="Arial" w:hAnsi="Arial" w:cs="Arial"/>
                <w:b/>
                <w:bCs/>
                <w:sz w:val="20"/>
                <w:szCs w:val="20"/>
              </w:rPr>
            </w:pPr>
            <w:r w:rsidRPr="00010C40">
              <w:rPr>
                <w:rFonts w:ascii="Arial" w:hAnsi="Arial" w:cs="Arial"/>
                <w:b/>
                <w:bCs/>
                <w:sz w:val="20"/>
                <w:szCs w:val="20"/>
              </w:rPr>
              <w:t>Quantitative description</w:t>
            </w:r>
          </w:p>
          <w:p w14:paraId="68807588" w14:textId="72590327" w:rsidR="009657F3" w:rsidRPr="00010C40" w:rsidRDefault="009657F3" w:rsidP="009C11E8">
            <w:pPr>
              <w:spacing w:line="276" w:lineRule="auto"/>
              <w:rPr>
                <w:rFonts w:ascii="Arial" w:hAnsi="Arial" w:cs="Arial"/>
                <w:sz w:val="20"/>
                <w:szCs w:val="20"/>
              </w:rPr>
            </w:pPr>
            <w:r w:rsidRPr="00010C40">
              <w:rPr>
                <w:rFonts w:ascii="Arial" w:hAnsi="Arial" w:cs="Arial"/>
                <w:sz w:val="20"/>
                <w:szCs w:val="20"/>
              </w:rPr>
              <w:t xml:space="preserve">Count the number of answers per main theme (this number can be higher than the number of people who filled in the needs assessment). You can show this in a table. We </w:t>
            </w:r>
            <w:r w:rsidR="00BC18DE" w:rsidRPr="00010C40">
              <w:rPr>
                <w:rFonts w:ascii="Arial" w:hAnsi="Arial" w:cs="Arial"/>
                <w:sz w:val="20"/>
                <w:szCs w:val="20"/>
              </w:rPr>
              <w:t>have</w:t>
            </w:r>
            <w:r w:rsidRPr="00010C40">
              <w:rPr>
                <w:rFonts w:ascii="Arial" w:hAnsi="Arial" w:cs="Arial"/>
                <w:sz w:val="20"/>
                <w:szCs w:val="20"/>
              </w:rPr>
              <w:t xml:space="preserve"> present</w:t>
            </w:r>
            <w:r w:rsidR="00BC18DE" w:rsidRPr="00010C40">
              <w:rPr>
                <w:rFonts w:ascii="Arial" w:hAnsi="Arial" w:cs="Arial"/>
                <w:sz w:val="20"/>
                <w:szCs w:val="20"/>
              </w:rPr>
              <w:t>ed this</w:t>
            </w:r>
            <w:r w:rsidRPr="00010C40">
              <w:rPr>
                <w:rFonts w:ascii="Arial" w:hAnsi="Arial" w:cs="Arial"/>
                <w:sz w:val="20"/>
                <w:szCs w:val="20"/>
              </w:rPr>
              <w:t xml:space="preserve"> in a bar graph, where we combine </w:t>
            </w:r>
            <w:r w:rsidR="008F6BAA" w:rsidRPr="00010C40">
              <w:rPr>
                <w:rFonts w:ascii="Arial" w:hAnsi="Arial" w:cs="Arial"/>
                <w:sz w:val="20"/>
                <w:szCs w:val="20"/>
              </w:rPr>
              <w:t>the different</w:t>
            </w:r>
            <w:r w:rsidRPr="00010C40">
              <w:rPr>
                <w:rFonts w:ascii="Arial" w:hAnsi="Arial" w:cs="Arial"/>
                <w:sz w:val="20"/>
                <w:szCs w:val="20"/>
              </w:rPr>
              <w:t xml:space="preserve"> expectations. </w:t>
            </w:r>
          </w:p>
          <w:p w14:paraId="58D24002" w14:textId="77777777" w:rsidR="008F6BAA" w:rsidRPr="00010C40" w:rsidRDefault="008F6BAA" w:rsidP="009C11E8">
            <w:pPr>
              <w:spacing w:line="276" w:lineRule="auto"/>
              <w:rPr>
                <w:rFonts w:ascii="Arial" w:hAnsi="Arial" w:cs="Arial"/>
                <w:sz w:val="20"/>
                <w:szCs w:val="20"/>
              </w:rPr>
            </w:pPr>
            <w:r w:rsidRPr="00010C40">
              <w:rPr>
                <w:rFonts w:ascii="Arial" w:hAnsi="Arial" w:cs="Arial"/>
                <w:sz w:val="20"/>
                <w:szCs w:val="20"/>
              </w:rPr>
              <w:t>[Example – figure 3 paper]</w:t>
            </w:r>
          </w:p>
          <w:p w14:paraId="08313274" w14:textId="10FFCB79" w:rsidR="008F6BAA" w:rsidRPr="00010C40" w:rsidRDefault="008F6BAA" w:rsidP="009C11E8">
            <w:pPr>
              <w:spacing w:line="276" w:lineRule="auto"/>
              <w:rPr>
                <w:rFonts w:ascii="Arial" w:hAnsi="Arial" w:cs="Arial"/>
                <w:sz w:val="20"/>
                <w:szCs w:val="20"/>
              </w:rPr>
            </w:pPr>
            <w:r w:rsidRPr="00010C40">
              <w:rPr>
                <w:rFonts w:ascii="Arial" w:hAnsi="Arial" w:cs="Arial"/>
                <w:noProof/>
              </w:rPr>
              <w:drawing>
                <wp:inline distT="0" distB="0" distL="0" distR="0" wp14:anchorId="402DA418" wp14:editId="31FCFCF8">
                  <wp:extent cx="5731510" cy="3279140"/>
                  <wp:effectExtent l="0" t="0" r="2540" b="16510"/>
                  <wp:docPr id="7" name="Chart 7">
                    <a:extLst xmlns:a="http://schemas.openxmlformats.org/drawingml/2006/main">
                      <a:ext uri="{FF2B5EF4-FFF2-40B4-BE49-F238E27FC236}">
                        <a16:creationId xmlns:a16="http://schemas.microsoft.com/office/drawing/2014/main" id="{43652570-171A-4E8A-9A65-4AF711833E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9657F3" w:rsidRPr="00010C40" w14:paraId="0E868D6A" w14:textId="77777777" w:rsidTr="007B2000">
        <w:tc>
          <w:tcPr>
            <w:tcW w:w="9016" w:type="dxa"/>
            <w:gridSpan w:val="3"/>
          </w:tcPr>
          <w:p w14:paraId="7AEE1FBD" w14:textId="77777777" w:rsidR="009657F3" w:rsidRPr="00010C40" w:rsidRDefault="009657F3" w:rsidP="009C11E8">
            <w:pPr>
              <w:spacing w:line="276" w:lineRule="auto"/>
              <w:rPr>
                <w:rFonts w:ascii="Arial" w:hAnsi="Arial" w:cs="Arial"/>
                <w:sz w:val="20"/>
                <w:szCs w:val="20"/>
              </w:rPr>
            </w:pPr>
            <w:r w:rsidRPr="00010C40">
              <w:rPr>
                <w:rFonts w:ascii="Arial" w:hAnsi="Arial" w:cs="Arial"/>
                <w:b/>
                <w:bCs/>
                <w:sz w:val="20"/>
                <w:szCs w:val="20"/>
              </w:rPr>
              <w:t>Summary</w:t>
            </w:r>
          </w:p>
          <w:p w14:paraId="1C4497F7" w14:textId="77777777" w:rsidR="009657F3" w:rsidRPr="00010C40" w:rsidRDefault="009657F3" w:rsidP="009C11E8">
            <w:pPr>
              <w:spacing w:line="276" w:lineRule="auto"/>
              <w:rPr>
                <w:rFonts w:ascii="Arial" w:hAnsi="Arial" w:cs="Arial"/>
                <w:sz w:val="20"/>
                <w:szCs w:val="20"/>
              </w:rPr>
            </w:pPr>
            <w:r w:rsidRPr="00010C40">
              <w:rPr>
                <w:rFonts w:ascii="Arial" w:hAnsi="Arial" w:cs="Arial"/>
                <w:sz w:val="20"/>
                <w:szCs w:val="20"/>
              </w:rPr>
              <w:t xml:space="preserve">Describe a short summative paragraph of the themes and your findings.  </w:t>
            </w:r>
          </w:p>
        </w:tc>
      </w:tr>
    </w:tbl>
    <w:p w14:paraId="02029C55" w14:textId="3ACE036E" w:rsidR="00576C1E" w:rsidRPr="00010C40" w:rsidRDefault="00576C1E" w:rsidP="00C84692">
      <w:pPr>
        <w:spacing w:line="360" w:lineRule="auto"/>
        <w:rPr>
          <w:rFonts w:ascii="Arial" w:hAnsi="Arial" w:cs="Arial"/>
          <w:b/>
          <w:bCs/>
          <w:sz w:val="20"/>
          <w:szCs w:val="20"/>
        </w:rPr>
      </w:pPr>
    </w:p>
    <w:tbl>
      <w:tblPr>
        <w:tblStyle w:val="TableGrid"/>
        <w:tblW w:w="0" w:type="auto"/>
        <w:tblLook w:val="04A0" w:firstRow="1" w:lastRow="0" w:firstColumn="1" w:lastColumn="0" w:noHBand="0" w:noVBand="1"/>
      </w:tblPr>
      <w:tblGrid>
        <w:gridCol w:w="1528"/>
        <w:gridCol w:w="3980"/>
        <w:gridCol w:w="3508"/>
      </w:tblGrid>
      <w:tr w:rsidR="008F6BAA" w:rsidRPr="00010C40" w14:paraId="1374DAF3" w14:textId="77777777" w:rsidTr="007B2000">
        <w:tc>
          <w:tcPr>
            <w:tcW w:w="9016" w:type="dxa"/>
            <w:gridSpan w:val="3"/>
            <w:shd w:val="clear" w:color="auto" w:fill="D0CECE" w:themeFill="background2" w:themeFillShade="E6"/>
          </w:tcPr>
          <w:p w14:paraId="51D5D5B8" w14:textId="2118AA1C"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 xml:space="preserve">4. For you to get the most out of this community of practice focusing on </w:t>
            </w:r>
            <w:r w:rsidR="002B0A1D" w:rsidRPr="00010C40">
              <w:rPr>
                <w:rFonts w:ascii="Arial" w:hAnsi="Arial" w:cs="Arial"/>
                <w:b/>
                <w:bCs/>
                <w:sz w:val="20"/>
                <w:szCs w:val="20"/>
              </w:rPr>
              <w:t>[topic]</w:t>
            </w:r>
            <w:r w:rsidRPr="00010C40">
              <w:rPr>
                <w:rFonts w:ascii="Arial" w:hAnsi="Arial" w:cs="Arial"/>
                <w:b/>
                <w:bCs/>
                <w:sz w:val="20"/>
                <w:szCs w:val="20"/>
              </w:rPr>
              <w:t>, what activities time, commitment and other factors would you like to see in the following: - Other CoP-members</w:t>
            </w:r>
          </w:p>
        </w:tc>
      </w:tr>
      <w:tr w:rsidR="008F6BAA" w:rsidRPr="00010C40" w14:paraId="0C068BF6" w14:textId="77777777" w:rsidTr="008F6BAA">
        <w:tc>
          <w:tcPr>
            <w:tcW w:w="1271" w:type="dxa"/>
            <w:shd w:val="clear" w:color="auto" w:fill="E7E6E6" w:themeFill="background2"/>
          </w:tcPr>
          <w:p w14:paraId="05004D5C" w14:textId="77777777" w:rsidR="008F6BAA" w:rsidRPr="00010C40" w:rsidRDefault="008F6BAA" w:rsidP="00BC18DE">
            <w:pPr>
              <w:spacing w:line="276" w:lineRule="auto"/>
              <w:rPr>
                <w:rFonts w:ascii="Arial" w:hAnsi="Arial" w:cs="Arial"/>
                <w:b/>
                <w:sz w:val="20"/>
                <w:szCs w:val="20"/>
              </w:rPr>
            </w:pPr>
            <w:r w:rsidRPr="00010C40">
              <w:rPr>
                <w:rFonts w:ascii="Arial" w:hAnsi="Arial" w:cs="Arial"/>
                <w:b/>
                <w:sz w:val="20"/>
                <w:szCs w:val="20"/>
              </w:rPr>
              <w:t>Themes</w:t>
            </w:r>
          </w:p>
        </w:tc>
        <w:tc>
          <w:tcPr>
            <w:tcW w:w="4122" w:type="dxa"/>
            <w:shd w:val="clear" w:color="auto" w:fill="E7E6E6" w:themeFill="background2"/>
          </w:tcPr>
          <w:p w14:paraId="77A474EC" w14:textId="77777777"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Sub themes + details</w:t>
            </w:r>
          </w:p>
        </w:tc>
        <w:tc>
          <w:tcPr>
            <w:tcW w:w="3623" w:type="dxa"/>
            <w:shd w:val="clear" w:color="auto" w:fill="E7E6E6" w:themeFill="background2"/>
          </w:tcPr>
          <w:p w14:paraId="7B266BE8" w14:textId="77777777"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Example quotes from survey</w:t>
            </w:r>
          </w:p>
        </w:tc>
      </w:tr>
      <w:tr w:rsidR="008F6BAA" w:rsidRPr="00010C40" w14:paraId="4D0AD145" w14:textId="77777777" w:rsidTr="008F6BAA">
        <w:tc>
          <w:tcPr>
            <w:tcW w:w="1271" w:type="dxa"/>
          </w:tcPr>
          <w:p w14:paraId="72340666" w14:textId="47D70BC5"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4.1. (Active) participation</w:t>
            </w:r>
          </w:p>
        </w:tc>
        <w:tc>
          <w:tcPr>
            <w:tcW w:w="4122" w:type="dxa"/>
          </w:tcPr>
          <w:p w14:paraId="50E6736F" w14:textId="77777777" w:rsidR="008F6BAA" w:rsidRPr="00010C40" w:rsidRDefault="008F6BAA" w:rsidP="00BC18DE">
            <w:pPr>
              <w:pStyle w:val="NoSpacing"/>
              <w:spacing w:line="276" w:lineRule="auto"/>
              <w:rPr>
                <w:rFonts w:ascii="Arial" w:hAnsi="Arial" w:cs="Arial"/>
                <w:color w:val="000000" w:themeColor="text1"/>
                <w:sz w:val="18"/>
                <w:szCs w:val="18"/>
              </w:rPr>
            </w:pPr>
          </w:p>
        </w:tc>
        <w:tc>
          <w:tcPr>
            <w:tcW w:w="3623" w:type="dxa"/>
          </w:tcPr>
          <w:p w14:paraId="33E7573F" w14:textId="77777777" w:rsidR="008F6BAA" w:rsidRPr="00010C40" w:rsidRDefault="008F6BAA" w:rsidP="00BC18DE">
            <w:pPr>
              <w:spacing w:line="276" w:lineRule="auto"/>
              <w:rPr>
                <w:rFonts w:ascii="Arial" w:hAnsi="Arial" w:cs="Arial"/>
                <w:sz w:val="20"/>
                <w:szCs w:val="20"/>
              </w:rPr>
            </w:pPr>
          </w:p>
        </w:tc>
      </w:tr>
      <w:tr w:rsidR="008F6BAA" w:rsidRPr="00010C40" w14:paraId="5B6205D0" w14:textId="77777777" w:rsidTr="008F6BAA">
        <w:tc>
          <w:tcPr>
            <w:tcW w:w="1271" w:type="dxa"/>
          </w:tcPr>
          <w:p w14:paraId="330B258D" w14:textId="23F908CD"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4.2. Bring in expertise and experience</w:t>
            </w:r>
          </w:p>
        </w:tc>
        <w:tc>
          <w:tcPr>
            <w:tcW w:w="4122" w:type="dxa"/>
          </w:tcPr>
          <w:p w14:paraId="4DAC51C3" w14:textId="77777777" w:rsidR="008F6BAA" w:rsidRPr="00010C40" w:rsidRDefault="008F6BAA" w:rsidP="00BC18DE">
            <w:pPr>
              <w:spacing w:line="276" w:lineRule="auto"/>
              <w:rPr>
                <w:rFonts w:ascii="Arial" w:hAnsi="Arial" w:cs="Arial"/>
                <w:sz w:val="20"/>
                <w:szCs w:val="20"/>
              </w:rPr>
            </w:pPr>
          </w:p>
        </w:tc>
        <w:tc>
          <w:tcPr>
            <w:tcW w:w="3623" w:type="dxa"/>
          </w:tcPr>
          <w:p w14:paraId="66C980E0" w14:textId="77777777" w:rsidR="008F6BAA" w:rsidRPr="00010C40" w:rsidRDefault="008F6BAA" w:rsidP="00BC18DE">
            <w:pPr>
              <w:spacing w:line="276" w:lineRule="auto"/>
              <w:rPr>
                <w:rFonts w:ascii="Arial" w:hAnsi="Arial" w:cs="Arial"/>
                <w:sz w:val="20"/>
                <w:szCs w:val="20"/>
              </w:rPr>
            </w:pPr>
          </w:p>
        </w:tc>
      </w:tr>
      <w:tr w:rsidR="008F6BAA" w:rsidRPr="00010C40" w14:paraId="7C531F97" w14:textId="77777777" w:rsidTr="008F6BAA">
        <w:tc>
          <w:tcPr>
            <w:tcW w:w="1271" w:type="dxa"/>
          </w:tcPr>
          <w:p w14:paraId="5A85E0BE" w14:textId="7DFA9AED"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4.3. Opportunities and action</w:t>
            </w:r>
          </w:p>
        </w:tc>
        <w:tc>
          <w:tcPr>
            <w:tcW w:w="4122" w:type="dxa"/>
          </w:tcPr>
          <w:p w14:paraId="5D0BAD3E" w14:textId="77777777" w:rsidR="008F6BAA" w:rsidRPr="00010C40" w:rsidRDefault="008F6BAA" w:rsidP="00BC18DE">
            <w:pPr>
              <w:spacing w:line="276" w:lineRule="auto"/>
              <w:rPr>
                <w:rFonts w:ascii="Arial" w:hAnsi="Arial" w:cs="Arial"/>
                <w:sz w:val="20"/>
                <w:szCs w:val="20"/>
              </w:rPr>
            </w:pPr>
          </w:p>
        </w:tc>
        <w:tc>
          <w:tcPr>
            <w:tcW w:w="3623" w:type="dxa"/>
          </w:tcPr>
          <w:p w14:paraId="240203A9" w14:textId="77777777" w:rsidR="008F6BAA" w:rsidRPr="00010C40" w:rsidRDefault="008F6BAA" w:rsidP="00BC18DE">
            <w:pPr>
              <w:spacing w:line="276" w:lineRule="auto"/>
              <w:rPr>
                <w:rFonts w:ascii="Arial" w:hAnsi="Arial" w:cs="Arial"/>
                <w:sz w:val="20"/>
                <w:szCs w:val="20"/>
              </w:rPr>
            </w:pPr>
          </w:p>
        </w:tc>
      </w:tr>
      <w:tr w:rsidR="008F6BAA" w:rsidRPr="00010C40" w14:paraId="2B4E2E23" w14:textId="77777777" w:rsidTr="008F6BAA">
        <w:tc>
          <w:tcPr>
            <w:tcW w:w="1271" w:type="dxa"/>
          </w:tcPr>
          <w:p w14:paraId="1BEFE2B6" w14:textId="04A823FF"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4.4. Attitude of the member</w:t>
            </w:r>
          </w:p>
        </w:tc>
        <w:tc>
          <w:tcPr>
            <w:tcW w:w="4122" w:type="dxa"/>
          </w:tcPr>
          <w:p w14:paraId="5CD92786" w14:textId="77777777" w:rsidR="008F6BAA" w:rsidRPr="00010C40" w:rsidRDefault="008F6BAA" w:rsidP="00BC18DE">
            <w:pPr>
              <w:spacing w:line="276" w:lineRule="auto"/>
              <w:rPr>
                <w:rFonts w:ascii="Arial" w:hAnsi="Arial" w:cs="Arial"/>
                <w:sz w:val="20"/>
                <w:szCs w:val="20"/>
              </w:rPr>
            </w:pPr>
          </w:p>
        </w:tc>
        <w:tc>
          <w:tcPr>
            <w:tcW w:w="3623" w:type="dxa"/>
          </w:tcPr>
          <w:p w14:paraId="11CE1D7E" w14:textId="77777777" w:rsidR="008F6BAA" w:rsidRPr="00010C40" w:rsidRDefault="008F6BAA" w:rsidP="00BC18DE">
            <w:pPr>
              <w:spacing w:line="276" w:lineRule="auto"/>
              <w:rPr>
                <w:rFonts w:ascii="Arial" w:hAnsi="Arial" w:cs="Arial"/>
                <w:sz w:val="20"/>
                <w:szCs w:val="20"/>
              </w:rPr>
            </w:pPr>
          </w:p>
        </w:tc>
      </w:tr>
      <w:tr w:rsidR="008F6BAA" w:rsidRPr="00010C40" w14:paraId="4E7BFB0C" w14:textId="77777777" w:rsidTr="008F6BAA">
        <w:tc>
          <w:tcPr>
            <w:tcW w:w="1271" w:type="dxa"/>
          </w:tcPr>
          <w:p w14:paraId="714CB381" w14:textId="72DBBF0F"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4.5. Support to give</w:t>
            </w:r>
          </w:p>
        </w:tc>
        <w:tc>
          <w:tcPr>
            <w:tcW w:w="4122" w:type="dxa"/>
          </w:tcPr>
          <w:p w14:paraId="268F3DF2" w14:textId="77777777" w:rsidR="008F6BAA" w:rsidRPr="00010C40" w:rsidRDefault="008F6BAA" w:rsidP="00BC18DE">
            <w:pPr>
              <w:spacing w:line="276" w:lineRule="auto"/>
              <w:rPr>
                <w:rFonts w:ascii="Arial" w:hAnsi="Arial" w:cs="Arial"/>
                <w:sz w:val="20"/>
                <w:szCs w:val="20"/>
              </w:rPr>
            </w:pPr>
          </w:p>
        </w:tc>
        <w:tc>
          <w:tcPr>
            <w:tcW w:w="3623" w:type="dxa"/>
          </w:tcPr>
          <w:p w14:paraId="60483DE9" w14:textId="77777777" w:rsidR="008F6BAA" w:rsidRPr="00010C40" w:rsidRDefault="008F6BAA" w:rsidP="00BC18DE">
            <w:pPr>
              <w:spacing w:line="276" w:lineRule="auto"/>
              <w:rPr>
                <w:rFonts w:ascii="Arial" w:hAnsi="Arial" w:cs="Arial"/>
                <w:sz w:val="20"/>
                <w:szCs w:val="20"/>
              </w:rPr>
            </w:pPr>
          </w:p>
        </w:tc>
      </w:tr>
      <w:tr w:rsidR="008F6BAA" w:rsidRPr="00010C40" w14:paraId="4D465AB8" w14:textId="77777777" w:rsidTr="008F6BAA">
        <w:tc>
          <w:tcPr>
            <w:tcW w:w="1271" w:type="dxa"/>
          </w:tcPr>
          <w:p w14:paraId="055AC851" w14:textId="1A1AC5F2"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4.6. Other</w:t>
            </w:r>
          </w:p>
        </w:tc>
        <w:tc>
          <w:tcPr>
            <w:tcW w:w="4122" w:type="dxa"/>
          </w:tcPr>
          <w:p w14:paraId="06C36D72" w14:textId="77777777" w:rsidR="008F6BAA" w:rsidRPr="00010C40" w:rsidRDefault="008F6BAA" w:rsidP="00BC18DE">
            <w:pPr>
              <w:spacing w:line="276" w:lineRule="auto"/>
              <w:rPr>
                <w:rFonts w:ascii="Arial" w:hAnsi="Arial" w:cs="Arial"/>
                <w:sz w:val="20"/>
                <w:szCs w:val="20"/>
              </w:rPr>
            </w:pPr>
          </w:p>
        </w:tc>
        <w:tc>
          <w:tcPr>
            <w:tcW w:w="3623" w:type="dxa"/>
          </w:tcPr>
          <w:p w14:paraId="124A73BA" w14:textId="77777777" w:rsidR="008F6BAA" w:rsidRPr="00010C40" w:rsidRDefault="008F6BAA" w:rsidP="00BC18DE">
            <w:pPr>
              <w:spacing w:line="276" w:lineRule="auto"/>
              <w:rPr>
                <w:rFonts w:ascii="Arial" w:hAnsi="Arial" w:cs="Arial"/>
                <w:sz w:val="20"/>
                <w:szCs w:val="20"/>
              </w:rPr>
            </w:pPr>
          </w:p>
        </w:tc>
      </w:tr>
      <w:tr w:rsidR="008F6BAA" w:rsidRPr="00010C40" w14:paraId="282638D1" w14:textId="77777777" w:rsidTr="008F6BAA">
        <w:tc>
          <w:tcPr>
            <w:tcW w:w="1271" w:type="dxa"/>
          </w:tcPr>
          <w:p w14:paraId="1F132EDF" w14:textId="7D2ABFD3"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4.7. Not sure</w:t>
            </w:r>
          </w:p>
        </w:tc>
        <w:tc>
          <w:tcPr>
            <w:tcW w:w="4122" w:type="dxa"/>
          </w:tcPr>
          <w:p w14:paraId="3DF9D550" w14:textId="77777777" w:rsidR="008F6BAA" w:rsidRPr="00010C40" w:rsidRDefault="008F6BAA" w:rsidP="00BC18DE">
            <w:pPr>
              <w:spacing w:line="276" w:lineRule="auto"/>
              <w:rPr>
                <w:rFonts w:ascii="Arial" w:hAnsi="Arial" w:cs="Arial"/>
                <w:sz w:val="20"/>
                <w:szCs w:val="20"/>
              </w:rPr>
            </w:pPr>
          </w:p>
        </w:tc>
        <w:tc>
          <w:tcPr>
            <w:tcW w:w="3623" w:type="dxa"/>
          </w:tcPr>
          <w:p w14:paraId="34792FA9" w14:textId="77777777" w:rsidR="008F6BAA" w:rsidRPr="00010C40" w:rsidRDefault="008F6BAA" w:rsidP="00BC18DE">
            <w:pPr>
              <w:spacing w:line="276" w:lineRule="auto"/>
              <w:rPr>
                <w:rFonts w:ascii="Arial" w:hAnsi="Arial" w:cs="Arial"/>
                <w:sz w:val="20"/>
                <w:szCs w:val="20"/>
              </w:rPr>
            </w:pPr>
          </w:p>
        </w:tc>
      </w:tr>
      <w:tr w:rsidR="008F6BAA" w:rsidRPr="00010C40" w14:paraId="00B39A28" w14:textId="77777777" w:rsidTr="007B2000">
        <w:tc>
          <w:tcPr>
            <w:tcW w:w="9016" w:type="dxa"/>
            <w:gridSpan w:val="3"/>
          </w:tcPr>
          <w:p w14:paraId="5D5E7C45" w14:textId="77777777"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Quantitative description</w:t>
            </w:r>
          </w:p>
          <w:p w14:paraId="7C0C58B2" w14:textId="04A42370" w:rsidR="008F6BAA" w:rsidRPr="00010C40" w:rsidRDefault="008F6BAA" w:rsidP="00BC18DE">
            <w:pPr>
              <w:spacing w:line="276" w:lineRule="auto"/>
              <w:rPr>
                <w:rFonts w:ascii="Arial" w:hAnsi="Arial" w:cs="Arial"/>
                <w:sz w:val="20"/>
                <w:szCs w:val="20"/>
              </w:rPr>
            </w:pPr>
            <w:r w:rsidRPr="00010C40">
              <w:rPr>
                <w:rFonts w:ascii="Arial" w:hAnsi="Arial" w:cs="Arial"/>
                <w:sz w:val="20"/>
                <w:szCs w:val="20"/>
              </w:rPr>
              <w:t xml:space="preserve">Count the number of answers per main theme (this number can be higher than the number of people who filled in the needs assessment). You can show this in a table. We </w:t>
            </w:r>
            <w:r w:rsidR="00BC18DE" w:rsidRPr="00010C40">
              <w:rPr>
                <w:rFonts w:ascii="Arial" w:hAnsi="Arial" w:cs="Arial"/>
                <w:sz w:val="20"/>
                <w:szCs w:val="20"/>
              </w:rPr>
              <w:t>have</w:t>
            </w:r>
            <w:r w:rsidRPr="00010C40">
              <w:rPr>
                <w:rFonts w:ascii="Arial" w:hAnsi="Arial" w:cs="Arial"/>
                <w:sz w:val="20"/>
                <w:szCs w:val="20"/>
              </w:rPr>
              <w:t xml:space="preserve"> present</w:t>
            </w:r>
            <w:r w:rsidR="00BC18DE" w:rsidRPr="00010C40">
              <w:rPr>
                <w:rFonts w:ascii="Arial" w:hAnsi="Arial" w:cs="Arial"/>
                <w:sz w:val="20"/>
                <w:szCs w:val="20"/>
              </w:rPr>
              <w:t>ed</w:t>
            </w:r>
            <w:r w:rsidRPr="00010C40">
              <w:rPr>
                <w:rFonts w:ascii="Arial" w:hAnsi="Arial" w:cs="Arial"/>
                <w:sz w:val="20"/>
                <w:szCs w:val="20"/>
              </w:rPr>
              <w:t xml:space="preserve"> </w:t>
            </w:r>
            <w:r w:rsidR="00BC18DE" w:rsidRPr="00010C40">
              <w:rPr>
                <w:rFonts w:ascii="Arial" w:hAnsi="Arial" w:cs="Arial"/>
                <w:sz w:val="20"/>
                <w:szCs w:val="20"/>
              </w:rPr>
              <w:t>this</w:t>
            </w:r>
            <w:r w:rsidRPr="00010C40">
              <w:rPr>
                <w:rFonts w:ascii="Arial" w:hAnsi="Arial" w:cs="Arial"/>
                <w:sz w:val="20"/>
                <w:szCs w:val="20"/>
              </w:rPr>
              <w:t xml:space="preserve"> in a bar graph, where we combine the different expectations. </w:t>
            </w:r>
          </w:p>
        </w:tc>
      </w:tr>
      <w:tr w:rsidR="008F6BAA" w:rsidRPr="00010C40" w14:paraId="25D62270" w14:textId="77777777" w:rsidTr="007B2000">
        <w:tc>
          <w:tcPr>
            <w:tcW w:w="9016" w:type="dxa"/>
            <w:gridSpan w:val="3"/>
          </w:tcPr>
          <w:p w14:paraId="052D9CD1" w14:textId="77777777" w:rsidR="008F6BAA" w:rsidRPr="00010C40" w:rsidRDefault="008F6BAA" w:rsidP="00BC18DE">
            <w:pPr>
              <w:spacing w:line="276" w:lineRule="auto"/>
              <w:rPr>
                <w:rFonts w:ascii="Arial" w:hAnsi="Arial" w:cs="Arial"/>
                <w:sz w:val="20"/>
                <w:szCs w:val="20"/>
              </w:rPr>
            </w:pPr>
            <w:r w:rsidRPr="00010C40">
              <w:rPr>
                <w:rFonts w:ascii="Arial" w:hAnsi="Arial" w:cs="Arial"/>
                <w:b/>
                <w:bCs/>
                <w:sz w:val="20"/>
                <w:szCs w:val="20"/>
              </w:rPr>
              <w:t>Summary</w:t>
            </w:r>
          </w:p>
          <w:p w14:paraId="41E5BED1" w14:textId="77777777" w:rsidR="008F6BAA" w:rsidRPr="00010C40" w:rsidRDefault="008F6BAA" w:rsidP="00BC18DE">
            <w:pPr>
              <w:spacing w:line="276" w:lineRule="auto"/>
              <w:rPr>
                <w:rFonts w:ascii="Arial" w:hAnsi="Arial" w:cs="Arial"/>
                <w:sz w:val="20"/>
                <w:szCs w:val="20"/>
              </w:rPr>
            </w:pPr>
            <w:r w:rsidRPr="00010C40">
              <w:rPr>
                <w:rFonts w:ascii="Arial" w:hAnsi="Arial" w:cs="Arial"/>
                <w:sz w:val="20"/>
                <w:szCs w:val="20"/>
              </w:rPr>
              <w:t xml:space="preserve">Describe a short summative paragraph of the themes and your findings.  </w:t>
            </w:r>
          </w:p>
        </w:tc>
      </w:tr>
    </w:tbl>
    <w:p w14:paraId="0C667652" w14:textId="73291EE9" w:rsidR="008F6BAA" w:rsidRPr="00010C40" w:rsidRDefault="008F6BAA" w:rsidP="00C84692">
      <w:pPr>
        <w:spacing w:line="360" w:lineRule="auto"/>
        <w:rPr>
          <w:rFonts w:ascii="Arial" w:hAnsi="Arial" w:cs="Arial"/>
          <w:b/>
          <w:bCs/>
          <w:sz w:val="20"/>
          <w:szCs w:val="20"/>
        </w:rPr>
      </w:pPr>
    </w:p>
    <w:tbl>
      <w:tblPr>
        <w:tblStyle w:val="TableGrid"/>
        <w:tblW w:w="0" w:type="auto"/>
        <w:tblLook w:val="04A0" w:firstRow="1" w:lastRow="0" w:firstColumn="1" w:lastColumn="0" w:noHBand="0" w:noVBand="1"/>
      </w:tblPr>
      <w:tblGrid>
        <w:gridCol w:w="1528"/>
        <w:gridCol w:w="3980"/>
        <w:gridCol w:w="3508"/>
      </w:tblGrid>
      <w:tr w:rsidR="008F6BAA" w:rsidRPr="00010C40" w14:paraId="7B7153F7" w14:textId="77777777" w:rsidTr="007B2000">
        <w:tc>
          <w:tcPr>
            <w:tcW w:w="9016" w:type="dxa"/>
            <w:gridSpan w:val="3"/>
            <w:shd w:val="clear" w:color="auto" w:fill="D0CECE" w:themeFill="background2" w:themeFillShade="E6"/>
          </w:tcPr>
          <w:p w14:paraId="412D21AA" w14:textId="71E4FE6E"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 xml:space="preserve">5. For you to get the most out of this community of practice focusing on </w:t>
            </w:r>
            <w:r w:rsidR="002B0A1D" w:rsidRPr="00010C40">
              <w:rPr>
                <w:rFonts w:ascii="Arial" w:hAnsi="Arial" w:cs="Arial"/>
                <w:b/>
                <w:bCs/>
                <w:sz w:val="20"/>
                <w:szCs w:val="20"/>
              </w:rPr>
              <w:t>[topic]</w:t>
            </w:r>
            <w:r w:rsidRPr="00010C40">
              <w:rPr>
                <w:rFonts w:ascii="Arial" w:hAnsi="Arial" w:cs="Arial"/>
                <w:b/>
                <w:bCs/>
                <w:sz w:val="20"/>
                <w:szCs w:val="20"/>
              </w:rPr>
              <w:t>, what activities time, commitment and other factors would you like to see in the following: - You/self</w:t>
            </w:r>
          </w:p>
        </w:tc>
      </w:tr>
      <w:tr w:rsidR="008F6BAA" w:rsidRPr="00010C40" w14:paraId="4F70F041" w14:textId="77777777" w:rsidTr="007B2000">
        <w:tc>
          <w:tcPr>
            <w:tcW w:w="1271" w:type="dxa"/>
            <w:shd w:val="clear" w:color="auto" w:fill="E7E6E6" w:themeFill="background2"/>
          </w:tcPr>
          <w:p w14:paraId="45AF296F" w14:textId="77777777" w:rsidR="008F6BAA" w:rsidRPr="00010C40" w:rsidRDefault="008F6BAA" w:rsidP="00BC18DE">
            <w:pPr>
              <w:spacing w:line="276" w:lineRule="auto"/>
              <w:rPr>
                <w:rFonts w:ascii="Arial" w:hAnsi="Arial" w:cs="Arial"/>
                <w:b/>
                <w:sz w:val="20"/>
                <w:szCs w:val="20"/>
              </w:rPr>
            </w:pPr>
            <w:r w:rsidRPr="00010C40">
              <w:rPr>
                <w:rFonts w:ascii="Arial" w:hAnsi="Arial" w:cs="Arial"/>
                <w:b/>
                <w:sz w:val="20"/>
                <w:szCs w:val="20"/>
              </w:rPr>
              <w:t>Themes</w:t>
            </w:r>
          </w:p>
        </w:tc>
        <w:tc>
          <w:tcPr>
            <w:tcW w:w="4122" w:type="dxa"/>
            <w:shd w:val="clear" w:color="auto" w:fill="E7E6E6" w:themeFill="background2"/>
          </w:tcPr>
          <w:p w14:paraId="6BD56728" w14:textId="77777777"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Sub themes + details</w:t>
            </w:r>
          </w:p>
        </w:tc>
        <w:tc>
          <w:tcPr>
            <w:tcW w:w="3623" w:type="dxa"/>
            <w:shd w:val="clear" w:color="auto" w:fill="E7E6E6" w:themeFill="background2"/>
          </w:tcPr>
          <w:p w14:paraId="74E34F95" w14:textId="77777777"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Example quotes from survey</w:t>
            </w:r>
          </w:p>
        </w:tc>
      </w:tr>
      <w:tr w:rsidR="008F6BAA" w:rsidRPr="00010C40" w14:paraId="0C77B0A6" w14:textId="77777777" w:rsidTr="007B2000">
        <w:tc>
          <w:tcPr>
            <w:tcW w:w="1271" w:type="dxa"/>
          </w:tcPr>
          <w:p w14:paraId="3ABDC175" w14:textId="4626FC30"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5.1. (Active) participation</w:t>
            </w:r>
          </w:p>
        </w:tc>
        <w:tc>
          <w:tcPr>
            <w:tcW w:w="4122" w:type="dxa"/>
          </w:tcPr>
          <w:p w14:paraId="1CB38929" w14:textId="77777777" w:rsidR="008F6BAA" w:rsidRPr="00010C40" w:rsidRDefault="008F6BAA" w:rsidP="00BC18DE">
            <w:pPr>
              <w:pStyle w:val="NoSpacing"/>
              <w:spacing w:line="276" w:lineRule="auto"/>
              <w:rPr>
                <w:rFonts w:ascii="Arial" w:hAnsi="Arial" w:cs="Arial"/>
                <w:color w:val="000000" w:themeColor="text1"/>
                <w:sz w:val="18"/>
                <w:szCs w:val="18"/>
              </w:rPr>
            </w:pPr>
          </w:p>
        </w:tc>
        <w:tc>
          <w:tcPr>
            <w:tcW w:w="3623" w:type="dxa"/>
          </w:tcPr>
          <w:p w14:paraId="2EA1B3B3" w14:textId="77777777" w:rsidR="008F6BAA" w:rsidRPr="00010C40" w:rsidRDefault="008F6BAA" w:rsidP="00BC18DE">
            <w:pPr>
              <w:spacing w:line="276" w:lineRule="auto"/>
              <w:rPr>
                <w:rFonts w:ascii="Arial" w:hAnsi="Arial" w:cs="Arial"/>
                <w:sz w:val="20"/>
                <w:szCs w:val="20"/>
              </w:rPr>
            </w:pPr>
          </w:p>
        </w:tc>
      </w:tr>
      <w:tr w:rsidR="008F6BAA" w:rsidRPr="00010C40" w14:paraId="15284C14" w14:textId="77777777" w:rsidTr="007B2000">
        <w:tc>
          <w:tcPr>
            <w:tcW w:w="1271" w:type="dxa"/>
          </w:tcPr>
          <w:p w14:paraId="66C082E1" w14:textId="4964AA97"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5.2. Bring in expertise and experience</w:t>
            </w:r>
          </w:p>
        </w:tc>
        <w:tc>
          <w:tcPr>
            <w:tcW w:w="4122" w:type="dxa"/>
          </w:tcPr>
          <w:p w14:paraId="0269E2E2" w14:textId="77777777" w:rsidR="008F6BAA" w:rsidRPr="00010C40" w:rsidRDefault="008F6BAA" w:rsidP="00BC18DE">
            <w:pPr>
              <w:spacing w:line="276" w:lineRule="auto"/>
              <w:rPr>
                <w:rFonts w:ascii="Arial" w:hAnsi="Arial" w:cs="Arial"/>
                <w:sz w:val="20"/>
                <w:szCs w:val="20"/>
              </w:rPr>
            </w:pPr>
          </w:p>
        </w:tc>
        <w:tc>
          <w:tcPr>
            <w:tcW w:w="3623" w:type="dxa"/>
          </w:tcPr>
          <w:p w14:paraId="3331B638" w14:textId="77777777" w:rsidR="008F6BAA" w:rsidRPr="00010C40" w:rsidRDefault="008F6BAA" w:rsidP="00BC18DE">
            <w:pPr>
              <w:spacing w:line="276" w:lineRule="auto"/>
              <w:rPr>
                <w:rFonts w:ascii="Arial" w:hAnsi="Arial" w:cs="Arial"/>
                <w:sz w:val="20"/>
                <w:szCs w:val="20"/>
              </w:rPr>
            </w:pPr>
          </w:p>
        </w:tc>
      </w:tr>
      <w:tr w:rsidR="008F6BAA" w:rsidRPr="00010C40" w14:paraId="0C2DC7FD" w14:textId="77777777" w:rsidTr="007B2000">
        <w:tc>
          <w:tcPr>
            <w:tcW w:w="1271" w:type="dxa"/>
          </w:tcPr>
          <w:p w14:paraId="45FB5B8E" w14:textId="00E65F08"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5.3. Opportunities and action</w:t>
            </w:r>
          </w:p>
        </w:tc>
        <w:tc>
          <w:tcPr>
            <w:tcW w:w="4122" w:type="dxa"/>
          </w:tcPr>
          <w:p w14:paraId="56F42A94" w14:textId="77777777" w:rsidR="008F6BAA" w:rsidRPr="00010C40" w:rsidRDefault="008F6BAA" w:rsidP="00BC18DE">
            <w:pPr>
              <w:spacing w:line="276" w:lineRule="auto"/>
              <w:rPr>
                <w:rFonts w:ascii="Arial" w:hAnsi="Arial" w:cs="Arial"/>
                <w:sz w:val="20"/>
                <w:szCs w:val="20"/>
              </w:rPr>
            </w:pPr>
          </w:p>
        </w:tc>
        <w:tc>
          <w:tcPr>
            <w:tcW w:w="3623" w:type="dxa"/>
          </w:tcPr>
          <w:p w14:paraId="7012615B" w14:textId="77777777" w:rsidR="008F6BAA" w:rsidRPr="00010C40" w:rsidRDefault="008F6BAA" w:rsidP="00BC18DE">
            <w:pPr>
              <w:spacing w:line="276" w:lineRule="auto"/>
              <w:rPr>
                <w:rFonts w:ascii="Arial" w:hAnsi="Arial" w:cs="Arial"/>
                <w:sz w:val="20"/>
                <w:szCs w:val="20"/>
              </w:rPr>
            </w:pPr>
          </w:p>
        </w:tc>
      </w:tr>
      <w:tr w:rsidR="008F6BAA" w:rsidRPr="00010C40" w14:paraId="189F170C" w14:textId="77777777" w:rsidTr="007B2000">
        <w:tc>
          <w:tcPr>
            <w:tcW w:w="1271" w:type="dxa"/>
          </w:tcPr>
          <w:p w14:paraId="535DE5FD" w14:textId="2A525AA3"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5.4. Attitude of the member</w:t>
            </w:r>
          </w:p>
        </w:tc>
        <w:tc>
          <w:tcPr>
            <w:tcW w:w="4122" w:type="dxa"/>
          </w:tcPr>
          <w:p w14:paraId="544CF3C6" w14:textId="77777777" w:rsidR="008F6BAA" w:rsidRPr="00010C40" w:rsidRDefault="008F6BAA" w:rsidP="00BC18DE">
            <w:pPr>
              <w:spacing w:line="276" w:lineRule="auto"/>
              <w:rPr>
                <w:rFonts w:ascii="Arial" w:hAnsi="Arial" w:cs="Arial"/>
                <w:sz w:val="20"/>
                <w:szCs w:val="20"/>
              </w:rPr>
            </w:pPr>
          </w:p>
        </w:tc>
        <w:tc>
          <w:tcPr>
            <w:tcW w:w="3623" w:type="dxa"/>
          </w:tcPr>
          <w:p w14:paraId="2730DD1B" w14:textId="77777777" w:rsidR="008F6BAA" w:rsidRPr="00010C40" w:rsidRDefault="008F6BAA" w:rsidP="00BC18DE">
            <w:pPr>
              <w:spacing w:line="276" w:lineRule="auto"/>
              <w:rPr>
                <w:rFonts w:ascii="Arial" w:hAnsi="Arial" w:cs="Arial"/>
                <w:sz w:val="20"/>
                <w:szCs w:val="20"/>
              </w:rPr>
            </w:pPr>
          </w:p>
        </w:tc>
      </w:tr>
      <w:tr w:rsidR="008F6BAA" w:rsidRPr="00010C40" w14:paraId="55E52CFD" w14:textId="77777777" w:rsidTr="007B2000">
        <w:tc>
          <w:tcPr>
            <w:tcW w:w="1271" w:type="dxa"/>
          </w:tcPr>
          <w:p w14:paraId="2A43F0B7" w14:textId="2B0F48EA"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5.5. Support to give</w:t>
            </w:r>
          </w:p>
        </w:tc>
        <w:tc>
          <w:tcPr>
            <w:tcW w:w="4122" w:type="dxa"/>
          </w:tcPr>
          <w:p w14:paraId="0B766FA8" w14:textId="77777777" w:rsidR="008F6BAA" w:rsidRPr="00010C40" w:rsidRDefault="008F6BAA" w:rsidP="00BC18DE">
            <w:pPr>
              <w:spacing w:line="276" w:lineRule="auto"/>
              <w:rPr>
                <w:rFonts w:ascii="Arial" w:hAnsi="Arial" w:cs="Arial"/>
                <w:sz w:val="20"/>
                <w:szCs w:val="20"/>
              </w:rPr>
            </w:pPr>
          </w:p>
        </w:tc>
        <w:tc>
          <w:tcPr>
            <w:tcW w:w="3623" w:type="dxa"/>
          </w:tcPr>
          <w:p w14:paraId="59A624F8" w14:textId="77777777" w:rsidR="008F6BAA" w:rsidRPr="00010C40" w:rsidRDefault="008F6BAA" w:rsidP="00BC18DE">
            <w:pPr>
              <w:spacing w:line="276" w:lineRule="auto"/>
              <w:rPr>
                <w:rFonts w:ascii="Arial" w:hAnsi="Arial" w:cs="Arial"/>
                <w:sz w:val="20"/>
                <w:szCs w:val="20"/>
              </w:rPr>
            </w:pPr>
          </w:p>
        </w:tc>
      </w:tr>
      <w:tr w:rsidR="008F6BAA" w:rsidRPr="00010C40" w14:paraId="10EA6896" w14:textId="77777777" w:rsidTr="007B2000">
        <w:tc>
          <w:tcPr>
            <w:tcW w:w="1271" w:type="dxa"/>
          </w:tcPr>
          <w:p w14:paraId="53FBB928" w14:textId="63EB196F"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5.6. Other</w:t>
            </w:r>
          </w:p>
        </w:tc>
        <w:tc>
          <w:tcPr>
            <w:tcW w:w="4122" w:type="dxa"/>
          </w:tcPr>
          <w:p w14:paraId="7AFB05CD" w14:textId="77777777" w:rsidR="008F6BAA" w:rsidRPr="00010C40" w:rsidRDefault="008F6BAA" w:rsidP="00BC18DE">
            <w:pPr>
              <w:spacing w:line="276" w:lineRule="auto"/>
              <w:rPr>
                <w:rFonts w:ascii="Arial" w:hAnsi="Arial" w:cs="Arial"/>
                <w:sz w:val="20"/>
                <w:szCs w:val="20"/>
              </w:rPr>
            </w:pPr>
          </w:p>
        </w:tc>
        <w:tc>
          <w:tcPr>
            <w:tcW w:w="3623" w:type="dxa"/>
          </w:tcPr>
          <w:p w14:paraId="0B1A7440" w14:textId="77777777" w:rsidR="008F6BAA" w:rsidRPr="00010C40" w:rsidRDefault="008F6BAA" w:rsidP="00BC18DE">
            <w:pPr>
              <w:spacing w:line="276" w:lineRule="auto"/>
              <w:rPr>
                <w:rFonts w:ascii="Arial" w:hAnsi="Arial" w:cs="Arial"/>
                <w:sz w:val="20"/>
                <w:szCs w:val="20"/>
              </w:rPr>
            </w:pPr>
          </w:p>
        </w:tc>
      </w:tr>
      <w:tr w:rsidR="008F6BAA" w:rsidRPr="00010C40" w14:paraId="47008E4B" w14:textId="77777777" w:rsidTr="007B2000">
        <w:tc>
          <w:tcPr>
            <w:tcW w:w="1271" w:type="dxa"/>
          </w:tcPr>
          <w:p w14:paraId="0BBAF1DA" w14:textId="0409F9B4"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5.7. Not sure</w:t>
            </w:r>
          </w:p>
        </w:tc>
        <w:tc>
          <w:tcPr>
            <w:tcW w:w="4122" w:type="dxa"/>
          </w:tcPr>
          <w:p w14:paraId="1DDCE3E2" w14:textId="77777777" w:rsidR="008F6BAA" w:rsidRPr="00010C40" w:rsidRDefault="008F6BAA" w:rsidP="00BC18DE">
            <w:pPr>
              <w:spacing w:line="276" w:lineRule="auto"/>
              <w:rPr>
                <w:rFonts w:ascii="Arial" w:hAnsi="Arial" w:cs="Arial"/>
                <w:sz w:val="20"/>
                <w:szCs w:val="20"/>
              </w:rPr>
            </w:pPr>
          </w:p>
        </w:tc>
        <w:tc>
          <w:tcPr>
            <w:tcW w:w="3623" w:type="dxa"/>
          </w:tcPr>
          <w:p w14:paraId="3E1F049B" w14:textId="77777777" w:rsidR="008F6BAA" w:rsidRPr="00010C40" w:rsidRDefault="008F6BAA" w:rsidP="00BC18DE">
            <w:pPr>
              <w:spacing w:line="276" w:lineRule="auto"/>
              <w:rPr>
                <w:rFonts w:ascii="Arial" w:hAnsi="Arial" w:cs="Arial"/>
                <w:sz w:val="20"/>
                <w:szCs w:val="20"/>
              </w:rPr>
            </w:pPr>
          </w:p>
        </w:tc>
      </w:tr>
      <w:tr w:rsidR="008F6BAA" w:rsidRPr="00010C40" w14:paraId="74A84CDB" w14:textId="77777777" w:rsidTr="007B2000">
        <w:tc>
          <w:tcPr>
            <w:tcW w:w="1271" w:type="dxa"/>
          </w:tcPr>
          <w:p w14:paraId="03A2D1BC" w14:textId="72276445"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5.8. Learning about the topic</w:t>
            </w:r>
          </w:p>
        </w:tc>
        <w:tc>
          <w:tcPr>
            <w:tcW w:w="4122" w:type="dxa"/>
          </w:tcPr>
          <w:p w14:paraId="1854BD57" w14:textId="77777777" w:rsidR="008F6BAA" w:rsidRPr="00010C40" w:rsidRDefault="008F6BAA" w:rsidP="00BC18DE">
            <w:pPr>
              <w:spacing w:line="276" w:lineRule="auto"/>
              <w:rPr>
                <w:rFonts w:ascii="Arial" w:hAnsi="Arial" w:cs="Arial"/>
                <w:sz w:val="20"/>
                <w:szCs w:val="20"/>
              </w:rPr>
            </w:pPr>
          </w:p>
        </w:tc>
        <w:tc>
          <w:tcPr>
            <w:tcW w:w="3623" w:type="dxa"/>
          </w:tcPr>
          <w:p w14:paraId="05F0743F" w14:textId="77777777" w:rsidR="008F6BAA" w:rsidRPr="00010C40" w:rsidRDefault="008F6BAA" w:rsidP="00BC18DE">
            <w:pPr>
              <w:spacing w:line="276" w:lineRule="auto"/>
              <w:rPr>
                <w:rFonts w:ascii="Arial" w:hAnsi="Arial" w:cs="Arial"/>
                <w:sz w:val="20"/>
                <w:szCs w:val="20"/>
              </w:rPr>
            </w:pPr>
          </w:p>
        </w:tc>
      </w:tr>
      <w:tr w:rsidR="008F6BAA" w:rsidRPr="00010C40" w14:paraId="3151450C" w14:textId="77777777" w:rsidTr="007B2000">
        <w:tc>
          <w:tcPr>
            <w:tcW w:w="9016" w:type="dxa"/>
            <w:gridSpan w:val="3"/>
          </w:tcPr>
          <w:p w14:paraId="7B5FA0DE" w14:textId="77777777" w:rsidR="008F6BAA" w:rsidRPr="00010C40" w:rsidRDefault="008F6BAA" w:rsidP="00BC18DE">
            <w:pPr>
              <w:spacing w:line="276" w:lineRule="auto"/>
              <w:rPr>
                <w:rFonts w:ascii="Arial" w:hAnsi="Arial" w:cs="Arial"/>
                <w:b/>
                <w:bCs/>
                <w:sz w:val="20"/>
                <w:szCs w:val="20"/>
              </w:rPr>
            </w:pPr>
            <w:r w:rsidRPr="00010C40">
              <w:rPr>
                <w:rFonts w:ascii="Arial" w:hAnsi="Arial" w:cs="Arial"/>
                <w:b/>
                <w:bCs/>
                <w:sz w:val="20"/>
                <w:szCs w:val="20"/>
              </w:rPr>
              <w:t>Quantitative description</w:t>
            </w:r>
          </w:p>
          <w:p w14:paraId="1EAB6BBF" w14:textId="20C3EDE5" w:rsidR="008F6BAA" w:rsidRPr="00010C40" w:rsidRDefault="008F6BAA" w:rsidP="00BC18DE">
            <w:pPr>
              <w:spacing w:line="276" w:lineRule="auto"/>
              <w:rPr>
                <w:rFonts w:ascii="Arial" w:hAnsi="Arial" w:cs="Arial"/>
                <w:sz w:val="20"/>
                <w:szCs w:val="20"/>
              </w:rPr>
            </w:pPr>
            <w:r w:rsidRPr="00010C40">
              <w:rPr>
                <w:rFonts w:ascii="Arial" w:hAnsi="Arial" w:cs="Arial"/>
                <w:sz w:val="20"/>
                <w:szCs w:val="20"/>
              </w:rPr>
              <w:t xml:space="preserve">Count the number of answers per main theme (this number can be higher than the number of people who filled in the needs assessment). You can show this in a table. We </w:t>
            </w:r>
            <w:r w:rsidR="00BC18DE" w:rsidRPr="00010C40">
              <w:rPr>
                <w:rFonts w:ascii="Arial" w:hAnsi="Arial" w:cs="Arial"/>
                <w:sz w:val="20"/>
                <w:szCs w:val="20"/>
              </w:rPr>
              <w:t>have</w:t>
            </w:r>
            <w:r w:rsidRPr="00010C40">
              <w:rPr>
                <w:rFonts w:ascii="Arial" w:hAnsi="Arial" w:cs="Arial"/>
                <w:sz w:val="20"/>
                <w:szCs w:val="20"/>
              </w:rPr>
              <w:t xml:space="preserve"> present</w:t>
            </w:r>
            <w:r w:rsidR="00BC18DE" w:rsidRPr="00010C40">
              <w:rPr>
                <w:rFonts w:ascii="Arial" w:hAnsi="Arial" w:cs="Arial"/>
                <w:sz w:val="20"/>
                <w:szCs w:val="20"/>
              </w:rPr>
              <w:t>ed</w:t>
            </w:r>
            <w:r w:rsidRPr="00010C40">
              <w:rPr>
                <w:rFonts w:ascii="Arial" w:hAnsi="Arial" w:cs="Arial"/>
                <w:sz w:val="20"/>
                <w:szCs w:val="20"/>
              </w:rPr>
              <w:t xml:space="preserve"> </w:t>
            </w:r>
            <w:r w:rsidR="00BC18DE" w:rsidRPr="00010C40">
              <w:rPr>
                <w:rFonts w:ascii="Arial" w:hAnsi="Arial" w:cs="Arial"/>
                <w:sz w:val="20"/>
                <w:szCs w:val="20"/>
              </w:rPr>
              <w:t>this</w:t>
            </w:r>
            <w:r w:rsidRPr="00010C40">
              <w:rPr>
                <w:rFonts w:ascii="Arial" w:hAnsi="Arial" w:cs="Arial"/>
                <w:sz w:val="20"/>
                <w:szCs w:val="20"/>
              </w:rPr>
              <w:t xml:space="preserve"> in a bar graph, where we combine the different expectations. </w:t>
            </w:r>
          </w:p>
        </w:tc>
      </w:tr>
      <w:tr w:rsidR="008F6BAA" w:rsidRPr="00010C40" w14:paraId="7D2F10D2" w14:textId="77777777" w:rsidTr="007B2000">
        <w:tc>
          <w:tcPr>
            <w:tcW w:w="9016" w:type="dxa"/>
            <w:gridSpan w:val="3"/>
          </w:tcPr>
          <w:p w14:paraId="15D29BDA" w14:textId="77777777" w:rsidR="008F6BAA" w:rsidRPr="00010C40" w:rsidRDefault="008F6BAA" w:rsidP="00BC18DE">
            <w:pPr>
              <w:spacing w:line="276" w:lineRule="auto"/>
              <w:rPr>
                <w:rFonts w:ascii="Arial" w:hAnsi="Arial" w:cs="Arial"/>
                <w:sz w:val="20"/>
                <w:szCs w:val="20"/>
              </w:rPr>
            </w:pPr>
            <w:r w:rsidRPr="00010C40">
              <w:rPr>
                <w:rFonts w:ascii="Arial" w:hAnsi="Arial" w:cs="Arial"/>
                <w:b/>
                <w:bCs/>
                <w:sz w:val="20"/>
                <w:szCs w:val="20"/>
              </w:rPr>
              <w:t>Summary</w:t>
            </w:r>
          </w:p>
          <w:p w14:paraId="4BB1C067" w14:textId="77777777" w:rsidR="008F6BAA" w:rsidRPr="00010C40" w:rsidRDefault="008F6BAA" w:rsidP="00BC18DE">
            <w:pPr>
              <w:spacing w:line="276" w:lineRule="auto"/>
              <w:rPr>
                <w:rFonts w:ascii="Arial" w:hAnsi="Arial" w:cs="Arial"/>
                <w:sz w:val="20"/>
                <w:szCs w:val="20"/>
              </w:rPr>
            </w:pPr>
            <w:r w:rsidRPr="00010C40">
              <w:rPr>
                <w:rFonts w:ascii="Arial" w:hAnsi="Arial" w:cs="Arial"/>
                <w:sz w:val="20"/>
                <w:szCs w:val="20"/>
              </w:rPr>
              <w:t xml:space="preserve">Describe a short summative paragraph of the themes and your findings.  </w:t>
            </w:r>
          </w:p>
        </w:tc>
      </w:tr>
    </w:tbl>
    <w:p w14:paraId="61210DA5" w14:textId="50235B76" w:rsidR="005D33B6" w:rsidRPr="00010C40" w:rsidRDefault="005D33B6" w:rsidP="00C84692">
      <w:pPr>
        <w:spacing w:line="360" w:lineRule="auto"/>
        <w:rPr>
          <w:rFonts w:ascii="Arial" w:hAnsi="Arial" w:cs="Arial"/>
          <w:b/>
          <w:bCs/>
          <w:sz w:val="20"/>
          <w:szCs w:val="20"/>
        </w:rPr>
      </w:pPr>
    </w:p>
    <w:tbl>
      <w:tblPr>
        <w:tblStyle w:val="TableGrid"/>
        <w:tblW w:w="0" w:type="auto"/>
        <w:tblLook w:val="04A0" w:firstRow="1" w:lastRow="0" w:firstColumn="1" w:lastColumn="0" w:noHBand="0" w:noVBand="1"/>
      </w:tblPr>
      <w:tblGrid>
        <w:gridCol w:w="3754"/>
        <w:gridCol w:w="3754"/>
        <w:gridCol w:w="1508"/>
      </w:tblGrid>
      <w:tr w:rsidR="005D33B6" w:rsidRPr="00010C40" w14:paraId="381E8168" w14:textId="77777777" w:rsidTr="007B2000">
        <w:tc>
          <w:tcPr>
            <w:tcW w:w="9016" w:type="dxa"/>
            <w:gridSpan w:val="3"/>
            <w:shd w:val="clear" w:color="auto" w:fill="D0CECE" w:themeFill="background2" w:themeFillShade="E6"/>
          </w:tcPr>
          <w:p w14:paraId="45786DF1" w14:textId="4ABE3179" w:rsidR="005D33B6" w:rsidRPr="00010C40" w:rsidRDefault="005D33B6" w:rsidP="00BC18DE">
            <w:pPr>
              <w:spacing w:line="276" w:lineRule="auto"/>
              <w:rPr>
                <w:rFonts w:ascii="Arial" w:hAnsi="Arial" w:cs="Arial"/>
                <w:b/>
                <w:bCs/>
                <w:sz w:val="20"/>
                <w:szCs w:val="20"/>
              </w:rPr>
            </w:pPr>
            <w:r w:rsidRPr="00010C40">
              <w:rPr>
                <w:rFonts w:ascii="Arial" w:hAnsi="Arial" w:cs="Arial"/>
                <w:b/>
                <w:bCs/>
                <w:sz w:val="20"/>
                <w:szCs w:val="20"/>
              </w:rPr>
              <w:t>6. If you have participated in a community of practice before, please describe what worked or did not work for you.</w:t>
            </w:r>
          </w:p>
        </w:tc>
      </w:tr>
      <w:tr w:rsidR="005D33B6" w:rsidRPr="00010C40" w14:paraId="2E382A8A" w14:textId="77777777" w:rsidTr="005D33B6">
        <w:tc>
          <w:tcPr>
            <w:tcW w:w="3754" w:type="dxa"/>
            <w:shd w:val="clear" w:color="auto" w:fill="E7E6E6" w:themeFill="background2"/>
          </w:tcPr>
          <w:p w14:paraId="043428D0" w14:textId="77777777" w:rsidR="005D33B6" w:rsidRPr="00010C40" w:rsidRDefault="005D33B6" w:rsidP="00BC18DE">
            <w:pPr>
              <w:spacing w:line="276" w:lineRule="auto"/>
              <w:rPr>
                <w:rFonts w:ascii="Arial" w:hAnsi="Arial" w:cs="Arial"/>
                <w:b/>
                <w:sz w:val="20"/>
                <w:szCs w:val="20"/>
              </w:rPr>
            </w:pPr>
            <w:r w:rsidRPr="00010C40">
              <w:rPr>
                <w:rFonts w:ascii="Arial" w:hAnsi="Arial" w:cs="Arial"/>
                <w:b/>
                <w:sz w:val="20"/>
                <w:szCs w:val="20"/>
              </w:rPr>
              <w:t xml:space="preserve">What worked well </w:t>
            </w:r>
          </w:p>
          <w:p w14:paraId="055737DE" w14:textId="45BD24A8" w:rsidR="005D33B6" w:rsidRPr="00010C40" w:rsidRDefault="005D33B6" w:rsidP="00BC18DE">
            <w:pPr>
              <w:spacing w:line="276" w:lineRule="auto"/>
              <w:rPr>
                <w:rFonts w:ascii="Arial" w:hAnsi="Arial" w:cs="Arial"/>
                <w:b/>
                <w:sz w:val="20"/>
                <w:szCs w:val="20"/>
              </w:rPr>
            </w:pPr>
            <w:r w:rsidRPr="00010C40">
              <w:rPr>
                <w:rFonts w:ascii="Arial" w:hAnsi="Arial" w:cs="Arial"/>
                <w:b/>
                <w:sz w:val="20"/>
                <w:szCs w:val="20"/>
              </w:rPr>
              <w:t>(positive experience)</w:t>
            </w:r>
          </w:p>
        </w:tc>
        <w:tc>
          <w:tcPr>
            <w:tcW w:w="3754" w:type="dxa"/>
            <w:shd w:val="clear" w:color="auto" w:fill="E7E6E6" w:themeFill="background2"/>
          </w:tcPr>
          <w:p w14:paraId="211E38A1" w14:textId="77777777" w:rsidR="005D33B6" w:rsidRPr="00010C40" w:rsidRDefault="005D33B6" w:rsidP="00BC18DE">
            <w:pPr>
              <w:spacing w:line="276" w:lineRule="auto"/>
              <w:rPr>
                <w:rFonts w:ascii="Arial" w:hAnsi="Arial" w:cs="Arial"/>
                <w:b/>
                <w:bCs/>
                <w:sz w:val="20"/>
                <w:szCs w:val="20"/>
              </w:rPr>
            </w:pPr>
            <w:r w:rsidRPr="00010C40">
              <w:rPr>
                <w:rFonts w:ascii="Arial" w:hAnsi="Arial" w:cs="Arial"/>
                <w:b/>
                <w:bCs/>
                <w:sz w:val="20"/>
                <w:szCs w:val="20"/>
              </w:rPr>
              <w:t xml:space="preserve">What did not work well </w:t>
            </w:r>
          </w:p>
          <w:p w14:paraId="7E070541" w14:textId="600E56A1" w:rsidR="005D33B6" w:rsidRPr="00010C40" w:rsidRDefault="005D33B6" w:rsidP="00BC18DE">
            <w:pPr>
              <w:spacing w:line="276" w:lineRule="auto"/>
              <w:rPr>
                <w:rFonts w:ascii="Arial" w:hAnsi="Arial" w:cs="Arial"/>
                <w:b/>
                <w:bCs/>
                <w:sz w:val="20"/>
                <w:szCs w:val="20"/>
              </w:rPr>
            </w:pPr>
            <w:r w:rsidRPr="00010C40">
              <w:rPr>
                <w:rFonts w:ascii="Arial" w:hAnsi="Arial" w:cs="Arial"/>
                <w:b/>
                <w:bCs/>
                <w:sz w:val="20"/>
                <w:szCs w:val="20"/>
              </w:rPr>
              <w:t>(negative experience)</w:t>
            </w:r>
          </w:p>
        </w:tc>
        <w:tc>
          <w:tcPr>
            <w:tcW w:w="1508" w:type="dxa"/>
            <w:shd w:val="clear" w:color="auto" w:fill="E7E6E6" w:themeFill="background2"/>
          </w:tcPr>
          <w:p w14:paraId="6E6184FF" w14:textId="2EC6E75F" w:rsidR="005D33B6" w:rsidRPr="00010C40" w:rsidRDefault="005D33B6" w:rsidP="00BC18DE">
            <w:pPr>
              <w:spacing w:line="276" w:lineRule="auto"/>
              <w:rPr>
                <w:rFonts w:ascii="Arial" w:hAnsi="Arial" w:cs="Arial"/>
                <w:b/>
                <w:bCs/>
                <w:sz w:val="20"/>
                <w:szCs w:val="20"/>
              </w:rPr>
            </w:pPr>
            <w:r w:rsidRPr="00010C40">
              <w:rPr>
                <w:rFonts w:ascii="Arial" w:hAnsi="Arial" w:cs="Arial"/>
                <w:b/>
                <w:bCs/>
                <w:sz w:val="20"/>
                <w:szCs w:val="20"/>
              </w:rPr>
              <w:t>Other (not participated, neutral)</w:t>
            </w:r>
          </w:p>
        </w:tc>
      </w:tr>
      <w:tr w:rsidR="005D33B6" w:rsidRPr="00010C40" w14:paraId="4C94BBF4" w14:textId="77777777" w:rsidTr="005D33B6">
        <w:tc>
          <w:tcPr>
            <w:tcW w:w="3754" w:type="dxa"/>
          </w:tcPr>
          <w:p w14:paraId="3BC4CC5F" w14:textId="7D7CDC20" w:rsidR="005D33B6" w:rsidRPr="00010C40" w:rsidRDefault="005D33B6" w:rsidP="00BC18DE">
            <w:pPr>
              <w:spacing w:line="276" w:lineRule="auto"/>
              <w:rPr>
                <w:rFonts w:ascii="Arial" w:hAnsi="Arial" w:cs="Arial"/>
                <w:sz w:val="20"/>
                <w:szCs w:val="20"/>
              </w:rPr>
            </w:pPr>
          </w:p>
        </w:tc>
        <w:tc>
          <w:tcPr>
            <w:tcW w:w="3754" w:type="dxa"/>
          </w:tcPr>
          <w:p w14:paraId="07E122FF" w14:textId="77777777" w:rsidR="005D33B6" w:rsidRPr="00010C40" w:rsidRDefault="005D33B6" w:rsidP="00BC18DE">
            <w:pPr>
              <w:pStyle w:val="NoSpacing"/>
              <w:spacing w:line="276" w:lineRule="auto"/>
              <w:rPr>
                <w:rFonts w:ascii="Arial" w:hAnsi="Arial" w:cs="Arial"/>
                <w:color w:val="000000" w:themeColor="text1"/>
                <w:sz w:val="18"/>
                <w:szCs w:val="18"/>
              </w:rPr>
            </w:pPr>
          </w:p>
        </w:tc>
        <w:tc>
          <w:tcPr>
            <w:tcW w:w="1508" w:type="dxa"/>
          </w:tcPr>
          <w:p w14:paraId="630832E1" w14:textId="77777777" w:rsidR="005D33B6" w:rsidRPr="00010C40" w:rsidRDefault="005D33B6" w:rsidP="00BC18DE">
            <w:pPr>
              <w:spacing w:line="276" w:lineRule="auto"/>
              <w:rPr>
                <w:rFonts w:ascii="Arial" w:hAnsi="Arial" w:cs="Arial"/>
                <w:sz w:val="20"/>
                <w:szCs w:val="20"/>
              </w:rPr>
            </w:pPr>
          </w:p>
        </w:tc>
      </w:tr>
      <w:tr w:rsidR="005D33B6" w:rsidRPr="00010C40" w14:paraId="3ADE3ED6" w14:textId="77777777" w:rsidTr="005D33B6">
        <w:tc>
          <w:tcPr>
            <w:tcW w:w="3754" w:type="dxa"/>
          </w:tcPr>
          <w:p w14:paraId="00FB4DCC" w14:textId="3A15AA6A" w:rsidR="005D33B6" w:rsidRPr="00010C40" w:rsidRDefault="005D33B6" w:rsidP="00BC18DE">
            <w:pPr>
              <w:spacing w:line="276" w:lineRule="auto"/>
              <w:rPr>
                <w:rFonts w:ascii="Arial" w:hAnsi="Arial" w:cs="Arial"/>
                <w:sz w:val="20"/>
                <w:szCs w:val="20"/>
              </w:rPr>
            </w:pPr>
          </w:p>
        </w:tc>
        <w:tc>
          <w:tcPr>
            <w:tcW w:w="3754" w:type="dxa"/>
          </w:tcPr>
          <w:p w14:paraId="43E42988" w14:textId="77777777" w:rsidR="005D33B6" w:rsidRPr="00010C40" w:rsidRDefault="005D33B6" w:rsidP="00BC18DE">
            <w:pPr>
              <w:spacing w:line="276" w:lineRule="auto"/>
              <w:rPr>
                <w:rFonts w:ascii="Arial" w:hAnsi="Arial" w:cs="Arial"/>
                <w:sz w:val="20"/>
                <w:szCs w:val="20"/>
              </w:rPr>
            </w:pPr>
          </w:p>
        </w:tc>
        <w:tc>
          <w:tcPr>
            <w:tcW w:w="1508" w:type="dxa"/>
          </w:tcPr>
          <w:p w14:paraId="231A1682" w14:textId="77777777" w:rsidR="005D33B6" w:rsidRPr="00010C40" w:rsidRDefault="005D33B6" w:rsidP="00BC18DE">
            <w:pPr>
              <w:spacing w:line="276" w:lineRule="auto"/>
              <w:rPr>
                <w:rFonts w:ascii="Arial" w:hAnsi="Arial" w:cs="Arial"/>
                <w:sz w:val="20"/>
                <w:szCs w:val="20"/>
              </w:rPr>
            </w:pPr>
          </w:p>
        </w:tc>
      </w:tr>
      <w:tr w:rsidR="005D33B6" w:rsidRPr="00010C40" w14:paraId="2841B0D2" w14:textId="77777777" w:rsidTr="005D33B6">
        <w:tc>
          <w:tcPr>
            <w:tcW w:w="3754" w:type="dxa"/>
          </w:tcPr>
          <w:p w14:paraId="7B1D67C3" w14:textId="6C3788D6" w:rsidR="005D33B6" w:rsidRPr="00010C40" w:rsidRDefault="005D33B6" w:rsidP="00BC18DE">
            <w:pPr>
              <w:spacing w:line="276" w:lineRule="auto"/>
              <w:rPr>
                <w:rFonts w:ascii="Arial" w:hAnsi="Arial" w:cs="Arial"/>
                <w:sz w:val="20"/>
                <w:szCs w:val="20"/>
              </w:rPr>
            </w:pPr>
          </w:p>
        </w:tc>
        <w:tc>
          <w:tcPr>
            <w:tcW w:w="3754" w:type="dxa"/>
          </w:tcPr>
          <w:p w14:paraId="3222A3BE" w14:textId="77777777" w:rsidR="005D33B6" w:rsidRPr="00010C40" w:rsidRDefault="005D33B6" w:rsidP="00BC18DE">
            <w:pPr>
              <w:spacing w:line="276" w:lineRule="auto"/>
              <w:rPr>
                <w:rFonts w:ascii="Arial" w:hAnsi="Arial" w:cs="Arial"/>
                <w:sz w:val="20"/>
                <w:szCs w:val="20"/>
              </w:rPr>
            </w:pPr>
          </w:p>
        </w:tc>
        <w:tc>
          <w:tcPr>
            <w:tcW w:w="1508" w:type="dxa"/>
          </w:tcPr>
          <w:p w14:paraId="75F08C42" w14:textId="77777777" w:rsidR="005D33B6" w:rsidRPr="00010C40" w:rsidRDefault="005D33B6" w:rsidP="00BC18DE">
            <w:pPr>
              <w:spacing w:line="276" w:lineRule="auto"/>
              <w:rPr>
                <w:rFonts w:ascii="Arial" w:hAnsi="Arial" w:cs="Arial"/>
                <w:sz w:val="20"/>
                <w:szCs w:val="20"/>
              </w:rPr>
            </w:pPr>
          </w:p>
        </w:tc>
      </w:tr>
      <w:tr w:rsidR="005D33B6" w:rsidRPr="00010C40" w14:paraId="16E69FD5" w14:textId="77777777" w:rsidTr="005D33B6">
        <w:tc>
          <w:tcPr>
            <w:tcW w:w="3754" w:type="dxa"/>
          </w:tcPr>
          <w:p w14:paraId="7B29310B" w14:textId="29895BE6" w:rsidR="005D33B6" w:rsidRPr="00010C40" w:rsidRDefault="005D33B6" w:rsidP="00BC18DE">
            <w:pPr>
              <w:spacing w:line="276" w:lineRule="auto"/>
              <w:rPr>
                <w:rFonts w:ascii="Arial" w:hAnsi="Arial" w:cs="Arial"/>
                <w:sz w:val="20"/>
                <w:szCs w:val="20"/>
              </w:rPr>
            </w:pPr>
          </w:p>
        </w:tc>
        <w:tc>
          <w:tcPr>
            <w:tcW w:w="3754" w:type="dxa"/>
          </w:tcPr>
          <w:p w14:paraId="764B5B25" w14:textId="77777777" w:rsidR="005D33B6" w:rsidRPr="00010C40" w:rsidRDefault="005D33B6" w:rsidP="00BC18DE">
            <w:pPr>
              <w:spacing w:line="276" w:lineRule="auto"/>
              <w:rPr>
                <w:rFonts w:ascii="Arial" w:hAnsi="Arial" w:cs="Arial"/>
                <w:sz w:val="20"/>
                <w:szCs w:val="20"/>
              </w:rPr>
            </w:pPr>
          </w:p>
        </w:tc>
        <w:tc>
          <w:tcPr>
            <w:tcW w:w="1508" w:type="dxa"/>
          </w:tcPr>
          <w:p w14:paraId="43F486DD" w14:textId="77777777" w:rsidR="005D33B6" w:rsidRPr="00010C40" w:rsidRDefault="005D33B6" w:rsidP="00BC18DE">
            <w:pPr>
              <w:spacing w:line="276" w:lineRule="auto"/>
              <w:rPr>
                <w:rFonts w:ascii="Arial" w:hAnsi="Arial" w:cs="Arial"/>
                <w:sz w:val="20"/>
                <w:szCs w:val="20"/>
              </w:rPr>
            </w:pPr>
          </w:p>
        </w:tc>
      </w:tr>
      <w:tr w:rsidR="005D33B6" w:rsidRPr="00010C40" w14:paraId="46B223D4" w14:textId="77777777" w:rsidTr="005D33B6">
        <w:tc>
          <w:tcPr>
            <w:tcW w:w="3754" w:type="dxa"/>
          </w:tcPr>
          <w:p w14:paraId="288E7629" w14:textId="15975E99" w:rsidR="005D33B6" w:rsidRPr="00010C40" w:rsidRDefault="005D33B6" w:rsidP="00BC18DE">
            <w:pPr>
              <w:spacing w:line="276" w:lineRule="auto"/>
              <w:rPr>
                <w:rFonts w:ascii="Arial" w:hAnsi="Arial" w:cs="Arial"/>
                <w:sz w:val="20"/>
                <w:szCs w:val="20"/>
              </w:rPr>
            </w:pPr>
          </w:p>
        </w:tc>
        <w:tc>
          <w:tcPr>
            <w:tcW w:w="3754" w:type="dxa"/>
          </w:tcPr>
          <w:p w14:paraId="7C57DD2E" w14:textId="77777777" w:rsidR="005D33B6" w:rsidRPr="00010C40" w:rsidRDefault="005D33B6" w:rsidP="00BC18DE">
            <w:pPr>
              <w:spacing w:line="276" w:lineRule="auto"/>
              <w:rPr>
                <w:rFonts w:ascii="Arial" w:hAnsi="Arial" w:cs="Arial"/>
                <w:sz w:val="20"/>
                <w:szCs w:val="20"/>
              </w:rPr>
            </w:pPr>
          </w:p>
        </w:tc>
        <w:tc>
          <w:tcPr>
            <w:tcW w:w="1508" w:type="dxa"/>
          </w:tcPr>
          <w:p w14:paraId="51CD2931" w14:textId="77777777" w:rsidR="005D33B6" w:rsidRPr="00010C40" w:rsidRDefault="005D33B6" w:rsidP="00BC18DE">
            <w:pPr>
              <w:spacing w:line="276" w:lineRule="auto"/>
              <w:rPr>
                <w:rFonts w:ascii="Arial" w:hAnsi="Arial" w:cs="Arial"/>
                <w:sz w:val="20"/>
                <w:szCs w:val="20"/>
              </w:rPr>
            </w:pPr>
          </w:p>
        </w:tc>
      </w:tr>
      <w:tr w:rsidR="005D33B6" w:rsidRPr="00010C40" w14:paraId="13E8D789" w14:textId="77777777" w:rsidTr="005D33B6">
        <w:tc>
          <w:tcPr>
            <w:tcW w:w="3754" w:type="dxa"/>
          </w:tcPr>
          <w:p w14:paraId="3B154C7D" w14:textId="6B14D777" w:rsidR="005D33B6" w:rsidRPr="00010C40" w:rsidRDefault="005D33B6" w:rsidP="00BC18DE">
            <w:pPr>
              <w:spacing w:line="276" w:lineRule="auto"/>
              <w:rPr>
                <w:rFonts w:ascii="Arial" w:hAnsi="Arial" w:cs="Arial"/>
                <w:sz w:val="20"/>
                <w:szCs w:val="20"/>
              </w:rPr>
            </w:pPr>
          </w:p>
        </w:tc>
        <w:tc>
          <w:tcPr>
            <w:tcW w:w="3754" w:type="dxa"/>
          </w:tcPr>
          <w:p w14:paraId="3B243466" w14:textId="77777777" w:rsidR="005D33B6" w:rsidRPr="00010C40" w:rsidRDefault="005D33B6" w:rsidP="00BC18DE">
            <w:pPr>
              <w:spacing w:line="276" w:lineRule="auto"/>
              <w:rPr>
                <w:rFonts w:ascii="Arial" w:hAnsi="Arial" w:cs="Arial"/>
                <w:sz w:val="20"/>
                <w:szCs w:val="20"/>
              </w:rPr>
            </w:pPr>
          </w:p>
        </w:tc>
        <w:tc>
          <w:tcPr>
            <w:tcW w:w="1508" w:type="dxa"/>
          </w:tcPr>
          <w:p w14:paraId="76FAF07D" w14:textId="77777777" w:rsidR="005D33B6" w:rsidRPr="00010C40" w:rsidRDefault="005D33B6" w:rsidP="00BC18DE">
            <w:pPr>
              <w:spacing w:line="276" w:lineRule="auto"/>
              <w:rPr>
                <w:rFonts w:ascii="Arial" w:hAnsi="Arial" w:cs="Arial"/>
                <w:sz w:val="20"/>
                <w:szCs w:val="20"/>
              </w:rPr>
            </w:pPr>
          </w:p>
        </w:tc>
      </w:tr>
      <w:tr w:rsidR="005D33B6" w:rsidRPr="00010C40" w14:paraId="2553AE30" w14:textId="77777777" w:rsidTr="005D33B6">
        <w:tc>
          <w:tcPr>
            <w:tcW w:w="3754" w:type="dxa"/>
          </w:tcPr>
          <w:p w14:paraId="66A15A70" w14:textId="199ADFCD" w:rsidR="005D33B6" w:rsidRPr="00010C40" w:rsidRDefault="005D33B6" w:rsidP="00BC18DE">
            <w:pPr>
              <w:spacing w:line="276" w:lineRule="auto"/>
              <w:rPr>
                <w:rFonts w:ascii="Arial" w:hAnsi="Arial" w:cs="Arial"/>
                <w:sz w:val="20"/>
                <w:szCs w:val="20"/>
              </w:rPr>
            </w:pPr>
          </w:p>
        </w:tc>
        <w:tc>
          <w:tcPr>
            <w:tcW w:w="3754" w:type="dxa"/>
          </w:tcPr>
          <w:p w14:paraId="57177951" w14:textId="77777777" w:rsidR="005D33B6" w:rsidRPr="00010C40" w:rsidRDefault="005D33B6" w:rsidP="00BC18DE">
            <w:pPr>
              <w:spacing w:line="276" w:lineRule="auto"/>
              <w:rPr>
                <w:rFonts w:ascii="Arial" w:hAnsi="Arial" w:cs="Arial"/>
                <w:sz w:val="20"/>
                <w:szCs w:val="20"/>
              </w:rPr>
            </w:pPr>
          </w:p>
        </w:tc>
        <w:tc>
          <w:tcPr>
            <w:tcW w:w="1508" w:type="dxa"/>
          </w:tcPr>
          <w:p w14:paraId="3A95F137" w14:textId="77777777" w:rsidR="005D33B6" w:rsidRPr="00010C40" w:rsidRDefault="005D33B6" w:rsidP="00BC18DE">
            <w:pPr>
              <w:spacing w:line="276" w:lineRule="auto"/>
              <w:rPr>
                <w:rFonts w:ascii="Arial" w:hAnsi="Arial" w:cs="Arial"/>
                <w:sz w:val="20"/>
                <w:szCs w:val="20"/>
              </w:rPr>
            </w:pPr>
          </w:p>
        </w:tc>
      </w:tr>
      <w:tr w:rsidR="005D33B6" w:rsidRPr="00010C40" w14:paraId="30B78545" w14:textId="77777777" w:rsidTr="005D33B6">
        <w:tc>
          <w:tcPr>
            <w:tcW w:w="3754" w:type="dxa"/>
          </w:tcPr>
          <w:p w14:paraId="164E2DCC" w14:textId="658880C8" w:rsidR="005D33B6" w:rsidRPr="00010C40" w:rsidRDefault="005D33B6" w:rsidP="00BC18DE">
            <w:pPr>
              <w:spacing w:line="276" w:lineRule="auto"/>
              <w:rPr>
                <w:rFonts w:ascii="Arial" w:hAnsi="Arial" w:cs="Arial"/>
                <w:sz w:val="20"/>
                <w:szCs w:val="20"/>
              </w:rPr>
            </w:pPr>
          </w:p>
        </w:tc>
        <w:tc>
          <w:tcPr>
            <w:tcW w:w="3754" w:type="dxa"/>
          </w:tcPr>
          <w:p w14:paraId="503FB417" w14:textId="77777777" w:rsidR="005D33B6" w:rsidRPr="00010C40" w:rsidRDefault="005D33B6" w:rsidP="00BC18DE">
            <w:pPr>
              <w:spacing w:line="276" w:lineRule="auto"/>
              <w:rPr>
                <w:rFonts w:ascii="Arial" w:hAnsi="Arial" w:cs="Arial"/>
                <w:sz w:val="20"/>
                <w:szCs w:val="20"/>
              </w:rPr>
            </w:pPr>
          </w:p>
        </w:tc>
        <w:tc>
          <w:tcPr>
            <w:tcW w:w="1508" w:type="dxa"/>
          </w:tcPr>
          <w:p w14:paraId="36ECAD0C" w14:textId="77777777" w:rsidR="005D33B6" w:rsidRPr="00010C40" w:rsidRDefault="005D33B6" w:rsidP="00BC18DE">
            <w:pPr>
              <w:spacing w:line="276" w:lineRule="auto"/>
              <w:rPr>
                <w:rFonts w:ascii="Arial" w:hAnsi="Arial" w:cs="Arial"/>
                <w:sz w:val="20"/>
                <w:szCs w:val="20"/>
              </w:rPr>
            </w:pPr>
          </w:p>
        </w:tc>
      </w:tr>
      <w:tr w:rsidR="005D33B6" w:rsidRPr="00010C40" w14:paraId="6B50F005" w14:textId="77777777" w:rsidTr="007B2000">
        <w:tc>
          <w:tcPr>
            <w:tcW w:w="9016" w:type="dxa"/>
            <w:gridSpan w:val="3"/>
          </w:tcPr>
          <w:p w14:paraId="0B806EBA" w14:textId="77777777" w:rsidR="005D33B6" w:rsidRPr="00010C40" w:rsidRDefault="005D33B6" w:rsidP="00BC18DE">
            <w:pPr>
              <w:spacing w:line="276" w:lineRule="auto"/>
              <w:rPr>
                <w:rFonts w:ascii="Arial" w:hAnsi="Arial" w:cs="Arial"/>
                <w:b/>
                <w:bCs/>
                <w:sz w:val="20"/>
                <w:szCs w:val="20"/>
              </w:rPr>
            </w:pPr>
            <w:r w:rsidRPr="00010C40">
              <w:rPr>
                <w:rFonts w:ascii="Arial" w:hAnsi="Arial" w:cs="Arial"/>
                <w:b/>
                <w:bCs/>
                <w:sz w:val="20"/>
                <w:szCs w:val="20"/>
              </w:rPr>
              <w:t>Quantitative description</w:t>
            </w:r>
          </w:p>
          <w:p w14:paraId="5924940F" w14:textId="4BF3BD9A" w:rsidR="005D33B6" w:rsidRPr="00010C40" w:rsidRDefault="005D33B6" w:rsidP="00BC18DE">
            <w:pPr>
              <w:spacing w:line="276" w:lineRule="auto"/>
              <w:rPr>
                <w:rFonts w:ascii="Arial" w:hAnsi="Arial" w:cs="Arial"/>
                <w:sz w:val="20"/>
                <w:szCs w:val="20"/>
              </w:rPr>
            </w:pPr>
            <w:r w:rsidRPr="00010C40">
              <w:rPr>
                <w:rFonts w:ascii="Arial" w:hAnsi="Arial" w:cs="Arial"/>
                <w:sz w:val="20"/>
                <w:szCs w:val="20"/>
              </w:rPr>
              <w:t>Count the number of answers (this number can be higher than the number of people who filled in the needs assessment</w:t>
            </w:r>
            <w:r w:rsidR="002B0A1D" w:rsidRPr="00010C40">
              <w:rPr>
                <w:rFonts w:ascii="Arial" w:hAnsi="Arial" w:cs="Arial"/>
                <w:sz w:val="20"/>
                <w:szCs w:val="20"/>
              </w:rPr>
              <w:t>, as people can fill in positive and negative experiences</w:t>
            </w:r>
            <w:r w:rsidRPr="00010C40">
              <w:rPr>
                <w:rFonts w:ascii="Arial" w:hAnsi="Arial" w:cs="Arial"/>
                <w:sz w:val="20"/>
                <w:szCs w:val="20"/>
              </w:rPr>
              <w:t xml:space="preserve">). </w:t>
            </w:r>
          </w:p>
        </w:tc>
      </w:tr>
      <w:tr w:rsidR="005D33B6" w:rsidRPr="00010C40" w14:paraId="3027B0BD" w14:textId="77777777" w:rsidTr="007B2000">
        <w:tc>
          <w:tcPr>
            <w:tcW w:w="9016" w:type="dxa"/>
            <w:gridSpan w:val="3"/>
          </w:tcPr>
          <w:p w14:paraId="1B14D13A" w14:textId="77777777" w:rsidR="005D33B6" w:rsidRPr="00010C40" w:rsidRDefault="005D33B6" w:rsidP="00BC18DE">
            <w:pPr>
              <w:spacing w:line="276" w:lineRule="auto"/>
              <w:rPr>
                <w:rFonts w:ascii="Arial" w:hAnsi="Arial" w:cs="Arial"/>
                <w:sz w:val="20"/>
                <w:szCs w:val="20"/>
              </w:rPr>
            </w:pPr>
            <w:r w:rsidRPr="00010C40">
              <w:rPr>
                <w:rFonts w:ascii="Arial" w:hAnsi="Arial" w:cs="Arial"/>
                <w:b/>
                <w:bCs/>
                <w:sz w:val="20"/>
                <w:szCs w:val="20"/>
              </w:rPr>
              <w:t>Summary</w:t>
            </w:r>
          </w:p>
          <w:p w14:paraId="08AB56A5" w14:textId="798EAC4A" w:rsidR="005D33B6" w:rsidRPr="00010C40" w:rsidRDefault="005D33B6" w:rsidP="00BC18DE">
            <w:pPr>
              <w:spacing w:line="276" w:lineRule="auto"/>
              <w:rPr>
                <w:rFonts w:ascii="Arial" w:hAnsi="Arial" w:cs="Arial"/>
                <w:sz w:val="20"/>
                <w:szCs w:val="20"/>
              </w:rPr>
            </w:pPr>
            <w:r w:rsidRPr="00010C40">
              <w:rPr>
                <w:rFonts w:ascii="Arial" w:hAnsi="Arial" w:cs="Arial"/>
                <w:sz w:val="20"/>
                <w:szCs w:val="20"/>
              </w:rPr>
              <w:t>Describe a short summative paragraph about your findings; experiences of people</w:t>
            </w:r>
            <w:r w:rsidR="002B0A1D" w:rsidRPr="00010C40">
              <w:rPr>
                <w:rFonts w:ascii="Arial" w:hAnsi="Arial" w:cs="Arial"/>
                <w:sz w:val="20"/>
                <w:szCs w:val="20"/>
              </w:rPr>
              <w:t>, tips for</w:t>
            </w:r>
            <w:r w:rsidRPr="00010C40">
              <w:rPr>
                <w:rFonts w:ascii="Arial" w:hAnsi="Arial" w:cs="Arial"/>
                <w:sz w:val="20"/>
                <w:szCs w:val="20"/>
              </w:rPr>
              <w:t xml:space="preserve"> the facilitator</w:t>
            </w:r>
            <w:r w:rsidR="002B0A1D" w:rsidRPr="00010C40">
              <w:rPr>
                <w:rFonts w:ascii="Arial" w:hAnsi="Arial" w:cs="Arial"/>
                <w:sz w:val="20"/>
                <w:szCs w:val="20"/>
              </w:rPr>
              <w:t xml:space="preserve"> or </w:t>
            </w:r>
            <w:r w:rsidRPr="00010C40">
              <w:rPr>
                <w:rFonts w:ascii="Arial" w:hAnsi="Arial" w:cs="Arial"/>
                <w:sz w:val="20"/>
                <w:szCs w:val="20"/>
              </w:rPr>
              <w:t>for running the community of practice etc.</w:t>
            </w:r>
          </w:p>
        </w:tc>
      </w:tr>
    </w:tbl>
    <w:p w14:paraId="7778A065" w14:textId="3658AA6B" w:rsidR="005D33B6" w:rsidRPr="00010C40" w:rsidRDefault="005D33B6" w:rsidP="00C84692">
      <w:pPr>
        <w:spacing w:line="360" w:lineRule="auto"/>
        <w:rPr>
          <w:rFonts w:ascii="Arial" w:hAnsi="Arial" w:cs="Arial"/>
          <w:b/>
          <w:bCs/>
          <w:sz w:val="20"/>
          <w:szCs w:val="20"/>
        </w:rPr>
      </w:pPr>
    </w:p>
    <w:tbl>
      <w:tblPr>
        <w:tblStyle w:val="TableGrid"/>
        <w:tblW w:w="0" w:type="auto"/>
        <w:tblLook w:val="04A0" w:firstRow="1" w:lastRow="0" w:firstColumn="1" w:lastColumn="0" w:noHBand="0" w:noVBand="1"/>
      </w:tblPr>
      <w:tblGrid>
        <w:gridCol w:w="1555"/>
        <w:gridCol w:w="3971"/>
        <w:gridCol w:w="3490"/>
      </w:tblGrid>
      <w:tr w:rsidR="005D33B6" w:rsidRPr="00010C40" w14:paraId="3E19D596" w14:textId="77777777" w:rsidTr="007B2000">
        <w:tc>
          <w:tcPr>
            <w:tcW w:w="9016" w:type="dxa"/>
            <w:gridSpan w:val="3"/>
            <w:shd w:val="clear" w:color="auto" w:fill="D0CECE" w:themeFill="background2" w:themeFillShade="E6"/>
          </w:tcPr>
          <w:p w14:paraId="52E1DE4B" w14:textId="2BB15FC4" w:rsidR="005D33B6" w:rsidRPr="00010C40" w:rsidRDefault="005D33B6" w:rsidP="002B0A1D">
            <w:pPr>
              <w:spacing w:line="276" w:lineRule="auto"/>
              <w:rPr>
                <w:rFonts w:ascii="Arial" w:hAnsi="Arial" w:cs="Arial"/>
                <w:b/>
                <w:bCs/>
                <w:sz w:val="20"/>
                <w:szCs w:val="20"/>
              </w:rPr>
            </w:pPr>
            <w:r w:rsidRPr="00010C40">
              <w:rPr>
                <w:rFonts w:ascii="Arial" w:hAnsi="Arial" w:cs="Arial"/>
                <w:b/>
                <w:bCs/>
                <w:sz w:val="20"/>
                <w:szCs w:val="20"/>
              </w:rPr>
              <w:t xml:space="preserve">7. Is there specific knowledge or experience about </w:t>
            </w:r>
            <w:r w:rsidR="002B0A1D" w:rsidRPr="00010C40">
              <w:rPr>
                <w:rFonts w:ascii="Arial" w:hAnsi="Arial" w:cs="Arial"/>
                <w:b/>
                <w:bCs/>
                <w:sz w:val="20"/>
                <w:szCs w:val="20"/>
              </w:rPr>
              <w:t>[topic]</w:t>
            </w:r>
            <w:r w:rsidRPr="00010C40">
              <w:rPr>
                <w:rFonts w:ascii="Arial" w:hAnsi="Arial" w:cs="Arial"/>
                <w:b/>
                <w:bCs/>
                <w:sz w:val="20"/>
                <w:szCs w:val="20"/>
              </w:rPr>
              <w:t xml:space="preserve"> you would like to share with the other members of this community of practice? If yes, please describe:</w:t>
            </w:r>
          </w:p>
        </w:tc>
      </w:tr>
      <w:tr w:rsidR="005D33B6" w:rsidRPr="00010C40" w14:paraId="639EAFC8" w14:textId="77777777" w:rsidTr="007B2000">
        <w:tc>
          <w:tcPr>
            <w:tcW w:w="1271" w:type="dxa"/>
            <w:shd w:val="clear" w:color="auto" w:fill="E7E6E6" w:themeFill="background2"/>
          </w:tcPr>
          <w:p w14:paraId="0023BC61" w14:textId="1983C491" w:rsidR="005D33B6" w:rsidRPr="00010C40" w:rsidRDefault="005D33B6" w:rsidP="002B0A1D">
            <w:pPr>
              <w:spacing w:line="276" w:lineRule="auto"/>
              <w:rPr>
                <w:rFonts w:ascii="Arial" w:hAnsi="Arial" w:cs="Arial"/>
                <w:b/>
                <w:sz w:val="20"/>
                <w:szCs w:val="20"/>
              </w:rPr>
            </w:pPr>
            <w:r w:rsidRPr="00010C40">
              <w:rPr>
                <w:rFonts w:ascii="Arial" w:hAnsi="Arial" w:cs="Arial"/>
                <w:b/>
                <w:sz w:val="20"/>
                <w:szCs w:val="20"/>
              </w:rPr>
              <w:t>Main topics</w:t>
            </w:r>
          </w:p>
        </w:tc>
        <w:tc>
          <w:tcPr>
            <w:tcW w:w="4122" w:type="dxa"/>
            <w:shd w:val="clear" w:color="auto" w:fill="E7E6E6" w:themeFill="background2"/>
          </w:tcPr>
          <w:p w14:paraId="75FE8364" w14:textId="42193170" w:rsidR="005D33B6" w:rsidRPr="00010C40" w:rsidRDefault="005D33B6" w:rsidP="002B0A1D">
            <w:pPr>
              <w:spacing w:line="276" w:lineRule="auto"/>
              <w:rPr>
                <w:rFonts w:ascii="Arial" w:hAnsi="Arial" w:cs="Arial"/>
                <w:b/>
                <w:bCs/>
                <w:sz w:val="20"/>
                <w:szCs w:val="20"/>
              </w:rPr>
            </w:pPr>
            <w:r w:rsidRPr="00010C40">
              <w:rPr>
                <w:rFonts w:ascii="Arial" w:hAnsi="Arial" w:cs="Arial"/>
                <w:b/>
                <w:bCs/>
                <w:sz w:val="20"/>
                <w:szCs w:val="20"/>
              </w:rPr>
              <w:t>Subtopics + details</w:t>
            </w:r>
          </w:p>
        </w:tc>
        <w:tc>
          <w:tcPr>
            <w:tcW w:w="3623" w:type="dxa"/>
            <w:shd w:val="clear" w:color="auto" w:fill="E7E6E6" w:themeFill="background2"/>
          </w:tcPr>
          <w:p w14:paraId="40038F56" w14:textId="77777777" w:rsidR="005D33B6" w:rsidRPr="00010C40" w:rsidRDefault="005D33B6" w:rsidP="002B0A1D">
            <w:pPr>
              <w:spacing w:line="276" w:lineRule="auto"/>
              <w:rPr>
                <w:rFonts w:ascii="Arial" w:hAnsi="Arial" w:cs="Arial"/>
                <w:b/>
                <w:bCs/>
                <w:sz w:val="20"/>
                <w:szCs w:val="20"/>
              </w:rPr>
            </w:pPr>
            <w:r w:rsidRPr="00010C40">
              <w:rPr>
                <w:rFonts w:ascii="Arial" w:hAnsi="Arial" w:cs="Arial"/>
                <w:b/>
                <w:bCs/>
                <w:sz w:val="20"/>
                <w:szCs w:val="20"/>
              </w:rPr>
              <w:t>Example quotes from survey</w:t>
            </w:r>
          </w:p>
        </w:tc>
      </w:tr>
      <w:tr w:rsidR="005D33B6" w:rsidRPr="00010C40" w14:paraId="3857255E" w14:textId="77777777" w:rsidTr="007B2000">
        <w:tc>
          <w:tcPr>
            <w:tcW w:w="1271" w:type="dxa"/>
          </w:tcPr>
          <w:p w14:paraId="59CA67D1" w14:textId="67B78D4B" w:rsidR="005D33B6" w:rsidRPr="00010C40" w:rsidRDefault="005D33B6" w:rsidP="002B0A1D">
            <w:pPr>
              <w:spacing w:line="276" w:lineRule="auto"/>
              <w:rPr>
                <w:rFonts w:ascii="Arial" w:hAnsi="Arial" w:cs="Arial"/>
                <w:b/>
                <w:bCs/>
                <w:sz w:val="20"/>
                <w:szCs w:val="20"/>
              </w:rPr>
            </w:pPr>
          </w:p>
        </w:tc>
        <w:tc>
          <w:tcPr>
            <w:tcW w:w="4122" w:type="dxa"/>
          </w:tcPr>
          <w:p w14:paraId="44FDA6CD" w14:textId="77777777" w:rsidR="005D33B6" w:rsidRPr="00010C40" w:rsidRDefault="005D33B6" w:rsidP="002B0A1D">
            <w:pPr>
              <w:pStyle w:val="NoSpacing"/>
              <w:spacing w:line="276" w:lineRule="auto"/>
              <w:rPr>
                <w:rFonts w:ascii="Arial" w:hAnsi="Arial" w:cs="Arial"/>
                <w:color w:val="000000" w:themeColor="text1"/>
                <w:sz w:val="18"/>
                <w:szCs w:val="18"/>
              </w:rPr>
            </w:pPr>
          </w:p>
        </w:tc>
        <w:tc>
          <w:tcPr>
            <w:tcW w:w="3623" w:type="dxa"/>
          </w:tcPr>
          <w:p w14:paraId="51F4D333" w14:textId="77777777" w:rsidR="005D33B6" w:rsidRPr="00010C40" w:rsidRDefault="005D33B6" w:rsidP="002B0A1D">
            <w:pPr>
              <w:spacing w:line="276" w:lineRule="auto"/>
              <w:rPr>
                <w:rFonts w:ascii="Arial" w:hAnsi="Arial" w:cs="Arial"/>
                <w:sz w:val="20"/>
                <w:szCs w:val="20"/>
              </w:rPr>
            </w:pPr>
          </w:p>
        </w:tc>
      </w:tr>
      <w:tr w:rsidR="005D33B6" w:rsidRPr="00010C40" w14:paraId="5A42B971" w14:textId="77777777" w:rsidTr="007B2000">
        <w:tc>
          <w:tcPr>
            <w:tcW w:w="1271" w:type="dxa"/>
          </w:tcPr>
          <w:p w14:paraId="024158D3" w14:textId="5B8A67A8" w:rsidR="005D33B6" w:rsidRPr="00010C40" w:rsidRDefault="005D33B6" w:rsidP="002B0A1D">
            <w:pPr>
              <w:spacing w:line="276" w:lineRule="auto"/>
              <w:rPr>
                <w:rFonts w:ascii="Arial" w:hAnsi="Arial" w:cs="Arial"/>
                <w:b/>
                <w:bCs/>
                <w:sz w:val="20"/>
                <w:szCs w:val="20"/>
              </w:rPr>
            </w:pPr>
          </w:p>
        </w:tc>
        <w:tc>
          <w:tcPr>
            <w:tcW w:w="4122" w:type="dxa"/>
          </w:tcPr>
          <w:p w14:paraId="1FF949AE" w14:textId="77777777" w:rsidR="005D33B6" w:rsidRPr="00010C40" w:rsidRDefault="005D33B6" w:rsidP="002B0A1D">
            <w:pPr>
              <w:spacing w:line="276" w:lineRule="auto"/>
              <w:rPr>
                <w:rFonts w:ascii="Arial" w:hAnsi="Arial" w:cs="Arial"/>
                <w:sz w:val="20"/>
                <w:szCs w:val="20"/>
              </w:rPr>
            </w:pPr>
          </w:p>
        </w:tc>
        <w:tc>
          <w:tcPr>
            <w:tcW w:w="3623" w:type="dxa"/>
          </w:tcPr>
          <w:p w14:paraId="398C6670" w14:textId="77777777" w:rsidR="005D33B6" w:rsidRPr="00010C40" w:rsidRDefault="005D33B6" w:rsidP="002B0A1D">
            <w:pPr>
              <w:spacing w:line="276" w:lineRule="auto"/>
              <w:rPr>
                <w:rFonts w:ascii="Arial" w:hAnsi="Arial" w:cs="Arial"/>
                <w:sz w:val="20"/>
                <w:szCs w:val="20"/>
              </w:rPr>
            </w:pPr>
          </w:p>
        </w:tc>
      </w:tr>
      <w:tr w:rsidR="005D33B6" w:rsidRPr="00010C40" w14:paraId="36F0DAD3" w14:textId="77777777" w:rsidTr="007B2000">
        <w:tc>
          <w:tcPr>
            <w:tcW w:w="1271" w:type="dxa"/>
          </w:tcPr>
          <w:p w14:paraId="4CD10D53" w14:textId="3BB65DC5" w:rsidR="005D33B6" w:rsidRPr="00010C40" w:rsidRDefault="005D33B6" w:rsidP="002B0A1D">
            <w:pPr>
              <w:spacing w:line="276" w:lineRule="auto"/>
              <w:rPr>
                <w:rFonts w:ascii="Arial" w:hAnsi="Arial" w:cs="Arial"/>
                <w:b/>
                <w:bCs/>
                <w:sz w:val="20"/>
                <w:szCs w:val="20"/>
              </w:rPr>
            </w:pPr>
          </w:p>
        </w:tc>
        <w:tc>
          <w:tcPr>
            <w:tcW w:w="4122" w:type="dxa"/>
          </w:tcPr>
          <w:p w14:paraId="0AF90ADD" w14:textId="77777777" w:rsidR="005D33B6" w:rsidRPr="00010C40" w:rsidRDefault="005D33B6" w:rsidP="002B0A1D">
            <w:pPr>
              <w:spacing w:line="276" w:lineRule="auto"/>
              <w:rPr>
                <w:rFonts w:ascii="Arial" w:hAnsi="Arial" w:cs="Arial"/>
                <w:sz w:val="20"/>
                <w:szCs w:val="20"/>
              </w:rPr>
            </w:pPr>
          </w:p>
        </w:tc>
        <w:tc>
          <w:tcPr>
            <w:tcW w:w="3623" w:type="dxa"/>
          </w:tcPr>
          <w:p w14:paraId="0F226E5F" w14:textId="77777777" w:rsidR="005D33B6" w:rsidRPr="00010C40" w:rsidRDefault="005D33B6" w:rsidP="002B0A1D">
            <w:pPr>
              <w:spacing w:line="276" w:lineRule="auto"/>
              <w:rPr>
                <w:rFonts w:ascii="Arial" w:hAnsi="Arial" w:cs="Arial"/>
                <w:sz w:val="20"/>
                <w:szCs w:val="20"/>
              </w:rPr>
            </w:pPr>
          </w:p>
        </w:tc>
      </w:tr>
      <w:tr w:rsidR="005D33B6" w:rsidRPr="00010C40" w14:paraId="020B8346" w14:textId="77777777" w:rsidTr="007B2000">
        <w:tc>
          <w:tcPr>
            <w:tcW w:w="1271" w:type="dxa"/>
          </w:tcPr>
          <w:p w14:paraId="51079FDA" w14:textId="6CA2C6ED" w:rsidR="005D33B6" w:rsidRPr="00010C40" w:rsidRDefault="005D33B6" w:rsidP="002B0A1D">
            <w:pPr>
              <w:spacing w:line="276" w:lineRule="auto"/>
              <w:rPr>
                <w:rFonts w:ascii="Arial" w:hAnsi="Arial" w:cs="Arial"/>
                <w:b/>
                <w:bCs/>
                <w:sz w:val="20"/>
                <w:szCs w:val="20"/>
              </w:rPr>
            </w:pPr>
          </w:p>
        </w:tc>
        <w:tc>
          <w:tcPr>
            <w:tcW w:w="4122" w:type="dxa"/>
          </w:tcPr>
          <w:p w14:paraId="2C8C47D0" w14:textId="77777777" w:rsidR="005D33B6" w:rsidRPr="00010C40" w:rsidRDefault="005D33B6" w:rsidP="002B0A1D">
            <w:pPr>
              <w:spacing w:line="276" w:lineRule="auto"/>
              <w:rPr>
                <w:rFonts w:ascii="Arial" w:hAnsi="Arial" w:cs="Arial"/>
                <w:sz w:val="20"/>
                <w:szCs w:val="20"/>
              </w:rPr>
            </w:pPr>
          </w:p>
        </w:tc>
        <w:tc>
          <w:tcPr>
            <w:tcW w:w="3623" w:type="dxa"/>
          </w:tcPr>
          <w:p w14:paraId="1CABB355" w14:textId="77777777" w:rsidR="005D33B6" w:rsidRPr="00010C40" w:rsidRDefault="005D33B6" w:rsidP="002B0A1D">
            <w:pPr>
              <w:spacing w:line="276" w:lineRule="auto"/>
              <w:rPr>
                <w:rFonts w:ascii="Arial" w:hAnsi="Arial" w:cs="Arial"/>
                <w:sz w:val="20"/>
                <w:szCs w:val="20"/>
              </w:rPr>
            </w:pPr>
          </w:p>
        </w:tc>
      </w:tr>
      <w:tr w:rsidR="005D33B6" w:rsidRPr="00010C40" w14:paraId="2AEE98F6" w14:textId="77777777" w:rsidTr="007B2000">
        <w:tc>
          <w:tcPr>
            <w:tcW w:w="1271" w:type="dxa"/>
          </w:tcPr>
          <w:p w14:paraId="0EB7BB2C" w14:textId="2E5777FC" w:rsidR="005D33B6" w:rsidRPr="00010C40" w:rsidRDefault="005D33B6" w:rsidP="002B0A1D">
            <w:pPr>
              <w:spacing w:line="276" w:lineRule="auto"/>
              <w:rPr>
                <w:rFonts w:ascii="Arial" w:hAnsi="Arial" w:cs="Arial"/>
                <w:b/>
                <w:bCs/>
                <w:sz w:val="20"/>
                <w:szCs w:val="20"/>
              </w:rPr>
            </w:pPr>
          </w:p>
        </w:tc>
        <w:tc>
          <w:tcPr>
            <w:tcW w:w="4122" w:type="dxa"/>
          </w:tcPr>
          <w:p w14:paraId="399436F1" w14:textId="77777777" w:rsidR="005D33B6" w:rsidRPr="00010C40" w:rsidRDefault="005D33B6" w:rsidP="002B0A1D">
            <w:pPr>
              <w:spacing w:line="276" w:lineRule="auto"/>
              <w:rPr>
                <w:rFonts w:ascii="Arial" w:hAnsi="Arial" w:cs="Arial"/>
                <w:sz w:val="20"/>
                <w:szCs w:val="20"/>
              </w:rPr>
            </w:pPr>
          </w:p>
        </w:tc>
        <w:tc>
          <w:tcPr>
            <w:tcW w:w="3623" w:type="dxa"/>
          </w:tcPr>
          <w:p w14:paraId="060C8FA0" w14:textId="77777777" w:rsidR="005D33B6" w:rsidRPr="00010C40" w:rsidRDefault="005D33B6" w:rsidP="002B0A1D">
            <w:pPr>
              <w:spacing w:line="276" w:lineRule="auto"/>
              <w:rPr>
                <w:rFonts w:ascii="Arial" w:hAnsi="Arial" w:cs="Arial"/>
                <w:sz w:val="20"/>
                <w:szCs w:val="20"/>
              </w:rPr>
            </w:pPr>
          </w:p>
        </w:tc>
      </w:tr>
      <w:tr w:rsidR="005D33B6" w:rsidRPr="00010C40" w14:paraId="5BED92C9" w14:textId="77777777" w:rsidTr="007B2000">
        <w:tc>
          <w:tcPr>
            <w:tcW w:w="1271" w:type="dxa"/>
          </w:tcPr>
          <w:p w14:paraId="1E6ED2D0" w14:textId="562396A7" w:rsidR="005D33B6" w:rsidRPr="00010C40" w:rsidRDefault="005D33B6" w:rsidP="002B0A1D">
            <w:pPr>
              <w:spacing w:line="276" w:lineRule="auto"/>
              <w:rPr>
                <w:rFonts w:ascii="Arial" w:hAnsi="Arial" w:cs="Arial"/>
                <w:b/>
                <w:bCs/>
                <w:sz w:val="20"/>
                <w:szCs w:val="20"/>
              </w:rPr>
            </w:pPr>
          </w:p>
        </w:tc>
        <w:tc>
          <w:tcPr>
            <w:tcW w:w="4122" w:type="dxa"/>
          </w:tcPr>
          <w:p w14:paraId="1C9A26F1" w14:textId="77777777" w:rsidR="005D33B6" w:rsidRPr="00010C40" w:rsidRDefault="005D33B6" w:rsidP="002B0A1D">
            <w:pPr>
              <w:spacing w:line="276" w:lineRule="auto"/>
              <w:rPr>
                <w:rFonts w:ascii="Arial" w:hAnsi="Arial" w:cs="Arial"/>
                <w:sz w:val="20"/>
                <w:szCs w:val="20"/>
              </w:rPr>
            </w:pPr>
          </w:p>
        </w:tc>
        <w:tc>
          <w:tcPr>
            <w:tcW w:w="3623" w:type="dxa"/>
          </w:tcPr>
          <w:p w14:paraId="60D4B9ED" w14:textId="77777777" w:rsidR="005D33B6" w:rsidRPr="00010C40" w:rsidRDefault="005D33B6" w:rsidP="002B0A1D">
            <w:pPr>
              <w:spacing w:line="276" w:lineRule="auto"/>
              <w:rPr>
                <w:rFonts w:ascii="Arial" w:hAnsi="Arial" w:cs="Arial"/>
                <w:sz w:val="20"/>
                <w:szCs w:val="20"/>
              </w:rPr>
            </w:pPr>
          </w:p>
        </w:tc>
      </w:tr>
      <w:tr w:rsidR="005D33B6" w:rsidRPr="00010C40" w14:paraId="0C2625E7" w14:textId="77777777" w:rsidTr="007B2000">
        <w:tc>
          <w:tcPr>
            <w:tcW w:w="1271" w:type="dxa"/>
          </w:tcPr>
          <w:p w14:paraId="4425131E" w14:textId="58D5DD23" w:rsidR="005D33B6" w:rsidRPr="00010C40" w:rsidRDefault="005D33B6" w:rsidP="002B0A1D">
            <w:pPr>
              <w:spacing w:line="276" w:lineRule="auto"/>
              <w:rPr>
                <w:rFonts w:ascii="Arial" w:hAnsi="Arial" w:cs="Arial"/>
                <w:b/>
                <w:bCs/>
                <w:sz w:val="20"/>
                <w:szCs w:val="20"/>
              </w:rPr>
            </w:pPr>
          </w:p>
        </w:tc>
        <w:tc>
          <w:tcPr>
            <w:tcW w:w="4122" w:type="dxa"/>
          </w:tcPr>
          <w:p w14:paraId="5D5B4787" w14:textId="77777777" w:rsidR="005D33B6" w:rsidRPr="00010C40" w:rsidRDefault="005D33B6" w:rsidP="002B0A1D">
            <w:pPr>
              <w:spacing w:line="276" w:lineRule="auto"/>
              <w:rPr>
                <w:rFonts w:ascii="Arial" w:hAnsi="Arial" w:cs="Arial"/>
                <w:sz w:val="20"/>
                <w:szCs w:val="20"/>
              </w:rPr>
            </w:pPr>
          </w:p>
        </w:tc>
        <w:tc>
          <w:tcPr>
            <w:tcW w:w="3623" w:type="dxa"/>
          </w:tcPr>
          <w:p w14:paraId="11D3F9E3" w14:textId="77777777" w:rsidR="005D33B6" w:rsidRPr="00010C40" w:rsidRDefault="005D33B6" w:rsidP="002B0A1D">
            <w:pPr>
              <w:spacing w:line="276" w:lineRule="auto"/>
              <w:rPr>
                <w:rFonts w:ascii="Arial" w:hAnsi="Arial" w:cs="Arial"/>
                <w:sz w:val="20"/>
                <w:szCs w:val="20"/>
              </w:rPr>
            </w:pPr>
          </w:p>
        </w:tc>
      </w:tr>
      <w:tr w:rsidR="005D33B6" w:rsidRPr="00010C40" w14:paraId="2724E1C5" w14:textId="77777777" w:rsidTr="007B2000">
        <w:tc>
          <w:tcPr>
            <w:tcW w:w="1271" w:type="dxa"/>
          </w:tcPr>
          <w:p w14:paraId="2E88B761" w14:textId="6F382AFB" w:rsidR="005D33B6" w:rsidRPr="00010C40" w:rsidRDefault="005D33B6" w:rsidP="002B0A1D">
            <w:pPr>
              <w:spacing w:line="276" w:lineRule="auto"/>
              <w:rPr>
                <w:rFonts w:ascii="Arial" w:hAnsi="Arial" w:cs="Arial"/>
                <w:b/>
                <w:bCs/>
                <w:sz w:val="20"/>
                <w:szCs w:val="20"/>
              </w:rPr>
            </w:pPr>
          </w:p>
        </w:tc>
        <w:tc>
          <w:tcPr>
            <w:tcW w:w="4122" w:type="dxa"/>
          </w:tcPr>
          <w:p w14:paraId="4DEFE160" w14:textId="77777777" w:rsidR="005D33B6" w:rsidRPr="00010C40" w:rsidRDefault="005D33B6" w:rsidP="002B0A1D">
            <w:pPr>
              <w:spacing w:line="276" w:lineRule="auto"/>
              <w:rPr>
                <w:rFonts w:ascii="Arial" w:hAnsi="Arial" w:cs="Arial"/>
                <w:sz w:val="20"/>
                <w:szCs w:val="20"/>
              </w:rPr>
            </w:pPr>
          </w:p>
        </w:tc>
        <w:tc>
          <w:tcPr>
            <w:tcW w:w="3623" w:type="dxa"/>
          </w:tcPr>
          <w:p w14:paraId="06A5F140" w14:textId="77777777" w:rsidR="005D33B6" w:rsidRPr="00010C40" w:rsidRDefault="005D33B6" w:rsidP="002B0A1D">
            <w:pPr>
              <w:spacing w:line="276" w:lineRule="auto"/>
              <w:rPr>
                <w:rFonts w:ascii="Arial" w:hAnsi="Arial" w:cs="Arial"/>
                <w:sz w:val="20"/>
                <w:szCs w:val="20"/>
              </w:rPr>
            </w:pPr>
          </w:p>
        </w:tc>
      </w:tr>
      <w:tr w:rsidR="005D33B6" w:rsidRPr="00010C40" w14:paraId="22AEBD68" w14:textId="77777777" w:rsidTr="007B2000">
        <w:tc>
          <w:tcPr>
            <w:tcW w:w="9016" w:type="dxa"/>
            <w:gridSpan w:val="3"/>
          </w:tcPr>
          <w:p w14:paraId="4CF5FAE9" w14:textId="77777777" w:rsidR="005D33B6" w:rsidRPr="00010C40" w:rsidRDefault="005D33B6" w:rsidP="002B0A1D">
            <w:pPr>
              <w:spacing w:line="276" w:lineRule="auto"/>
              <w:rPr>
                <w:rFonts w:ascii="Arial" w:hAnsi="Arial" w:cs="Arial"/>
                <w:b/>
                <w:bCs/>
                <w:sz w:val="20"/>
                <w:szCs w:val="20"/>
              </w:rPr>
            </w:pPr>
            <w:r w:rsidRPr="00010C40">
              <w:rPr>
                <w:rFonts w:ascii="Arial" w:hAnsi="Arial" w:cs="Arial"/>
                <w:b/>
                <w:bCs/>
                <w:sz w:val="20"/>
                <w:szCs w:val="20"/>
              </w:rPr>
              <w:t>Quantitative description</w:t>
            </w:r>
          </w:p>
          <w:p w14:paraId="293CE7CF" w14:textId="2BA768C0" w:rsidR="005D33B6" w:rsidRPr="00010C40" w:rsidRDefault="005D33B6" w:rsidP="002B0A1D">
            <w:pPr>
              <w:spacing w:line="276" w:lineRule="auto"/>
              <w:rPr>
                <w:rFonts w:ascii="Arial" w:hAnsi="Arial" w:cs="Arial"/>
                <w:sz w:val="20"/>
                <w:szCs w:val="20"/>
              </w:rPr>
            </w:pPr>
            <w:r w:rsidRPr="00010C40">
              <w:rPr>
                <w:rFonts w:ascii="Arial" w:hAnsi="Arial" w:cs="Arial"/>
                <w:sz w:val="20"/>
                <w:szCs w:val="20"/>
              </w:rPr>
              <w:t xml:space="preserve">Count the number of answers per main theme (this number can be higher than the number of people who filled in the needs assessment). You can show this in a table. We often present it in a graph. You can also place it next to the topics for people to learn, to see if there is a ‘match’ in topics. </w:t>
            </w:r>
            <w:r w:rsidR="002B0A1D" w:rsidRPr="00010C40">
              <w:rPr>
                <w:rFonts w:ascii="Arial" w:hAnsi="Arial" w:cs="Arial"/>
                <w:sz w:val="20"/>
                <w:szCs w:val="20"/>
              </w:rPr>
              <w:t>Please find an example of one of our communities of practice below:</w:t>
            </w:r>
          </w:p>
          <w:p w14:paraId="2483F0B6" w14:textId="10144949" w:rsidR="005D33B6" w:rsidRPr="00010C40" w:rsidRDefault="005D33B6" w:rsidP="002B0A1D">
            <w:pPr>
              <w:spacing w:line="276" w:lineRule="auto"/>
              <w:rPr>
                <w:rFonts w:ascii="Arial" w:hAnsi="Arial" w:cs="Arial"/>
                <w:sz w:val="20"/>
                <w:szCs w:val="20"/>
              </w:rPr>
            </w:pPr>
          </w:p>
          <w:p w14:paraId="0CE7AC90" w14:textId="2ED3DA91" w:rsidR="005D33B6" w:rsidRPr="00010C40" w:rsidRDefault="005D33B6" w:rsidP="002B0A1D">
            <w:pPr>
              <w:spacing w:line="276" w:lineRule="auto"/>
              <w:rPr>
                <w:rFonts w:ascii="Arial" w:hAnsi="Arial" w:cs="Arial"/>
                <w:sz w:val="20"/>
                <w:szCs w:val="20"/>
              </w:rPr>
            </w:pPr>
            <w:r w:rsidRPr="00010C40">
              <w:rPr>
                <w:rFonts w:ascii="Arial" w:hAnsi="Arial" w:cs="Arial"/>
                <w:noProof/>
              </w:rPr>
              <w:drawing>
                <wp:inline distT="0" distB="0" distL="0" distR="0" wp14:anchorId="1074C6BE" wp14:editId="6D10007A">
                  <wp:extent cx="5619750" cy="2743200"/>
                  <wp:effectExtent l="0" t="0" r="0" b="0"/>
                  <wp:docPr id="14" name="Chart 14">
                    <a:extLst xmlns:a="http://schemas.openxmlformats.org/drawingml/2006/main">
                      <a:ext uri="{FF2B5EF4-FFF2-40B4-BE49-F238E27FC236}">
                        <a16:creationId xmlns:a16="http://schemas.microsoft.com/office/drawing/2014/main" id="{B2C23142-6FBD-CC46-A8D1-329787A69C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3A7AD44" w14:textId="68551E9A" w:rsidR="005D33B6" w:rsidRPr="00010C40" w:rsidRDefault="005D33B6" w:rsidP="002B0A1D">
            <w:pPr>
              <w:spacing w:line="276" w:lineRule="auto"/>
              <w:rPr>
                <w:rFonts w:ascii="Arial" w:hAnsi="Arial" w:cs="Arial"/>
                <w:sz w:val="20"/>
                <w:szCs w:val="20"/>
              </w:rPr>
            </w:pPr>
          </w:p>
        </w:tc>
      </w:tr>
      <w:tr w:rsidR="005D33B6" w:rsidRPr="00010C40" w14:paraId="2631CE1C" w14:textId="77777777" w:rsidTr="007B2000">
        <w:tc>
          <w:tcPr>
            <w:tcW w:w="9016" w:type="dxa"/>
            <w:gridSpan w:val="3"/>
          </w:tcPr>
          <w:p w14:paraId="24A4FEFF" w14:textId="77777777" w:rsidR="005D33B6" w:rsidRPr="00010C40" w:rsidRDefault="005D33B6" w:rsidP="002B0A1D">
            <w:pPr>
              <w:spacing w:line="276" w:lineRule="auto"/>
              <w:rPr>
                <w:rFonts w:ascii="Arial" w:hAnsi="Arial" w:cs="Arial"/>
                <w:sz w:val="20"/>
                <w:szCs w:val="20"/>
              </w:rPr>
            </w:pPr>
            <w:r w:rsidRPr="00010C40">
              <w:rPr>
                <w:rFonts w:ascii="Arial" w:hAnsi="Arial" w:cs="Arial"/>
                <w:b/>
                <w:bCs/>
                <w:sz w:val="20"/>
                <w:szCs w:val="20"/>
              </w:rPr>
              <w:t>Summary</w:t>
            </w:r>
          </w:p>
          <w:p w14:paraId="68D749A9" w14:textId="452D10BC" w:rsidR="005D33B6" w:rsidRPr="00010C40" w:rsidRDefault="005D33B6" w:rsidP="002B0A1D">
            <w:pPr>
              <w:spacing w:line="276" w:lineRule="auto"/>
              <w:rPr>
                <w:rFonts w:ascii="Arial" w:hAnsi="Arial" w:cs="Arial"/>
                <w:sz w:val="20"/>
                <w:szCs w:val="20"/>
              </w:rPr>
            </w:pPr>
            <w:r w:rsidRPr="00010C40">
              <w:rPr>
                <w:rFonts w:ascii="Arial" w:hAnsi="Arial" w:cs="Arial"/>
                <w:sz w:val="20"/>
                <w:szCs w:val="20"/>
              </w:rPr>
              <w:t xml:space="preserve">Describe a short summative paragraph of the findings.  </w:t>
            </w:r>
          </w:p>
        </w:tc>
      </w:tr>
    </w:tbl>
    <w:p w14:paraId="6D9698FF" w14:textId="5FC9E126" w:rsidR="005D33B6" w:rsidRPr="00010C40" w:rsidRDefault="005D33B6" w:rsidP="00C84692">
      <w:pPr>
        <w:spacing w:line="360" w:lineRule="auto"/>
        <w:rPr>
          <w:rFonts w:ascii="Arial" w:hAnsi="Arial" w:cs="Arial"/>
          <w:b/>
          <w:bCs/>
          <w:sz w:val="20"/>
          <w:szCs w:val="20"/>
        </w:rPr>
      </w:pPr>
    </w:p>
    <w:tbl>
      <w:tblPr>
        <w:tblStyle w:val="TableGrid"/>
        <w:tblW w:w="0" w:type="auto"/>
        <w:tblLook w:val="04A0" w:firstRow="1" w:lastRow="0" w:firstColumn="1" w:lastColumn="0" w:noHBand="0" w:noVBand="1"/>
      </w:tblPr>
      <w:tblGrid>
        <w:gridCol w:w="1271"/>
        <w:gridCol w:w="4122"/>
        <w:gridCol w:w="3623"/>
      </w:tblGrid>
      <w:tr w:rsidR="005D33B6" w:rsidRPr="00010C40" w14:paraId="4EB3A762" w14:textId="77777777" w:rsidTr="007B2000">
        <w:tc>
          <w:tcPr>
            <w:tcW w:w="9016" w:type="dxa"/>
            <w:gridSpan w:val="3"/>
            <w:shd w:val="clear" w:color="auto" w:fill="D0CECE" w:themeFill="background2" w:themeFillShade="E6"/>
          </w:tcPr>
          <w:p w14:paraId="52FCFE46" w14:textId="5811114D" w:rsidR="005D33B6" w:rsidRPr="00010C40" w:rsidRDefault="005D33B6" w:rsidP="002B0A1D">
            <w:pPr>
              <w:spacing w:line="276" w:lineRule="auto"/>
              <w:rPr>
                <w:rFonts w:ascii="Arial" w:hAnsi="Arial" w:cs="Arial"/>
                <w:b/>
                <w:bCs/>
                <w:sz w:val="20"/>
                <w:szCs w:val="20"/>
              </w:rPr>
            </w:pPr>
            <w:r w:rsidRPr="00010C40">
              <w:rPr>
                <w:rFonts w:ascii="Arial" w:hAnsi="Arial" w:cs="Arial"/>
                <w:b/>
                <w:bCs/>
                <w:sz w:val="20"/>
                <w:szCs w:val="20"/>
              </w:rPr>
              <w:t xml:space="preserve">7. Is there specific knowledge or experience about </w:t>
            </w:r>
            <w:r w:rsidR="002B0A1D" w:rsidRPr="00010C40">
              <w:rPr>
                <w:rFonts w:ascii="Arial" w:hAnsi="Arial" w:cs="Arial"/>
                <w:b/>
                <w:bCs/>
                <w:sz w:val="20"/>
                <w:szCs w:val="20"/>
              </w:rPr>
              <w:t>[topic]</w:t>
            </w:r>
            <w:r w:rsidRPr="00010C40">
              <w:rPr>
                <w:rFonts w:ascii="Arial" w:hAnsi="Arial" w:cs="Arial"/>
                <w:b/>
                <w:bCs/>
                <w:sz w:val="20"/>
                <w:szCs w:val="20"/>
              </w:rPr>
              <w:t xml:space="preserve"> you would like to learn from other members or the facilitator of this community of practice? If yes, please describe:</w:t>
            </w:r>
          </w:p>
        </w:tc>
      </w:tr>
      <w:tr w:rsidR="005D33B6" w:rsidRPr="00010C40" w14:paraId="673009D8" w14:textId="77777777" w:rsidTr="007B2000">
        <w:tc>
          <w:tcPr>
            <w:tcW w:w="1271" w:type="dxa"/>
            <w:shd w:val="clear" w:color="auto" w:fill="E7E6E6" w:themeFill="background2"/>
          </w:tcPr>
          <w:p w14:paraId="5D294047" w14:textId="77777777" w:rsidR="005D33B6" w:rsidRPr="00010C40" w:rsidRDefault="005D33B6" w:rsidP="002B0A1D">
            <w:pPr>
              <w:spacing w:line="276" w:lineRule="auto"/>
              <w:rPr>
                <w:rFonts w:ascii="Arial" w:hAnsi="Arial" w:cs="Arial"/>
                <w:b/>
                <w:sz w:val="20"/>
                <w:szCs w:val="20"/>
              </w:rPr>
            </w:pPr>
            <w:r w:rsidRPr="00010C40">
              <w:rPr>
                <w:rFonts w:ascii="Arial" w:hAnsi="Arial" w:cs="Arial"/>
                <w:b/>
                <w:sz w:val="20"/>
                <w:szCs w:val="20"/>
              </w:rPr>
              <w:t>Main topics</w:t>
            </w:r>
          </w:p>
        </w:tc>
        <w:tc>
          <w:tcPr>
            <w:tcW w:w="4122" w:type="dxa"/>
            <w:shd w:val="clear" w:color="auto" w:fill="E7E6E6" w:themeFill="background2"/>
          </w:tcPr>
          <w:p w14:paraId="1293D04B" w14:textId="77777777" w:rsidR="005D33B6" w:rsidRPr="00010C40" w:rsidRDefault="005D33B6" w:rsidP="002B0A1D">
            <w:pPr>
              <w:spacing w:line="276" w:lineRule="auto"/>
              <w:rPr>
                <w:rFonts w:ascii="Arial" w:hAnsi="Arial" w:cs="Arial"/>
                <w:b/>
                <w:bCs/>
                <w:sz w:val="20"/>
                <w:szCs w:val="20"/>
              </w:rPr>
            </w:pPr>
            <w:r w:rsidRPr="00010C40">
              <w:rPr>
                <w:rFonts w:ascii="Arial" w:hAnsi="Arial" w:cs="Arial"/>
                <w:b/>
                <w:bCs/>
                <w:sz w:val="20"/>
                <w:szCs w:val="20"/>
              </w:rPr>
              <w:t>Subtopics + details</w:t>
            </w:r>
          </w:p>
        </w:tc>
        <w:tc>
          <w:tcPr>
            <w:tcW w:w="3623" w:type="dxa"/>
            <w:shd w:val="clear" w:color="auto" w:fill="E7E6E6" w:themeFill="background2"/>
          </w:tcPr>
          <w:p w14:paraId="4BAA8152" w14:textId="77777777" w:rsidR="005D33B6" w:rsidRPr="00010C40" w:rsidRDefault="005D33B6" w:rsidP="002B0A1D">
            <w:pPr>
              <w:spacing w:line="276" w:lineRule="auto"/>
              <w:rPr>
                <w:rFonts w:ascii="Arial" w:hAnsi="Arial" w:cs="Arial"/>
                <w:b/>
                <w:bCs/>
                <w:sz w:val="20"/>
                <w:szCs w:val="20"/>
              </w:rPr>
            </w:pPr>
            <w:r w:rsidRPr="00010C40">
              <w:rPr>
                <w:rFonts w:ascii="Arial" w:hAnsi="Arial" w:cs="Arial"/>
                <w:b/>
                <w:bCs/>
                <w:sz w:val="20"/>
                <w:szCs w:val="20"/>
              </w:rPr>
              <w:t>Example quotes from survey</w:t>
            </w:r>
          </w:p>
        </w:tc>
      </w:tr>
      <w:tr w:rsidR="005D33B6" w:rsidRPr="00010C40" w14:paraId="5AAD1386" w14:textId="77777777" w:rsidTr="007B2000">
        <w:tc>
          <w:tcPr>
            <w:tcW w:w="1271" w:type="dxa"/>
          </w:tcPr>
          <w:p w14:paraId="38F68241" w14:textId="77777777" w:rsidR="005D33B6" w:rsidRPr="00010C40" w:rsidRDefault="005D33B6" w:rsidP="002B0A1D">
            <w:pPr>
              <w:spacing w:line="276" w:lineRule="auto"/>
              <w:rPr>
                <w:rFonts w:ascii="Arial" w:hAnsi="Arial" w:cs="Arial"/>
                <w:b/>
                <w:bCs/>
                <w:sz w:val="20"/>
                <w:szCs w:val="20"/>
              </w:rPr>
            </w:pPr>
          </w:p>
        </w:tc>
        <w:tc>
          <w:tcPr>
            <w:tcW w:w="4122" w:type="dxa"/>
          </w:tcPr>
          <w:p w14:paraId="63EFC8D5" w14:textId="77777777" w:rsidR="005D33B6" w:rsidRPr="00010C40" w:rsidRDefault="005D33B6" w:rsidP="002B0A1D">
            <w:pPr>
              <w:pStyle w:val="NoSpacing"/>
              <w:spacing w:line="276" w:lineRule="auto"/>
              <w:rPr>
                <w:rFonts w:ascii="Arial" w:hAnsi="Arial" w:cs="Arial"/>
                <w:color w:val="000000" w:themeColor="text1"/>
                <w:sz w:val="18"/>
                <w:szCs w:val="18"/>
              </w:rPr>
            </w:pPr>
          </w:p>
        </w:tc>
        <w:tc>
          <w:tcPr>
            <w:tcW w:w="3623" w:type="dxa"/>
          </w:tcPr>
          <w:p w14:paraId="00F88FB0" w14:textId="77777777" w:rsidR="005D33B6" w:rsidRPr="00010C40" w:rsidRDefault="005D33B6" w:rsidP="002B0A1D">
            <w:pPr>
              <w:spacing w:line="276" w:lineRule="auto"/>
              <w:rPr>
                <w:rFonts w:ascii="Arial" w:hAnsi="Arial" w:cs="Arial"/>
                <w:sz w:val="20"/>
                <w:szCs w:val="20"/>
              </w:rPr>
            </w:pPr>
          </w:p>
        </w:tc>
      </w:tr>
      <w:tr w:rsidR="005D33B6" w:rsidRPr="00010C40" w14:paraId="2773B416" w14:textId="77777777" w:rsidTr="007B2000">
        <w:tc>
          <w:tcPr>
            <w:tcW w:w="1271" w:type="dxa"/>
          </w:tcPr>
          <w:p w14:paraId="3CD2EB8D" w14:textId="77777777" w:rsidR="005D33B6" w:rsidRPr="00010C40" w:rsidRDefault="005D33B6" w:rsidP="002B0A1D">
            <w:pPr>
              <w:spacing w:line="276" w:lineRule="auto"/>
              <w:rPr>
                <w:rFonts w:ascii="Arial" w:hAnsi="Arial" w:cs="Arial"/>
                <w:b/>
                <w:bCs/>
                <w:sz w:val="20"/>
                <w:szCs w:val="20"/>
              </w:rPr>
            </w:pPr>
          </w:p>
        </w:tc>
        <w:tc>
          <w:tcPr>
            <w:tcW w:w="4122" w:type="dxa"/>
          </w:tcPr>
          <w:p w14:paraId="02A3466F" w14:textId="77777777" w:rsidR="005D33B6" w:rsidRPr="00010C40" w:rsidRDefault="005D33B6" w:rsidP="002B0A1D">
            <w:pPr>
              <w:spacing w:line="276" w:lineRule="auto"/>
              <w:rPr>
                <w:rFonts w:ascii="Arial" w:hAnsi="Arial" w:cs="Arial"/>
                <w:sz w:val="20"/>
                <w:szCs w:val="20"/>
              </w:rPr>
            </w:pPr>
          </w:p>
        </w:tc>
        <w:tc>
          <w:tcPr>
            <w:tcW w:w="3623" w:type="dxa"/>
          </w:tcPr>
          <w:p w14:paraId="4CD1CB5E" w14:textId="77777777" w:rsidR="005D33B6" w:rsidRPr="00010C40" w:rsidRDefault="005D33B6" w:rsidP="002B0A1D">
            <w:pPr>
              <w:spacing w:line="276" w:lineRule="auto"/>
              <w:rPr>
                <w:rFonts w:ascii="Arial" w:hAnsi="Arial" w:cs="Arial"/>
                <w:sz w:val="20"/>
                <w:szCs w:val="20"/>
              </w:rPr>
            </w:pPr>
          </w:p>
        </w:tc>
      </w:tr>
      <w:tr w:rsidR="005D33B6" w:rsidRPr="00010C40" w14:paraId="2E8B5997" w14:textId="77777777" w:rsidTr="007B2000">
        <w:tc>
          <w:tcPr>
            <w:tcW w:w="1271" w:type="dxa"/>
          </w:tcPr>
          <w:p w14:paraId="1CD07FCB" w14:textId="77777777" w:rsidR="005D33B6" w:rsidRPr="00010C40" w:rsidRDefault="005D33B6" w:rsidP="002B0A1D">
            <w:pPr>
              <w:spacing w:line="276" w:lineRule="auto"/>
              <w:rPr>
                <w:rFonts w:ascii="Arial" w:hAnsi="Arial" w:cs="Arial"/>
                <w:b/>
                <w:bCs/>
                <w:sz w:val="20"/>
                <w:szCs w:val="20"/>
              </w:rPr>
            </w:pPr>
          </w:p>
        </w:tc>
        <w:tc>
          <w:tcPr>
            <w:tcW w:w="4122" w:type="dxa"/>
          </w:tcPr>
          <w:p w14:paraId="05C35362" w14:textId="77777777" w:rsidR="005D33B6" w:rsidRPr="00010C40" w:rsidRDefault="005D33B6" w:rsidP="002B0A1D">
            <w:pPr>
              <w:spacing w:line="276" w:lineRule="auto"/>
              <w:rPr>
                <w:rFonts w:ascii="Arial" w:hAnsi="Arial" w:cs="Arial"/>
                <w:sz w:val="20"/>
                <w:szCs w:val="20"/>
              </w:rPr>
            </w:pPr>
          </w:p>
        </w:tc>
        <w:tc>
          <w:tcPr>
            <w:tcW w:w="3623" w:type="dxa"/>
          </w:tcPr>
          <w:p w14:paraId="316298C4" w14:textId="77777777" w:rsidR="005D33B6" w:rsidRPr="00010C40" w:rsidRDefault="005D33B6" w:rsidP="002B0A1D">
            <w:pPr>
              <w:spacing w:line="276" w:lineRule="auto"/>
              <w:rPr>
                <w:rFonts w:ascii="Arial" w:hAnsi="Arial" w:cs="Arial"/>
                <w:sz w:val="20"/>
                <w:szCs w:val="20"/>
              </w:rPr>
            </w:pPr>
          </w:p>
        </w:tc>
      </w:tr>
      <w:tr w:rsidR="005D33B6" w:rsidRPr="00010C40" w14:paraId="4EDFB32F" w14:textId="77777777" w:rsidTr="007B2000">
        <w:tc>
          <w:tcPr>
            <w:tcW w:w="1271" w:type="dxa"/>
          </w:tcPr>
          <w:p w14:paraId="32F8CD26" w14:textId="77777777" w:rsidR="005D33B6" w:rsidRPr="00010C40" w:rsidRDefault="005D33B6" w:rsidP="002B0A1D">
            <w:pPr>
              <w:spacing w:line="276" w:lineRule="auto"/>
              <w:rPr>
                <w:rFonts w:ascii="Arial" w:hAnsi="Arial" w:cs="Arial"/>
                <w:b/>
                <w:bCs/>
                <w:sz w:val="20"/>
                <w:szCs w:val="20"/>
              </w:rPr>
            </w:pPr>
          </w:p>
        </w:tc>
        <w:tc>
          <w:tcPr>
            <w:tcW w:w="4122" w:type="dxa"/>
          </w:tcPr>
          <w:p w14:paraId="0DE2F5BD" w14:textId="77777777" w:rsidR="005D33B6" w:rsidRPr="00010C40" w:rsidRDefault="005D33B6" w:rsidP="002B0A1D">
            <w:pPr>
              <w:spacing w:line="276" w:lineRule="auto"/>
              <w:rPr>
                <w:rFonts w:ascii="Arial" w:hAnsi="Arial" w:cs="Arial"/>
                <w:sz w:val="20"/>
                <w:szCs w:val="20"/>
              </w:rPr>
            </w:pPr>
          </w:p>
        </w:tc>
        <w:tc>
          <w:tcPr>
            <w:tcW w:w="3623" w:type="dxa"/>
          </w:tcPr>
          <w:p w14:paraId="56F9F959" w14:textId="77777777" w:rsidR="005D33B6" w:rsidRPr="00010C40" w:rsidRDefault="005D33B6" w:rsidP="002B0A1D">
            <w:pPr>
              <w:spacing w:line="276" w:lineRule="auto"/>
              <w:rPr>
                <w:rFonts w:ascii="Arial" w:hAnsi="Arial" w:cs="Arial"/>
                <w:sz w:val="20"/>
                <w:szCs w:val="20"/>
              </w:rPr>
            </w:pPr>
          </w:p>
        </w:tc>
      </w:tr>
      <w:tr w:rsidR="005D33B6" w:rsidRPr="00010C40" w14:paraId="335C2D9F" w14:textId="77777777" w:rsidTr="007B2000">
        <w:tc>
          <w:tcPr>
            <w:tcW w:w="1271" w:type="dxa"/>
          </w:tcPr>
          <w:p w14:paraId="76E9E278" w14:textId="77777777" w:rsidR="005D33B6" w:rsidRPr="00010C40" w:rsidRDefault="005D33B6" w:rsidP="002B0A1D">
            <w:pPr>
              <w:spacing w:line="276" w:lineRule="auto"/>
              <w:rPr>
                <w:rFonts w:ascii="Arial" w:hAnsi="Arial" w:cs="Arial"/>
                <w:b/>
                <w:bCs/>
                <w:sz w:val="20"/>
                <w:szCs w:val="20"/>
              </w:rPr>
            </w:pPr>
          </w:p>
        </w:tc>
        <w:tc>
          <w:tcPr>
            <w:tcW w:w="4122" w:type="dxa"/>
          </w:tcPr>
          <w:p w14:paraId="05A211FB" w14:textId="77777777" w:rsidR="005D33B6" w:rsidRPr="00010C40" w:rsidRDefault="005D33B6" w:rsidP="002B0A1D">
            <w:pPr>
              <w:spacing w:line="276" w:lineRule="auto"/>
              <w:rPr>
                <w:rFonts w:ascii="Arial" w:hAnsi="Arial" w:cs="Arial"/>
                <w:sz w:val="20"/>
                <w:szCs w:val="20"/>
              </w:rPr>
            </w:pPr>
          </w:p>
        </w:tc>
        <w:tc>
          <w:tcPr>
            <w:tcW w:w="3623" w:type="dxa"/>
          </w:tcPr>
          <w:p w14:paraId="35986B61" w14:textId="77777777" w:rsidR="005D33B6" w:rsidRPr="00010C40" w:rsidRDefault="005D33B6" w:rsidP="002B0A1D">
            <w:pPr>
              <w:spacing w:line="276" w:lineRule="auto"/>
              <w:rPr>
                <w:rFonts w:ascii="Arial" w:hAnsi="Arial" w:cs="Arial"/>
                <w:sz w:val="20"/>
                <w:szCs w:val="20"/>
              </w:rPr>
            </w:pPr>
          </w:p>
        </w:tc>
      </w:tr>
      <w:tr w:rsidR="005D33B6" w:rsidRPr="00010C40" w14:paraId="4836A14A" w14:textId="77777777" w:rsidTr="007B2000">
        <w:tc>
          <w:tcPr>
            <w:tcW w:w="1271" w:type="dxa"/>
          </w:tcPr>
          <w:p w14:paraId="724F0E3E" w14:textId="77777777" w:rsidR="005D33B6" w:rsidRPr="00010C40" w:rsidRDefault="005D33B6" w:rsidP="002B0A1D">
            <w:pPr>
              <w:spacing w:line="276" w:lineRule="auto"/>
              <w:rPr>
                <w:rFonts w:ascii="Arial" w:hAnsi="Arial" w:cs="Arial"/>
                <w:b/>
                <w:bCs/>
                <w:sz w:val="20"/>
                <w:szCs w:val="20"/>
              </w:rPr>
            </w:pPr>
          </w:p>
        </w:tc>
        <w:tc>
          <w:tcPr>
            <w:tcW w:w="4122" w:type="dxa"/>
          </w:tcPr>
          <w:p w14:paraId="5DE2466D" w14:textId="77777777" w:rsidR="005D33B6" w:rsidRPr="00010C40" w:rsidRDefault="005D33B6" w:rsidP="002B0A1D">
            <w:pPr>
              <w:spacing w:line="276" w:lineRule="auto"/>
              <w:rPr>
                <w:rFonts w:ascii="Arial" w:hAnsi="Arial" w:cs="Arial"/>
                <w:sz w:val="20"/>
                <w:szCs w:val="20"/>
              </w:rPr>
            </w:pPr>
          </w:p>
        </w:tc>
        <w:tc>
          <w:tcPr>
            <w:tcW w:w="3623" w:type="dxa"/>
          </w:tcPr>
          <w:p w14:paraId="4CB49EA3" w14:textId="77777777" w:rsidR="005D33B6" w:rsidRPr="00010C40" w:rsidRDefault="005D33B6" w:rsidP="002B0A1D">
            <w:pPr>
              <w:spacing w:line="276" w:lineRule="auto"/>
              <w:rPr>
                <w:rFonts w:ascii="Arial" w:hAnsi="Arial" w:cs="Arial"/>
                <w:sz w:val="20"/>
                <w:szCs w:val="20"/>
              </w:rPr>
            </w:pPr>
          </w:p>
        </w:tc>
      </w:tr>
      <w:tr w:rsidR="005D33B6" w:rsidRPr="00010C40" w14:paraId="7CB42431" w14:textId="77777777" w:rsidTr="007B2000">
        <w:tc>
          <w:tcPr>
            <w:tcW w:w="1271" w:type="dxa"/>
          </w:tcPr>
          <w:p w14:paraId="72D6780F" w14:textId="77777777" w:rsidR="005D33B6" w:rsidRPr="00010C40" w:rsidRDefault="005D33B6" w:rsidP="002B0A1D">
            <w:pPr>
              <w:spacing w:line="276" w:lineRule="auto"/>
              <w:rPr>
                <w:rFonts w:ascii="Arial" w:hAnsi="Arial" w:cs="Arial"/>
                <w:b/>
                <w:bCs/>
                <w:sz w:val="20"/>
                <w:szCs w:val="20"/>
              </w:rPr>
            </w:pPr>
          </w:p>
        </w:tc>
        <w:tc>
          <w:tcPr>
            <w:tcW w:w="4122" w:type="dxa"/>
          </w:tcPr>
          <w:p w14:paraId="28C8D209" w14:textId="77777777" w:rsidR="005D33B6" w:rsidRPr="00010C40" w:rsidRDefault="005D33B6" w:rsidP="002B0A1D">
            <w:pPr>
              <w:spacing w:line="276" w:lineRule="auto"/>
              <w:rPr>
                <w:rFonts w:ascii="Arial" w:hAnsi="Arial" w:cs="Arial"/>
                <w:sz w:val="20"/>
                <w:szCs w:val="20"/>
              </w:rPr>
            </w:pPr>
          </w:p>
        </w:tc>
        <w:tc>
          <w:tcPr>
            <w:tcW w:w="3623" w:type="dxa"/>
          </w:tcPr>
          <w:p w14:paraId="3B2E5D0A" w14:textId="77777777" w:rsidR="005D33B6" w:rsidRPr="00010C40" w:rsidRDefault="005D33B6" w:rsidP="002B0A1D">
            <w:pPr>
              <w:spacing w:line="276" w:lineRule="auto"/>
              <w:rPr>
                <w:rFonts w:ascii="Arial" w:hAnsi="Arial" w:cs="Arial"/>
                <w:sz w:val="20"/>
                <w:szCs w:val="20"/>
              </w:rPr>
            </w:pPr>
          </w:p>
        </w:tc>
      </w:tr>
      <w:tr w:rsidR="005D33B6" w:rsidRPr="00010C40" w14:paraId="539CE5DC" w14:textId="77777777" w:rsidTr="007B2000">
        <w:tc>
          <w:tcPr>
            <w:tcW w:w="1271" w:type="dxa"/>
          </w:tcPr>
          <w:p w14:paraId="25DD6AA8" w14:textId="77777777" w:rsidR="005D33B6" w:rsidRPr="00010C40" w:rsidRDefault="005D33B6" w:rsidP="002B0A1D">
            <w:pPr>
              <w:spacing w:line="276" w:lineRule="auto"/>
              <w:rPr>
                <w:rFonts w:ascii="Arial" w:hAnsi="Arial" w:cs="Arial"/>
                <w:b/>
                <w:bCs/>
                <w:sz w:val="20"/>
                <w:szCs w:val="20"/>
              </w:rPr>
            </w:pPr>
          </w:p>
        </w:tc>
        <w:tc>
          <w:tcPr>
            <w:tcW w:w="4122" w:type="dxa"/>
          </w:tcPr>
          <w:p w14:paraId="3A517670" w14:textId="77777777" w:rsidR="005D33B6" w:rsidRPr="00010C40" w:rsidRDefault="005D33B6" w:rsidP="002B0A1D">
            <w:pPr>
              <w:spacing w:line="276" w:lineRule="auto"/>
              <w:rPr>
                <w:rFonts w:ascii="Arial" w:hAnsi="Arial" w:cs="Arial"/>
                <w:sz w:val="20"/>
                <w:szCs w:val="20"/>
              </w:rPr>
            </w:pPr>
          </w:p>
        </w:tc>
        <w:tc>
          <w:tcPr>
            <w:tcW w:w="3623" w:type="dxa"/>
          </w:tcPr>
          <w:p w14:paraId="6239847F" w14:textId="77777777" w:rsidR="005D33B6" w:rsidRPr="00010C40" w:rsidRDefault="005D33B6" w:rsidP="002B0A1D">
            <w:pPr>
              <w:spacing w:line="276" w:lineRule="auto"/>
              <w:rPr>
                <w:rFonts w:ascii="Arial" w:hAnsi="Arial" w:cs="Arial"/>
                <w:sz w:val="20"/>
                <w:szCs w:val="20"/>
              </w:rPr>
            </w:pPr>
          </w:p>
        </w:tc>
      </w:tr>
      <w:tr w:rsidR="005D33B6" w:rsidRPr="00010C40" w14:paraId="14102E68" w14:textId="77777777" w:rsidTr="007B2000">
        <w:tc>
          <w:tcPr>
            <w:tcW w:w="9016" w:type="dxa"/>
            <w:gridSpan w:val="3"/>
          </w:tcPr>
          <w:p w14:paraId="452B0E13" w14:textId="77777777" w:rsidR="005D33B6" w:rsidRPr="00010C40" w:rsidRDefault="005D33B6" w:rsidP="002B0A1D">
            <w:pPr>
              <w:spacing w:line="276" w:lineRule="auto"/>
              <w:rPr>
                <w:rFonts w:ascii="Arial" w:hAnsi="Arial" w:cs="Arial"/>
                <w:b/>
                <w:bCs/>
                <w:sz w:val="20"/>
                <w:szCs w:val="20"/>
              </w:rPr>
            </w:pPr>
            <w:r w:rsidRPr="00010C40">
              <w:rPr>
                <w:rFonts w:ascii="Arial" w:hAnsi="Arial" w:cs="Arial"/>
                <w:b/>
                <w:bCs/>
                <w:sz w:val="20"/>
                <w:szCs w:val="20"/>
              </w:rPr>
              <w:t>Quantitative description</w:t>
            </w:r>
          </w:p>
          <w:p w14:paraId="514D0D9D" w14:textId="3E5C7FA1" w:rsidR="005D33B6" w:rsidRPr="00010C40" w:rsidRDefault="005D33B6" w:rsidP="002B0A1D">
            <w:pPr>
              <w:spacing w:line="276" w:lineRule="auto"/>
              <w:rPr>
                <w:rFonts w:ascii="Arial" w:hAnsi="Arial" w:cs="Arial"/>
                <w:sz w:val="20"/>
                <w:szCs w:val="20"/>
              </w:rPr>
            </w:pPr>
            <w:r w:rsidRPr="00010C40">
              <w:rPr>
                <w:rFonts w:ascii="Arial" w:hAnsi="Arial" w:cs="Arial"/>
                <w:sz w:val="20"/>
                <w:szCs w:val="20"/>
              </w:rPr>
              <w:t xml:space="preserve">Count the number of answers per main theme (this number can be higher than the number of people who filled in the needs assessment). You can show this in a table. We often present it in a graph. You can also place it next to the topics for people to learn, to see if there is a ‘match’ in topics. </w:t>
            </w:r>
          </w:p>
        </w:tc>
      </w:tr>
      <w:tr w:rsidR="005D33B6" w:rsidRPr="00010C40" w14:paraId="2A029489" w14:textId="77777777" w:rsidTr="007B2000">
        <w:tc>
          <w:tcPr>
            <w:tcW w:w="9016" w:type="dxa"/>
            <w:gridSpan w:val="3"/>
          </w:tcPr>
          <w:p w14:paraId="4BD1149C" w14:textId="77777777" w:rsidR="005D33B6" w:rsidRPr="00010C40" w:rsidRDefault="005D33B6" w:rsidP="002B0A1D">
            <w:pPr>
              <w:spacing w:line="276" w:lineRule="auto"/>
              <w:rPr>
                <w:rFonts w:ascii="Arial" w:hAnsi="Arial" w:cs="Arial"/>
                <w:sz w:val="20"/>
                <w:szCs w:val="20"/>
              </w:rPr>
            </w:pPr>
            <w:r w:rsidRPr="00010C40">
              <w:rPr>
                <w:rFonts w:ascii="Arial" w:hAnsi="Arial" w:cs="Arial"/>
                <w:b/>
                <w:bCs/>
                <w:sz w:val="20"/>
                <w:szCs w:val="20"/>
              </w:rPr>
              <w:t>Summary</w:t>
            </w:r>
          </w:p>
          <w:p w14:paraId="2F1093CB" w14:textId="77777777" w:rsidR="005D33B6" w:rsidRPr="00010C40" w:rsidRDefault="005D33B6" w:rsidP="002B0A1D">
            <w:pPr>
              <w:spacing w:line="276" w:lineRule="auto"/>
              <w:rPr>
                <w:rFonts w:ascii="Arial" w:hAnsi="Arial" w:cs="Arial"/>
                <w:sz w:val="20"/>
                <w:szCs w:val="20"/>
              </w:rPr>
            </w:pPr>
            <w:r w:rsidRPr="00010C40">
              <w:rPr>
                <w:rFonts w:ascii="Arial" w:hAnsi="Arial" w:cs="Arial"/>
                <w:sz w:val="20"/>
                <w:szCs w:val="20"/>
              </w:rPr>
              <w:t xml:space="preserve">Describe a short summative paragraph of the findings.  </w:t>
            </w:r>
          </w:p>
        </w:tc>
      </w:tr>
    </w:tbl>
    <w:p w14:paraId="5ECF5501" w14:textId="77777777" w:rsidR="005D33B6" w:rsidRPr="00010C40" w:rsidRDefault="005D33B6" w:rsidP="00C84692">
      <w:pPr>
        <w:spacing w:line="360" w:lineRule="auto"/>
        <w:rPr>
          <w:rFonts w:ascii="Arial" w:hAnsi="Arial" w:cs="Arial"/>
          <w:b/>
          <w:bCs/>
          <w:sz w:val="20"/>
          <w:szCs w:val="20"/>
        </w:rPr>
      </w:pPr>
    </w:p>
    <w:tbl>
      <w:tblPr>
        <w:tblStyle w:val="TableGrid"/>
        <w:tblW w:w="0" w:type="auto"/>
        <w:tblLayout w:type="fixed"/>
        <w:tblLook w:val="04A0" w:firstRow="1" w:lastRow="0" w:firstColumn="1" w:lastColumn="0" w:noHBand="0" w:noVBand="1"/>
      </w:tblPr>
      <w:tblGrid>
        <w:gridCol w:w="9016"/>
      </w:tblGrid>
      <w:tr w:rsidR="005D33B6" w:rsidRPr="00010C40" w14:paraId="48D8ABD7" w14:textId="77777777" w:rsidTr="007B2000">
        <w:tc>
          <w:tcPr>
            <w:tcW w:w="9016" w:type="dxa"/>
            <w:shd w:val="clear" w:color="auto" w:fill="D0CECE" w:themeFill="background2" w:themeFillShade="E6"/>
          </w:tcPr>
          <w:p w14:paraId="6DC7F958" w14:textId="77777777" w:rsidR="005D33B6" w:rsidRPr="00010C40" w:rsidRDefault="006A7F8F" w:rsidP="002B0A1D">
            <w:pPr>
              <w:spacing w:line="276" w:lineRule="auto"/>
              <w:rPr>
                <w:rFonts w:ascii="Arial" w:hAnsi="Arial" w:cs="Arial"/>
                <w:b/>
                <w:bCs/>
                <w:sz w:val="20"/>
                <w:szCs w:val="20"/>
              </w:rPr>
            </w:pPr>
            <w:r w:rsidRPr="00010C40">
              <w:rPr>
                <w:rFonts w:ascii="Arial" w:hAnsi="Arial" w:cs="Arial"/>
                <w:b/>
                <w:bCs/>
                <w:sz w:val="20"/>
                <w:szCs w:val="20"/>
              </w:rPr>
              <w:t>8</w:t>
            </w:r>
            <w:r w:rsidR="005D33B6" w:rsidRPr="00010C40">
              <w:rPr>
                <w:rFonts w:ascii="Arial" w:hAnsi="Arial" w:cs="Arial"/>
                <w:b/>
                <w:bCs/>
                <w:sz w:val="20"/>
                <w:szCs w:val="20"/>
              </w:rPr>
              <w:t>. What are your preferred ways to interact in this community of practice?</w:t>
            </w:r>
          </w:p>
          <w:p w14:paraId="61099CFE" w14:textId="584EA0D8" w:rsidR="006A7F8F" w:rsidRPr="00010C40" w:rsidRDefault="006A7F8F" w:rsidP="002B0A1D">
            <w:pPr>
              <w:spacing w:line="276" w:lineRule="auto"/>
              <w:rPr>
                <w:rFonts w:ascii="Arial" w:hAnsi="Arial" w:cs="Arial"/>
                <w:b/>
                <w:bCs/>
                <w:sz w:val="20"/>
                <w:szCs w:val="20"/>
              </w:rPr>
            </w:pPr>
            <w:r w:rsidRPr="00010C40">
              <w:rPr>
                <w:rFonts w:ascii="Arial" w:hAnsi="Arial" w:cs="Arial"/>
                <w:b/>
                <w:bCs/>
                <w:sz w:val="20"/>
                <w:szCs w:val="20"/>
              </w:rPr>
              <w:t>9. Please let us know if you do not want to use or do not have access to specific software or tools?</w:t>
            </w:r>
          </w:p>
        </w:tc>
      </w:tr>
      <w:tr w:rsidR="005D33B6" w:rsidRPr="00010C40" w14:paraId="1FDD01AD" w14:textId="77777777" w:rsidTr="007B2000">
        <w:tc>
          <w:tcPr>
            <w:tcW w:w="9016" w:type="dxa"/>
          </w:tcPr>
          <w:p w14:paraId="0B2D42CF" w14:textId="44394197" w:rsidR="005D33B6" w:rsidRPr="00010C40" w:rsidRDefault="005D33B6" w:rsidP="002B0A1D">
            <w:pPr>
              <w:spacing w:line="276" w:lineRule="auto"/>
              <w:rPr>
                <w:rFonts w:ascii="Arial" w:hAnsi="Arial" w:cs="Arial"/>
                <w:sz w:val="20"/>
                <w:szCs w:val="20"/>
              </w:rPr>
            </w:pPr>
            <w:r w:rsidRPr="00010C40">
              <w:rPr>
                <w:rFonts w:ascii="Arial" w:hAnsi="Arial" w:cs="Arial"/>
                <w:sz w:val="20"/>
                <w:szCs w:val="20"/>
              </w:rPr>
              <w:t>Count the indications per communication type. You can present it</w:t>
            </w:r>
            <w:r w:rsidR="006A7F8F" w:rsidRPr="00010C40">
              <w:rPr>
                <w:rFonts w:ascii="Arial" w:hAnsi="Arial" w:cs="Arial"/>
                <w:sz w:val="20"/>
                <w:szCs w:val="20"/>
              </w:rPr>
              <w:t xml:space="preserve"> for example</w:t>
            </w:r>
            <w:r w:rsidRPr="00010C40">
              <w:rPr>
                <w:rFonts w:ascii="Arial" w:hAnsi="Arial" w:cs="Arial"/>
                <w:sz w:val="20"/>
                <w:szCs w:val="20"/>
              </w:rPr>
              <w:t xml:space="preserve"> in a table (see below) or a bar graph</w:t>
            </w:r>
            <w:r w:rsidR="006A7F8F" w:rsidRPr="00010C40">
              <w:rPr>
                <w:rFonts w:ascii="Arial" w:hAnsi="Arial" w:cs="Arial"/>
                <w:sz w:val="20"/>
                <w:szCs w:val="20"/>
              </w:rPr>
              <w:t xml:space="preserve"> (see below). </w:t>
            </w:r>
          </w:p>
          <w:p w14:paraId="682DAAE7" w14:textId="3B0248AB" w:rsidR="005D33B6" w:rsidRPr="00010C40" w:rsidRDefault="005D33B6" w:rsidP="002B0A1D">
            <w:pPr>
              <w:spacing w:line="276" w:lineRule="auto"/>
              <w:rPr>
                <w:rFonts w:ascii="Arial" w:hAnsi="Arial" w:cs="Arial"/>
                <w:b/>
                <w:bCs/>
                <w:sz w:val="20"/>
                <w:szCs w:val="20"/>
              </w:rPr>
            </w:pPr>
          </w:p>
          <w:tbl>
            <w:tblPr>
              <w:tblStyle w:val="GridTable1Light"/>
              <w:tblW w:w="8817" w:type="dxa"/>
              <w:tblLayout w:type="fixed"/>
              <w:tblLook w:val="04A0" w:firstRow="1" w:lastRow="0" w:firstColumn="1" w:lastColumn="0" w:noHBand="0" w:noVBand="1"/>
            </w:tblPr>
            <w:tblGrid>
              <w:gridCol w:w="1576"/>
              <w:gridCol w:w="1276"/>
              <w:gridCol w:w="992"/>
              <w:gridCol w:w="851"/>
              <w:gridCol w:w="1134"/>
              <w:gridCol w:w="1134"/>
              <w:gridCol w:w="850"/>
              <w:gridCol w:w="1004"/>
            </w:tblGrid>
            <w:tr w:rsidR="005D33B6" w:rsidRPr="00010C40" w14:paraId="36DF77EC" w14:textId="77777777" w:rsidTr="007B2000">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576" w:type="dxa"/>
                  <w:noWrap/>
                  <w:hideMark/>
                </w:tcPr>
                <w:p w14:paraId="69B2706F" w14:textId="77777777" w:rsidR="005D33B6" w:rsidRPr="00010C40" w:rsidRDefault="005D33B6" w:rsidP="002B0A1D">
                  <w:pPr>
                    <w:spacing w:line="276" w:lineRule="auto"/>
                    <w:rPr>
                      <w:rFonts w:ascii="Arial" w:hAnsi="Arial" w:cs="Arial"/>
                      <w:sz w:val="18"/>
                      <w:szCs w:val="18"/>
                    </w:rPr>
                  </w:pPr>
                </w:p>
              </w:tc>
              <w:tc>
                <w:tcPr>
                  <w:tcW w:w="1276" w:type="dxa"/>
                  <w:hideMark/>
                </w:tcPr>
                <w:p w14:paraId="7D9044BC" w14:textId="77777777" w:rsidR="005D33B6" w:rsidRPr="00010C40" w:rsidRDefault="005D33B6" w:rsidP="002B0A1D">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Online meetings</w:t>
                  </w:r>
                </w:p>
              </w:tc>
              <w:tc>
                <w:tcPr>
                  <w:tcW w:w="992" w:type="dxa"/>
                  <w:hideMark/>
                </w:tcPr>
                <w:p w14:paraId="22A9EE83" w14:textId="77777777" w:rsidR="005D33B6" w:rsidRPr="00010C40" w:rsidRDefault="005D33B6" w:rsidP="002B0A1D">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Website</w:t>
                  </w:r>
                </w:p>
              </w:tc>
              <w:tc>
                <w:tcPr>
                  <w:tcW w:w="851" w:type="dxa"/>
                  <w:hideMark/>
                </w:tcPr>
                <w:p w14:paraId="6C2FE823" w14:textId="77777777" w:rsidR="005D33B6" w:rsidRPr="00010C40" w:rsidRDefault="005D33B6" w:rsidP="002B0A1D">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Online Forum</w:t>
                  </w:r>
                </w:p>
              </w:tc>
              <w:tc>
                <w:tcPr>
                  <w:tcW w:w="1134" w:type="dxa"/>
                  <w:hideMark/>
                </w:tcPr>
                <w:p w14:paraId="04E96AAC" w14:textId="77777777" w:rsidR="005D33B6" w:rsidRPr="00010C40" w:rsidRDefault="005D33B6" w:rsidP="002B0A1D">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Scheduled chat hours</w:t>
                  </w:r>
                </w:p>
              </w:tc>
              <w:tc>
                <w:tcPr>
                  <w:tcW w:w="1134" w:type="dxa"/>
                  <w:hideMark/>
                </w:tcPr>
                <w:p w14:paraId="09AE07F4" w14:textId="77777777" w:rsidR="005D33B6" w:rsidRPr="00010C40" w:rsidRDefault="005D33B6" w:rsidP="002B0A1D">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Webinars</w:t>
                  </w:r>
                </w:p>
              </w:tc>
              <w:tc>
                <w:tcPr>
                  <w:tcW w:w="850" w:type="dxa"/>
                  <w:hideMark/>
                </w:tcPr>
                <w:p w14:paraId="7473C958" w14:textId="77777777" w:rsidR="005D33B6" w:rsidRPr="00010C40" w:rsidRDefault="005D33B6" w:rsidP="002B0A1D">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Email list</w:t>
                  </w:r>
                </w:p>
              </w:tc>
              <w:tc>
                <w:tcPr>
                  <w:tcW w:w="1004" w:type="dxa"/>
                  <w:hideMark/>
                </w:tcPr>
                <w:p w14:paraId="19002D88" w14:textId="77777777" w:rsidR="005D33B6" w:rsidRPr="00010C40" w:rsidRDefault="005D33B6" w:rsidP="002B0A1D">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Closed social media groups</w:t>
                  </w:r>
                </w:p>
              </w:tc>
            </w:tr>
            <w:tr w:rsidR="005D33B6" w:rsidRPr="00010C40" w14:paraId="6C84B98B" w14:textId="77777777" w:rsidTr="007B2000">
              <w:trPr>
                <w:trHeight w:val="243"/>
              </w:trPr>
              <w:tc>
                <w:tcPr>
                  <w:cnfStyle w:val="001000000000" w:firstRow="0" w:lastRow="0" w:firstColumn="1" w:lastColumn="0" w:oddVBand="0" w:evenVBand="0" w:oddHBand="0" w:evenHBand="0" w:firstRowFirstColumn="0" w:firstRowLastColumn="0" w:lastRowFirstColumn="0" w:lastRowLastColumn="0"/>
                  <w:tcW w:w="1576" w:type="dxa"/>
                  <w:hideMark/>
                </w:tcPr>
                <w:p w14:paraId="36087772" w14:textId="77777777" w:rsidR="005D33B6" w:rsidRPr="00010C40" w:rsidRDefault="005D33B6" w:rsidP="002B0A1D">
                  <w:pPr>
                    <w:spacing w:line="276" w:lineRule="auto"/>
                    <w:rPr>
                      <w:rFonts w:ascii="Arial" w:hAnsi="Arial" w:cs="Arial"/>
                      <w:color w:val="000000"/>
                      <w:sz w:val="18"/>
                      <w:szCs w:val="18"/>
                    </w:rPr>
                  </w:pPr>
                  <w:r w:rsidRPr="00010C40">
                    <w:rPr>
                      <w:rFonts w:ascii="Arial" w:hAnsi="Arial" w:cs="Arial"/>
                      <w:color w:val="000000"/>
                      <w:sz w:val="18"/>
                      <w:szCs w:val="18"/>
                    </w:rPr>
                    <w:t>1. my most preferred of all</w:t>
                  </w:r>
                </w:p>
              </w:tc>
              <w:tc>
                <w:tcPr>
                  <w:tcW w:w="1276" w:type="dxa"/>
                  <w:noWrap/>
                  <w:hideMark/>
                </w:tcPr>
                <w:p w14:paraId="7DDB1AAA"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31</w:t>
                  </w:r>
                </w:p>
              </w:tc>
              <w:tc>
                <w:tcPr>
                  <w:tcW w:w="992" w:type="dxa"/>
                  <w:noWrap/>
                  <w:hideMark/>
                </w:tcPr>
                <w:p w14:paraId="599AEC2F"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7</w:t>
                  </w:r>
                </w:p>
              </w:tc>
              <w:tc>
                <w:tcPr>
                  <w:tcW w:w="851" w:type="dxa"/>
                  <w:noWrap/>
                  <w:hideMark/>
                </w:tcPr>
                <w:p w14:paraId="2763ADCD"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7</w:t>
                  </w:r>
                </w:p>
              </w:tc>
              <w:tc>
                <w:tcPr>
                  <w:tcW w:w="1134" w:type="dxa"/>
                  <w:noWrap/>
                  <w:hideMark/>
                </w:tcPr>
                <w:p w14:paraId="360F6C70"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4</w:t>
                  </w:r>
                </w:p>
              </w:tc>
              <w:tc>
                <w:tcPr>
                  <w:tcW w:w="1134" w:type="dxa"/>
                  <w:noWrap/>
                  <w:hideMark/>
                </w:tcPr>
                <w:p w14:paraId="08BFCBCC"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14</w:t>
                  </w:r>
                </w:p>
              </w:tc>
              <w:tc>
                <w:tcPr>
                  <w:tcW w:w="850" w:type="dxa"/>
                  <w:noWrap/>
                  <w:hideMark/>
                </w:tcPr>
                <w:p w14:paraId="40FA130C"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6</w:t>
                  </w:r>
                </w:p>
              </w:tc>
              <w:tc>
                <w:tcPr>
                  <w:tcW w:w="1004" w:type="dxa"/>
                  <w:noWrap/>
                  <w:hideMark/>
                </w:tcPr>
                <w:p w14:paraId="54B98734"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3</w:t>
                  </w:r>
                </w:p>
              </w:tc>
            </w:tr>
            <w:tr w:rsidR="005D33B6" w:rsidRPr="00010C40" w14:paraId="14117A30" w14:textId="77777777" w:rsidTr="007B2000">
              <w:trPr>
                <w:trHeight w:val="243"/>
              </w:trPr>
              <w:tc>
                <w:tcPr>
                  <w:cnfStyle w:val="001000000000" w:firstRow="0" w:lastRow="0" w:firstColumn="1" w:lastColumn="0" w:oddVBand="0" w:evenVBand="0" w:oddHBand="0" w:evenHBand="0" w:firstRowFirstColumn="0" w:firstRowLastColumn="0" w:lastRowFirstColumn="0" w:lastRowLastColumn="0"/>
                  <w:tcW w:w="1576" w:type="dxa"/>
                  <w:hideMark/>
                </w:tcPr>
                <w:p w14:paraId="3ACEF9AA" w14:textId="77777777" w:rsidR="005D33B6" w:rsidRPr="00010C40" w:rsidRDefault="005D33B6" w:rsidP="002B0A1D">
                  <w:pPr>
                    <w:spacing w:line="276" w:lineRule="auto"/>
                    <w:rPr>
                      <w:rFonts w:ascii="Arial" w:hAnsi="Arial" w:cs="Arial"/>
                      <w:color w:val="000000"/>
                      <w:sz w:val="18"/>
                      <w:szCs w:val="18"/>
                    </w:rPr>
                  </w:pPr>
                  <w:r w:rsidRPr="00010C40">
                    <w:rPr>
                      <w:rFonts w:ascii="Arial" w:hAnsi="Arial" w:cs="Arial"/>
                      <w:color w:val="000000"/>
                      <w:sz w:val="18"/>
                      <w:szCs w:val="18"/>
                    </w:rPr>
                    <w:t>2. great, happy to do this</w:t>
                  </w:r>
                </w:p>
              </w:tc>
              <w:tc>
                <w:tcPr>
                  <w:tcW w:w="1276" w:type="dxa"/>
                  <w:noWrap/>
                  <w:hideMark/>
                </w:tcPr>
                <w:p w14:paraId="314CC573"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27</w:t>
                  </w:r>
                </w:p>
              </w:tc>
              <w:tc>
                <w:tcPr>
                  <w:tcW w:w="992" w:type="dxa"/>
                  <w:noWrap/>
                  <w:hideMark/>
                </w:tcPr>
                <w:p w14:paraId="693FACAF"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34</w:t>
                  </w:r>
                </w:p>
              </w:tc>
              <w:tc>
                <w:tcPr>
                  <w:tcW w:w="851" w:type="dxa"/>
                  <w:noWrap/>
                  <w:hideMark/>
                </w:tcPr>
                <w:p w14:paraId="4AD0A298"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42</w:t>
                  </w:r>
                </w:p>
              </w:tc>
              <w:tc>
                <w:tcPr>
                  <w:tcW w:w="1134" w:type="dxa"/>
                  <w:noWrap/>
                  <w:hideMark/>
                </w:tcPr>
                <w:p w14:paraId="40FA8613"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20</w:t>
                  </w:r>
                </w:p>
              </w:tc>
              <w:tc>
                <w:tcPr>
                  <w:tcW w:w="1134" w:type="dxa"/>
                  <w:noWrap/>
                  <w:hideMark/>
                </w:tcPr>
                <w:p w14:paraId="65F64D1C"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43</w:t>
                  </w:r>
                </w:p>
              </w:tc>
              <w:tc>
                <w:tcPr>
                  <w:tcW w:w="850" w:type="dxa"/>
                  <w:noWrap/>
                  <w:hideMark/>
                </w:tcPr>
                <w:p w14:paraId="34F90C94"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35</w:t>
                  </w:r>
                </w:p>
              </w:tc>
              <w:tc>
                <w:tcPr>
                  <w:tcW w:w="1004" w:type="dxa"/>
                  <w:noWrap/>
                  <w:hideMark/>
                </w:tcPr>
                <w:p w14:paraId="516468B3"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21</w:t>
                  </w:r>
                </w:p>
              </w:tc>
            </w:tr>
            <w:tr w:rsidR="005D33B6" w:rsidRPr="00010C40" w14:paraId="588C1914" w14:textId="77777777" w:rsidTr="007B2000">
              <w:trPr>
                <w:trHeight w:val="243"/>
              </w:trPr>
              <w:tc>
                <w:tcPr>
                  <w:cnfStyle w:val="001000000000" w:firstRow="0" w:lastRow="0" w:firstColumn="1" w:lastColumn="0" w:oddVBand="0" w:evenVBand="0" w:oddHBand="0" w:evenHBand="0" w:firstRowFirstColumn="0" w:firstRowLastColumn="0" w:lastRowFirstColumn="0" w:lastRowLastColumn="0"/>
                  <w:tcW w:w="1576" w:type="dxa"/>
                  <w:hideMark/>
                </w:tcPr>
                <w:p w14:paraId="7D895122" w14:textId="77777777" w:rsidR="005D33B6" w:rsidRPr="00010C40" w:rsidRDefault="005D33B6" w:rsidP="002B0A1D">
                  <w:pPr>
                    <w:spacing w:line="276" w:lineRule="auto"/>
                    <w:rPr>
                      <w:rFonts w:ascii="Arial" w:hAnsi="Arial" w:cs="Arial"/>
                      <w:color w:val="000000"/>
                      <w:sz w:val="18"/>
                      <w:szCs w:val="18"/>
                    </w:rPr>
                  </w:pPr>
                  <w:r w:rsidRPr="00010C40">
                    <w:rPr>
                      <w:rFonts w:ascii="Arial" w:hAnsi="Arial" w:cs="Arial"/>
                      <w:color w:val="000000"/>
                      <w:sz w:val="18"/>
                      <w:szCs w:val="18"/>
                    </w:rPr>
                    <w:t>3. doable</w:t>
                  </w:r>
                </w:p>
              </w:tc>
              <w:tc>
                <w:tcPr>
                  <w:tcW w:w="1276" w:type="dxa"/>
                  <w:noWrap/>
                  <w:hideMark/>
                </w:tcPr>
                <w:p w14:paraId="17FA936B"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9</w:t>
                  </w:r>
                </w:p>
              </w:tc>
              <w:tc>
                <w:tcPr>
                  <w:tcW w:w="992" w:type="dxa"/>
                  <w:noWrap/>
                  <w:hideMark/>
                </w:tcPr>
                <w:p w14:paraId="02F63256"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19</w:t>
                  </w:r>
                </w:p>
              </w:tc>
              <w:tc>
                <w:tcPr>
                  <w:tcW w:w="851" w:type="dxa"/>
                  <w:noWrap/>
                  <w:hideMark/>
                </w:tcPr>
                <w:p w14:paraId="39F5C524"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13</w:t>
                  </w:r>
                </w:p>
              </w:tc>
              <w:tc>
                <w:tcPr>
                  <w:tcW w:w="1134" w:type="dxa"/>
                  <w:noWrap/>
                  <w:hideMark/>
                </w:tcPr>
                <w:p w14:paraId="2498BCE4"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20</w:t>
                  </w:r>
                </w:p>
              </w:tc>
              <w:tc>
                <w:tcPr>
                  <w:tcW w:w="1134" w:type="dxa"/>
                  <w:noWrap/>
                  <w:hideMark/>
                </w:tcPr>
                <w:p w14:paraId="129333E6"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10</w:t>
                  </w:r>
                </w:p>
              </w:tc>
              <w:tc>
                <w:tcPr>
                  <w:tcW w:w="850" w:type="dxa"/>
                  <w:noWrap/>
                  <w:hideMark/>
                </w:tcPr>
                <w:p w14:paraId="343AB375"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19</w:t>
                  </w:r>
                </w:p>
              </w:tc>
              <w:tc>
                <w:tcPr>
                  <w:tcW w:w="1004" w:type="dxa"/>
                  <w:noWrap/>
                  <w:hideMark/>
                </w:tcPr>
                <w:p w14:paraId="4B034C1F"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10</w:t>
                  </w:r>
                </w:p>
              </w:tc>
            </w:tr>
            <w:tr w:rsidR="005D33B6" w:rsidRPr="00010C40" w14:paraId="1D607F7B" w14:textId="77777777" w:rsidTr="007B2000">
              <w:trPr>
                <w:trHeight w:val="243"/>
              </w:trPr>
              <w:tc>
                <w:tcPr>
                  <w:cnfStyle w:val="001000000000" w:firstRow="0" w:lastRow="0" w:firstColumn="1" w:lastColumn="0" w:oddVBand="0" w:evenVBand="0" w:oddHBand="0" w:evenHBand="0" w:firstRowFirstColumn="0" w:firstRowLastColumn="0" w:lastRowFirstColumn="0" w:lastRowLastColumn="0"/>
                  <w:tcW w:w="1576" w:type="dxa"/>
                  <w:hideMark/>
                </w:tcPr>
                <w:p w14:paraId="11AAE99D" w14:textId="77777777" w:rsidR="005D33B6" w:rsidRPr="00010C40" w:rsidRDefault="005D33B6" w:rsidP="002B0A1D">
                  <w:pPr>
                    <w:spacing w:line="276" w:lineRule="auto"/>
                    <w:rPr>
                      <w:rFonts w:ascii="Arial" w:hAnsi="Arial" w:cs="Arial"/>
                      <w:color w:val="000000"/>
                      <w:sz w:val="18"/>
                      <w:szCs w:val="18"/>
                    </w:rPr>
                  </w:pPr>
                  <w:r w:rsidRPr="00010C40">
                    <w:rPr>
                      <w:rFonts w:ascii="Arial" w:hAnsi="Arial" w:cs="Arial"/>
                      <w:color w:val="000000"/>
                      <w:sz w:val="18"/>
                      <w:szCs w:val="18"/>
                    </w:rPr>
                    <w:t>4. not sure</w:t>
                  </w:r>
                </w:p>
              </w:tc>
              <w:tc>
                <w:tcPr>
                  <w:tcW w:w="1276" w:type="dxa"/>
                  <w:noWrap/>
                  <w:hideMark/>
                </w:tcPr>
                <w:p w14:paraId="64D0DB3D"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1</w:t>
                  </w:r>
                </w:p>
              </w:tc>
              <w:tc>
                <w:tcPr>
                  <w:tcW w:w="992" w:type="dxa"/>
                  <w:noWrap/>
                  <w:hideMark/>
                </w:tcPr>
                <w:p w14:paraId="3B779DA2"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5</w:t>
                  </w:r>
                </w:p>
              </w:tc>
              <w:tc>
                <w:tcPr>
                  <w:tcW w:w="851" w:type="dxa"/>
                  <w:noWrap/>
                  <w:hideMark/>
                </w:tcPr>
                <w:p w14:paraId="76E72DF5"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3</w:t>
                  </w:r>
                </w:p>
              </w:tc>
              <w:tc>
                <w:tcPr>
                  <w:tcW w:w="1134" w:type="dxa"/>
                  <w:noWrap/>
                  <w:hideMark/>
                </w:tcPr>
                <w:p w14:paraId="1DDB159A"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17</w:t>
                  </w:r>
                </w:p>
              </w:tc>
              <w:tc>
                <w:tcPr>
                  <w:tcW w:w="1134" w:type="dxa"/>
                  <w:noWrap/>
                  <w:hideMark/>
                </w:tcPr>
                <w:p w14:paraId="78D889B0"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2</w:t>
                  </w:r>
                </w:p>
              </w:tc>
              <w:tc>
                <w:tcPr>
                  <w:tcW w:w="850" w:type="dxa"/>
                  <w:noWrap/>
                  <w:hideMark/>
                </w:tcPr>
                <w:p w14:paraId="26270F7D"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5</w:t>
                  </w:r>
                </w:p>
              </w:tc>
              <w:tc>
                <w:tcPr>
                  <w:tcW w:w="1004" w:type="dxa"/>
                  <w:noWrap/>
                  <w:hideMark/>
                </w:tcPr>
                <w:p w14:paraId="4389ED46"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23</w:t>
                  </w:r>
                </w:p>
              </w:tc>
            </w:tr>
            <w:tr w:rsidR="005D33B6" w:rsidRPr="00010C40" w14:paraId="1BE042E1" w14:textId="77777777" w:rsidTr="007B2000">
              <w:trPr>
                <w:trHeight w:val="243"/>
              </w:trPr>
              <w:tc>
                <w:tcPr>
                  <w:cnfStyle w:val="001000000000" w:firstRow="0" w:lastRow="0" w:firstColumn="1" w:lastColumn="0" w:oddVBand="0" w:evenVBand="0" w:oddHBand="0" w:evenHBand="0" w:firstRowFirstColumn="0" w:firstRowLastColumn="0" w:lastRowFirstColumn="0" w:lastRowLastColumn="0"/>
                  <w:tcW w:w="1576" w:type="dxa"/>
                  <w:hideMark/>
                </w:tcPr>
                <w:p w14:paraId="1A075E7D" w14:textId="77777777" w:rsidR="005D33B6" w:rsidRPr="00010C40" w:rsidRDefault="005D33B6" w:rsidP="002B0A1D">
                  <w:pPr>
                    <w:spacing w:line="276" w:lineRule="auto"/>
                    <w:rPr>
                      <w:rFonts w:ascii="Arial" w:hAnsi="Arial" w:cs="Arial"/>
                      <w:color w:val="000000"/>
                      <w:sz w:val="18"/>
                      <w:szCs w:val="18"/>
                    </w:rPr>
                  </w:pPr>
                  <w:r w:rsidRPr="00010C40">
                    <w:rPr>
                      <w:rFonts w:ascii="Arial" w:hAnsi="Arial" w:cs="Arial"/>
                      <w:color w:val="000000"/>
                      <w:sz w:val="18"/>
                      <w:szCs w:val="18"/>
                    </w:rPr>
                    <w:t>5. not possible for me</w:t>
                  </w:r>
                </w:p>
              </w:tc>
              <w:tc>
                <w:tcPr>
                  <w:tcW w:w="1276" w:type="dxa"/>
                  <w:noWrap/>
                  <w:hideMark/>
                </w:tcPr>
                <w:p w14:paraId="27C09BDB"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1</w:t>
                  </w:r>
                </w:p>
              </w:tc>
              <w:tc>
                <w:tcPr>
                  <w:tcW w:w="992" w:type="dxa"/>
                  <w:noWrap/>
                  <w:hideMark/>
                </w:tcPr>
                <w:p w14:paraId="2327EE1D"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0</w:t>
                  </w:r>
                </w:p>
              </w:tc>
              <w:tc>
                <w:tcPr>
                  <w:tcW w:w="851" w:type="dxa"/>
                  <w:noWrap/>
                  <w:hideMark/>
                </w:tcPr>
                <w:p w14:paraId="4DE681EF"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0</w:t>
                  </w:r>
                </w:p>
              </w:tc>
              <w:tc>
                <w:tcPr>
                  <w:tcW w:w="1134" w:type="dxa"/>
                  <w:noWrap/>
                  <w:hideMark/>
                </w:tcPr>
                <w:p w14:paraId="1F139EE5"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3</w:t>
                  </w:r>
                </w:p>
              </w:tc>
              <w:tc>
                <w:tcPr>
                  <w:tcW w:w="1134" w:type="dxa"/>
                  <w:noWrap/>
                  <w:hideMark/>
                </w:tcPr>
                <w:p w14:paraId="4EC36E57"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0</w:t>
                  </w:r>
                </w:p>
              </w:tc>
              <w:tc>
                <w:tcPr>
                  <w:tcW w:w="850" w:type="dxa"/>
                  <w:noWrap/>
                  <w:hideMark/>
                </w:tcPr>
                <w:p w14:paraId="3A6CCD75"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1</w:t>
                  </w:r>
                </w:p>
              </w:tc>
              <w:tc>
                <w:tcPr>
                  <w:tcW w:w="1004" w:type="dxa"/>
                  <w:noWrap/>
                  <w:hideMark/>
                </w:tcPr>
                <w:p w14:paraId="7B12D0C6"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5</w:t>
                  </w:r>
                </w:p>
              </w:tc>
            </w:tr>
            <w:tr w:rsidR="005D33B6" w:rsidRPr="00010C40" w14:paraId="62EB89BB" w14:textId="77777777" w:rsidTr="007B2000">
              <w:trPr>
                <w:trHeight w:val="243"/>
              </w:trPr>
              <w:tc>
                <w:tcPr>
                  <w:cnfStyle w:val="001000000000" w:firstRow="0" w:lastRow="0" w:firstColumn="1" w:lastColumn="0" w:oddVBand="0" w:evenVBand="0" w:oddHBand="0" w:evenHBand="0" w:firstRowFirstColumn="0" w:firstRowLastColumn="0" w:lastRowFirstColumn="0" w:lastRowLastColumn="0"/>
                  <w:tcW w:w="1576" w:type="dxa"/>
                  <w:hideMark/>
                </w:tcPr>
                <w:p w14:paraId="05726A77" w14:textId="77777777" w:rsidR="005D33B6" w:rsidRPr="00010C40" w:rsidRDefault="005D33B6" w:rsidP="002B0A1D">
                  <w:pPr>
                    <w:spacing w:line="276" w:lineRule="auto"/>
                    <w:rPr>
                      <w:rFonts w:ascii="Arial" w:hAnsi="Arial" w:cs="Arial"/>
                      <w:color w:val="000000"/>
                      <w:sz w:val="18"/>
                      <w:szCs w:val="18"/>
                    </w:rPr>
                  </w:pPr>
                  <w:r w:rsidRPr="00010C40">
                    <w:rPr>
                      <w:rFonts w:ascii="Arial" w:hAnsi="Arial" w:cs="Arial"/>
                      <w:color w:val="000000"/>
                      <w:sz w:val="18"/>
                      <w:szCs w:val="18"/>
                    </w:rPr>
                    <w:t>Total</w:t>
                  </w:r>
                </w:p>
              </w:tc>
              <w:tc>
                <w:tcPr>
                  <w:tcW w:w="1276" w:type="dxa"/>
                  <w:noWrap/>
                  <w:hideMark/>
                </w:tcPr>
                <w:p w14:paraId="116AF79A"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69</w:t>
                  </w:r>
                </w:p>
              </w:tc>
              <w:tc>
                <w:tcPr>
                  <w:tcW w:w="992" w:type="dxa"/>
                  <w:noWrap/>
                  <w:hideMark/>
                </w:tcPr>
                <w:p w14:paraId="4FA99467"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65</w:t>
                  </w:r>
                </w:p>
              </w:tc>
              <w:tc>
                <w:tcPr>
                  <w:tcW w:w="851" w:type="dxa"/>
                  <w:noWrap/>
                  <w:hideMark/>
                </w:tcPr>
                <w:p w14:paraId="37AF1BDE"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65</w:t>
                  </w:r>
                </w:p>
              </w:tc>
              <w:tc>
                <w:tcPr>
                  <w:tcW w:w="1134" w:type="dxa"/>
                  <w:noWrap/>
                  <w:hideMark/>
                </w:tcPr>
                <w:p w14:paraId="53CCF56E"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64</w:t>
                  </w:r>
                </w:p>
              </w:tc>
              <w:tc>
                <w:tcPr>
                  <w:tcW w:w="1134" w:type="dxa"/>
                  <w:noWrap/>
                  <w:hideMark/>
                </w:tcPr>
                <w:p w14:paraId="78F0585F"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69</w:t>
                  </w:r>
                </w:p>
              </w:tc>
              <w:tc>
                <w:tcPr>
                  <w:tcW w:w="850" w:type="dxa"/>
                  <w:noWrap/>
                  <w:hideMark/>
                </w:tcPr>
                <w:p w14:paraId="377B256E"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66</w:t>
                  </w:r>
                </w:p>
              </w:tc>
              <w:tc>
                <w:tcPr>
                  <w:tcW w:w="1004" w:type="dxa"/>
                  <w:noWrap/>
                  <w:hideMark/>
                </w:tcPr>
                <w:p w14:paraId="0A57BC9D" w14:textId="77777777" w:rsidR="005D33B6" w:rsidRPr="00010C40" w:rsidRDefault="005D33B6" w:rsidP="002B0A1D">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10C40">
                    <w:rPr>
                      <w:rFonts w:ascii="Arial" w:hAnsi="Arial" w:cs="Arial"/>
                      <w:color w:val="000000"/>
                      <w:sz w:val="18"/>
                      <w:szCs w:val="18"/>
                    </w:rPr>
                    <w:t>62</w:t>
                  </w:r>
                </w:p>
              </w:tc>
            </w:tr>
          </w:tbl>
          <w:p w14:paraId="6011A468" w14:textId="6268C3D5" w:rsidR="005D33B6" w:rsidRPr="00010C40" w:rsidRDefault="005D33B6" w:rsidP="002B0A1D">
            <w:pPr>
              <w:spacing w:line="276" w:lineRule="auto"/>
              <w:rPr>
                <w:rFonts w:ascii="Arial" w:hAnsi="Arial" w:cs="Arial"/>
                <w:b/>
                <w:bCs/>
                <w:sz w:val="20"/>
                <w:szCs w:val="20"/>
              </w:rPr>
            </w:pPr>
          </w:p>
        </w:tc>
      </w:tr>
      <w:tr w:rsidR="005D33B6" w:rsidRPr="00010C40" w14:paraId="2183068F" w14:textId="77777777" w:rsidTr="007B2000">
        <w:tc>
          <w:tcPr>
            <w:tcW w:w="9016" w:type="dxa"/>
          </w:tcPr>
          <w:p w14:paraId="7C95FFCB" w14:textId="0F54F503" w:rsidR="005D33B6" w:rsidRPr="00010C40" w:rsidRDefault="006A7F8F" w:rsidP="002B0A1D">
            <w:pPr>
              <w:spacing w:line="276" w:lineRule="auto"/>
              <w:rPr>
                <w:rFonts w:ascii="Arial" w:hAnsi="Arial" w:cs="Arial"/>
                <w:b/>
                <w:bCs/>
                <w:sz w:val="20"/>
                <w:szCs w:val="20"/>
              </w:rPr>
            </w:pPr>
            <w:r w:rsidRPr="00010C40">
              <w:rPr>
                <w:rFonts w:ascii="Arial" w:hAnsi="Arial" w:cs="Arial"/>
                <w:noProof/>
              </w:rPr>
              <w:drawing>
                <wp:inline distT="0" distB="0" distL="0" distR="0" wp14:anchorId="49482086" wp14:editId="6F148380">
                  <wp:extent cx="5588000" cy="3739515"/>
                  <wp:effectExtent l="0" t="0" r="12700" b="13335"/>
                  <wp:docPr id="9" name="Chart 9">
                    <a:extLst xmlns:a="http://schemas.openxmlformats.org/drawingml/2006/main">
                      <a:ext uri="{FF2B5EF4-FFF2-40B4-BE49-F238E27FC236}">
                        <a16:creationId xmlns:a16="http://schemas.microsoft.com/office/drawing/2014/main" id="{3360AC50-39A8-43A1-8EE2-7E5C415A7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5D33B6" w:rsidRPr="00010C40" w14:paraId="0F463CC9" w14:textId="77777777" w:rsidTr="007B2000">
        <w:tc>
          <w:tcPr>
            <w:tcW w:w="9016" w:type="dxa"/>
          </w:tcPr>
          <w:p w14:paraId="624790A4" w14:textId="79DA4B63" w:rsidR="005D33B6" w:rsidRPr="00010C40" w:rsidRDefault="006A7F8F" w:rsidP="002B0A1D">
            <w:pPr>
              <w:spacing w:line="276" w:lineRule="auto"/>
              <w:rPr>
                <w:rFonts w:ascii="Arial" w:hAnsi="Arial" w:cs="Arial"/>
                <w:b/>
                <w:bCs/>
                <w:sz w:val="20"/>
                <w:szCs w:val="20"/>
              </w:rPr>
            </w:pPr>
            <w:r w:rsidRPr="00010C40">
              <w:rPr>
                <w:rFonts w:ascii="Arial" w:hAnsi="Arial" w:cs="Arial"/>
                <w:b/>
                <w:bCs/>
                <w:sz w:val="20"/>
                <w:szCs w:val="20"/>
              </w:rPr>
              <w:t>Other input</w:t>
            </w:r>
          </w:p>
          <w:p w14:paraId="3A9F6082" w14:textId="4C794F7C" w:rsidR="006A7F8F" w:rsidRPr="00010C40" w:rsidRDefault="006A7F8F" w:rsidP="002B0A1D">
            <w:pPr>
              <w:spacing w:line="276" w:lineRule="auto"/>
              <w:rPr>
                <w:rFonts w:ascii="Arial" w:hAnsi="Arial" w:cs="Arial"/>
                <w:noProof/>
                <w:sz w:val="20"/>
                <w:szCs w:val="20"/>
              </w:rPr>
            </w:pPr>
            <w:r w:rsidRPr="00010C40">
              <w:rPr>
                <w:rFonts w:ascii="Arial" w:hAnsi="Arial" w:cs="Arial"/>
                <w:sz w:val="20"/>
                <w:szCs w:val="20"/>
              </w:rPr>
              <w:t>Describe if people indicate ‘other’ options. People also regularly indicate communication preferences in the other questions, make sure you include this here as well.</w:t>
            </w:r>
          </w:p>
        </w:tc>
      </w:tr>
      <w:tr w:rsidR="00105D0C" w:rsidRPr="00010C40" w14:paraId="4FFB0BE3" w14:textId="77777777" w:rsidTr="007B2000">
        <w:tc>
          <w:tcPr>
            <w:tcW w:w="9016" w:type="dxa"/>
          </w:tcPr>
          <w:p w14:paraId="5E71FC9A" w14:textId="77777777" w:rsidR="00105D0C" w:rsidRPr="00010C40" w:rsidRDefault="00105D0C" w:rsidP="002B0A1D">
            <w:pPr>
              <w:spacing w:line="276" w:lineRule="auto"/>
              <w:rPr>
                <w:rFonts w:ascii="Arial" w:hAnsi="Arial" w:cs="Arial"/>
                <w:b/>
                <w:bCs/>
                <w:sz w:val="20"/>
                <w:szCs w:val="20"/>
              </w:rPr>
            </w:pPr>
            <w:r w:rsidRPr="00010C40">
              <w:rPr>
                <w:rFonts w:ascii="Arial" w:hAnsi="Arial" w:cs="Arial"/>
                <w:b/>
                <w:bCs/>
                <w:sz w:val="20"/>
                <w:szCs w:val="20"/>
              </w:rPr>
              <w:t>Software not to use</w:t>
            </w:r>
          </w:p>
          <w:p w14:paraId="2C3D8A9A" w14:textId="19382947" w:rsidR="00105D0C" w:rsidRPr="00010C40" w:rsidRDefault="00105D0C" w:rsidP="002B0A1D">
            <w:pPr>
              <w:spacing w:line="276" w:lineRule="auto"/>
              <w:rPr>
                <w:rFonts w:ascii="Arial" w:hAnsi="Arial" w:cs="Arial"/>
                <w:sz w:val="20"/>
                <w:szCs w:val="20"/>
              </w:rPr>
            </w:pPr>
            <w:r w:rsidRPr="00010C40">
              <w:rPr>
                <w:rFonts w:ascii="Arial" w:hAnsi="Arial" w:cs="Arial"/>
                <w:sz w:val="20"/>
                <w:szCs w:val="20"/>
              </w:rPr>
              <w:t>List all software that people do not prefer to use.</w:t>
            </w:r>
          </w:p>
        </w:tc>
      </w:tr>
      <w:tr w:rsidR="005D33B6" w:rsidRPr="00010C40" w14:paraId="64DAE6C5" w14:textId="77777777" w:rsidTr="007B2000">
        <w:tc>
          <w:tcPr>
            <w:tcW w:w="9016" w:type="dxa"/>
          </w:tcPr>
          <w:p w14:paraId="78C56B25" w14:textId="77777777" w:rsidR="006A7F8F" w:rsidRPr="00010C40" w:rsidRDefault="006A7F8F" w:rsidP="002B0A1D">
            <w:pPr>
              <w:spacing w:line="276" w:lineRule="auto"/>
              <w:rPr>
                <w:rFonts w:ascii="Arial" w:hAnsi="Arial" w:cs="Arial"/>
                <w:sz w:val="20"/>
                <w:szCs w:val="20"/>
              </w:rPr>
            </w:pPr>
            <w:r w:rsidRPr="00010C40">
              <w:rPr>
                <w:rFonts w:ascii="Arial" w:hAnsi="Arial" w:cs="Arial"/>
                <w:b/>
                <w:bCs/>
                <w:sz w:val="20"/>
                <w:szCs w:val="20"/>
              </w:rPr>
              <w:t>Summary</w:t>
            </w:r>
          </w:p>
          <w:p w14:paraId="5A896B01" w14:textId="749054FA" w:rsidR="005D33B6" w:rsidRPr="00010C40" w:rsidRDefault="006A7F8F" w:rsidP="002B0A1D">
            <w:pPr>
              <w:spacing w:line="276" w:lineRule="auto"/>
              <w:rPr>
                <w:rFonts w:ascii="Arial" w:hAnsi="Arial" w:cs="Arial"/>
                <w:sz w:val="20"/>
                <w:szCs w:val="20"/>
              </w:rPr>
            </w:pPr>
            <w:r w:rsidRPr="00010C40">
              <w:rPr>
                <w:rFonts w:ascii="Arial" w:hAnsi="Arial" w:cs="Arial"/>
                <w:sz w:val="20"/>
                <w:szCs w:val="20"/>
              </w:rPr>
              <w:t xml:space="preserve">Describe a short summative paragraph of the findings.  </w:t>
            </w:r>
          </w:p>
        </w:tc>
      </w:tr>
    </w:tbl>
    <w:p w14:paraId="69A235A5" w14:textId="1C1A4AAE" w:rsidR="005D33B6" w:rsidRPr="00010C40" w:rsidRDefault="005D33B6" w:rsidP="00C84692">
      <w:pPr>
        <w:spacing w:line="360" w:lineRule="auto"/>
        <w:rPr>
          <w:rFonts w:ascii="Arial" w:hAnsi="Arial" w:cs="Arial"/>
          <w:b/>
          <w:bCs/>
          <w:sz w:val="20"/>
          <w:szCs w:val="20"/>
        </w:rPr>
      </w:pPr>
    </w:p>
    <w:tbl>
      <w:tblPr>
        <w:tblStyle w:val="TableGrid"/>
        <w:tblW w:w="0" w:type="auto"/>
        <w:tblLook w:val="04A0" w:firstRow="1" w:lastRow="0" w:firstColumn="1" w:lastColumn="0" w:noHBand="0" w:noVBand="1"/>
      </w:tblPr>
      <w:tblGrid>
        <w:gridCol w:w="9016"/>
      </w:tblGrid>
      <w:tr w:rsidR="006A7F8F" w:rsidRPr="00010C40" w14:paraId="4BF7D0BB" w14:textId="77777777" w:rsidTr="007B2000">
        <w:tc>
          <w:tcPr>
            <w:tcW w:w="9016" w:type="dxa"/>
            <w:shd w:val="clear" w:color="auto" w:fill="D0CECE" w:themeFill="background2" w:themeFillShade="E6"/>
          </w:tcPr>
          <w:p w14:paraId="6C6DD100" w14:textId="62369825" w:rsidR="006A7F8F" w:rsidRPr="00010C40" w:rsidRDefault="006A7F8F" w:rsidP="002B0A1D">
            <w:pPr>
              <w:spacing w:line="276" w:lineRule="auto"/>
              <w:rPr>
                <w:rFonts w:ascii="Arial" w:hAnsi="Arial" w:cs="Arial"/>
                <w:b/>
                <w:bCs/>
                <w:sz w:val="20"/>
                <w:szCs w:val="20"/>
              </w:rPr>
            </w:pPr>
            <w:r w:rsidRPr="00010C40">
              <w:rPr>
                <w:rFonts w:ascii="Arial" w:hAnsi="Arial" w:cs="Arial"/>
                <w:b/>
                <w:bCs/>
                <w:sz w:val="20"/>
                <w:szCs w:val="20"/>
              </w:rPr>
              <w:t>10. Please provide further comments or suggestions to help us co-design the CoP and make it as useful as possible.</w:t>
            </w:r>
          </w:p>
        </w:tc>
      </w:tr>
      <w:tr w:rsidR="006A7F8F" w:rsidRPr="00010C40" w14:paraId="3D4F33C9" w14:textId="77777777" w:rsidTr="007B2000">
        <w:tc>
          <w:tcPr>
            <w:tcW w:w="9016" w:type="dxa"/>
          </w:tcPr>
          <w:p w14:paraId="109849AD" w14:textId="48D7C29E" w:rsidR="006A7F8F" w:rsidRPr="00010C40" w:rsidRDefault="006A7F8F" w:rsidP="002B0A1D">
            <w:pPr>
              <w:spacing w:line="276" w:lineRule="auto"/>
              <w:rPr>
                <w:rFonts w:ascii="Arial" w:hAnsi="Arial" w:cs="Arial"/>
                <w:sz w:val="20"/>
                <w:szCs w:val="20"/>
              </w:rPr>
            </w:pPr>
            <w:r w:rsidRPr="00010C40">
              <w:rPr>
                <w:rFonts w:ascii="Arial" w:hAnsi="Arial" w:cs="Arial"/>
                <w:sz w:val="20"/>
                <w:szCs w:val="20"/>
              </w:rPr>
              <w:t xml:space="preserve">List all answers given and where possible transfer to the other questions. </w:t>
            </w:r>
          </w:p>
        </w:tc>
      </w:tr>
    </w:tbl>
    <w:p w14:paraId="37AFC037" w14:textId="77777777" w:rsidR="006A7F8F" w:rsidRPr="00010C40" w:rsidRDefault="006A7F8F" w:rsidP="00C84692">
      <w:pPr>
        <w:spacing w:line="360" w:lineRule="auto"/>
        <w:rPr>
          <w:rFonts w:ascii="Arial" w:hAnsi="Arial" w:cs="Arial"/>
          <w:b/>
          <w:bCs/>
          <w:sz w:val="20"/>
          <w:szCs w:val="20"/>
        </w:rPr>
      </w:pPr>
    </w:p>
    <w:p w14:paraId="544F2C00" w14:textId="7C57ED10" w:rsidR="000B6D2C" w:rsidRPr="00010C40" w:rsidRDefault="000B6D2C" w:rsidP="00C84692">
      <w:pPr>
        <w:spacing w:line="360" w:lineRule="auto"/>
        <w:rPr>
          <w:rFonts w:ascii="Arial" w:hAnsi="Arial" w:cs="Arial"/>
          <w:i/>
          <w:iCs/>
          <w:sz w:val="20"/>
          <w:szCs w:val="20"/>
        </w:rPr>
      </w:pPr>
    </w:p>
    <w:p w14:paraId="590EB2B5" w14:textId="77777777" w:rsidR="00E56043" w:rsidRPr="00010C40" w:rsidRDefault="00E56043" w:rsidP="00C84692">
      <w:pPr>
        <w:spacing w:line="360" w:lineRule="auto"/>
        <w:rPr>
          <w:rFonts w:ascii="Arial" w:hAnsi="Arial" w:cs="Arial"/>
          <w:sz w:val="20"/>
          <w:szCs w:val="20"/>
        </w:rPr>
      </w:pPr>
    </w:p>
    <w:p w14:paraId="214C15A4" w14:textId="7EE6FA8F" w:rsidR="00E56043" w:rsidRPr="00010C40" w:rsidRDefault="00E56043" w:rsidP="00C84692">
      <w:pPr>
        <w:spacing w:line="360" w:lineRule="auto"/>
        <w:rPr>
          <w:rFonts w:ascii="Arial" w:hAnsi="Arial" w:cs="Arial"/>
          <w:sz w:val="20"/>
          <w:szCs w:val="20"/>
        </w:rPr>
      </w:pPr>
    </w:p>
    <w:p w14:paraId="7E2732D0" w14:textId="40D540EF" w:rsidR="00E56043" w:rsidRPr="00010C40" w:rsidRDefault="00E56043" w:rsidP="00C84692">
      <w:pPr>
        <w:spacing w:line="360" w:lineRule="auto"/>
        <w:rPr>
          <w:rFonts w:ascii="Arial" w:hAnsi="Arial" w:cs="Arial"/>
          <w:sz w:val="20"/>
          <w:szCs w:val="20"/>
        </w:rPr>
      </w:pPr>
    </w:p>
    <w:p w14:paraId="5028F5E7" w14:textId="77777777" w:rsidR="00E56043" w:rsidRPr="00010C40" w:rsidRDefault="00E56043" w:rsidP="00C84692">
      <w:pPr>
        <w:spacing w:line="360" w:lineRule="auto"/>
        <w:rPr>
          <w:rFonts w:ascii="Arial" w:hAnsi="Arial" w:cs="Arial"/>
          <w:sz w:val="20"/>
          <w:szCs w:val="20"/>
        </w:rPr>
      </w:pPr>
    </w:p>
    <w:p w14:paraId="4568408F" w14:textId="7953BE77" w:rsidR="00E56043" w:rsidRPr="00010C40" w:rsidRDefault="00E56043" w:rsidP="00C84692">
      <w:pPr>
        <w:spacing w:line="360" w:lineRule="auto"/>
        <w:rPr>
          <w:rFonts w:ascii="Arial" w:hAnsi="Arial" w:cs="Arial"/>
          <w:sz w:val="20"/>
          <w:szCs w:val="20"/>
        </w:rPr>
      </w:pPr>
    </w:p>
    <w:p w14:paraId="1CBEC4E2" w14:textId="5D93CA12" w:rsidR="00E56043" w:rsidRPr="00010C40" w:rsidRDefault="00E56043" w:rsidP="00C84692">
      <w:pPr>
        <w:spacing w:line="360" w:lineRule="auto"/>
        <w:rPr>
          <w:rFonts w:ascii="Arial" w:hAnsi="Arial" w:cs="Arial"/>
          <w:sz w:val="20"/>
          <w:szCs w:val="20"/>
        </w:rPr>
      </w:pPr>
    </w:p>
    <w:p w14:paraId="72BDEF94" w14:textId="16983FA3" w:rsidR="00A84336" w:rsidRPr="00010C40" w:rsidRDefault="00A84336" w:rsidP="00C84692">
      <w:pPr>
        <w:spacing w:line="360" w:lineRule="auto"/>
        <w:rPr>
          <w:rFonts w:ascii="Arial" w:hAnsi="Arial" w:cs="Arial"/>
          <w:sz w:val="20"/>
          <w:szCs w:val="20"/>
        </w:rPr>
      </w:pPr>
    </w:p>
    <w:sectPr w:rsidR="00A84336" w:rsidRPr="00010C4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57BDD" w14:textId="77777777" w:rsidR="00AA1E3C" w:rsidRDefault="00AA1E3C" w:rsidP="00091424">
      <w:r>
        <w:separator/>
      </w:r>
    </w:p>
  </w:endnote>
  <w:endnote w:type="continuationSeparator" w:id="0">
    <w:p w14:paraId="1B10E2A0" w14:textId="77777777" w:rsidR="00AA1E3C" w:rsidRDefault="00AA1E3C" w:rsidP="00091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8690563"/>
      <w:docPartObj>
        <w:docPartGallery w:val="Page Numbers (Bottom of Page)"/>
        <w:docPartUnique/>
      </w:docPartObj>
    </w:sdtPr>
    <w:sdtEndPr>
      <w:rPr>
        <w:noProof/>
      </w:rPr>
    </w:sdtEndPr>
    <w:sdtContent>
      <w:p w14:paraId="3E88C931" w14:textId="7BAED8B7" w:rsidR="0057360E" w:rsidRDefault="005736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B6A47C" w14:textId="77777777" w:rsidR="0057360E" w:rsidRDefault="005736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B35DC" w14:textId="77777777" w:rsidR="00AA1E3C" w:rsidRDefault="00AA1E3C" w:rsidP="00091424">
      <w:r>
        <w:separator/>
      </w:r>
    </w:p>
  </w:footnote>
  <w:footnote w:type="continuationSeparator" w:id="0">
    <w:p w14:paraId="3D78A0DF" w14:textId="77777777" w:rsidR="00AA1E3C" w:rsidRDefault="00AA1E3C" w:rsidP="00091424">
      <w:r>
        <w:continuationSeparator/>
      </w:r>
    </w:p>
  </w:footnote>
  <w:footnote w:id="1">
    <w:p w14:paraId="54C5646F" w14:textId="77777777" w:rsidR="008608EC" w:rsidRPr="008608EC" w:rsidRDefault="008608EC" w:rsidP="008608EC">
      <w:pPr>
        <w:pStyle w:val="EndNoteBibliography"/>
        <w:rPr>
          <w:rFonts w:ascii="Arial" w:hAnsi="Arial" w:cs="Arial"/>
          <w:sz w:val="20"/>
          <w:szCs w:val="20"/>
        </w:rPr>
      </w:pPr>
      <w:r>
        <w:rPr>
          <w:rStyle w:val="FootnoteReference"/>
        </w:rPr>
        <w:footnoteRef/>
      </w:r>
      <w:r>
        <w:t xml:space="preserve"> </w:t>
      </w:r>
      <w:r w:rsidRPr="008608EC">
        <w:rPr>
          <w:rFonts w:ascii="Arial" w:hAnsi="Arial" w:cs="Arial"/>
          <w:sz w:val="18"/>
          <w:szCs w:val="18"/>
        </w:rPr>
        <w:t>Braun, V. and V. Clark (2012). Thematic Analysis. APA handbook of research methods in psychology, Vol. 2: Research designs: Quantitative, qualitative, neuropsychological, and biological Edition:. H. Cooper, P. M. Camic, D. L. Long et al. Washington, DC, US, American Psychological Association</w:t>
      </w:r>
      <w:r w:rsidRPr="008608EC">
        <w:rPr>
          <w:rFonts w:ascii="Arial" w:hAnsi="Arial" w:cs="Arial"/>
          <w:b/>
          <w:sz w:val="18"/>
          <w:szCs w:val="18"/>
        </w:rPr>
        <w:t xml:space="preserve">: </w:t>
      </w:r>
      <w:r w:rsidRPr="008608EC">
        <w:rPr>
          <w:rFonts w:ascii="Arial" w:hAnsi="Arial" w:cs="Arial"/>
          <w:sz w:val="18"/>
          <w:szCs w:val="18"/>
        </w:rPr>
        <w:t>57-71.</w:t>
      </w:r>
    </w:p>
    <w:p w14:paraId="6698AB74" w14:textId="33AAD82F" w:rsidR="008608EC" w:rsidRPr="008608EC" w:rsidRDefault="008608EC">
      <w:pPr>
        <w:pStyle w:val="FootnoteText"/>
        <w:rPr>
          <w:lang w:val="nl-N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C621A"/>
    <w:multiLevelType w:val="hybridMultilevel"/>
    <w:tmpl w:val="6AACA798"/>
    <w:lvl w:ilvl="0" w:tplc="643A615C">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800"/>
    <w:multiLevelType w:val="hybridMultilevel"/>
    <w:tmpl w:val="93FC92A0"/>
    <w:lvl w:ilvl="0" w:tplc="6D025988">
      <w:start w:val="1"/>
      <w:numFmt w:val="bullet"/>
      <w:lvlText w:val="→"/>
      <w:lvlJc w:val="left"/>
      <w:pPr>
        <w:ind w:left="360" w:hanging="360"/>
      </w:pPr>
      <w:rPr>
        <w:rFonts w:ascii="Arial"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C217044"/>
    <w:multiLevelType w:val="hybridMultilevel"/>
    <w:tmpl w:val="4F889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27284B"/>
    <w:multiLevelType w:val="hybridMultilevel"/>
    <w:tmpl w:val="DBEEE7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7D7180"/>
    <w:multiLevelType w:val="multilevel"/>
    <w:tmpl w:val="F2D805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5B6858"/>
    <w:multiLevelType w:val="multilevel"/>
    <w:tmpl w:val="969086D0"/>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527068"/>
    <w:multiLevelType w:val="hybridMultilevel"/>
    <w:tmpl w:val="3A6250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2DF002B"/>
    <w:multiLevelType w:val="hybridMultilevel"/>
    <w:tmpl w:val="1EF635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9E073E"/>
    <w:multiLevelType w:val="hybridMultilevel"/>
    <w:tmpl w:val="F8509C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2B7BEC"/>
    <w:multiLevelType w:val="hybridMultilevel"/>
    <w:tmpl w:val="9EAE24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5E3A8D"/>
    <w:multiLevelType w:val="hybridMultilevel"/>
    <w:tmpl w:val="08B688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ED6415"/>
    <w:multiLevelType w:val="hybridMultilevel"/>
    <w:tmpl w:val="8A5A0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E72688B"/>
    <w:multiLevelType w:val="hybridMultilevel"/>
    <w:tmpl w:val="3E4A13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A492893"/>
    <w:multiLevelType w:val="multilevel"/>
    <w:tmpl w:val="AECE88CA"/>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DE212F"/>
    <w:multiLevelType w:val="hybridMultilevel"/>
    <w:tmpl w:val="728A8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4C72C85"/>
    <w:multiLevelType w:val="multilevel"/>
    <w:tmpl w:val="6562FDEC"/>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AD84AD2"/>
    <w:multiLevelType w:val="hybridMultilevel"/>
    <w:tmpl w:val="BD805392"/>
    <w:lvl w:ilvl="0" w:tplc="0A301DD4">
      <w:start w:val="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C7E2772"/>
    <w:multiLevelType w:val="hybridMultilevel"/>
    <w:tmpl w:val="CCA21FE2"/>
    <w:lvl w:ilvl="0" w:tplc="891C5F3A">
      <w:start w:val="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D3491F"/>
    <w:multiLevelType w:val="hybridMultilevel"/>
    <w:tmpl w:val="80C8EF1C"/>
    <w:lvl w:ilvl="0" w:tplc="C436F9AA">
      <w:start w:val="4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7E770E"/>
    <w:multiLevelType w:val="hybridMultilevel"/>
    <w:tmpl w:val="C9E4A396"/>
    <w:lvl w:ilvl="0" w:tplc="919A4FC0">
      <w:start w:val="4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C41E33"/>
    <w:multiLevelType w:val="multilevel"/>
    <w:tmpl w:val="875C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380B32"/>
    <w:multiLevelType w:val="hybridMultilevel"/>
    <w:tmpl w:val="59C8CC9E"/>
    <w:lvl w:ilvl="0" w:tplc="97DC78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44C4DC5"/>
    <w:multiLevelType w:val="hybridMultilevel"/>
    <w:tmpl w:val="19E6F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770AA3"/>
    <w:multiLevelType w:val="hybridMultilevel"/>
    <w:tmpl w:val="3ECA54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DAE5CF2"/>
    <w:multiLevelType w:val="hybridMultilevel"/>
    <w:tmpl w:val="8F40109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48677906">
    <w:abstractNumId w:val="19"/>
  </w:num>
  <w:num w:numId="2" w16cid:durableId="1190678258">
    <w:abstractNumId w:val="18"/>
  </w:num>
  <w:num w:numId="3" w16cid:durableId="115608871">
    <w:abstractNumId w:val="20"/>
  </w:num>
  <w:num w:numId="4" w16cid:durableId="1186751818">
    <w:abstractNumId w:val="12"/>
  </w:num>
  <w:num w:numId="5" w16cid:durableId="1064793326">
    <w:abstractNumId w:val="14"/>
  </w:num>
  <w:num w:numId="6" w16cid:durableId="449399081">
    <w:abstractNumId w:val="6"/>
  </w:num>
  <w:num w:numId="7" w16cid:durableId="505706663">
    <w:abstractNumId w:val="10"/>
  </w:num>
  <w:num w:numId="8" w16cid:durableId="1073626661">
    <w:abstractNumId w:val="9"/>
  </w:num>
  <w:num w:numId="9" w16cid:durableId="894853320">
    <w:abstractNumId w:val="11"/>
  </w:num>
  <w:num w:numId="10" w16cid:durableId="897593500">
    <w:abstractNumId w:val="2"/>
  </w:num>
  <w:num w:numId="11" w16cid:durableId="1847403234">
    <w:abstractNumId w:val="7"/>
  </w:num>
  <w:num w:numId="12" w16cid:durableId="2073692201">
    <w:abstractNumId w:val="3"/>
  </w:num>
  <w:num w:numId="13" w16cid:durableId="107284030">
    <w:abstractNumId w:val="17"/>
  </w:num>
  <w:num w:numId="14" w16cid:durableId="1652322950">
    <w:abstractNumId w:val="23"/>
  </w:num>
  <w:num w:numId="15" w16cid:durableId="287594564">
    <w:abstractNumId w:val="13"/>
  </w:num>
  <w:num w:numId="16" w16cid:durableId="270359807">
    <w:abstractNumId w:val="4"/>
  </w:num>
  <w:num w:numId="17" w16cid:durableId="546767417">
    <w:abstractNumId w:val="5"/>
  </w:num>
  <w:num w:numId="18" w16cid:durableId="127669029">
    <w:abstractNumId w:val="24"/>
  </w:num>
  <w:num w:numId="19" w16cid:durableId="742025593">
    <w:abstractNumId w:val="22"/>
  </w:num>
  <w:num w:numId="20" w16cid:durableId="120080514">
    <w:abstractNumId w:val="8"/>
  </w:num>
  <w:num w:numId="21" w16cid:durableId="325942295">
    <w:abstractNumId w:val="1"/>
  </w:num>
  <w:num w:numId="22" w16cid:durableId="757139346">
    <w:abstractNumId w:val="0"/>
  </w:num>
  <w:num w:numId="23" w16cid:durableId="139613334">
    <w:abstractNumId w:val="16"/>
  </w:num>
  <w:num w:numId="24" w16cid:durableId="953168236">
    <w:abstractNumId w:val="21"/>
  </w:num>
  <w:num w:numId="25" w16cid:durableId="20556945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pringer 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fd59zrs2tx5nevv5nxewr6ffpveftt2rvr&quot;&gt;Endnote on Swin laptop&lt;record-ids&gt;&lt;item&gt;1546&lt;/item&gt;&lt;/record-ids&gt;&lt;/item&gt;&lt;/Libraries&gt;"/>
  </w:docVars>
  <w:rsids>
    <w:rsidRoot w:val="00933441"/>
    <w:rsid w:val="00000D9B"/>
    <w:rsid w:val="00010C40"/>
    <w:rsid w:val="00077F10"/>
    <w:rsid w:val="00091424"/>
    <w:rsid w:val="000B6D2C"/>
    <w:rsid w:val="000F12E3"/>
    <w:rsid w:val="000F7CFB"/>
    <w:rsid w:val="00105D0C"/>
    <w:rsid w:val="00125545"/>
    <w:rsid w:val="001B7B1E"/>
    <w:rsid w:val="00253DDB"/>
    <w:rsid w:val="002B0A1D"/>
    <w:rsid w:val="002B70C8"/>
    <w:rsid w:val="002F7075"/>
    <w:rsid w:val="00344FE2"/>
    <w:rsid w:val="003B6A5E"/>
    <w:rsid w:val="003E6A89"/>
    <w:rsid w:val="00441ACB"/>
    <w:rsid w:val="005716E8"/>
    <w:rsid w:val="00572D27"/>
    <w:rsid w:val="0057360E"/>
    <w:rsid w:val="00576C1E"/>
    <w:rsid w:val="00595740"/>
    <w:rsid w:val="005979B8"/>
    <w:rsid w:val="005D33B6"/>
    <w:rsid w:val="0060093C"/>
    <w:rsid w:val="00605A0D"/>
    <w:rsid w:val="00610A6C"/>
    <w:rsid w:val="00611B8C"/>
    <w:rsid w:val="00627E31"/>
    <w:rsid w:val="00654636"/>
    <w:rsid w:val="00681606"/>
    <w:rsid w:val="006A24C8"/>
    <w:rsid w:val="006A7F8F"/>
    <w:rsid w:val="006B7D9A"/>
    <w:rsid w:val="006D7884"/>
    <w:rsid w:val="006F36C2"/>
    <w:rsid w:val="007370A3"/>
    <w:rsid w:val="0076625E"/>
    <w:rsid w:val="007874ED"/>
    <w:rsid w:val="007B0120"/>
    <w:rsid w:val="007B2000"/>
    <w:rsid w:val="007D40CE"/>
    <w:rsid w:val="007F421C"/>
    <w:rsid w:val="00817179"/>
    <w:rsid w:val="008322EE"/>
    <w:rsid w:val="008608EC"/>
    <w:rsid w:val="00892FE4"/>
    <w:rsid w:val="008D3C34"/>
    <w:rsid w:val="008F6BAA"/>
    <w:rsid w:val="009205D7"/>
    <w:rsid w:val="00933441"/>
    <w:rsid w:val="00960F7E"/>
    <w:rsid w:val="009657F3"/>
    <w:rsid w:val="009813D9"/>
    <w:rsid w:val="009B45E0"/>
    <w:rsid w:val="009C11E8"/>
    <w:rsid w:val="009E6F7F"/>
    <w:rsid w:val="009F02BD"/>
    <w:rsid w:val="00A4544B"/>
    <w:rsid w:val="00A7280F"/>
    <w:rsid w:val="00A75232"/>
    <w:rsid w:val="00A84336"/>
    <w:rsid w:val="00A93E26"/>
    <w:rsid w:val="00AA0DCC"/>
    <w:rsid w:val="00AA1E3C"/>
    <w:rsid w:val="00AD4919"/>
    <w:rsid w:val="00AE6920"/>
    <w:rsid w:val="00B00DD0"/>
    <w:rsid w:val="00B66336"/>
    <w:rsid w:val="00B67399"/>
    <w:rsid w:val="00B75FE1"/>
    <w:rsid w:val="00BC18DE"/>
    <w:rsid w:val="00C35029"/>
    <w:rsid w:val="00C746A6"/>
    <w:rsid w:val="00C84692"/>
    <w:rsid w:val="00CC5ED3"/>
    <w:rsid w:val="00CD207B"/>
    <w:rsid w:val="00CE1788"/>
    <w:rsid w:val="00CE3813"/>
    <w:rsid w:val="00CE4805"/>
    <w:rsid w:val="00DE216A"/>
    <w:rsid w:val="00DF48E9"/>
    <w:rsid w:val="00E56043"/>
    <w:rsid w:val="00E6000E"/>
    <w:rsid w:val="00E70AAD"/>
    <w:rsid w:val="00E91E35"/>
    <w:rsid w:val="00EA61D6"/>
    <w:rsid w:val="00EE2CA6"/>
    <w:rsid w:val="00F11855"/>
    <w:rsid w:val="00F5242C"/>
    <w:rsid w:val="00F83FD3"/>
    <w:rsid w:val="00F952DD"/>
    <w:rsid w:val="00FA1D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0C7B8"/>
  <w15:chartTrackingRefBased/>
  <w15:docId w15:val="{529D4949-ED8E-5F4E-9417-BA69C5E13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F8F"/>
  </w:style>
  <w:style w:type="paragraph" w:styleId="Heading1">
    <w:name w:val="heading 1"/>
    <w:basedOn w:val="Normal"/>
    <w:next w:val="Normal"/>
    <w:link w:val="Heading1Char"/>
    <w:uiPriority w:val="9"/>
    <w:qFormat/>
    <w:rsid w:val="00C8469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8469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8469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C8469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6920"/>
    <w:pPr>
      <w:ind w:left="720"/>
      <w:contextualSpacing/>
    </w:pPr>
  </w:style>
  <w:style w:type="character" w:styleId="Strong">
    <w:name w:val="Strong"/>
    <w:basedOn w:val="DefaultParagraphFont"/>
    <w:uiPriority w:val="22"/>
    <w:qFormat/>
    <w:rsid w:val="00C746A6"/>
    <w:rPr>
      <w:b/>
      <w:bCs/>
    </w:rPr>
  </w:style>
  <w:style w:type="character" w:customStyle="1" w:styleId="apple-converted-space">
    <w:name w:val="apple-converted-space"/>
    <w:basedOn w:val="DefaultParagraphFont"/>
    <w:rsid w:val="00C746A6"/>
  </w:style>
  <w:style w:type="table" w:styleId="GridTable1LightAccent2">
    <w:name w:val="Grid Table 1 Light Accent 2"/>
    <w:basedOn w:val="TableNormal"/>
    <w:uiPriority w:val="46"/>
    <w:rsid w:val="00E56043"/>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comp">
    <w:name w:val="comp"/>
    <w:basedOn w:val="Normal"/>
    <w:rsid w:val="00576C1E"/>
    <w:pPr>
      <w:spacing w:before="100" w:beforeAutospacing="1" w:after="100" w:afterAutospacing="1"/>
    </w:pPr>
    <w:rPr>
      <w:rFonts w:ascii="Times New Roman" w:eastAsia="Times New Roman" w:hAnsi="Times New Roman" w:cs="Times New Roman"/>
      <w:lang w:eastAsia="en-AU"/>
    </w:rPr>
  </w:style>
  <w:style w:type="table" w:styleId="TableGrid">
    <w:name w:val="Table Grid"/>
    <w:basedOn w:val="TableNormal"/>
    <w:uiPriority w:val="39"/>
    <w:rsid w:val="003B6A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B7D9A"/>
  </w:style>
  <w:style w:type="character" w:customStyle="1" w:styleId="Heading1Char">
    <w:name w:val="Heading 1 Char"/>
    <w:basedOn w:val="DefaultParagraphFont"/>
    <w:link w:val="Heading1"/>
    <w:uiPriority w:val="9"/>
    <w:rsid w:val="00C8469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8469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84692"/>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C84692"/>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091424"/>
    <w:pPr>
      <w:tabs>
        <w:tab w:val="center" w:pos="4513"/>
        <w:tab w:val="right" w:pos="9026"/>
      </w:tabs>
    </w:pPr>
  </w:style>
  <w:style w:type="character" w:customStyle="1" w:styleId="HeaderChar">
    <w:name w:val="Header Char"/>
    <w:basedOn w:val="DefaultParagraphFont"/>
    <w:link w:val="Header"/>
    <w:uiPriority w:val="99"/>
    <w:rsid w:val="00091424"/>
  </w:style>
  <w:style w:type="paragraph" w:styleId="Footer">
    <w:name w:val="footer"/>
    <w:basedOn w:val="Normal"/>
    <w:link w:val="FooterChar"/>
    <w:uiPriority w:val="99"/>
    <w:unhideWhenUsed/>
    <w:rsid w:val="00091424"/>
    <w:pPr>
      <w:tabs>
        <w:tab w:val="center" w:pos="4513"/>
        <w:tab w:val="right" w:pos="9026"/>
      </w:tabs>
    </w:pPr>
  </w:style>
  <w:style w:type="character" w:customStyle="1" w:styleId="FooterChar">
    <w:name w:val="Footer Char"/>
    <w:basedOn w:val="DefaultParagraphFont"/>
    <w:link w:val="Footer"/>
    <w:uiPriority w:val="99"/>
    <w:rsid w:val="00091424"/>
  </w:style>
  <w:style w:type="table" w:styleId="GridTable1Light">
    <w:name w:val="Grid Table 1 Light"/>
    <w:basedOn w:val="TableNormal"/>
    <w:uiPriority w:val="46"/>
    <w:rsid w:val="005D33B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57360E"/>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7360E"/>
    <w:rPr>
      <w:rFonts w:ascii="Calibri" w:hAnsi="Calibri" w:cs="Calibri"/>
      <w:noProof/>
      <w:lang w:val="en-US"/>
    </w:rPr>
  </w:style>
  <w:style w:type="paragraph" w:customStyle="1" w:styleId="EndNoteBibliography">
    <w:name w:val="EndNote Bibliography"/>
    <w:basedOn w:val="Normal"/>
    <w:link w:val="EndNoteBibliographyChar"/>
    <w:rsid w:val="0057360E"/>
    <w:rPr>
      <w:rFonts w:ascii="Calibri" w:hAnsi="Calibri" w:cs="Calibri"/>
      <w:noProof/>
      <w:lang w:val="en-US"/>
    </w:rPr>
  </w:style>
  <w:style w:type="character" w:customStyle="1" w:styleId="EndNoteBibliographyChar">
    <w:name w:val="EndNote Bibliography Char"/>
    <w:basedOn w:val="DefaultParagraphFont"/>
    <w:link w:val="EndNoteBibliography"/>
    <w:rsid w:val="0057360E"/>
    <w:rPr>
      <w:rFonts w:ascii="Calibri" w:hAnsi="Calibri" w:cs="Calibri"/>
      <w:noProof/>
      <w:lang w:val="en-US"/>
    </w:rPr>
  </w:style>
  <w:style w:type="character" w:styleId="Hyperlink">
    <w:name w:val="Hyperlink"/>
    <w:basedOn w:val="DefaultParagraphFont"/>
    <w:uiPriority w:val="99"/>
    <w:unhideWhenUsed/>
    <w:rsid w:val="00125545"/>
    <w:rPr>
      <w:color w:val="0563C1" w:themeColor="hyperlink"/>
      <w:u w:val="single"/>
    </w:rPr>
  </w:style>
  <w:style w:type="character" w:styleId="UnresolvedMention">
    <w:name w:val="Unresolved Mention"/>
    <w:basedOn w:val="DefaultParagraphFont"/>
    <w:uiPriority w:val="99"/>
    <w:semiHidden/>
    <w:unhideWhenUsed/>
    <w:rsid w:val="00125545"/>
    <w:rPr>
      <w:color w:val="605E5C"/>
      <w:shd w:val="clear" w:color="auto" w:fill="E1DFDD"/>
    </w:rPr>
  </w:style>
  <w:style w:type="paragraph" w:styleId="FootnoteText">
    <w:name w:val="footnote text"/>
    <w:basedOn w:val="Normal"/>
    <w:link w:val="FootnoteTextChar"/>
    <w:uiPriority w:val="99"/>
    <w:semiHidden/>
    <w:unhideWhenUsed/>
    <w:rsid w:val="008608EC"/>
    <w:rPr>
      <w:sz w:val="20"/>
      <w:szCs w:val="20"/>
    </w:rPr>
  </w:style>
  <w:style w:type="character" w:customStyle="1" w:styleId="FootnoteTextChar">
    <w:name w:val="Footnote Text Char"/>
    <w:basedOn w:val="DefaultParagraphFont"/>
    <w:link w:val="FootnoteText"/>
    <w:uiPriority w:val="99"/>
    <w:semiHidden/>
    <w:rsid w:val="008608EC"/>
    <w:rPr>
      <w:sz w:val="20"/>
      <w:szCs w:val="20"/>
    </w:rPr>
  </w:style>
  <w:style w:type="character" w:styleId="FootnoteReference">
    <w:name w:val="footnote reference"/>
    <w:basedOn w:val="DefaultParagraphFont"/>
    <w:uiPriority w:val="99"/>
    <w:semiHidden/>
    <w:unhideWhenUsed/>
    <w:rsid w:val="008608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354311">
      <w:bodyDiv w:val="1"/>
      <w:marLeft w:val="0"/>
      <w:marRight w:val="0"/>
      <w:marTop w:val="0"/>
      <w:marBottom w:val="0"/>
      <w:divBdr>
        <w:top w:val="none" w:sz="0" w:space="0" w:color="auto"/>
        <w:left w:val="none" w:sz="0" w:space="0" w:color="auto"/>
        <w:bottom w:val="none" w:sz="0" w:space="0" w:color="auto"/>
        <w:right w:val="none" w:sz="0" w:space="0" w:color="auto"/>
      </w:divBdr>
    </w:div>
    <w:div w:id="1342662665">
      <w:bodyDiv w:val="1"/>
      <w:marLeft w:val="0"/>
      <w:marRight w:val="0"/>
      <w:marTop w:val="0"/>
      <w:marBottom w:val="0"/>
      <w:divBdr>
        <w:top w:val="none" w:sz="0" w:space="0" w:color="auto"/>
        <w:left w:val="none" w:sz="0" w:space="0" w:color="auto"/>
        <w:bottom w:val="none" w:sz="0" w:space="0" w:color="auto"/>
        <w:right w:val="none" w:sz="0" w:space="0" w:color="auto"/>
      </w:divBdr>
    </w:div>
    <w:div w:id="190529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elbrink\Dropbox\PhD\Analysis\Co-design\220111%20analysis%20people,%20exp%20and%20learning.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sanneelbrink\Dropbox\PhD\CoP\ABS%20CoP\Start%20survey\210726%20Nvivo%20Start%20survey%20Australian%20HL%20CoP_July%2025,%202021_19.0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elbrink\Dropbox\PhD\Analysis\Co-design\220111%20analysis%20people,%20exp%20and%20learning.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Short- and long-term expectations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Data!$C$336</c:f>
              <c:strCache>
                <c:ptCount val="1"/>
                <c:pt idx="0">
                  <c:v>Short term-expectations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Data!$B$337:$B$342</c:f>
              <c:strCache>
                <c:ptCount val="6"/>
                <c:pt idx="0">
                  <c:v>Knowledge &amp; learning</c:v>
                </c:pt>
                <c:pt idx="1">
                  <c:v>Action </c:v>
                </c:pt>
                <c:pt idx="2">
                  <c:v>Connection &amp; collaboration</c:v>
                </c:pt>
                <c:pt idx="3">
                  <c:v>Health outcomes</c:v>
                </c:pt>
                <c:pt idx="4">
                  <c:v>Support</c:v>
                </c:pt>
                <c:pt idx="5">
                  <c:v>Other</c:v>
                </c:pt>
              </c:strCache>
            </c:strRef>
          </c:cat>
          <c:val>
            <c:numRef>
              <c:f>Data!$C$337:$C$342</c:f>
              <c:numCache>
                <c:formatCode>General</c:formatCode>
                <c:ptCount val="6"/>
                <c:pt idx="0">
                  <c:v>141</c:v>
                </c:pt>
                <c:pt idx="1">
                  <c:v>59</c:v>
                </c:pt>
                <c:pt idx="2">
                  <c:v>66</c:v>
                </c:pt>
                <c:pt idx="3">
                  <c:v>7</c:v>
                </c:pt>
                <c:pt idx="4">
                  <c:v>9</c:v>
                </c:pt>
                <c:pt idx="5">
                  <c:v>16</c:v>
                </c:pt>
              </c:numCache>
            </c:numRef>
          </c:val>
          <c:extLst>
            <c:ext xmlns:c16="http://schemas.microsoft.com/office/drawing/2014/chart" uri="{C3380CC4-5D6E-409C-BE32-E72D297353CC}">
              <c16:uniqueId val="{00000000-FAD7-40A5-8530-9325E4B200D9}"/>
            </c:ext>
          </c:extLst>
        </c:ser>
        <c:ser>
          <c:idx val="1"/>
          <c:order val="1"/>
          <c:tx>
            <c:strRef>
              <c:f>Data!$D$336</c:f>
              <c:strCache>
                <c:ptCount val="1"/>
                <c:pt idx="0">
                  <c:v>Long-term expectations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Data!$B$337:$B$342</c:f>
              <c:strCache>
                <c:ptCount val="6"/>
                <c:pt idx="0">
                  <c:v>Knowledge &amp; learning</c:v>
                </c:pt>
                <c:pt idx="1">
                  <c:v>Action </c:v>
                </c:pt>
                <c:pt idx="2">
                  <c:v>Connection &amp; collaboration</c:v>
                </c:pt>
                <c:pt idx="3">
                  <c:v>Health outcomes</c:v>
                </c:pt>
                <c:pt idx="4">
                  <c:v>Support</c:v>
                </c:pt>
                <c:pt idx="5">
                  <c:v>Other</c:v>
                </c:pt>
              </c:strCache>
            </c:strRef>
          </c:cat>
          <c:val>
            <c:numRef>
              <c:f>Data!$D$337:$D$342</c:f>
              <c:numCache>
                <c:formatCode>General</c:formatCode>
                <c:ptCount val="6"/>
                <c:pt idx="0">
                  <c:v>74</c:v>
                </c:pt>
                <c:pt idx="1">
                  <c:v>127</c:v>
                </c:pt>
                <c:pt idx="2">
                  <c:v>67</c:v>
                </c:pt>
                <c:pt idx="3">
                  <c:v>42</c:v>
                </c:pt>
                <c:pt idx="4">
                  <c:v>6</c:v>
                </c:pt>
                <c:pt idx="5">
                  <c:v>9</c:v>
                </c:pt>
              </c:numCache>
            </c:numRef>
          </c:val>
          <c:extLst>
            <c:ext xmlns:c16="http://schemas.microsoft.com/office/drawing/2014/chart" uri="{C3380CC4-5D6E-409C-BE32-E72D297353CC}">
              <c16:uniqueId val="{00000001-FAD7-40A5-8530-9325E4B200D9}"/>
            </c:ext>
          </c:extLst>
        </c:ser>
        <c:dLbls>
          <c:dLblPos val="outEnd"/>
          <c:showLegendKey val="0"/>
          <c:showVal val="1"/>
          <c:showCatName val="0"/>
          <c:showSerName val="0"/>
          <c:showPercent val="0"/>
          <c:showBubbleSize val="0"/>
        </c:dLbls>
        <c:gapWidth val="219"/>
        <c:overlap val="-27"/>
        <c:axId val="1647644575"/>
        <c:axId val="1647646223"/>
      </c:barChart>
      <c:catAx>
        <c:axId val="16476445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Themes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7646223"/>
        <c:crosses val="autoZero"/>
        <c:auto val="1"/>
        <c:lblAlgn val="ctr"/>
        <c:lblOffset val="100"/>
        <c:noMultiLvlLbl val="0"/>
      </c:catAx>
      <c:valAx>
        <c:axId val="16476462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responses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76445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Expectations</a:t>
            </a:r>
            <a:r>
              <a:rPr lang="en-AU" baseline="0"/>
              <a:t> of others, self and facilitator</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Graphs!$B$2</c:f>
              <c:strCache>
                <c:ptCount val="1"/>
                <c:pt idx="0">
                  <c:v>Other members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Graphs!$A$3:$A$10</c:f>
              <c:strCache>
                <c:ptCount val="8"/>
                <c:pt idx="0">
                  <c:v>(Active) participation</c:v>
                </c:pt>
                <c:pt idx="1">
                  <c:v>Bring in expertise and experiences</c:v>
                </c:pt>
                <c:pt idx="2">
                  <c:v>Opportunities and action</c:v>
                </c:pt>
                <c:pt idx="3">
                  <c:v>Attitude of the member</c:v>
                </c:pt>
                <c:pt idx="4">
                  <c:v>Learn about the topic</c:v>
                </c:pt>
                <c:pt idx="5">
                  <c:v>Support to give</c:v>
                </c:pt>
                <c:pt idx="6">
                  <c:v>Other (e.g. type of member)</c:v>
                </c:pt>
                <c:pt idx="7">
                  <c:v>Not sure</c:v>
                </c:pt>
              </c:strCache>
            </c:strRef>
          </c:cat>
          <c:val>
            <c:numRef>
              <c:f>Graphs!$B$3:$B$10</c:f>
              <c:numCache>
                <c:formatCode>General</c:formatCode>
                <c:ptCount val="8"/>
                <c:pt idx="0">
                  <c:v>78</c:v>
                </c:pt>
                <c:pt idx="1">
                  <c:v>83</c:v>
                </c:pt>
                <c:pt idx="2">
                  <c:v>23</c:v>
                </c:pt>
                <c:pt idx="3">
                  <c:v>46</c:v>
                </c:pt>
                <c:pt idx="4">
                  <c:v>0</c:v>
                </c:pt>
                <c:pt idx="5">
                  <c:v>8</c:v>
                </c:pt>
                <c:pt idx="6">
                  <c:v>13</c:v>
                </c:pt>
                <c:pt idx="7">
                  <c:v>11</c:v>
                </c:pt>
              </c:numCache>
            </c:numRef>
          </c:val>
          <c:extLst>
            <c:ext xmlns:c16="http://schemas.microsoft.com/office/drawing/2014/chart" uri="{C3380CC4-5D6E-409C-BE32-E72D297353CC}">
              <c16:uniqueId val="{00000000-E500-40EA-896E-B69DCCE1BF18}"/>
            </c:ext>
          </c:extLst>
        </c:ser>
        <c:ser>
          <c:idx val="1"/>
          <c:order val="1"/>
          <c:tx>
            <c:strRef>
              <c:f>Graphs!$C$2</c:f>
              <c:strCache>
                <c:ptCount val="1"/>
                <c:pt idx="0">
                  <c:v>Self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Graphs!$A$3:$A$10</c:f>
              <c:strCache>
                <c:ptCount val="8"/>
                <c:pt idx="0">
                  <c:v>(Active) participation</c:v>
                </c:pt>
                <c:pt idx="1">
                  <c:v>Bring in expertise and experiences</c:v>
                </c:pt>
                <c:pt idx="2">
                  <c:v>Opportunities and action</c:v>
                </c:pt>
                <c:pt idx="3">
                  <c:v>Attitude of the member</c:v>
                </c:pt>
                <c:pt idx="4">
                  <c:v>Learn about the topic</c:v>
                </c:pt>
                <c:pt idx="5">
                  <c:v>Support to give</c:v>
                </c:pt>
                <c:pt idx="6">
                  <c:v>Other (e.g. type of member)</c:v>
                </c:pt>
                <c:pt idx="7">
                  <c:v>Not sure</c:v>
                </c:pt>
              </c:strCache>
            </c:strRef>
          </c:cat>
          <c:val>
            <c:numRef>
              <c:f>Graphs!$C$3:$C$10</c:f>
              <c:numCache>
                <c:formatCode>General</c:formatCode>
                <c:ptCount val="8"/>
                <c:pt idx="0">
                  <c:v>118</c:v>
                </c:pt>
                <c:pt idx="1">
                  <c:v>56</c:v>
                </c:pt>
                <c:pt idx="2">
                  <c:v>39</c:v>
                </c:pt>
                <c:pt idx="3">
                  <c:v>21</c:v>
                </c:pt>
                <c:pt idx="4">
                  <c:v>25</c:v>
                </c:pt>
                <c:pt idx="5">
                  <c:v>8</c:v>
                </c:pt>
                <c:pt idx="6">
                  <c:v>3</c:v>
                </c:pt>
                <c:pt idx="7">
                  <c:v>14</c:v>
                </c:pt>
              </c:numCache>
            </c:numRef>
          </c:val>
          <c:extLst>
            <c:ext xmlns:c16="http://schemas.microsoft.com/office/drawing/2014/chart" uri="{C3380CC4-5D6E-409C-BE32-E72D297353CC}">
              <c16:uniqueId val="{00000001-E500-40EA-896E-B69DCCE1BF18}"/>
            </c:ext>
          </c:extLst>
        </c:ser>
        <c:ser>
          <c:idx val="2"/>
          <c:order val="2"/>
          <c:tx>
            <c:strRef>
              <c:f>Graphs!$D$2</c:f>
              <c:strCache>
                <c:ptCount val="1"/>
                <c:pt idx="0">
                  <c:v>Facilitator</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Graphs!$A$3:$A$10</c:f>
              <c:strCache>
                <c:ptCount val="8"/>
                <c:pt idx="0">
                  <c:v>(Active) participation</c:v>
                </c:pt>
                <c:pt idx="1">
                  <c:v>Bring in expertise and experiences</c:v>
                </c:pt>
                <c:pt idx="2">
                  <c:v>Opportunities and action</c:v>
                </c:pt>
                <c:pt idx="3">
                  <c:v>Attitude of the member</c:v>
                </c:pt>
                <c:pt idx="4">
                  <c:v>Learn about the topic</c:v>
                </c:pt>
                <c:pt idx="5">
                  <c:v>Support to give</c:v>
                </c:pt>
                <c:pt idx="6">
                  <c:v>Other (e.g. type of member)</c:v>
                </c:pt>
                <c:pt idx="7">
                  <c:v>Not sure</c:v>
                </c:pt>
              </c:strCache>
            </c:strRef>
          </c:cat>
          <c:val>
            <c:numRef>
              <c:f>Graphs!$D$3:$D$10</c:f>
              <c:numCache>
                <c:formatCode>General</c:formatCode>
                <c:ptCount val="8"/>
                <c:pt idx="0">
                  <c:v>1</c:v>
                </c:pt>
                <c:pt idx="1">
                  <c:v>40</c:v>
                </c:pt>
                <c:pt idx="2">
                  <c:v>24</c:v>
                </c:pt>
                <c:pt idx="3">
                  <c:v>48</c:v>
                </c:pt>
                <c:pt idx="4">
                  <c:v>0</c:v>
                </c:pt>
                <c:pt idx="5">
                  <c:v>105</c:v>
                </c:pt>
                <c:pt idx="6">
                  <c:v>5</c:v>
                </c:pt>
                <c:pt idx="7">
                  <c:v>12</c:v>
                </c:pt>
              </c:numCache>
            </c:numRef>
          </c:val>
          <c:extLst>
            <c:ext xmlns:c16="http://schemas.microsoft.com/office/drawing/2014/chart" uri="{C3380CC4-5D6E-409C-BE32-E72D297353CC}">
              <c16:uniqueId val="{00000002-E500-40EA-896E-B69DCCE1BF18}"/>
            </c:ext>
          </c:extLst>
        </c:ser>
        <c:dLbls>
          <c:dLblPos val="outEnd"/>
          <c:showLegendKey val="0"/>
          <c:showVal val="1"/>
          <c:showCatName val="0"/>
          <c:showSerName val="0"/>
          <c:showPercent val="0"/>
          <c:showBubbleSize val="0"/>
        </c:dLbls>
        <c:gapWidth val="219"/>
        <c:overlap val="-27"/>
        <c:axId val="513688064"/>
        <c:axId val="336223328"/>
      </c:barChart>
      <c:catAx>
        <c:axId val="5136880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Type</a:t>
                </a:r>
                <a:r>
                  <a:rPr lang="en-AU" baseline="0"/>
                  <a:t> of expectations</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6223328"/>
        <c:crosses val="autoZero"/>
        <c:auto val="1"/>
        <c:lblAlgn val="ctr"/>
        <c:lblOffset val="100"/>
        <c:noMultiLvlLbl val="0"/>
      </c:catAx>
      <c:valAx>
        <c:axId val="336223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responses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688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Topics</a:t>
            </a:r>
            <a:r>
              <a:rPr lang="en-GB" baseline="0"/>
              <a:t> people like to share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'To share'!$G$3:$G$13</c:f>
              <c:strCache>
                <c:ptCount val="11"/>
                <c:pt idx="0">
                  <c:v>Application of health literacy in practice</c:v>
                </c:pt>
                <c:pt idx="1">
                  <c:v>Definition of health literacy</c:v>
                </c:pt>
                <c:pt idx="2">
                  <c:v>Experience in measuring health literacy</c:v>
                </c:pt>
                <c:pt idx="3">
                  <c:v>Generic research/evalution/implemention/experience skills/knowledge</c:v>
                </c:pt>
                <c:pt idx="4">
                  <c:v>Health literacy and medication</c:v>
                </c:pt>
                <c:pt idx="5">
                  <c:v>Health literacy and NCDs</c:v>
                </c:pt>
                <c:pt idx="6">
                  <c:v>Health literacy and prevention</c:v>
                </c:pt>
                <c:pt idx="7">
                  <c:v>Health literacy communication with consumers</c:v>
                </c:pt>
                <c:pt idx="8">
                  <c:v>Health literacy for specific settings or populations</c:v>
                </c:pt>
                <c:pt idx="9">
                  <c:v>Health literacy training for professionals </c:v>
                </c:pt>
                <c:pt idx="10">
                  <c:v>No input</c:v>
                </c:pt>
              </c:strCache>
            </c:strRef>
          </c:cat>
          <c:val>
            <c:numRef>
              <c:f>'To share'!$H$3:$H$13</c:f>
              <c:numCache>
                <c:formatCode>General</c:formatCode>
                <c:ptCount val="11"/>
                <c:pt idx="0">
                  <c:v>4</c:v>
                </c:pt>
                <c:pt idx="1">
                  <c:v>1</c:v>
                </c:pt>
                <c:pt idx="2">
                  <c:v>5</c:v>
                </c:pt>
                <c:pt idx="3">
                  <c:v>4</c:v>
                </c:pt>
                <c:pt idx="4">
                  <c:v>1</c:v>
                </c:pt>
                <c:pt idx="5">
                  <c:v>2</c:v>
                </c:pt>
                <c:pt idx="6">
                  <c:v>1</c:v>
                </c:pt>
                <c:pt idx="7">
                  <c:v>5</c:v>
                </c:pt>
                <c:pt idx="8">
                  <c:v>15</c:v>
                </c:pt>
                <c:pt idx="9">
                  <c:v>3</c:v>
                </c:pt>
                <c:pt idx="10">
                  <c:v>22</c:v>
                </c:pt>
              </c:numCache>
            </c:numRef>
          </c:val>
          <c:extLst>
            <c:ext xmlns:c16="http://schemas.microsoft.com/office/drawing/2014/chart" uri="{C3380CC4-5D6E-409C-BE32-E72D297353CC}">
              <c16:uniqueId val="{00000000-FAAE-4D9B-9B81-8ED4AA62D05A}"/>
            </c:ext>
          </c:extLst>
        </c:ser>
        <c:dLbls>
          <c:showLegendKey val="0"/>
          <c:showVal val="0"/>
          <c:showCatName val="0"/>
          <c:showSerName val="0"/>
          <c:showPercent val="0"/>
          <c:showBubbleSize val="0"/>
        </c:dLbls>
        <c:gapWidth val="182"/>
        <c:axId val="333087680"/>
        <c:axId val="333141696"/>
      </c:barChart>
      <c:catAx>
        <c:axId val="333087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141696"/>
        <c:crosses val="autoZero"/>
        <c:auto val="1"/>
        <c:lblAlgn val="ctr"/>
        <c:lblOffset val="100"/>
        <c:noMultiLvlLbl val="0"/>
      </c:catAx>
      <c:valAx>
        <c:axId val="3331416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times mentioned</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087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Communication</a:t>
            </a:r>
            <a:r>
              <a:rPr lang="en-AU" baseline="0"/>
              <a:t> preferences</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Communication!$N$2</c:f>
              <c:strCache>
                <c:ptCount val="1"/>
                <c:pt idx="0">
                  <c:v>1. Most preferred of all</c:v>
                </c:pt>
              </c:strCache>
            </c:strRef>
          </c:tx>
          <c:spPr>
            <a:solidFill>
              <a:schemeClr val="accent6"/>
            </a:solidFill>
            <a:ln>
              <a:noFill/>
            </a:ln>
            <a:effectLst/>
          </c:spPr>
          <c:invertIfNegative val="0"/>
          <c:cat>
            <c:strRef>
              <c:f>Communication!$O$1:$U$1</c:f>
              <c:strCache>
                <c:ptCount val="7"/>
                <c:pt idx="0">
                  <c:v>Online meetings</c:v>
                </c:pt>
                <c:pt idx="1">
                  <c:v>Website</c:v>
                </c:pt>
                <c:pt idx="2">
                  <c:v>Online Forum</c:v>
                </c:pt>
                <c:pt idx="3">
                  <c:v>Scheduled chat hours</c:v>
                </c:pt>
                <c:pt idx="4">
                  <c:v>Webinars</c:v>
                </c:pt>
                <c:pt idx="5">
                  <c:v>Email list</c:v>
                </c:pt>
                <c:pt idx="6">
                  <c:v>Closed social media groups</c:v>
                </c:pt>
              </c:strCache>
            </c:strRef>
          </c:cat>
          <c:val>
            <c:numRef>
              <c:f>Communication!$O$2:$U$2</c:f>
              <c:numCache>
                <c:formatCode>General</c:formatCode>
                <c:ptCount val="7"/>
                <c:pt idx="0">
                  <c:v>92</c:v>
                </c:pt>
                <c:pt idx="1">
                  <c:v>16</c:v>
                </c:pt>
                <c:pt idx="2">
                  <c:v>25</c:v>
                </c:pt>
                <c:pt idx="3">
                  <c:v>14</c:v>
                </c:pt>
                <c:pt idx="4">
                  <c:v>43</c:v>
                </c:pt>
                <c:pt idx="5">
                  <c:v>25</c:v>
                </c:pt>
                <c:pt idx="6">
                  <c:v>14</c:v>
                </c:pt>
              </c:numCache>
            </c:numRef>
          </c:val>
          <c:extLst>
            <c:ext xmlns:c16="http://schemas.microsoft.com/office/drawing/2014/chart" uri="{C3380CC4-5D6E-409C-BE32-E72D297353CC}">
              <c16:uniqueId val="{00000000-F5E6-4486-B6BF-9D3F66D4CF0A}"/>
            </c:ext>
          </c:extLst>
        </c:ser>
        <c:ser>
          <c:idx val="1"/>
          <c:order val="1"/>
          <c:tx>
            <c:strRef>
              <c:f>Communication!$N$3</c:f>
              <c:strCache>
                <c:ptCount val="1"/>
                <c:pt idx="0">
                  <c:v>2. Happy to do this</c:v>
                </c:pt>
              </c:strCache>
            </c:strRef>
          </c:tx>
          <c:spPr>
            <a:solidFill>
              <a:schemeClr val="accent6">
                <a:lumMod val="40000"/>
                <a:lumOff val="60000"/>
              </a:schemeClr>
            </a:solidFill>
            <a:ln>
              <a:noFill/>
            </a:ln>
            <a:effectLst/>
          </c:spPr>
          <c:invertIfNegative val="0"/>
          <c:cat>
            <c:strRef>
              <c:f>Communication!$O$1:$U$1</c:f>
              <c:strCache>
                <c:ptCount val="7"/>
                <c:pt idx="0">
                  <c:v>Online meetings</c:v>
                </c:pt>
                <c:pt idx="1">
                  <c:v>Website</c:v>
                </c:pt>
                <c:pt idx="2">
                  <c:v>Online Forum</c:v>
                </c:pt>
                <c:pt idx="3">
                  <c:v>Scheduled chat hours</c:v>
                </c:pt>
                <c:pt idx="4">
                  <c:v>Webinars</c:v>
                </c:pt>
                <c:pt idx="5">
                  <c:v>Email list</c:v>
                </c:pt>
                <c:pt idx="6">
                  <c:v>Closed social media groups</c:v>
                </c:pt>
              </c:strCache>
            </c:strRef>
          </c:cat>
          <c:val>
            <c:numRef>
              <c:f>Communication!$O$3:$U$3</c:f>
              <c:numCache>
                <c:formatCode>General</c:formatCode>
                <c:ptCount val="7"/>
                <c:pt idx="0">
                  <c:v>96</c:v>
                </c:pt>
                <c:pt idx="1">
                  <c:v>98</c:v>
                </c:pt>
                <c:pt idx="2">
                  <c:v>119</c:v>
                </c:pt>
                <c:pt idx="3">
                  <c:v>77</c:v>
                </c:pt>
                <c:pt idx="4">
                  <c:v>130</c:v>
                </c:pt>
                <c:pt idx="5">
                  <c:v>105</c:v>
                </c:pt>
                <c:pt idx="6">
                  <c:v>77</c:v>
                </c:pt>
              </c:numCache>
            </c:numRef>
          </c:val>
          <c:extLst>
            <c:ext xmlns:c16="http://schemas.microsoft.com/office/drawing/2014/chart" uri="{C3380CC4-5D6E-409C-BE32-E72D297353CC}">
              <c16:uniqueId val="{00000001-F5E6-4486-B6BF-9D3F66D4CF0A}"/>
            </c:ext>
          </c:extLst>
        </c:ser>
        <c:ser>
          <c:idx val="2"/>
          <c:order val="2"/>
          <c:tx>
            <c:strRef>
              <c:f>Communication!$N$4</c:f>
              <c:strCache>
                <c:ptCount val="1"/>
                <c:pt idx="0">
                  <c:v>3. Doable</c:v>
                </c:pt>
              </c:strCache>
            </c:strRef>
          </c:tx>
          <c:spPr>
            <a:solidFill>
              <a:schemeClr val="accent4"/>
            </a:solidFill>
            <a:ln>
              <a:noFill/>
            </a:ln>
            <a:effectLst/>
          </c:spPr>
          <c:invertIfNegative val="0"/>
          <c:cat>
            <c:strRef>
              <c:f>Communication!$O$1:$U$1</c:f>
              <c:strCache>
                <c:ptCount val="7"/>
                <c:pt idx="0">
                  <c:v>Online meetings</c:v>
                </c:pt>
                <c:pt idx="1">
                  <c:v>Website</c:v>
                </c:pt>
                <c:pt idx="2">
                  <c:v>Online Forum</c:v>
                </c:pt>
                <c:pt idx="3">
                  <c:v>Scheduled chat hours</c:v>
                </c:pt>
                <c:pt idx="4">
                  <c:v>Webinars</c:v>
                </c:pt>
                <c:pt idx="5">
                  <c:v>Email list</c:v>
                </c:pt>
                <c:pt idx="6">
                  <c:v>Closed social media groups</c:v>
                </c:pt>
              </c:strCache>
            </c:strRef>
          </c:cat>
          <c:val>
            <c:numRef>
              <c:f>Communication!$O$4:$U$4</c:f>
              <c:numCache>
                <c:formatCode>General</c:formatCode>
                <c:ptCount val="7"/>
                <c:pt idx="0">
                  <c:v>29</c:v>
                </c:pt>
                <c:pt idx="1">
                  <c:v>76</c:v>
                </c:pt>
                <c:pt idx="2">
                  <c:v>64</c:v>
                </c:pt>
                <c:pt idx="3">
                  <c:v>67</c:v>
                </c:pt>
                <c:pt idx="4">
                  <c:v>44</c:v>
                </c:pt>
                <c:pt idx="5">
                  <c:v>63</c:v>
                </c:pt>
                <c:pt idx="6">
                  <c:v>49</c:v>
                </c:pt>
              </c:numCache>
            </c:numRef>
          </c:val>
          <c:extLst>
            <c:ext xmlns:c16="http://schemas.microsoft.com/office/drawing/2014/chart" uri="{C3380CC4-5D6E-409C-BE32-E72D297353CC}">
              <c16:uniqueId val="{00000002-F5E6-4486-B6BF-9D3F66D4CF0A}"/>
            </c:ext>
          </c:extLst>
        </c:ser>
        <c:ser>
          <c:idx val="3"/>
          <c:order val="3"/>
          <c:tx>
            <c:strRef>
              <c:f>Communication!$N$5</c:f>
              <c:strCache>
                <c:ptCount val="1"/>
                <c:pt idx="0">
                  <c:v>4. Not sure</c:v>
                </c:pt>
              </c:strCache>
            </c:strRef>
          </c:tx>
          <c:spPr>
            <a:solidFill>
              <a:schemeClr val="accent2"/>
            </a:solidFill>
            <a:ln>
              <a:noFill/>
            </a:ln>
            <a:effectLst/>
          </c:spPr>
          <c:invertIfNegative val="0"/>
          <c:cat>
            <c:strRef>
              <c:f>Communication!$O$1:$U$1</c:f>
              <c:strCache>
                <c:ptCount val="7"/>
                <c:pt idx="0">
                  <c:v>Online meetings</c:v>
                </c:pt>
                <c:pt idx="1">
                  <c:v>Website</c:v>
                </c:pt>
                <c:pt idx="2">
                  <c:v>Online Forum</c:v>
                </c:pt>
                <c:pt idx="3">
                  <c:v>Scheduled chat hours</c:v>
                </c:pt>
                <c:pt idx="4">
                  <c:v>Webinars</c:v>
                </c:pt>
                <c:pt idx="5">
                  <c:v>Email list</c:v>
                </c:pt>
                <c:pt idx="6">
                  <c:v>Closed social media groups</c:v>
                </c:pt>
              </c:strCache>
            </c:strRef>
          </c:cat>
          <c:val>
            <c:numRef>
              <c:f>Communication!$O$5:$U$5</c:f>
              <c:numCache>
                <c:formatCode>General</c:formatCode>
                <c:ptCount val="7"/>
                <c:pt idx="0">
                  <c:v>8</c:v>
                </c:pt>
                <c:pt idx="1">
                  <c:v>24</c:v>
                </c:pt>
                <c:pt idx="2">
                  <c:v>11</c:v>
                </c:pt>
                <c:pt idx="3">
                  <c:v>52</c:v>
                </c:pt>
                <c:pt idx="4">
                  <c:v>8</c:v>
                </c:pt>
                <c:pt idx="5">
                  <c:v>21</c:v>
                </c:pt>
                <c:pt idx="6">
                  <c:v>58</c:v>
                </c:pt>
              </c:numCache>
            </c:numRef>
          </c:val>
          <c:extLst>
            <c:ext xmlns:c16="http://schemas.microsoft.com/office/drawing/2014/chart" uri="{C3380CC4-5D6E-409C-BE32-E72D297353CC}">
              <c16:uniqueId val="{00000003-F5E6-4486-B6BF-9D3F66D4CF0A}"/>
            </c:ext>
          </c:extLst>
        </c:ser>
        <c:ser>
          <c:idx val="4"/>
          <c:order val="4"/>
          <c:tx>
            <c:strRef>
              <c:f>Communication!$N$6</c:f>
              <c:strCache>
                <c:ptCount val="1"/>
                <c:pt idx="0">
                  <c:v>5. Not possible</c:v>
                </c:pt>
              </c:strCache>
            </c:strRef>
          </c:tx>
          <c:spPr>
            <a:solidFill>
              <a:srgbClr val="FF0000"/>
            </a:solidFill>
            <a:ln>
              <a:noFill/>
            </a:ln>
            <a:effectLst/>
          </c:spPr>
          <c:invertIfNegative val="0"/>
          <c:cat>
            <c:strRef>
              <c:f>Communication!$O$1:$U$1</c:f>
              <c:strCache>
                <c:ptCount val="7"/>
                <c:pt idx="0">
                  <c:v>Online meetings</c:v>
                </c:pt>
                <c:pt idx="1">
                  <c:v>Website</c:v>
                </c:pt>
                <c:pt idx="2">
                  <c:v>Online Forum</c:v>
                </c:pt>
                <c:pt idx="3">
                  <c:v>Scheduled chat hours</c:v>
                </c:pt>
                <c:pt idx="4">
                  <c:v>Webinars</c:v>
                </c:pt>
                <c:pt idx="5">
                  <c:v>Email list</c:v>
                </c:pt>
                <c:pt idx="6">
                  <c:v>Closed social media groups</c:v>
                </c:pt>
              </c:strCache>
            </c:strRef>
          </c:cat>
          <c:val>
            <c:numRef>
              <c:f>Communication!$O$6:$U$6</c:f>
              <c:numCache>
                <c:formatCode>General</c:formatCode>
                <c:ptCount val="7"/>
                <c:pt idx="0">
                  <c:v>1</c:v>
                </c:pt>
                <c:pt idx="1">
                  <c:v>1</c:v>
                </c:pt>
                <c:pt idx="2">
                  <c:v>2</c:v>
                </c:pt>
                <c:pt idx="3">
                  <c:v>6</c:v>
                </c:pt>
                <c:pt idx="4">
                  <c:v>0</c:v>
                </c:pt>
                <c:pt idx="5">
                  <c:v>2</c:v>
                </c:pt>
                <c:pt idx="6">
                  <c:v>16</c:v>
                </c:pt>
              </c:numCache>
            </c:numRef>
          </c:val>
          <c:extLst>
            <c:ext xmlns:c16="http://schemas.microsoft.com/office/drawing/2014/chart" uri="{C3380CC4-5D6E-409C-BE32-E72D297353CC}">
              <c16:uniqueId val="{00000004-F5E6-4486-B6BF-9D3F66D4CF0A}"/>
            </c:ext>
          </c:extLst>
        </c:ser>
        <c:dLbls>
          <c:showLegendKey val="0"/>
          <c:showVal val="0"/>
          <c:showCatName val="0"/>
          <c:showSerName val="0"/>
          <c:showPercent val="0"/>
          <c:showBubbleSize val="0"/>
        </c:dLbls>
        <c:gapWidth val="150"/>
        <c:overlap val="100"/>
        <c:axId val="546160784"/>
        <c:axId val="635484736"/>
      </c:barChart>
      <c:catAx>
        <c:axId val="5461607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Types</a:t>
                </a:r>
                <a:r>
                  <a:rPr lang="en-AU" baseline="0"/>
                  <a:t> of communication</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5484736"/>
        <c:crosses val="autoZero"/>
        <c:auto val="1"/>
        <c:lblAlgn val="ctr"/>
        <c:lblOffset val="100"/>
        <c:noMultiLvlLbl val="0"/>
      </c:catAx>
      <c:valAx>
        <c:axId val="635484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 Number</a:t>
                </a:r>
                <a:r>
                  <a:rPr lang="en-AU" baseline="0"/>
                  <a:t> of responses per communication type</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160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3435</Words>
  <Characters>19034</Characters>
  <Application>Microsoft Office Word</Application>
  <DocSecurity>0</DocSecurity>
  <Lines>328</Lines>
  <Paragraphs>122</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Supplementary file 1: Analysis tool and codebook</vt:lpstr>
      <vt:lpstr>    Coding process</vt:lpstr>
      <vt:lpstr>    Operationalisation of themes and subthemes</vt:lpstr>
      <vt:lpstr>        Short- and long-term expectations</vt:lpstr>
      <vt:lpstr>        Expectations of facilitator, others, and self</vt:lpstr>
      <vt:lpstr>    Quantitative coding of the questions</vt:lpstr>
      <vt:lpstr>    Summary tool </vt:lpstr>
    </vt:vector>
  </TitlesOfParts>
  <Company/>
  <LinksUpToDate>false</LinksUpToDate>
  <CharactersWithSpaces>22347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Elbrink</dc:creator>
  <cp:keywords/>
  <dc:description/>
  <cp:lastModifiedBy>Sanne Elbrink</cp:lastModifiedBy>
  <cp:revision>4</cp:revision>
  <dcterms:created xsi:type="dcterms:W3CDTF">2022-08-30T06:38:00Z</dcterms:created>
  <dcterms:modified xsi:type="dcterms:W3CDTF">2023-02-24T11:08:00Z</dcterms:modified>
</cp:coreProperties>
</file>