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3473" w:rsidRPr="00190C0B" w:rsidRDefault="00D0280E">
      <w:pPr>
        <w:rPr>
          <w:rFonts w:ascii="Times New Roman" w:hAnsi="Times New Roman" w:cs="Times New Roman"/>
          <w:b/>
        </w:rPr>
      </w:pPr>
      <w:r w:rsidRPr="00190C0B">
        <w:rPr>
          <w:rFonts w:ascii="Times New Roman" w:hAnsi="Times New Roman" w:cs="Times New Roman"/>
          <w:b/>
        </w:rPr>
        <w:t>Supplement</w:t>
      </w:r>
      <w:bookmarkStart w:id="0" w:name="_GoBack"/>
      <w:bookmarkEnd w:id="0"/>
      <w:r w:rsidRPr="00190C0B">
        <w:rPr>
          <w:rFonts w:ascii="Times New Roman" w:hAnsi="Times New Roman" w:cs="Times New Roman"/>
          <w:b/>
        </w:rPr>
        <w:t xml:space="preserve">ary Table </w:t>
      </w:r>
      <w:r w:rsidR="00190C0B" w:rsidRPr="00190C0B">
        <w:rPr>
          <w:rFonts w:ascii="Times New Roman" w:hAnsi="Times New Roman" w:cs="Times New Roman"/>
          <w:b/>
        </w:rPr>
        <w:t>1: T-cell Epitopes with Allele interaction.</w:t>
      </w:r>
      <w:r w:rsidR="00190C0B">
        <w:rPr>
          <w:rFonts w:ascii="Times New Roman" w:hAnsi="Times New Roman" w:cs="Times New Roman"/>
          <w:b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1"/>
        <w:gridCol w:w="1983"/>
        <w:gridCol w:w="992"/>
        <w:gridCol w:w="1238"/>
        <w:gridCol w:w="1916"/>
        <w:gridCol w:w="992"/>
        <w:gridCol w:w="1238"/>
      </w:tblGrid>
      <w:tr w:rsidR="00190C0B" w:rsidRPr="00D0280E" w:rsidTr="00190C0B">
        <w:trPr>
          <w:trHeight w:val="300"/>
        </w:trPr>
        <w:tc>
          <w:tcPr>
            <w:tcW w:w="969" w:type="dxa"/>
            <w:noWrap/>
            <w:hideMark/>
          </w:tcPr>
          <w:p w:rsidR="00190C0B" w:rsidRPr="00D0280E" w:rsidRDefault="00190C0B" w:rsidP="006A4AB4">
            <w:pPr>
              <w:rPr>
                <w:b/>
                <w:bCs/>
              </w:rPr>
            </w:pPr>
            <w:r>
              <w:rPr>
                <w:b/>
                <w:bCs/>
              </w:rPr>
              <w:t>Epitopes</w:t>
            </w:r>
          </w:p>
        </w:tc>
        <w:tc>
          <w:tcPr>
            <w:tcW w:w="1934" w:type="dxa"/>
            <w:noWrap/>
            <w:hideMark/>
          </w:tcPr>
          <w:p w:rsidR="00190C0B" w:rsidRPr="00D0280E" w:rsidRDefault="00190C0B" w:rsidP="006A4AB4">
            <w:pPr>
              <w:rPr>
                <w:b/>
                <w:bCs/>
              </w:rPr>
            </w:pPr>
            <w:r w:rsidRPr="00D0280E">
              <w:rPr>
                <w:b/>
                <w:bCs/>
              </w:rPr>
              <w:t xml:space="preserve">CTL Epitopes: </w:t>
            </w:r>
          </w:p>
        </w:tc>
        <w:tc>
          <w:tcPr>
            <w:tcW w:w="970" w:type="dxa"/>
            <w:noWrap/>
            <w:hideMark/>
          </w:tcPr>
          <w:p w:rsidR="00190C0B" w:rsidRPr="00D0280E" w:rsidRDefault="00190C0B" w:rsidP="006A4AB4">
            <w:pPr>
              <w:rPr>
                <w:b/>
                <w:bCs/>
              </w:rPr>
            </w:pPr>
            <w:r>
              <w:rPr>
                <w:b/>
                <w:bCs/>
              </w:rPr>
              <w:t>CTL Epitopes</w:t>
            </w:r>
          </w:p>
        </w:tc>
        <w:tc>
          <w:tcPr>
            <w:tcW w:w="1209" w:type="dxa"/>
            <w:noWrap/>
            <w:hideMark/>
          </w:tcPr>
          <w:p w:rsidR="00190C0B" w:rsidRPr="00D0280E" w:rsidRDefault="00190C0B" w:rsidP="006A4AB4">
            <w:pPr>
              <w:rPr>
                <w:b/>
                <w:bCs/>
              </w:rPr>
            </w:pPr>
            <w:r>
              <w:rPr>
                <w:b/>
                <w:bCs/>
              </w:rPr>
              <w:t>CTL Epitopes</w:t>
            </w:r>
            <w:r w:rsidRPr="00D0280E">
              <w:rPr>
                <w:b/>
                <w:bCs/>
              </w:rPr>
              <w:t xml:space="preserve"> </w:t>
            </w:r>
          </w:p>
        </w:tc>
        <w:tc>
          <w:tcPr>
            <w:tcW w:w="1868" w:type="dxa"/>
            <w:noWrap/>
            <w:hideMark/>
          </w:tcPr>
          <w:p w:rsidR="00190C0B" w:rsidRPr="00D0280E" w:rsidRDefault="00190C0B" w:rsidP="006A4AB4">
            <w:pPr>
              <w:rPr>
                <w:b/>
                <w:bCs/>
              </w:rPr>
            </w:pPr>
            <w:r>
              <w:rPr>
                <w:b/>
                <w:bCs/>
              </w:rPr>
              <w:t>CTL Epitopes</w:t>
            </w:r>
          </w:p>
        </w:tc>
        <w:tc>
          <w:tcPr>
            <w:tcW w:w="970" w:type="dxa"/>
            <w:noWrap/>
            <w:hideMark/>
          </w:tcPr>
          <w:p w:rsidR="00190C0B" w:rsidRPr="00D0280E" w:rsidRDefault="00190C0B" w:rsidP="006A4AB4">
            <w:pPr>
              <w:rPr>
                <w:b/>
                <w:bCs/>
              </w:rPr>
            </w:pPr>
            <w:r>
              <w:rPr>
                <w:b/>
                <w:bCs/>
              </w:rPr>
              <w:t>CTL Epitopes</w:t>
            </w:r>
          </w:p>
        </w:tc>
        <w:tc>
          <w:tcPr>
            <w:tcW w:w="1209" w:type="dxa"/>
            <w:noWrap/>
            <w:hideMark/>
          </w:tcPr>
          <w:p w:rsidR="00190C0B" w:rsidRPr="00D0280E" w:rsidRDefault="00190C0B" w:rsidP="006A4AB4">
            <w:pPr>
              <w:rPr>
                <w:b/>
                <w:bCs/>
              </w:rPr>
            </w:pPr>
            <w:r>
              <w:rPr>
                <w:b/>
                <w:bCs/>
              </w:rPr>
              <w:t>CTL Epitopes</w:t>
            </w:r>
          </w:p>
        </w:tc>
      </w:tr>
      <w:tr w:rsidR="00190C0B" w:rsidRPr="00D0280E" w:rsidTr="00190C0B">
        <w:trPr>
          <w:trHeight w:val="300"/>
        </w:trPr>
        <w:tc>
          <w:tcPr>
            <w:tcW w:w="969" w:type="dxa"/>
            <w:vMerge w:val="restart"/>
            <w:noWrap/>
            <w:hideMark/>
          </w:tcPr>
          <w:p w:rsidR="00190C0B" w:rsidRPr="00D0280E" w:rsidRDefault="00190C0B" w:rsidP="006A4AB4">
            <w:pPr>
              <w:rPr>
                <w:b/>
                <w:bCs/>
              </w:rPr>
            </w:pPr>
            <w:r w:rsidRPr="00D0280E">
              <w:rPr>
                <w:b/>
                <w:bCs/>
              </w:rPr>
              <w:t>CTL Epitopes</w:t>
            </w:r>
          </w:p>
        </w:tc>
        <w:tc>
          <w:tcPr>
            <w:tcW w:w="1934" w:type="dxa"/>
            <w:noWrap/>
            <w:hideMark/>
          </w:tcPr>
          <w:p w:rsidR="00190C0B" w:rsidRPr="00D0280E" w:rsidRDefault="00190C0B" w:rsidP="006A4AB4">
            <w:r w:rsidRPr="00D0280E">
              <w:rPr>
                <w:rFonts w:hint="eastAsia"/>
              </w:rPr>
              <w:t>SSDNIALLV</w:t>
            </w:r>
          </w:p>
        </w:tc>
        <w:tc>
          <w:tcPr>
            <w:tcW w:w="970" w:type="dxa"/>
            <w:noWrap/>
            <w:hideMark/>
          </w:tcPr>
          <w:p w:rsidR="00190C0B" w:rsidRPr="00D0280E" w:rsidRDefault="00190C0B" w:rsidP="006A4AB4">
            <w:pPr>
              <w:rPr>
                <w:rFonts w:hint="eastAsia"/>
              </w:rPr>
            </w:pPr>
            <w:r w:rsidRPr="00D0280E">
              <w:rPr>
                <w:rFonts w:hint="eastAsia"/>
              </w:rPr>
              <w:t>2.9325</w:t>
            </w:r>
          </w:p>
        </w:tc>
        <w:tc>
          <w:tcPr>
            <w:tcW w:w="1209" w:type="dxa"/>
            <w:noWrap/>
            <w:hideMark/>
          </w:tcPr>
          <w:p w:rsidR="00190C0B" w:rsidRPr="00D0280E" w:rsidRDefault="00190C0B" w:rsidP="006A4AB4">
            <w:pPr>
              <w:rPr>
                <w:rFonts w:hint="eastAsia"/>
              </w:rPr>
            </w:pPr>
            <w:r w:rsidRPr="00D0280E">
              <w:t>A12</w:t>
            </w:r>
          </w:p>
        </w:tc>
        <w:tc>
          <w:tcPr>
            <w:tcW w:w="1868" w:type="dxa"/>
            <w:noWrap/>
            <w:hideMark/>
          </w:tcPr>
          <w:p w:rsidR="00190C0B" w:rsidRPr="00D0280E" w:rsidRDefault="00190C0B" w:rsidP="006A4AB4">
            <w:r w:rsidRPr="00D0280E">
              <w:rPr>
                <w:rFonts w:hint="eastAsia"/>
              </w:rPr>
              <w:t>LTDEMIAQY</w:t>
            </w:r>
          </w:p>
        </w:tc>
        <w:tc>
          <w:tcPr>
            <w:tcW w:w="970" w:type="dxa"/>
            <w:noWrap/>
            <w:hideMark/>
          </w:tcPr>
          <w:p w:rsidR="00190C0B" w:rsidRPr="00D0280E" w:rsidRDefault="00190C0B" w:rsidP="006A4AB4">
            <w:pPr>
              <w:rPr>
                <w:rFonts w:hint="eastAsia"/>
              </w:rPr>
            </w:pPr>
            <w:r w:rsidRPr="00D0280E">
              <w:rPr>
                <w:rFonts w:hint="eastAsia"/>
              </w:rPr>
              <w:t>3.6616</w:t>
            </w:r>
          </w:p>
        </w:tc>
        <w:tc>
          <w:tcPr>
            <w:tcW w:w="1209" w:type="dxa"/>
            <w:noWrap/>
            <w:hideMark/>
          </w:tcPr>
          <w:p w:rsidR="00190C0B" w:rsidRPr="00D0280E" w:rsidRDefault="00190C0B" w:rsidP="006A4AB4">
            <w:pPr>
              <w:rPr>
                <w:rFonts w:hint="eastAsia"/>
              </w:rPr>
            </w:pPr>
            <w:r w:rsidRPr="00D0280E">
              <w:t>A12</w:t>
            </w:r>
          </w:p>
        </w:tc>
      </w:tr>
      <w:tr w:rsidR="00190C0B" w:rsidRPr="00D0280E" w:rsidTr="00190C0B">
        <w:trPr>
          <w:trHeight w:val="300"/>
        </w:trPr>
        <w:tc>
          <w:tcPr>
            <w:tcW w:w="969" w:type="dxa"/>
            <w:vMerge/>
            <w:noWrap/>
            <w:hideMark/>
          </w:tcPr>
          <w:p w:rsidR="00190C0B" w:rsidRPr="00D0280E" w:rsidRDefault="00190C0B" w:rsidP="006A4AB4">
            <w:pPr>
              <w:rPr>
                <w:rFonts w:hint="eastAsia"/>
              </w:rPr>
            </w:pPr>
          </w:p>
        </w:tc>
        <w:tc>
          <w:tcPr>
            <w:tcW w:w="1934" w:type="dxa"/>
            <w:noWrap/>
            <w:hideMark/>
          </w:tcPr>
          <w:p w:rsidR="00190C0B" w:rsidRPr="00D0280E" w:rsidRDefault="00190C0B" w:rsidP="006A4AB4">
            <w:r w:rsidRPr="00D0280E">
              <w:rPr>
                <w:rFonts w:hint="eastAsia"/>
              </w:rPr>
              <w:t>YIIKLIFLW</w:t>
            </w:r>
          </w:p>
        </w:tc>
        <w:tc>
          <w:tcPr>
            <w:tcW w:w="970" w:type="dxa"/>
            <w:noWrap/>
            <w:hideMark/>
          </w:tcPr>
          <w:p w:rsidR="00190C0B" w:rsidRPr="00D0280E" w:rsidRDefault="00190C0B" w:rsidP="006A4AB4">
            <w:pPr>
              <w:rPr>
                <w:rFonts w:hint="eastAsia"/>
              </w:rPr>
            </w:pPr>
            <w:r w:rsidRPr="00D0280E">
              <w:rPr>
                <w:rFonts w:hint="eastAsia"/>
              </w:rPr>
              <w:t>1.7624</w:t>
            </w:r>
          </w:p>
        </w:tc>
        <w:tc>
          <w:tcPr>
            <w:tcW w:w="1209" w:type="dxa"/>
            <w:noWrap/>
            <w:hideMark/>
          </w:tcPr>
          <w:p w:rsidR="00190C0B" w:rsidRPr="00D0280E" w:rsidRDefault="00190C0B" w:rsidP="006A4AB4">
            <w:pPr>
              <w:rPr>
                <w:rFonts w:hint="eastAsia"/>
              </w:rPr>
            </w:pPr>
            <w:r w:rsidRPr="00D0280E">
              <w:rPr>
                <w:rFonts w:hint="eastAsia"/>
              </w:rPr>
              <w:t>A26</w:t>
            </w:r>
          </w:p>
        </w:tc>
        <w:tc>
          <w:tcPr>
            <w:tcW w:w="1868" w:type="dxa"/>
            <w:noWrap/>
            <w:hideMark/>
          </w:tcPr>
          <w:p w:rsidR="00190C0B" w:rsidRPr="00D0280E" w:rsidRDefault="00190C0B" w:rsidP="006A4AB4">
            <w:pPr>
              <w:rPr>
                <w:rFonts w:hint="eastAsia"/>
              </w:rPr>
            </w:pPr>
            <w:r w:rsidRPr="00D0280E">
              <w:rPr>
                <w:rFonts w:hint="eastAsia"/>
              </w:rPr>
              <w:t>FVFKNIDGY</w:t>
            </w:r>
          </w:p>
        </w:tc>
        <w:tc>
          <w:tcPr>
            <w:tcW w:w="970" w:type="dxa"/>
            <w:noWrap/>
            <w:hideMark/>
          </w:tcPr>
          <w:p w:rsidR="00190C0B" w:rsidRPr="00D0280E" w:rsidRDefault="00190C0B" w:rsidP="006A4AB4">
            <w:pPr>
              <w:rPr>
                <w:rFonts w:hint="eastAsia"/>
              </w:rPr>
            </w:pPr>
            <w:r w:rsidRPr="00D0280E">
              <w:rPr>
                <w:rFonts w:hint="eastAsia"/>
              </w:rPr>
              <w:t>2.2795</w:t>
            </w:r>
          </w:p>
        </w:tc>
        <w:tc>
          <w:tcPr>
            <w:tcW w:w="1209" w:type="dxa"/>
            <w:noWrap/>
            <w:hideMark/>
          </w:tcPr>
          <w:p w:rsidR="00190C0B" w:rsidRPr="00D0280E" w:rsidRDefault="00190C0B" w:rsidP="006A4AB4">
            <w:pPr>
              <w:rPr>
                <w:rFonts w:hint="eastAsia"/>
              </w:rPr>
            </w:pPr>
            <w:r w:rsidRPr="00D0280E">
              <w:rPr>
                <w:rFonts w:hint="eastAsia"/>
              </w:rPr>
              <w:t>A26</w:t>
            </w:r>
          </w:p>
        </w:tc>
      </w:tr>
      <w:tr w:rsidR="00190C0B" w:rsidRPr="00D0280E" w:rsidTr="00190C0B">
        <w:trPr>
          <w:trHeight w:val="300"/>
        </w:trPr>
        <w:tc>
          <w:tcPr>
            <w:tcW w:w="969" w:type="dxa"/>
            <w:vMerge/>
            <w:noWrap/>
            <w:hideMark/>
          </w:tcPr>
          <w:p w:rsidR="00190C0B" w:rsidRPr="00D0280E" w:rsidRDefault="00190C0B" w:rsidP="006A4AB4">
            <w:pPr>
              <w:rPr>
                <w:rFonts w:hint="eastAsia"/>
              </w:rPr>
            </w:pPr>
          </w:p>
        </w:tc>
        <w:tc>
          <w:tcPr>
            <w:tcW w:w="1934" w:type="dxa"/>
            <w:noWrap/>
            <w:hideMark/>
          </w:tcPr>
          <w:p w:rsidR="00190C0B" w:rsidRPr="00D0280E" w:rsidRDefault="00190C0B" w:rsidP="006A4AB4">
            <w:r w:rsidRPr="00D0280E">
              <w:rPr>
                <w:rFonts w:hint="eastAsia"/>
              </w:rPr>
              <w:t>LAAVYRINW</w:t>
            </w:r>
          </w:p>
        </w:tc>
        <w:tc>
          <w:tcPr>
            <w:tcW w:w="970" w:type="dxa"/>
            <w:noWrap/>
            <w:hideMark/>
          </w:tcPr>
          <w:p w:rsidR="00190C0B" w:rsidRPr="00D0280E" w:rsidRDefault="00190C0B" w:rsidP="006A4AB4">
            <w:pPr>
              <w:rPr>
                <w:rFonts w:hint="eastAsia"/>
              </w:rPr>
            </w:pPr>
            <w:r w:rsidRPr="00D0280E">
              <w:rPr>
                <w:rFonts w:hint="eastAsia"/>
              </w:rPr>
              <w:t>1.9258</w:t>
            </w:r>
          </w:p>
        </w:tc>
        <w:tc>
          <w:tcPr>
            <w:tcW w:w="1209" w:type="dxa"/>
            <w:noWrap/>
            <w:hideMark/>
          </w:tcPr>
          <w:p w:rsidR="00190C0B" w:rsidRPr="00D0280E" w:rsidRDefault="00190C0B" w:rsidP="006A4AB4">
            <w:pPr>
              <w:rPr>
                <w:rFonts w:hint="eastAsia"/>
              </w:rPr>
            </w:pPr>
            <w:r w:rsidRPr="00D0280E">
              <w:rPr>
                <w:rFonts w:hint="eastAsia"/>
              </w:rPr>
              <w:t>B58</w:t>
            </w:r>
          </w:p>
        </w:tc>
        <w:tc>
          <w:tcPr>
            <w:tcW w:w="1868" w:type="dxa"/>
            <w:noWrap/>
            <w:hideMark/>
          </w:tcPr>
          <w:p w:rsidR="00190C0B" w:rsidRPr="00D0280E" w:rsidRDefault="00190C0B" w:rsidP="006A4AB4">
            <w:pPr>
              <w:rPr>
                <w:rFonts w:hint="eastAsia"/>
              </w:rPr>
            </w:pPr>
            <w:r w:rsidRPr="00D0280E">
              <w:rPr>
                <w:rFonts w:hint="eastAsia"/>
              </w:rPr>
              <w:t>RSFIEDLLF</w:t>
            </w:r>
          </w:p>
        </w:tc>
        <w:tc>
          <w:tcPr>
            <w:tcW w:w="970" w:type="dxa"/>
            <w:noWrap/>
            <w:hideMark/>
          </w:tcPr>
          <w:p w:rsidR="00190C0B" w:rsidRPr="00D0280E" w:rsidRDefault="00190C0B" w:rsidP="006A4AB4">
            <w:pPr>
              <w:rPr>
                <w:rFonts w:hint="eastAsia"/>
              </w:rPr>
            </w:pPr>
            <w:r w:rsidRPr="00D0280E">
              <w:rPr>
                <w:rFonts w:hint="eastAsia"/>
              </w:rPr>
              <w:t>1.9914</w:t>
            </w:r>
          </w:p>
        </w:tc>
        <w:tc>
          <w:tcPr>
            <w:tcW w:w="1209" w:type="dxa"/>
            <w:noWrap/>
            <w:hideMark/>
          </w:tcPr>
          <w:p w:rsidR="00190C0B" w:rsidRPr="00D0280E" w:rsidRDefault="00190C0B" w:rsidP="006A4AB4">
            <w:pPr>
              <w:rPr>
                <w:rFonts w:hint="eastAsia"/>
              </w:rPr>
            </w:pPr>
            <w:r w:rsidRPr="00D0280E">
              <w:rPr>
                <w:rFonts w:hint="eastAsia"/>
              </w:rPr>
              <w:t>B58</w:t>
            </w:r>
          </w:p>
        </w:tc>
      </w:tr>
      <w:tr w:rsidR="00190C0B" w:rsidRPr="00D0280E" w:rsidTr="00190C0B">
        <w:trPr>
          <w:trHeight w:val="300"/>
        </w:trPr>
        <w:tc>
          <w:tcPr>
            <w:tcW w:w="969" w:type="dxa"/>
            <w:vMerge w:val="restart"/>
            <w:noWrap/>
            <w:hideMark/>
          </w:tcPr>
          <w:p w:rsidR="00190C0B" w:rsidRPr="00D0280E" w:rsidRDefault="00190C0B" w:rsidP="00190C0B">
            <w:pPr>
              <w:rPr>
                <w:b/>
                <w:bCs/>
              </w:rPr>
            </w:pPr>
            <w:r>
              <w:rPr>
                <w:b/>
                <w:bCs/>
              </w:rPr>
              <w:t>HTL Epitopes</w:t>
            </w:r>
          </w:p>
        </w:tc>
        <w:tc>
          <w:tcPr>
            <w:tcW w:w="1934" w:type="dxa"/>
            <w:noWrap/>
            <w:hideMark/>
          </w:tcPr>
          <w:p w:rsidR="00190C0B" w:rsidRPr="00D0280E" w:rsidRDefault="00190C0B" w:rsidP="00190C0B">
            <w:pPr>
              <w:rPr>
                <w:b/>
                <w:bCs/>
              </w:rPr>
            </w:pPr>
            <w:r w:rsidRPr="00D0280E">
              <w:rPr>
                <w:b/>
                <w:bCs/>
              </w:rPr>
              <w:t>Membrane Glycoprotein</w:t>
            </w:r>
          </w:p>
        </w:tc>
        <w:tc>
          <w:tcPr>
            <w:tcW w:w="970" w:type="dxa"/>
            <w:noWrap/>
            <w:hideMark/>
          </w:tcPr>
          <w:p w:rsidR="00190C0B" w:rsidRPr="00D0280E" w:rsidRDefault="00190C0B" w:rsidP="00190C0B">
            <w:pPr>
              <w:rPr>
                <w:b/>
                <w:bCs/>
              </w:rPr>
            </w:pPr>
            <w:r w:rsidRPr="00D0280E">
              <w:rPr>
                <w:b/>
                <w:bCs/>
              </w:rPr>
              <w:t>Affinity Score (</w:t>
            </w:r>
            <w:proofErr w:type="spellStart"/>
            <w:r w:rsidRPr="00D0280E">
              <w:rPr>
                <w:b/>
                <w:bCs/>
              </w:rPr>
              <w:t>nM</w:t>
            </w:r>
            <w:proofErr w:type="spellEnd"/>
            <w:r w:rsidRPr="00D0280E">
              <w:rPr>
                <w:b/>
                <w:bCs/>
              </w:rPr>
              <w:t>)</w:t>
            </w:r>
          </w:p>
        </w:tc>
        <w:tc>
          <w:tcPr>
            <w:tcW w:w="1209" w:type="dxa"/>
            <w:noWrap/>
            <w:hideMark/>
          </w:tcPr>
          <w:p w:rsidR="00190C0B" w:rsidRPr="00D0280E" w:rsidRDefault="00190C0B" w:rsidP="00190C0B">
            <w:pPr>
              <w:rPr>
                <w:b/>
                <w:bCs/>
              </w:rPr>
            </w:pPr>
            <w:r w:rsidRPr="00D0280E">
              <w:rPr>
                <w:rFonts w:hint="eastAsia"/>
                <w:b/>
                <w:bCs/>
              </w:rPr>
              <w:t>MHC 2 Subtype</w:t>
            </w:r>
          </w:p>
        </w:tc>
        <w:tc>
          <w:tcPr>
            <w:tcW w:w="1868" w:type="dxa"/>
            <w:noWrap/>
            <w:hideMark/>
          </w:tcPr>
          <w:p w:rsidR="00190C0B" w:rsidRPr="00D0280E" w:rsidRDefault="00190C0B" w:rsidP="00190C0B">
            <w:pPr>
              <w:rPr>
                <w:rFonts w:hint="eastAsia"/>
                <w:b/>
                <w:bCs/>
              </w:rPr>
            </w:pPr>
            <w:r w:rsidRPr="00D0280E">
              <w:rPr>
                <w:b/>
                <w:bCs/>
              </w:rPr>
              <w:t>Spike glycoprotein</w:t>
            </w:r>
          </w:p>
        </w:tc>
        <w:tc>
          <w:tcPr>
            <w:tcW w:w="970" w:type="dxa"/>
            <w:noWrap/>
            <w:hideMark/>
          </w:tcPr>
          <w:p w:rsidR="00190C0B" w:rsidRPr="00D0280E" w:rsidRDefault="00190C0B" w:rsidP="00190C0B">
            <w:pPr>
              <w:rPr>
                <w:b/>
                <w:bCs/>
              </w:rPr>
            </w:pPr>
            <w:r w:rsidRPr="00D0280E">
              <w:rPr>
                <w:b/>
                <w:bCs/>
              </w:rPr>
              <w:t>Affinity Score (</w:t>
            </w:r>
            <w:proofErr w:type="spellStart"/>
            <w:r w:rsidRPr="00D0280E">
              <w:rPr>
                <w:b/>
                <w:bCs/>
              </w:rPr>
              <w:t>nM</w:t>
            </w:r>
            <w:proofErr w:type="spellEnd"/>
            <w:r w:rsidRPr="00D0280E">
              <w:rPr>
                <w:b/>
                <w:bCs/>
              </w:rPr>
              <w:t>)</w:t>
            </w:r>
          </w:p>
        </w:tc>
        <w:tc>
          <w:tcPr>
            <w:tcW w:w="1209" w:type="dxa"/>
            <w:noWrap/>
            <w:hideMark/>
          </w:tcPr>
          <w:p w:rsidR="00190C0B" w:rsidRPr="00D0280E" w:rsidRDefault="00190C0B" w:rsidP="00190C0B">
            <w:pPr>
              <w:rPr>
                <w:b/>
                <w:bCs/>
              </w:rPr>
            </w:pPr>
            <w:r w:rsidRPr="00D0280E">
              <w:rPr>
                <w:rFonts w:hint="eastAsia"/>
                <w:b/>
                <w:bCs/>
              </w:rPr>
              <w:t>MHC 2 Subtype</w:t>
            </w:r>
          </w:p>
        </w:tc>
      </w:tr>
      <w:tr w:rsidR="00190C0B" w:rsidRPr="00D0280E" w:rsidTr="00190C0B">
        <w:trPr>
          <w:trHeight w:val="300"/>
        </w:trPr>
        <w:tc>
          <w:tcPr>
            <w:tcW w:w="969" w:type="dxa"/>
            <w:vMerge/>
            <w:noWrap/>
            <w:hideMark/>
          </w:tcPr>
          <w:p w:rsidR="00190C0B" w:rsidRPr="00D0280E" w:rsidRDefault="00190C0B" w:rsidP="00190C0B"/>
        </w:tc>
        <w:tc>
          <w:tcPr>
            <w:tcW w:w="1934" w:type="dxa"/>
            <w:noWrap/>
            <w:hideMark/>
          </w:tcPr>
          <w:p w:rsidR="00190C0B" w:rsidRPr="00D0280E" w:rsidRDefault="00190C0B" w:rsidP="00190C0B">
            <w:r w:rsidRPr="00D0280E">
              <w:rPr>
                <w:rFonts w:hint="eastAsia"/>
              </w:rPr>
              <w:t>TLSYYKLGASQRVAG</w:t>
            </w:r>
          </w:p>
        </w:tc>
        <w:tc>
          <w:tcPr>
            <w:tcW w:w="970" w:type="dxa"/>
            <w:noWrap/>
            <w:hideMark/>
          </w:tcPr>
          <w:p w:rsidR="00190C0B" w:rsidRPr="00D0280E" w:rsidRDefault="00190C0B" w:rsidP="00190C0B">
            <w:pPr>
              <w:rPr>
                <w:rFonts w:hint="eastAsia"/>
              </w:rPr>
            </w:pPr>
            <w:r w:rsidRPr="00D0280E">
              <w:rPr>
                <w:rFonts w:hint="eastAsia"/>
              </w:rPr>
              <w:t>2.7</w:t>
            </w:r>
          </w:p>
        </w:tc>
        <w:tc>
          <w:tcPr>
            <w:tcW w:w="1209" w:type="dxa"/>
            <w:noWrap/>
            <w:hideMark/>
          </w:tcPr>
          <w:p w:rsidR="00190C0B" w:rsidRPr="00D0280E" w:rsidRDefault="00190C0B" w:rsidP="00190C0B">
            <w:pPr>
              <w:rPr>
                <w:rFonts w:hint="eastAsia"/>
              </w:rPr>
            </w:pPr>
            <w:r w:rsidRPr="00D0280E">
              <w:rPr>
                <w:rFonts w:hint="eastAsia"/>
              </w:rPr>
              <w:t>DRB1_0101</w:t>
            </w:r>
          </w:p>
        </w:tc>
        <w:tc>
          <w:tcPr>
            <w:tcW w:w="1868" w:type="dxa"/>
            <w:noWrap/>
            <w:hideMark/>
          </w:tcPr>
          <w:p w:rsidR="00190C0B" w:rsidRPr="00D0280E" w:rsidRDefault="00190C0B" w:rsidP="00190C0B">
            <w:pPr>
              <w:rPr>
                <w:rFonts w:hint="eastAsia"/>
              </w:rPr>
            </w:pPr>
            <w:r w:rsidRPr="00D0280E">
              <w:rPr>
                <w:rFonts w:hint="eastAsia"/>
              </w:rPr>
              <w:t>SNLLLQYGSFCTQLN</w:t>
            </w:r>
          </w:p>
        </w:tc>
        <w:tc>
          <w:tcPr>
            <w:tcW w:w="970" w:type="dxa"/>
            <w:noWrap/>
            <w:hideMark/>
          </w:tcPr>
          <w:p w:rsidR="00190C0B" w:rsidRPr="00D0280E" w:rsidRDefault="00190C0B" w:rsidP="00190C0B">
            <w:pPr>
              <w:rPr>
                <w:rFonts w:hint="eastAsia"/>
              </w:rPr>
            </w:pPr>
            <w:r>
              <w:t>-</w:t>
            </w:r>
          </w:p>
        </w:tc>
        <w:tc>
          <w:tcPr>
            <w:tcW w:w="1209" w:type="dxa"/>
            <w:noWrap/>
            <w:hideMark/>
          </w:tcPr>
          <w:p w:rsidR="00190C0B" w:rsidRPr="00D0280E" w:rsidRDefault="00190C0B" w:rsidP="00190C0B">
            <w:pPr>
              <w:rPr>
                <w:rFonts w:hint="eastAsia"/>
              </w:rPr>
            </w:pPr>
            <w:r w:rsidRPr="00D0280E">
              <w:rPr>
                <w:rFonts w:hint="eastAsia"/>
              </w:rPr>
              <w:t>DRB1_1501</w:t>
            </w:r>
          </w:p>
        </w:tc>
      </w:tr>
      <w:tr w:rsidR="00190C0B" w:rsidRPr="00D0280E" w:rsidTr="00190C0B">
        <w:trPr>
          <w:trHeight w:val="300"/>
        </w:trPr>
        <w:tc>
          <w:tcPr>
            <w:tcW w:w="969" w:type="dxa"/>
            <w:vMerge/>
            <w:noWrap/>
            <w:hideMark/>
          </w:tcPr>
          <w:p w:rsidR="00190C0B" w:rsidRPr="00D0280E" w:rsidRDefault="00190C0B" w:rsidP="00190C0B"/>
        </w:tc>
        <w:tc>
          <w:tcPr>
            <w:tcW w:w="1934" w:type="dxa"/>
            <w:noWrap/>
            <w:hideMark/>
          </w:tcPr>
          <w:p w:rsidR="00190C0B" w:rsidRPr="00D0280E" w:rsidRDefault="00190C0B" w:rsidP="00190C0B">
            <w:r w:rsidRPr="00D0280E">
              <w:rPr>
                <w:rFonts w:hint="eastAsia"/>
              </w:rPr>
              <w:t>ASFRLFARTRSMWSF</w:t>
            </w:r>
          </w:p>
        </w:tc>
        <w:tc>
          <w:tcPr>
            <w:tcW w:w="970" w:type="dxa"/>
            <w:noWrap/>
            <w:hideMark/>
          </w:tcPr>
          <w:p w:rsidR="00190C0B" w:rsidRPr="00D0280E" w:rsidRDefault="00190C0B" w:rsidP="00190C0B">
            <w:pPr>
              <w:rPr>
                <w:rFonts w:hint="eastAsia"/>
              </w:rPr>
            </w:pPr>
            <w:r w:rsidRPr="00D0280E">
              <w:rPr>
                <w:rFonts w:hint="eastAsia"/>
              </w:rPr>
              <w:t>32.4</w:t>
            </w:r>
          </w:p>
        </w:tc>
        <w:tc>
          <w:tcPr>
            <w:tcW w:w="1209" w:type="dxa"/>
            <w:noWrap/>
            <w:hideMark/>
          </w:tcPr>
          <w:p w:rsidR="00190C0B" w:rsidRPr="00D0280E" w:rsidRDefault="00190C0B" w:rsidP="00190C0B">
            <w:pPr>
              <w:rPr>
                <w:rFonts w:hint="eastAsia"/>
              </w:rPr>
            </w:pPr>
            <w:r w:rsidRPr="00D0280E">
              <w:rPr>
                <w:rFonts w:hint="eastAsia"/>
              </w:rPr>
              <w:t>DPA10103-DPB10301</w:t>
            </w:r>
          </w:p>
        </w:tc>
        <w:tc>
          <w:tcPr>
            <w:tcW w:w="1868" w:type="dxa"/>
            <w:noWrap/>
            <w:hideMark/>
          </w:tcPr>
          <w:p w:rsidR="00190C0B" w:rsidRPr="00D0280E" w:rsidRDefault="00190C0B" w:rsidP="00190C0B">
            <w:pPr>
              <w:rPr>
                <w:rFonts w:hint="eastAsia"/>
              </w:rPr>
            </w:pPr>
            <w:r w:rsidRPr="00D0280E">
              <w:rPr>
                <w:rFonts w:hint="eastAsia"/>
              </w:rPr>
              <w:t>LIRAAEIRASANLAA</w:t>
            </w:r>
          </w:p>
        </w:tc>
        <w:tc>
          <w:tcPr>
            <w:tcW w:w="970" w:type="dxa"/>
            <w:noWrap/>
            <w:hideMark/>
          </w:tcPr>
          <w:p w:rsidR="00190C0B" w:rsidRPr="00D0280E" w:rsidRDefault="00190C0B" w:rsidP="00190C0B">
            <w:pPr>
              <w:rPr>
                <w:rFonts w:hint="eastAsia"/>
              </w:rPr>
            </w:pPr>
            <w:r>
              <w:t>-</w:t>
            </w:r>
          </w:p>
        </w:tc>
        <w:tc>
          <w:tcPr>
            <w:tcW w:w="1209" w:type="dxa"/>
            <w:noWrap/>
            <w:hideMark/>
          </w:tcPr>
          <w:p w:rsidR="00190C0B" w:rsidRPr="00D0280E" w:rsidRDefault="00190C0B" w:rsidP="00190C0B">
            <w:pPr>
              <w:rPr>
                <w:rFonts w:hint="eastAsia"/>
              </w:rPr>
            </w:pPr>
            <w:r w:rsidRPr="00D0280E">
              <w:rPr>
                <w:rFonts w:hint="eastAsia"/>
              </w:rPr>
              <w:t>DPA10103-DPB10301</w:t>
            </w:r>
          </w:p>
        </w:tc>
      </w:tr>
      <w:tr w:rsidR="00190C0B" w:rsidRPr="00D0280E" w:rsidTr="00190C0B">
        <w:trPr>
          <w:trHeight w:val="300"/>
        </w:trPr>
        <w:tc>
          <w:tcPr>
            <w:tcW w:w="969" w:type="dxa"/>
            <w:vMerge/>
            <w:noWrap/>
            <w:hideMark/>
          </w:tcPr>
          <w:p w:rsidR="00190C0B" w:rsidRPr="00D0280E" w:rsidRDefault="00190C0B" w:rsidP="00190C0B"/>
        </w:tc>
        <w:tc>
          <w:tcPr>
            <w:tcW w:w="1934" w:type="dxa"/>
            <w:noWrap/>
            <w:hideMark/>
          </w:tcPr>
          <w:p w:rsidR="00190C0B" w:rsidRPr="00D0280E" w:rsidRDefault="00190C0B" w:rsidP="00190C0B">
            <w:pPr>
              <w:rPr>
                <w:u w:val="single"/>
              </w:rPr>
            </w:pPr>
            <w:r w:rsidRPr="00D0280E">
              <w:rPr>
                <w:rFonts w:hint="eastAsia"/>
                <w:u w:val="single"/>
              </w:rPr>
              <w:t> </w:t>
            </w:r>
          </w:p>
        </w:tc>
        <w:tc>
          <w:tcPr>
            <w:tcW w:w="970" w:type="dxa"/>
            <w:noWrap/>
            <w:hideMark/>
          </w:tcPr>
          <w:p w:rsidR="00190C0B" w:rsidRPr="00D0280E" w:rsidRDefault="00190C0B" w:rsidP="00190C0B">
            <w:pPr>
              <w:rPr>
                <w:rFonts w:hint="eastAsia"/>
              </w:rPr>
            </w:pPr>
            <w:r w:rsidRPr="00D0280E">
              <w:rPr>
                <w:rFonts w:hint="eastAsia"/>
              </w:rPr>
              <w:t> </w:t>
            </w:r>
            <w:r>
              <w:t>-</w:t>
            </w:r>
          </w:p>
        </w:tc>
        <w:tc>
          <w:tcPr>
            <w:tcW w:w="1209" w:type="dxa"/>
            <w:noWrap/>
            <w:hideMark/>
          </w:tcPr>
          <w:p w:rsidR="00190C0B" w:rsidRPr="00D0280E" w:rsidRDefault="00190C0B" w:rsidP="00190C0B">
            <w:pPr>
              <w:rPr>
                <w:rFonts w:hint="eastAsia"/>
              </w:rPr>
            </w:pPr>
            <w:r w:rsidRPr="00D0280E">
              <w:rPr>
                <w:rFonts w:hint="eastAsia"/>
              </w:rPr>
              <w:t>DQA10101-DQB10501</w:t>
            </w:r>
          </w:p>
        </w:tc>
        <w:tc>
          <w:tcPr>
            <w:tcW w:w="1868" w:type="dxa"/>
            <w:noWrap/>
            <w:hideMark/>
          </w:tcPr>
          <w:p w:rsidR="00190C0B" w:rsidRPr="00D0280E" w:rsidRDefault="00190C0B" w:rsidP="00190C0B">
            <w:pPr>
              <w:rPr>
                <w:rFonts w:hint="eastAsia"/>
              </w:rPr>
            </w:pPr>
            <w:r w:rsidRPr="00D0280E">
              <w:rPr>
                <w:rFonts w:hint="eastAsia"/>
              </w:rPr>
              <w:t>WFVTQRNFYEPQIIT</w:t>
            </w:r>
          </w:p>
        </w:tc>
        <w:tc>
          <w:tcPr>
            <w:tcW w:w="970" w:type="dxa"/>
            <w:noWrap/>
            <w:hideMark/>
          </w:tcPr>
          <w:p w:rsidR="00190C0B" w:rsidRPr="00D0280E" w:rsidRDefault="00190C0B" w:rsidP="00190C0B">
            <w:pPr>
              <w:rPr>
                <w:rFonts w:hint="eastAsia"/>
              </w:rPr>
            </w:pPr>
            <w:r>
              <w:t>-</w:t>
            </w:r>
          </w:p>
        </w:tc>
        <w:tc>
          <w:tcPr>
            <w:tcW w:w="1209" w:type="dxa"/>
            <w:noWrap/>
            <w:hideMark/>
          </w:tcPr>
          <w:p w:rsidR="00190C0B" w:rsidRPr="00D0280E" w:rsidRDefault="00190C0B" w:rsidP="00190C0B">
            <w:pPr>
              <w:rPr>
                <w:rFonts w:hint="eastAsia"/>
              </w:rPr>
            </w:pPr>
            <w:r w:rsidRPr="00D0280E">
              <w:rPr>
                <w:rFonts w:hint="eastAsia"/>
              </w:rPr>
              <w:t>DQA10101-DQB10501</w:t>
            </w:r>
          </w:p>
        </w:tc>
      </w:tr>
    </w:tbl>
    <w:p w:rsidR="00D0280E" w:rsidRDefault="00D0280E"/>
    <w:sectPr w:rsidR="00D02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280E"/>
    <w:rsid w:val="00190C0B"/>
    <w:rsid w:val="008A3473"/>
    <w:rsid w:val="00D02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96C5F4-C200-4254-B4F0-6835CDD86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28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524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2020-03-21T13:22:00Z</dcterms:created>
  <dcterms:modified xsi:type="dcterms:W3CDTF">2020-03-21T13:39:00Z</dcterms:modified>
</cp:coreProperties>
</file>