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E6B" w:rsidRPr="00212E6B" w:rsidRDefault="00212E6B" w:rsidP="00212E6B">
      <w:pPr>
        <w:rPr>
          <w:rFonts w:ascii="Times New Roman" w:eastAsia="Arial Unicode MS" w:hAnsi="Times New Roman" w:cs="Times New Roman"/>
          <w:sz w:val="24"/>
          <w:szCs w:val="24"/>
        </w:rPr>
      </w:pPr>
    </w:p>
    <w:p w:rsidR="00212E6B" w:rsidRPr="00212E6B" w:rsidRDefault="00212E6B" w:rsidP="00212E6B">
      <w:pPr>
        <w:rPr>
          <w:rFonts w:ascii="Times New Roman" w:eastAsia="Arial Unicode MS" w:hAnsi="Times New Roman" w:cs="Times New Roman"/>
          <w:sz w:val="24"/>
          <w:szCs w:val="24"/>
        </w:rPr>
      </w:pPr>
    </w:p>
    <w:p w:rsidR="00212E6B" w:rsidRDefault="00212E6B" w:rsidP="00212E6B">
      <w:pPr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485775</wp:posOffset>
                </wp:positionH>
                <wp:positionV relativeFrom="paragraph">
                  <wp:posOffset>6029325</wp:posOffset>
                </wp:positionV>
                <wp:extent cx="4933950" cy="5524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39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2E6B" w:rsidRPr="004B626D" w:rsidRDefault="004B626D" w:rsidP="00212E6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4B626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Supplementary Fig. 2</w:t>
                            </w:r>
                            <w:r w:rsidR="00212E6B" w:rsidRPr="004B626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Ramachandran plot of the simulated vaccine</w:t>
                            </w:r>
                            <w:r w:rsidR="008B0900" w:rsidRPr="004B626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structure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8.25pt;margin-top:474.75pt;width:388.5pt;height:4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" fillcolor="white [3201]" stroked="f" strokeweight=".5pt">
                <v:textbox>
                  <w:txbxContent>
                    <w:p w:rsidR="00212E6B" w:rsidRPr="004B626D" w:rsidRDefault="004B626D" w:rsidP="00212E6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4B626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Supplementary Fig. 2</w:t>
                      </w:r>
                      <w:r w:rsidR="00212E6B" w:rsidRPr="004B626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Ramachandran plot of the simulated vaccine</w:t>
                      </w:r>
                      <w:r w:rsidR="008B0900" w:rsidRPr="004B626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structure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DB94261" wp14:editId="4B09A64C">
            <wp:extent cx="4010025" cy="364547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12621"/>
                    <a:stretch/>
                  </pic:blipFill>
                  <pic:spPr bwMode="auto">
                    <a:xfrm>
                      <a:off x="0" y="0"/>
                      <a:ext cx="4012805" cy="36480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07744BB" wp14:editId="63BC6209">
            <wp:extent cx="4186325" cy="1895475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02590" cy="1902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2E6B" w:rsidRDefault="00212E6B" w:rsidP="00212E6B">
      <w:pPr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</w:rPr>
      </w:pPr>
      <w:bookmarkStart w:id="0" w:name="_GoBack"/>
      <w:bookmarkEnd w:id="0"/>
    </w:p>
    <w:p w:rsidR="00212E6B" w:rsidRPr="00212E6B" w:rsidRDefault="00212E6B" w:rsidP="00212E6B">
      <w:pPr>
        <w:rPr>
          <w:rFonts w:ascii="Times New Roman" w:eastAsia="Arial Unicode MS" w:hAnsi="Times New Roman" w:cs="Times New Roman"/>
          <w:b/>
          <w:sz w:val="24"/>
          <w:szCs w:val="24"/>
        </w:rPr>
      </w:pPr>
    </w:p>
    <w:p w:rsidR="00A0513C" w:rsidRDefault="00A0513C" w:rsidP="000B34F7">
      <w:pPr>
        <w:rPr>
          <w:rFonts w:ascii="Arial Unicode MS" w:eastAsia="Arial Unicode MS" w:hAnsi="Arial Unicode MS" w:cs="Arial Unicode MS"/>
          <w:b/>
          <w:color w:val="000000"/>
          <w:sz w:val="20"/>
          <w:szCs w:val="20"/>
        </w:rPr>
      </w:pPr>
    </w:p>
    <w:p w:rsidR="00A0513C" w:rsidRDefault="00A0513C" w:rsidP="000B34F7">
      <w:pPr>
        <w:rPr>
          <w:rFonts w:ascii="Arial Unicode MS" w:eastAsia="Arial Unicode MS" w:hAnsi="Arial Unicode MS" w:cs="Arial Unicode MS"/>
          <w:b/>
          <w:color w:val="000000"/>
          <w:sz w:val="20"/>
          <w:szCs w:val="20"/>
        </w:rPr>
      </w:pPr>
    </w:p>
    <w:p w:rsidR="000B34F7" w:rsidRPr="000B34F7" w:rsidRDefault="000B34F7" w:rsidP="000B34F7">
      <w:pPr>
        <w:rPr>
          <w:rFonts w:ascii="Arial Unicode MS" w:eastAsia="Arial Unicode MS" w:hAnsi="Arial Unicode MS" w:cs="Arial Unicode MS"/>
          <w:color w:val="000000"/>
          <w:sz w:val="20"/>
          <w:szCs w:val="20"/>
        </w:rPr>
      </w:pPr>
    </w:p>
    <w:p w:rsidR="000B34F7" w:rsidRPr="000B34F7" w:rsidRDefault="000B34F7" w:rsidP="000B34F7">
      <w:pPr>
        <w:rPr>
          <w:rFonts w:ascii="Arial Unicode MS" w:eastAsia="Arial Unicode MS" w:hAnsi="Arial Unicode MS" w:cs="Arial Unicode MS"/>
          <w:color w:val="000000"/>
          <w:sz w:val="20"/>
          <w:szCs w:val="20"/>
        </w:rPr>
      </w:pPr>
    </w:p>
    <w:p w:rsidR="00D86593" w:rsidRPr="00D86593" w:rsidRDefault="00D86593" w:rsidP="00D86593">
      <w:pPr>
        <w:rPr>
          <w:rFonts w:ascii="Calibri" w:eastAsia="Times New Roman" w:hAnsi="Calibri" w:cs="Calibri"/>
          <w:color w:val="7030A0"/>
        </w:rPr>
      </w:pPr>
    </w:p>
    <w:p w:rsidR="00D86593" w:rsidRPr="00D86593" w:rsidRDefault="00D86593" w:rsidP="00D86593">
      <w:pPr>
        <w:rPr>
          <w:rFonts w:ascii="Calibri" w:eastAsia="Times New Roman" w:hAnsi="Calibri" w:cs="Calibri"/>
          <w:color w:val="000000"/>
        </w:rPr>
      </w:pPr>
    </w:p>
    <w:p w:rsidR="00D86593" w:rsidRPr="00D86593" w:rsidRDefault="00D86593" w:rsidP="00D86593">
      <w:pPr>
        <w:rPr>
          <w:rFonts w:ascii="Calibri" w:eastAsia="Times New Roman" w:hAnsi="Calibri" w:cs="Calibri"/>
          <w:color w:val="000000"/>
        </w:rPr>
      </w:pPr>
    </w:p>
    <w:p w:rsidR="00D86593" w:rsidRPr="00D86593" w:rsidRDefault="00D86593" w:rsidP="00D86593">
      <w:pPr>
        <w:rPr>
          <w:rFonts w:ascii="Calibri" w:eastAsia="Times New Roman" w:hAnsi="Calibri" w:cs="Calibri"/>
          <w:color w:val="000000"/>
        </w:rPr>
      </w:pPr>
    </w:p>
    <w:p w:rsidR="00D86593" w:rsidRPr="00D86593" w:rsidRDefault="00D86593" w:rsidP="00D86593">
      <w:pPr>
        <w:rPr>
          <w:rFonts w:ascii="Calibri" w:eastAsia="Times New Roman" w:hAnsi="Calibri" w:cs="Calibri"/>
          <w:color w:val="000000"/>
        </w:rPr>
      </w:pPr>
    </w:p>
    <w:p w:rsidR="00466D9D" w:rsidRDefault="00466D9D"/>
    <w:sectPr w:rsidR="00466D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7AD"/>
    <w:rsid w:val="000B34F7"/>
    <w:rsid w:val="00212E6B"/>
    <w:rsid w:val="00465FC8"/>
    <w:rsid w:val="00466D9D"/>
    <w:rsid w:val="004B626D"/>
    <w:rsid w:val="00501E2D"/>
    <w:rsid w:val="008B0900"/>
    <w:rsid w:val="00A0513C"/>
    <w:rsid w:val="00AE4F6D"/>
    <w:rsid w:val="00B44E04"/>
    <w:rsid w:val="00B867AD"/>
    <w:rsid w:val="00D86593"/>
    <w:rsid w:val="00DC1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0FD406-1052-4B3E-8C59-A42419BA5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underline">
    <w:name w:val="underline"/>
    <w:basedOn w:val="DefaultParagraphFont"/>
    <w:rsid w:val="00A0513C"/>
  </w:style>
  <w:style w:type="paragraph" w:styleId="NormalWeb">
    <w:name w:val="Normal (Web)"/>
    <w:basedOn w:val="Normal"/>
    <w:uiPriority w:val="99"/>
    <w:semiHidden/>
    <w:unhideWhenUsed/>
    <w:rsid w:val="00212E6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23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3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3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3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5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9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2</cp:revision>
  <dcterms:created xsi:type="dcterms:W3CDTF">2020-03-22T05:20:00Z</dcterms:created>
  <dcterms:modified xsi:type="dcterms:W3CDTF">2020-03-22T05:20:00Z</dcterms:modified>
</cp:coreProperties>
</file>