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2727" w:rsidRPr="009943F6" w:rsidRDefault="004F2727" w:rsidP="004F2727">
      <w:pPr>
        <w:bidi/>
        <w:jc w:val="center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9943F6">
        <w:rPr>
          <w:rFonts w:ascii="Times New Roman" w:eastAsia="黑体" w:hAnsi="Times New Roman" w:cs="Times New Roman"/>
          <w:b/>
          <w:bCs/>
          <w:sz w:val="28"/>
          <w:szCs w:val="28"/>
        </w:rPr>
        <w:t xml:space="preserve">Efficient adsorption on </w:t>
      </w:r>
      <w:proofErr w:type="gramStart"/>
      <w:r w:rsidRPr="009943F6">
        <w:rPr>
          <w:rFonts w:ascii="Times New Roman" w:eastAsia="黑体" w:hAnsi="Times New Roman" w:cs="Times New Roman"/>
          <w:b/>
          <w:bCs/>
          <w:sz w:val="28"/>
          <w:szCs w:val="28"/>
        </w:rPr>
        <w:t>Cr(</w:t>
      </w:r>
      <w:proofErr w:type="gramEnd"/>
      <w:r w:rsidRPr="009943F6">
        <w:rPr>
          <w:rFonts w:ascii="Times New Roman" w:eastAsia="黑体" w:hAnsi="Times New Roman" w:cs="Times New Roman"/>
          <w:b/>
          <w:bCs/>
          <w:sz w:val="28"/>
          <w:szCs w:val="28"/>
        </w:rPr>
        <w:t xml:space="preserve">VI) and electrochemical application of </w:t>
      </w:r>
      <w:bookmarkStart w:id="0" w:name="_Hlk120730335"/>
      <w:r w:rsidRPr="009943F6">
        <w:rPr>
          <w:rFonts w:ascii="Times New Roman" w:eastAsia="黑体" w:hAnsi="Times New Roman" w:cs="Times New Roman"/>
          <w:b/>
          <w:bCs/>
          <w:sz w:val="28"/>
          <w:szCs w:val="28"/>
        </w:rPr>
        <w:t>N,P co-doped carbon spheres</w:t>
      </w:r>
      <w:bookmarkEnd w:id="0"/>
    </w:p>
    <w:p w:rsidR="004F2727" w:rsidRPr="009943F6" w:rsidRDefault="004F2727" w:rsidP="004F2727">
      <w:pPr>
        <w:jc w:val="center"/>
        <w:rPr>
          <w:rFonts w:ascii="Times New Roman" w:eastAsia="微软雅黑" w:hAnsi="Times New Roman" w:cs="Times New Roman"/>
          <w:kern w:val="0"/>
        </w:rPr>
      </w:pPr>
      <w:r w:rsidRPr="009943F6">
        <w:rPr>
          <w:rFonts w:ascii="Times New Roman" w:hAnsi="Times New Roman" w:cs="Times New Roman"/>
        </w:rPr>
        <w:t xml:space="preserve">Tian </w:t>
      </w:r>
      <w:proofErr w:type="spellStart"/>
      <w:r w:rsidRPr="009943F6">
        <w:rPr>
          <w:rFonts w:ascii="Times New Roman" w:hAnsi="Times New Roman" w:cs="Times New Roman"/>
        </w:rPr>
        <w:t>Luo</w:t>
      </w:r>
      <w:r w:rsidRPr="009943F6">
        <w:rPr>
          <w:rFonts w:ascii="Times New Roman" w:hAnsi="Times New Roman" w:cs="Times New Roman"/>
          <w:vertAlign w:val="superscript"/>
        </w:rPr>
        <w:t>a</w:t>
      </w:r>
      <w:proofErr w:type="spellEnd"/>
      <w:r w:rsidRPr="009943F6">
        <w:rPr>
          <w:rFonts w:ascii="Times New Roman" w:hAnsi="Times New Roman" w:cs="Times New Roman"/>
        </w:rPr>
        <w:t xml:space="preserve">, </w:t>
      </w:r>
      <w:proofErr w:type="spellStart"/>
      <w:r w:rsidRPr="009943F6">
        <w:rPr>
          <w:rFonts w:ascii="Times New Roman" w:hAnsi="Times New Roman" w:cs="Times New Roman"/>
        </w:rPr>
        <w:t>Xianjun</w:t>
      </w:r>
      <w:proofErr w:type="spellEnd"/>
      <w:r w:rsidRPr="009943F6">
        <w:rPr>
          <w:rFonts w:ascii="Times New Roman" w:hAnsi="Times New Roman" w:cs="Times New Roman"/>
        </w:rPr>
        <w:t xml:space="preserve"> </w:t>
      </w:r>
      <w:proofErr w:type="spellStart"/>
      <w:r w:rsidRPr="009943F6">
        <w:rPr>
          <w:rFonts w:ascii="Times New Roman" w:hAnsi="Times New Roman" w:cs="Times New Roman"/>
        </w:rPr>
        <w:t>Xing</w:t>
      </w:r>
      <w:r w:rsidRPr="009943F6">
        <w:rPr>
          <w:rFonts w:ascii="Times New Roman" w:hAnsi="Times New Roman" w:cs="Times New Roman"/>
          <w:vertAlign w:val="superscript"/>
        </w:rPr>
        <w:t>a</w:t>
      </w:r>
      <w:proofErr w:type="spellEnd"/>
      <w:r w:rsidRPr="009943F6">
        <w:rPr>
          <w:rFonts w:ascii="Times New Roman" w:hAnsi="Times New Roman" w:cs="Times New Roman"/>
        </w:rPr>
        <w:t>*</w:t>
      </w:r>
      <w:r w:rsidRPr="00962DE3">
        <w:rPr>
          <w:rStyle w:val="a7"/>
          <w:rFonts w:ascii="Times New Roman" w:hAnsi="Times New Roman" w:cs="Times New Roman"/>
          <w:color w:val="FFFFFF" w:themeColor="background1"/>
        </w:rPr>
        <w:footnoteReference w:id="1"/>
      </w:r>
      <w:r w:rsidRPr="009943F6">
        <w:rPr>
          <w:rFonts w:ascii="Times New Roman" w:hAnsi="Times New Roman" w:cs="Times New Roman"/>
        </w:rPr>
        <w:t xml:space="preserve">, </w:t>
      </w:r>
      <w:proofErr w:type="spellStart"/>
      <w:r w:rsidRPr="009943F6">
        <w:rPr>
          <w:rFonts w:ascii="Times New Roman" w:hAnsi="Times New Roman" w:cs="Times New Roman"/>
        </w:rPr>
        <w:t>Xuefei</w:t>
      </w:r>
      <w:proofErr w:type="spellEnd"/>
      <w:r w:rsidRPr="009943F6">
        <w:rPr>
          <w:rFonts w:ascii="Times New Roman" w:hAnsi="Times New Roman" w:cs="Times New Roman"/>
        </w:rPr>
        <w:t xml:space="preserve"> </w:t>
      </w:r>
      <w:proofErr w:type="spellStart"/>
      <w:r w:rsidRPr="009943F6">
        <w:rPr>
          <w:rFonts w:ascii="Times New Roman" w:hAnsi="Times New Roman" w:cs="Times New Roman"/>
        </w:rPr>
        <w:t>Zhang</w:t>
      </w:r>
      <w:r w:rsidRPr="009943F6">
        <w:rPr>
          <w:rFonts w:ascii="Times New Roman" w:hAnsi="Times New Roman" w:cs="Times New Roman"/>
          <w:vertAlign w:val="superscript"/>
        </w:rPr>
        <w:t>b</w:t>
      </w:r>
      <w:proofErr w:type="spellEnd"/>
      <w:r w:rsidRPr="009943F6">
        <w:rPr>
          <w:rFonts w:ascii="Times New Roman" w:hAnsi="Times New Roman" w:cs="Times New Roman"/>
        </w:rPr>
        <w:t xml:space="preserve">, Wang </w:t>
      </w:r>
      <w:proofErr w:type="spellStart"/>
      <w:r w:rsidRPr="009943F6">
        <w:rPr>
          <w:rFonts w:ascii="Times New Roman" w:hAnsi="Times New Roman" w:cs="Times New Roman"/>
        </w:rPr>
        <w:t>Yue</w:t>
      </w:r>
      <w:r w:rsidRPr="009943F6">
        <w:rPr>
          <w:rFonts w:ascii="Times New Roman" w:hAnsi="Times New Roman" w:cs="Times New Roman"/>
          <w:vertAlign w:val="superscript"/>
        </w:rPr>
        <w:t>c</w:t>
      </w:r>
      <w:proofErr w:type="spellEnd"/>
      <w:r w:rsidRPr="009943F6">
        <w:rPr>
          <w:rFonts w:ascii="Times New Roman" w:hAnsi="Times New Roman" w:cs="Times New Roman"/>
        </w:rPr>
        <w:t xml:space="preserve">, </w:t>
      </w:r>
      <w:proofErr w:type="spellStart"/>
      <w:r w:rsidRPr="009943F6">
        <w:rPr>
          <w:rFonts w:ascii="Times New Roman" w:hAnsi="Times New Roman" w:cs="Times New Roman"/>
        </w:rPr>
        <w:t>Xiufen</w:t>
      </w:r>
      <w:proofErr w:type="spellEnd"/>
      <w:r w:rsidRPr="009943F6">
        <w:rPr>
          <w:rFonts w:ascii="Times New Roman" w:hAnsi="Times New Roman" w:cs="Times New Roman"/>
        </w:rPr>
        <w:t xml:space="preserve"> Ma</w:t>
      </w:r>
      <w:r w:rsidRPr="009943F6">
        <w:rPr>
          <w:rFonts w:ascii="Times New Roman" w:hAnsi="Times New Roman" w:cs="Times New Roman"/>
          <w:vertAlign w:val="superscript"/>
        </w:rPr>
        <w:t>b</w:t>
      </w:r>
      <w:r w:rsidRPr="009943F6">
        <w:rPr>
          <w:rFonts w:ascii="Times New Roman" w:hAnsi="Times New Roman" w:cs="Times New Roman"/>
        </w:rPr>
        <w:t xml:space="preserve">, </w:t>
      </w:r>
      <w:proofErr w:type="spellStart"/>
      <w:r w:rsidRPr="009943F6">
        <w:rPr>
          <w:rFonts w:ascii="Times New Roman" w:hAnsi="Times New Roman" w:cs="Times New Roman"/>
        </w:rPr>
        <w:t>Peiyong</w:t>
      </w:r>
      <w:proofErr w:type="spellEnd"/>
      <w:r w:rsidRPr="009943F6">
        <w:rPr>
          <w:rFonts w:ascii="Times New Roman" w:hAnsi="Times New Roman" w:cs="Times New Roman"/>
        </w:rPr>
        <w:t xml:space="preserve"> Ma</w:t>
      </w:r>
      <w:r w:rsidRPr="009943F6">
        <w:rPr>
          <w:rFonts w:ascii="Times New Roman" w:hAnsi="Times New Roman" w:cs="Times New Roman"/>
          <w:vertAlign w:val="superscript"/>
        </w:rPr>
        <w:t>b</w:t>
      </w:r>
    </w:p>
    <w:p w:rsidR="004F2727" w:rsidRPr="003F5235" w:rsidRDefault="004F2727" w:rsidP="004F2727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  <w:r w:rsidRPr="003F5235">
        <w:rPr>
          <w:rFonts w:ascii="Times New Roman" w:hAnsi="Times New Roman" w:cs="Times New Roman"/>
          <w:iCs/>
          <w:vertAlign w:val="superscript"/>
        </w:rPr>
        <w:t>a</w:t>
      </w:r>
      <w:r w:rsidRPr="003F5235">
        <w:rPr>
          <w:rFonts w:ascii="Times New Roman" w:hAnsi="Times New Roman" w:cs="Times New Roman"/>
          <w:iCs/>
        </w:rPr>
        <w:t xml:space="preserve"> School of Chemistry and Chemical Engineering, Hefei University of Technology, Hefei, Anhui 230009, China</w:t>
      </w:r>
    </w:p>
    <w:p w:rsidR="004F2727" w:rsidRPr="003F5235" w:rsidRDefault="004F2727" w:rsidP="004F2727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  <w:r w:rsidRPr="003F5235">
        <w:rPr>
          <w:rFonts w:ascii="Times New Roman" w:hAnsi="Times New Roman" w:cs="Times New Roman"/>
          <w:iCs/>
        </w:rPr>
        <w:t>b School of Mechanical Engineering, Hefei University of Technology, Hefei, Anhui 230009, China</w:t>
      </w:r>
    </w:p>
    <w:p w:rsidR="004F2727" w:rsidRPr="003F5235" w:rsidRDefault="004F2727" w:rsidP="004F2727">
      <w:pPr>
        <w:autoSpaceDE w:val="0"/>
        <w:autoSpaceDN w:val="0"/>
        <w:adjustRightInd w:val="0"/>
        <w:rPr>
          <w:rFonts w:ascii="Times New Roman" w:hAnsi="Times New Roman" w:cs="Times New Roman"/>
          <w:iCs/>
        </w:rPr>
      </w:pPr>
      <w:r w:rsidRPr="003F5235">
        <w:rPr>
          <w:rFonts w:ascii="Times New Roman" w:hAnsi="Times New Roman" w:cs="Times New Roman"/>
          <w:iCs/>
        </w:rPr>
        <w:t xml:space="preserve">c Hefei Institutes of Physical Science, Chinese Academy of Sciences, Hefei, Anhui 230009, China </w:t>
      </w:r>
    </w:p>
    <w:p w:rsidR="00482C95" w:rsidRPr="004F2727" w:rsidRDefault="00482C95" w:rsidP="00482C95">
      <w:pPr>
        <w:ind w:firstLineChars="200" w:firstLine="480"/>
        <w:jc w:val="center"/>
        <w:rPr>
          <w:rFonts w:eastAsiaTheme="minorEastAsia"/>
        </w:rPr>
      </w:pPr>
    </w:p>
    <w:p w:rsidR="00482C95" w:rsidRPr="0014776A" w:rsidRDefault="00482C95" w:rsidP="00482C95">
      <w:pPr>
        <w:jc w:val="center"/>
        <w:rPr>
          <w:rFonts w:ascii="Times New Roman" w:eastAsia="黑体" w:hAnsi="Times New Roman" w:cs="Times New Roman"/>
          <w:spacing w:val="15"/>
          <w:shd w:val="clear" w:color="auto" w:fill="FFFFFF"/>
        </w:rPr>
      </w:pPr>
      <w:r w:rsidRPr="0014776A">
        <w:rPr>
          <w:rFonts w:ascii="Times New Roman" w:eastAsia="黑体" w:hAnsi="Times New Roman" w:cs="Times New Roman"/>
          <w:spacing w:val="15"/>
          <w:shd w:val="clear" w:color="auto" w:fill="FFFFFF"/>
        </w:rPr>
        <w:t>T</w:t>
      </w:r>
      <w:r w:rsidRPr="0014776A">
        <w:rPr>
          <w:rFonts w:ascii="Times New Roman" w:eastAsia="黑体" w:hAnsi="Times New Roman" w:cs="Times New Roman" w:hint="eastAsia"/>
          <w:spacing w:val="15"/>
          <w:shd w:val="clear" w:color="auto" w:fill="FFFFFF"/>
        </w:rPr>
        <w:t>a</w:t>
      </w:r>
      <w:r w:rsidRPr="0014776A">
        <w:rPr>
          <w:rFonts w:ascii="Times New Roman" w:eastAsia="黑体" w:hAnsi="Times New Roman" w:cs="Times New Roman"/>
          <w:spacing w:val="15"/>
          <w:shd w:val="clear" w:color="auto" w:fill="FFFFFF"/>
        </w:rPr>
        <w:t xml:space="preserve">ble </w:t>
      </w:r>
      <w:r>
        <w:rPr>
          <w:rFonts w:ascii="Times New Roman" w:eastAsia="黑体" w:hAnsi="Times New Roman" w:cs="Times New Roman"/>
          <w:spacing w:val="15"/>
          <w:shd w:val="clear" w:color="auto" w:fill="FFFFFF"/>
        </w:rPr>
        <w:t>S</w:t>
      </w:r>
      <w:r w:rsidRPr="0014776A">
        <w:rPr>
          <w:rFonts w:ascii="Times New Roman" w:eastAsia="黑体" w:hAnsi="Times New Roman" w:cs="Times New Roman"/>
          <w:spacing w:val="15"/>
          <w:shd w:val="clear" w:color="auto" w:fill="FFFFFF"/>
        </w:rPr>
        <w:t xml:space="preserve">1. Specific surface area and pore size distribution of </w:t>
      </w:r>
      <w:r w:rsidRPr="0014776A">
        <w:rPr>
          <w:rFonts w:ascii="Times New Roman" w:eastAsia="宋体" w:hAnsi="Times New Roman" w:cs="Times New Roman"/>
        </w:rPr>
        <w:t>NxPBC1-400</w:t>
      </w:r>
    </w:p>
    <w:tbl>
      <w:tblPr>
        <w:tblStyle w:val="a4"/>
        <w:tblW w:w="46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3"/>
        <w:gridCol w:w="1380"/>
        <w:gridCol w:w="1681"/>
        <w:gridCol w:w="1481"/>
        <w:gridCol w:w="1117"/>
      </w:tblGrid>
      <w:tr w:rsidR="00482C95" w:rsidRPr="0014776A" w:rsidTr="00185777">
        <w:trPr>
          <w:trHeight w:val="614"/>
          <w:jc w:val="center"/>
        </w:trPr>
        <w:tc>
          <w:tcPr>
            <w:tcW w:w="12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rPr>
                <w:rFonts w:eastAsia="宋体" w:hint="eastAsia"/>
                <w:spacing w:val="15"/>
                <w:shd w:val="clear" w:color="auto" w:fill="FFFFFF"/>
              </w:rPr>
              <w:t>Sample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C95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  <w:vertAlign w:val="subscript"/>
              </w:rPr>
            </w:pPr>
            <w:r w:rsidRPr="0014776A">
              <w:rPr>
                <w:rFonts w:eastAsia="宋体" w:hint="eastAsia"/>
                <w:spacing w:val="15"/>
                <w:shd w:val="clear" w:color="auto" w:fill="FFFFFF"/>
              </w:rPr>
              <w:t>S</w:t>
            </w:r>
            <w:r w:rsidRPr="0014776A">
              <w:rPr>
                <w:rFonts w:eastAsia="宋体" w:hint="eastAsia"/>
                <w:spacing w:val="15"/>
                <w:shd w:val="clear" w:color="auto" w:fill="FFFFFF"/>
                <w:vertAlign w:val="subscript"/>
              </w:rPr>
              <w:t>BET</w:t>
            </w:r>
          </w:p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rPr>
                <w:rFonts w:eastAsia="宋体" w:hint="eastAsia"/>
                <w:spacing w:val="15"/>
                <w:shd w:val="clear" w:color="auto" w:fill="FFFFFF"/>
              </w:rPr>
              <w:t>/</w:t>
            </w:r>
            <w:r w:rsidRPr="0014776A">
              <w:rPr>
                <w:rFonts w:eastAsia="宋体"/>
                <w:spacing w:val="15"/>
                <w:shd w:val="clear" w:color="auto" w:fill="FFFFFF"/>
              </w:rPr>
              <w:t>m</w:t>
            </w:r>
            <w:r w:rsidRPr="0014776A">
              <w:rPr>
                <w:rFonts w:eastAsia="宋体"/>
                <w:spacing w:val="15"/>
                <w:shd w:val="clear" w:color="auto" w:fill="FFFFFF"/>
                <w:vertAlign w:val="superscript"/>
              </w:rPr>
              <w:t>2</w:t>
            </w:r>
            <w:r w:rsidRPr="0014776A">
              <w:rPr>
                <w:rFonts w:eastAsia="宋体"/>
                <w:spacing w:val="15"/>
                <w:shd w:val="clear" w:color="auto" w:fill="FFFFFF"/>
              </w:rPr>
              <w:t>·g</w:t>
            </w:r>
            <w:r w:rsidRPr="0014776A">
              <w:rPr>
                <w:rFonts w:eastAsia="宋体"/>
                <w:spacing w:val="15"/>
                <w:shd w:val="clear" w:color="auto" w:fill="FFFFFF"/>
                <w:vertAlign w:val="superscript"/>
              </w:rPr>
              <w:t>-1</w:t>
            </w:r>
          </w:p>
        </w:tc>
        <w:tc>
          <w:tcPr>
            <w:tcW w:w="11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C95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  <w:vertAlign w:val="subscript"/>
              </w:rPr>
            </w:pPr>
            <w:proofErr w:type="spellStart"/>
            <w:r w:rsidRPr="0014776A">
              <w:rPr>
                <w:rFonts w:eastAsia="宋体" w:hint="eastAsia"/>
                <w:spacing w:val="15"/>
                <w:shd w:val="clear" w:color="auto" w:fill="FFFFFF"/>
              </w:rPr>
              <w:t>S</w:t>
            </w:r>
            <w:r w:rsidRPr="0014776A">
              <w:rPr>
                <w:rFonts w:eastAsia="宋体"/>
                <w:spacing w:val="15"/>
                <w:shd w:val="clear" w:color="auto" w:fill="FFFFFF"/>
                <w:vertAlign w:val="subscript"/>
              </w:rPr>
              <w:t>M</w:t>
            </w:r>
            <w:r w:rsidRPr="0014776A">
              <w:rPr>
                <w:rFonts w:eastAsia="宋体" w:hint="eastAsia"/>
                <w:spacing w:val="15"/>
                <w:shd w:val="clear" w:color="auto" w:fill="FFFFFF"/>
                <w:vertAlign w:val="subscript"/>
              </w:rPr>
              <w:t>ic</w:t>
            </w:r>
            <w:proofErr w:type="spellEnd"/>
          </w:p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rPr>
                <w:rFonts w:eastAsia="宋体" w:hint="eastAsia"/>
                <w:spacing w:val="15"/>
                <w:shd w:val="clear" w:color="auto" w:fill="FFFFFF"/>
              </w:rPr>
              <w:t>/</w:t>
            </w:r>
            <w:r w:rsidRPr="0014776A">
              <w:rPr>
                <w:rFonts w:eastAsia="宋体"/>
                <w:spacing w:val="15"/>
                <w:shd w:val="clear" w:color="auto" w:fill="FFFFFF"/>
              </w:rPr>
              <w:t>m</w:t>
            </w:r>
            <w:r w:rsidRPr="0014776A">
              <w:rPr>
                <w:rFonts w:eastAsia="宋体"/>
                <w:spacing w:val="15"/>
                <w:shd w:val="clear" w:color="auto" w:fill="FFFFFF"/>
                <w:vertAlign w:val="superscript"/>
              </w:rPr>
              <w:t>2</w:t>
            </w:r>
            <w:r w:rsidRPr="0014776A">
              <w:rPr>
                <w:rFonts w:eastAsia="宋体"/>
                <w:spacing w:val="15"/>
                <w:shd w:val="clear" w:color="auto" w:fill="FFFFFF"/>
              </w:rPr>
              <w:t>·g</w:t>
            </w:r>
            <w:r w:rsidRPr="0014776A">
              <w:rPr>
                <w:rFonts w:eastAsia="宋体"/>
                <w:spacing w:val="15"/>
                <w:shd w:val="clear" w:color="auto" w:fill="FFFFFF"/>
                <w:vertAlign w:val="superscript"/>
              </w:rPr>
              <w:t>-1</w:t>
            </w:r>
          </w:p>
        </w:tc>
        <w:tc>
          <w:tcPr>
            <w:tcW w:w="9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C95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  <w:vertAlign w:val="subscript"/>
              </w:rPr>
            </w:pPr>
            <w:proofErr w:type="spellStart"/>
            <w:r w:rsidRPr="0014776A">
              <w:rPr>
                <w:rFonts w:eastAsia="宋体" w:hint="eastAsia"/>
                <w:spacing w:val="15"/>
                <w:shd w:val="clear" w:color="auto" w:fill="FFFFFF"/>
              </w:rPr>
              <w:t>V</w:t>
            </w:r>
            <w:r w:rsidRPr="0014776A">
              <w:rPr>
                <w:rFonts w:eastAsia="宋体"/>
                <w:spacing w:val="15"/>
                <w:shd w:val="clear" w:color="auto" w:fill="FFFFFF"/>
                <w:vertAlign w:val="subscript"/>
              </w:rPr>
              <w:t>M</w:t>
            </w:r>
            <w:r w:rsidRPr="0014776A">
              <w:rPr>
                <w:rFonts w:eastAsia="宋体" w:hint="eastAsia"/>
                <w:spacing w:val="15"/>
                <w:shd w:val="clear" w:color="auto" w:fill="FFFFFF"/>
                <w:vertAlign w:val="subscript"/>
              </w:rPr>
              <w:t>ic</w:t>
            </w:r>
            <w:proofErr w:type="spellEnd"/>
          </w:p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rPr>
                <w:rFonts w:eastAsia="宋体" w:hint="eastAsia"/>
                <w:spacing w:val="15"/>
                <w:shd w:val="clear" w:color="auto" w:fill="FFFFFF"/>
              </w:rPr>
              <w:t>/cm</w:t>
            </w:r>
            <w:r w:rsidRPr="0014776A">
              <w:rPr>
                <w:rFonts w:eastAsia="宋体"/>
                <w:spacing w:val="15"/>
                <w:shd w:val="clear" w:color="auto" w:fill="FFFFFF"/>
                <w:vertAlign w:val="superscript"/>
              </w:rPr>
              <w:t>3</w:t>
            </w:r>
            <w:r w:rsidRPr="0014776A">
              <w:rPr>
                <w:rFonts w:eastAsia="宋体"/>
                <w:spacing w:val="15"/>
                <w:shd w:val="clear" w:color="auto" w:fill="FFFFFF"/>
              </w:rPr>
              <w:t>·g</w:t>
            </w:r>
            <w:r w:rsidRPr="0014776A">
              <w:rPr>
                <w:rFonts w:eastAsia="宋体"/>
                <w:spacing w:val="15"/>
                <w:shd w:val="clear" w:color="auto" w:fill="FFFFFF"/>
                <w:vertAlign w:val="superscript"/>
              </w:rPr>
              <w:t>-1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C95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  <w:vertAlign w:val="subscript"/>
              </w:rPr>
            </w:pPr>
            <w:proofErr w:type="spellStart"/>
            <w:r w:rsidRPr="0014776A">
              <w:rPr>
                <w:rFonts w:eastAsia="宋体" w:hint="eastAsia"/>
                <w:spacing w:val="15"/>
                <w:shd w:val="clear" w:color="auto" w:fill="FFFFFF"/>
              </w:rPr>
              <w:t>D</w:t>
            </w:r>
            <w:r w:rsidRPr="0014776A">
              <w:rPr>
                <w:rFonts w:eastAsia="宋体"/>
                <w:spacing w:val="15"/>
                <w:shd w:val="clear" w:color="auto" w:fill="FFFFFF"/>
                <w:vertAlign w:val="subscript"/>
              </w:rPr>
              <w:t>A</w:t>
            </w:r>
            <w:r w:rsidRPr="0014776A">
              <w:rPr>
                <w:rFonts w:eastAsia="宋体" w:hint="eastAsia"/>
                <w:spacing w:val="15"/>
                <w:shd w:val="clear" w:color="auto" w:fill="FFFFFF"/>
                <w:vertAlign w:val="subscript"/>
              </w:rPr>
              <w:t>ver</w:t>
            </w:r>
            <w:proofErr w:type="spellEnd"/>
          </w:p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rPr>
                <w:rFonts w:eastAsia="宋体" w:hint="eastAsia"/>
                <w:spacing w:val="15"/>
                <w:shd w:val="clear" w:color="auto" w:fill="FFFFFF"/>
              </w:rPr>
              <w:t>/</w:t>
            </w:r>
            <w:proofErr w:type="gramStart"/>
            <w:r w:rsidRPr="0014776A">
              <w:rPr>
                <w:rFonts w:eastAsia="宋体"/>
                <w:spacing w:val="15"/>
                <w:shd w:val="clear" w:color="auto" w:fill="FFFFFF"/>
              </w:rPr>
              <w:t>nm</w:t>
            </w:r>
            <w:proofErr w:type="gramEnd"/>
          </w:p>
        </w:tc>
      </w:tr>
      <w:tr w:rsidR="00482C95" w:rsidRPr="0014776A" w:rsidTr="00185777">
        <w:trPr>
          <w:trHeight w:val="57"/>
          <w:jc w:val="center"/>
        </w:trPr>
        <w:tc>
          <w:tcPr>
            <w:tcW w:w="1297" w:type="pct"/>
            <w:tcBorders>
              <w:top w:val="single" w:sz="4" w:space="0" w:color="auto"/>
            </w:tcBorders>
            <w:vAlign w:val="center"/>
          </w:tcPr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rPr>
                <w:rFonts w:eastAsia="宋体" w:hint="eastAsia"/>
                <w:spacing w:val="15"/>
                <w:shd w:val="clear" w:color="auto" w:fill="FFFFFF"/>
              </w:rPr>
              <w:t>N</w:t>
            </w:r>
            <w:r w:rsidRPr="0014776A">
              <w:rPr>
                <w:rFonts w:eastAsia="宋体"/>
                <w:spacing w:val="15"/>
                <w:shd w:val="clear" w:color="auto" w:fill="FFFFFF"/>
              </w:rPr>
              <w:t>0PBC1-400</w:t>
            </w:r>
          </w:p>
        </w:tc>
        <w:tc>
          <w:tcPr>
            <w:tcW w:w="903" w:type="pct"/>
            <w:tcBorders>
              <w:top w:val="single" w:sz="4" w:space="0" w:color="auto"/>
            </w:tcBorders>
            <w:vAlign w:val="center"/>
          </w:tcPr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rPr>
                <w:rFonts w:eastAsia="宋体"/>
                <w:spacing w:val="15"/>
                <w:shd w:val="clear" w:color="auto" w:fill="FFFFFF"/>
              </w:rPr>
              <w:t>1,151.13</w:t>
            </w:r>
          </w:p>
        </w:tc>
        <w:tc>
          <w:tcPr>
            <w:tcW w:w="1100" w:type="pct"/>
            <w:tcBorders>
              <w:top w:val="single" w:sz="4" w:space="0" w:color="auto"/>
            </w:tcBorders>
            <w:vAlign w:val="center"/>
          </w:tcPr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rPr>
                <w:rFonts w:eastAsia="等线"/>
                <w:color w:val="000000"/>
              </w:rPr>
              <w:t>512.83</w:t>
            </w:r>
          </w:p>
        </w:tc>
        <w:tc>
          <w:tcPr>
            <w:tcW w:w="969" w:type="pct"/>
            <w:tcBorders>
              <w:top w:val="single" w:sz="4" w:space="0" w:color="auto"/>
            </w:tcBorders>
            <w:vAlign w:val="center"/>
          </w:tcPr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t>0.25</w:t>
            </w:r>
          </w:p>
        </w:tc>
        <w:tc>
          <w:tcPr>
            <w:tcW w:w="731" w:type="pct"/>
            <w:tcBorders>
              <w:top w:val="single" w:sz="4" w:space="0" w:color="auto"/>
            </w:tcBorders>
            <w:vAlign w:val="center"/>
          </w:tcPr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rPr>
                <w:rFonts w:eastAsia="等线"/>
                <w:color w:val="000000"/>
              </w:rPr>
              <w:t>2.52</w:t>
            </w:r>
          </w:p>
        </w:tc>
      </w:tr>
      <w:tr w:rsidR="00482C95" w:rsidRPr="0014776A" w:rsidTr="00185777">
        <w:trPr>
          <w:trHeight w:val="57"/>
          <w:jc w:val="center"/>
        </w:trPr>
        <w:tc>
          <w:tcPr>
            <w:tcW w:w="1297" w:type="pct"/>
            <w:vAlign w:val="center"/>
          </w:tcPr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rPr>
                <w:rFonts w:eastAsia="宋体" w:hint="eastAsia"/>
                <w:spacing w:val="15"/>
                <w:shd w:val="clear" w:color="auto" w:fill="FFFFFF"/>
              </w:rPr>
              <w:t>N</w:t>
            </w:r>
            <w:r w:rsidRPr="0014776A">
              <w:rPr>
                <w:rFonts w:eastAsia="宋体"/>
                <w:spacing w:val="15"/>
                <w:shd w:val="clear" w:color="auto" w:fill="FFFFFF"/>
              </w:rPr>
              <w:t>0.5PBC1-400</w:t>
            </w:r>
          </w:p>
        </w:tc>
        <w:tc>
          <w:tcPr>
            <w:tcW w:w="903" w:type="pct"/>
            <w:vAlign w:val="center"/>
          </w:tcPr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rPr>
                <w:rFonts w:eastAsia="宋体"/>
                <w:spacing w:val="15"/>
                <w:shd w:val="clear" w:color="auto" w:fill="FFFFFF"/>
              </w:rPr>
              <w:t>1,213.91</w:t>
            </w:r>
          </w:p>
        </w:tc>
        <w:tc>
          <w:tcPr>
            <w:tcW w:w="1100" w:type="pct"/>
            <w:vAlign w:val="center"/>
          </w:tcPr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rPr>
                <w:rFonts w:eastAsia="等线"/>
                <w:color w:val="000000"/>
              </w:rPr>
              <w:t>672.18</w:t>
            </w:r>
          </w:p>
        </w:tc>
        <w:tc>
          <w:tcPr>
            <w:tcW w:w="969" w:type="pct"/>
            <w:vAlign w:val="center"/>
          </w:tcPr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t>0.33</w:t>
            </w:r>
          </w:p>
        </w:tc>
        <w:tc>
          <w:tcPr>
            <w:tcW w:w="731" w:type="pct"/>
            <w:vAlign w:val="center"/>
          </w:tcPr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rPr>
                <w:rFonts w:eastAsia="等线"/>
                <w:color w:val="000000"/>
              </w:rPr>
              <w:t>2.20</w:t>
            </w:r>
          </w:p>
        </w:tc>
      </w:tr>
      <w:tr w:rsidR="00482C95" w:rsidRPr="0014776A" w:rsidTr="00185777">
        <w:trPr>
          <w:trHeight w:val="57"/>
          <w:jc w:val="center"/>
        </w:trPr>
        <w:tc>
          <w:tcPr>
            <w:tcW w:w="1297" w:type="pct"/>
            <w:vAlign w:val="center"/>
          </w:tcPr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rPr>
                <w:rFonts w:eastAsia="宋体" w:hint="eastAsia"/>
                <w:spacing w:val="15"/>
                <w:shd w:val="clear" w:color="auto" w:fill="FFFFFF"/>
              </w:rPr>
              <w:t>N</w:t>
            </w:r>
            <w:r w:rsidRPr="0014776A">
              <w:rPr>
                <w:rFonts w:eastAsia="宋体"/>
                <w:spacing w:val="15"/>
                <w:shd w:val="clear" w:color="auto" w:fill="FFFFFF"/>
              </w:rPr>
              <w:t>1PBC1-400</w:t>
            </w:r>
          </w:p>
        </w:tc>
        <w:tc>
          <w:tcPr>
            <w:tcW w:w="903" w:type="pct"/>
            <w:vAlign w:val="center"/>
          </w:tcPr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rPr>
                <w:rFonts w:eastAsia="宋体"/>
                <w:spacing w:val="15"/>
                <w:shd w:val="clear" w:color="auto" w:fill="FFFFFF"/>
              </w:rPr>
              <w:t>1,271.45</w:t>
            </w:r>
          </w:p>
        </w:tc>
        <w:tc>
          <w:tcPr>
            <w:tcW w:w="1100" w:type="pct"/>
            <w:vAlign w:val="center"/>
          </w:tcPr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rPr>
                <w:rFonts w:eastAsia="等线"/>
                <w:color w:val="000000"/>
              </w:rPr>
              <w:t>686.22</w:t>
            </w:r>
          </w:p>
        </w:tc>
        <w:tc>
          <w:tcPr>
            <w:tcW w:w="969" w:type="pct"/>
            <w:vAlign w:val="center"/>
          </w:tcPr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t>0.35</w:t>
            </w:r>
          </w:p>
        </w:tc>
        <w:tc>
          <w:tcPr>
            <w:tcW w:w="731" w:type="pct"/>
            <w:vAlign w:val="center"/>
          </w:tcPr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rPr>
                <w:rFonts w:eastAsia="等线"/>
                <w:color w:val="000000"/>
              </w:rPr>
              <w:t>2.22</w:t>
            </w:r>
          </w:p>
        </w:tc>
      </w:tr>
      <w:tr w:rsidR="00482C95" w:rsidRPr="0014776A" w:rsidTr="00185777">
        <w:trPr>
          <w:trHeight w:val="57"/>
          <w:jc w:val="center"/>
        </w:trPr>
        <w:tc>
          <w:tcPr>
            <w:tcW w:w="1297" w:type="pct"/>
            <w:vAlign w:val="center"/>
          </w:tcPr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rPr>
                <w:rFonts w:eastAsia="宋体" w:hint="eastAsia"/>
                <w:spacing w:val="15"/>
                <w:shd w:val="clear" w:color="auto" w:fill="FFFFFF"/>
              </w:rPr>
              <w:t>N</w:t>
            </w:r>
            <w:r w:rsidRPr="0014776A">
              <w:rPr>
                <w:rFonts w:eastAsia="宋体"/>
                <w:spacing w:val="15"/>
                <w:shd w:val="clear" w:color="auto" w:fill="FFFFFF"/>
              </w:rPr>
              <w:t>2PBC1-400</w:t>
            </w:r>
          </w:p>
        </w:tc>
        <w:tc>
          <w:tcPr>
            <w:tcW w:w="903" w:type="pct"/>
            <w:vAlign w:val="center"/>
          </w:tcPr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rPr>
                <w:rFonts w:eastAsia="宋体"/>
                <w:spacing w:val="15"/>
                <w:shd w:val="clear" w:color="auto" w:fill="FFFFFF"/>
              </w:rPr>
              <w:t>1,295.48</w:t>
            </w:r>
          </w:p>
        </w:tc>
        <w:tc>
          <w:tcPr>
            <w:tcW w:w="1100" w:type="pct"/>
            <w:vAlign w:val="center"/>
          </w:tcPr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rPr>
                <w:rFonts w:eastAsia="等线"/>
                <w:color w:val="000000"/>
              </w:rPr>
              <w:t>704.34</w:t>
            </w:r>
          </w:p>
        </w:tc>
        <w:tc>
          <w:tcPr>
            <w:tcW w:w="969" w:type="pct"/>
            <w:vAlign w:val="center"/>
          </w:tcPr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t>0.40</w:t>
            </w:r>
          </w:p>
        </w:tc>
        <w:tc>
          <w:tcPr>
            <w:tcW w:w="731" w:type="pct"/>
            <w:vAlign w:val="center"/>
          </w:tcPr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rPr>
                <w:rFonts w:eastAsia="等线"/>
                <w:color w:val="000000"/>
              </w:rPr>
              <w:t>2.30</w:t>
            </w:r>
          </w:p>
        </w:tc>
      </w:tr>
      <w:tr w:rsidR="00482C95" w:rsidRPr="0014776A" w:rsidTr="00185777">
        <w:trPr>
          <w:trHeight w:val="57"/>
          <w:jc w:val="center"/>
        </w:trPr>
        <w:tc>
          <w:tcPr>
            <w:tcW w:w="1297" w:type="pct"/>
            <w:vAlign w:val="center"/>
          </w:tcPr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rPr>
                <w:rFonts w:eastAsia="宋体" w:hint="eastAsia"/>
                <w:spacing w:val="15"/>
                <w:shd w:val="clear" w:color="auto" w:fill="FFFFFF"/>
              </w:rPr>
              <w:t>N</w:t>
            </w:r>
            <w:r w:rsidRPr="0014776A">
              <w:rPr>
                <w:rFonts w:eastAsia="宋体"/>
                <w:spacing w:val="15"/>
                <w:shd w:val="clear" w:color="auto" w:fill="FFFFFF"/>
              </w:rPr>
              <w:t>3PBC1-400</w:t>
            </w:r>
          </w:p>
        </w:tc>
        <w:tc>
          <w:tcPr>
            <w:tcW w:w="903" w:type="pct"/>
            <w:vAlign w:val="center"/>
          </w:tcPr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rPr>
                <w:rFonts w:eastAsia="宋体"/>
                <w:spacing w:val="15"/>
                <w:shd w:val="clear" w:color="auto" w:fill="FFFFFF"/>
              </w:rPr>
              <w:t>1,198.47</w:t>
            </w:r>
          </w:p>
        </w:tc>
        <w:tc>
          <w:tcPr>
            <w:tcW w:w="1100" w:type="pct"/>
            <w:vAlign w:val="center"/>
          </w:tcPr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rPr>
                <w:rFonts w:eastAsia="等线"/>
                <w:color w:val="000000"/>
              </w:rPr>
              <w:t>425.20</w:t>
            </w:r>
          </w:p>
        </w:tc>
        <w:tc>
          <w:tcPr>
            <w:tcW w:w="969" w:type="pct"/>
            <w:vAlign w:val="center"/>
          </w:tcPr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t>0.21</w:t>
            </w:r>
          </w:p>
        </w:tc>
        <w:tc>
          <w:tcPr>
            <w:tcW w:w="731" w:type="pct"/>
            <w:vAlign w:val="center"/>
          </w:tcPr>
          <w:p w:rsidR="00482C95" w:rsidRPr="0014776A" w:rsidRDefault="00482C95" w:rsidP="00185777">
            <w:pPr>
              <w:jc w:val="center"/>
              <w:rPr>
                <w:rFonts w:eastAsia="宋体"/>
                <w:spacing w:val="15"/>
                <w:shd w:val="clear" w:color="auto" w:fill="FFFFFF"/>
              </w:rPr>
            </w:pPr>
            <w:r w:rsidRPr="0014776A">
              <w:rPr>
                <w:rFonts w:eastAsia="等线"/>
                <w:color w:val="000000"/>
              </w:rPr>
              <w:t>2.24</w:t>
            </w:r>
          </w:p>
        </w:tc>
      </w:tr>
    </w:tbl>
    <w:p w:rsidR="00482C95" w:rsidRPr="004353E6" w:rsidRDefault="00482C95" w:rsidP="00482C95">
      <w:pPr>
        <w:ind w:firstLineChars="200" w:firstLine="480"/>
        <w:jc w:val="center"/>
        <w:rPr>
          <w:rFonts w:ascii="Times New Roman" w:eastAsia="宋体" w:hAnsi="Times New Roman" w:cs="Times New Roman"/>
        </w:rPr>
      </w:pPr>
    </w:p>
    <w:p w:rsidR="00482C95" w:rsidRPr="004353E6" w:rsidRDefault="00482C95" w:rsidP="00482C95">
      <w:pPr>
        <w:jc w:val="center"/>
        <w:rPr>
          <w:rFonts w:ascii="Times New Roman" w:eastAsia="黑体" w:hAnsi="Times New Roman" w:cs="Times New Roman"/>
          <w:spacing w:val="15"/>
          <w:shd w:val="clear" w:color="auto" w:fill="FFFFFF"/>
        </w:rPr>
      </w:pPr>
      <w:r w:rsidRPr="004353E6">
        <w:rPr>
          <w:rFonts w:ascii="Times New Roman" w:eastAsia="黑体" w:hAnsi="Times New Roman" w:cs="Times New Roman"/>
          <w:spacing w:val="15"/>
          <w:shd w:val="clear" w:color="auto" w:fill="FFFFFF"/>
        </w:rPr>
        <w:t>T</w:t>
      </w:r>
      <w:r w:rsidRPr="004353E6">
        <w:rPr>
          <w:rFonts w:ascii="Times New Roman" w:eastAsia="黑体" w:hAnsi="Times New Roman" w:cs="Times New Roman" w:hint="eastAsia"/>
          <w:spacing w:val="15"/>
          <w:shd w:val="clear" w:color="auto" w:fill="FFFFFF"/>
        </w:rPr>
        <w:t>a</w:t>
      </w:r>
      <w:r w:rsidRPr="004353E6">
        <w:rPr>
          <w:rFonts w:ascii="Times New Roman" w:eastAsia="黑体" w:hAnsi="Times New Roman" w:cs="Times New Roman"/>
          <w:spacing w:val="15"/>
          <w:shd w:val="clear" w:color="auto" w:fill="FFFFFF"/>
        </w:rPr>
        <w:t xml:space="preserve">ble </w:t>
      </w:r>
      <w:r>
        <w:rPr>
          <w:rFonts w:ascii="Times New Roman" w:eastAsia="黑体" w:hAnsi="Times New Roman" w:cs="Times New Roman"/>
          <w:spacing w:val="15"/>
          <w:shd w:val="clear" w:color="auto" w:fill="FFFFFF"/>
        </w:rPr>
        <w:t>S</w:t>
      </w:r>
      <w:r w:rsidRPr="004353E6">
        <w:rPr>
          <w:rFonts w:ascii="Times New Roman" w:eastAsia="黑体" w:hAnsi="Times New Roman" w:cs="Times New Roman"/>
          <w:spacing w:val="15"/>
          <w:shd w:val="clear" w:color="auto" w:fill="FFFFFF"/>
        </w:rPr>
        <w:t xml:space="preserve">2. Surface element composition of </w:t>
      </w:r>
      <w:r w:rsidRPr="004353E6">
        <w:rPr>
          <w:rFonts w:ascii="Times New Roman" w:eastAsia="宋体" w:hAnsi="Times New Roman" w:cs="Times New Roman"/>
        </w:rPr>
        <w:t>NxPBC1-400</w:t>
      </w:r>
    </w:p>
    <w:tbl>
      <w:tblPr>
        <w:tblStyle w:val="a4"/>
        <w:tblW w:w="3928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2"/>
        <w:gridCol w:w="1130"/>
        <w:gridCol w:w="1134"/>
        <w:gridCol w:w="1134"/>
        <w:gridCol w:w="1135"/>
      </w:tblGrid>
      <w:tr w:rsidR="00154EBA" w:rsidRPr="005A4C00" w:rsidTr="00154EBA">
        <w:trPr>
          <w:trHeight w:val="284"/>
          <w:jc w:val="center"/>
        </w:trPr>
        <w:tc>
          <w:tcPr>
            <w:tcW w:w="1526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Sample</w:t>
            </w:r>
          </w:p>
        </w:tc>
        <w:tc>
          <w:tcPr>
            <w:tcW w:w="3474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Distributions of nitrogen species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/</w:t>
            </w:r>
            <w:proofErr w:type="gramStart"/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at.%</w:t>
            </w:r>
            <w:proofErr w:type="gramEnd"/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154EBA" w:rsidRPr="005A4C00" w:rsidTr="00154EBA">
        <w:trPr>
          <w:trHeight w:val="284"/>
          <w:jc w:val="center"/>
        </w:trPr>
        <w:tc>
          <w:tcPr>
            <w:tcW w:w="1526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z w:val="22"/>
                <w:szCs w:val="22"/>
              </w:rPr>
              <w:t>Pyridinic-N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z w:val="22"/>
                <w:szCs w:val="22"/>
              </w:rPr>
              <w:t>Pyrrolic-N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z w:val="22"/>
                <w:szCs w:val="22"/>
              </w:rPr>
              <w:t>Graphitic-N</w:t>
            </w:r>
          </w:p>
        </w:tc>
        <w:tc>
          <w:tcPr>
            <w:tcW w:w="8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z w:val="22"/>
                <w:szCs w:val="22"/>
              </w:rPr>
              <w:t>Oxidized-N</w:t>
            </w:r>
          </w:p>
        </w:tc>
      </w:tr>
      <w:tr w:rsidR="00154EBA" w:rsidRPr="005A4C00" w:rsidTr="00154EBA">
        <w:trPr>
          <w:trHeight w:val="284"/>
          <w:jc w:val="center"/>
        </w:trPr>
        <w:tc>
          <w:tcPr>
            <w:tcW w:w="1526" w:type="pct"/>
            <w:tcBorders>
              <w:top w:val="single" w:sz="4" w:space="0" w:color="auto"/>
            </w:tcBorders>
            <w:vAlign w:val="center"/>
          </w:tcPr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N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0PBC1-400</w:t>
            </w:r>
          </w:p>
        </w:tc>
        <w:tc>
          <w:tcPr>
            <w:tcW w:w="866" w:type="pct"/>
            <w:tcBorders>
              <w:top w:val="single" w:sz="4" w:space="0" w:color="auto"/>
            </w:tcBorders>
            <w:vAlign w:val="center"/>
          </w:tcPr>
          <w:p w:rsidR="00154EBA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1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2.31</w:t>
            </w:r>
          </w:p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(0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.16</w:t>
            </w: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869" w:type="pct"/>
            <w:tcBorders>
              <w:top w:val="single" w:sz="4" w:space="0" w:color="auto"/>
            </w:tcBorders>
            <w:vAlign w:val="center"/>
          </w:tcPr>
          <w:p w:rsidR="00154EBA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2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3.77</w:t>
            </w:r>
          </w:p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(0.32)</w:t>
            </w:r>
          </w:p>
        </w:tc>
        <w:tc>
          <w:tcPr>
            <w:tcW w:w="869" w:type="pct"/>
            <w:tcBorders>
              <w:top w:val="single" w:sz="4" w:space="0" w:color="auto"/>
            </w:tcBorders>
            <w:vAlign w:val="center"/>
          </w:tcPr>
          <w:p w:rsidR="00154EBA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3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9.33</w:t>
            </w:r>
          </w:p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(0.52)</w:t>
            </w:r>
          </w:p>
        </w:tc>
        <w:tc>
          <w:tcPr>
            <w:tcW w:w="870" w:type="pct"/>
            <w:tcBorders>
              <w:top w:val="single" w:sz="4" w:space="0" w:color="auto"/>
            </w:tcBorders>
            <w:vAlign w:val="center"/>
          </w:tcPr>
          <w:p w:rsidR="00154EBA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2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4.59</w:t>
            </w:r>
          </w:p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(0.33)</w:t>
            </w:r>
          </w:p>
        </w:tc>
      </w:tr>
      <w:tr w:rsidR="00154EBA" w:rsidRPr="005A4C00" w:rsidTr="00154EBA">
        <w:trPr>
          <w:trHeight w:val="284"/>
          <w:jc w:val="center"/>
        </w:trPr>
        <w:tc>
          <w:tcPr>
            <w:tcW w:w="1526" w:type="pct"/>
            <w:vAlign w:val="center"/>
          </w:tcPr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N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0.5PBC1-400</w:t>
            </w:r>
          </w:p>
        </w:tc>
        <w:tc>
          <w:tcPr>
            <w:tcW w:w="866" w:type="pct"/>
            <w:vAlign w:val="center"/>
          </w:tcPr>
          <w:p w:rsidR="00154EBA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2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9.19</w:t>
            </w:r>
          </w:p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(0.95)</w:t>
            </w:r>
          </w:p>
        </w:tc>
        <w:tc>
          <w:tcPr>
            <w:tcW w:w="869" w:type="pct"/>
            <w:vAlign w:val="center"/>
          </w:tcPr>
          <w:p w:rsidR="00154EBA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2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8.34</w:t>
            </w:r>
          </w:p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(0.92)</w:t>
            </w:r>
          </w:p>
        </w:tc>
        <w:tc>
          <w:tcPr>
            <w:tcW w:w="869" w:type="pct"/>
            <w:vAlign w:val="center"/>
          </w:tcPr>
          <w:p w:rsidR="00154EBA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2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5.49</w:t>
            </w:r>
          </w:p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(0.83)</w:t>
            </w:r>
          </w:p>
        </w:tc>
        <w:tc>
          <w:tcPr>
            <w:tcW w:w="870" w:type="pct"/>
            <w:vAlign w:val="center"/>
          </w:tcPr>
          <w:p w:rsidR="00154EBA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1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6.95</w:t>
            </w:r>
          </w:p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(0.55)</w:t>
            </w:r>
          </w:p>
        </w:tc>
      </w:tr>
      <w:tr w:rsidR="00154EBA" w:rsidRPr="005A4C00" w:rsidTr="00154EBA">
        <w:trPr>
          <w:trHeight w:val="284"/>
          <w:jc w:val="center"/>
        </w:trPr>
        <w:tc>
          <w:tcPr>
            <w:tcW w:w="1526" w:type="pct"/>
            <w:vAlign w:val="center"/>
          </w:tcPr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lastRenderedPageBreak/>
              <w:t>N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1PBC1-400</w:t>
            </w:r>
          </w:p>
        </w:tc>
        <w:tc>
          <w:tcPr>
            <w:tcW w:w="866" w:type="pct"/>
            <w:vAlign w:val="center"/>
          </w:tcPr>
          <w:p w:rsidR="00154EBA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2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7.23</w:t>
            </w:r>
          </w:p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(0.96)</w:t>
            </w:r>
          </w:p>
        </w:tc>
        <w:tc>
          <w:tcPr>
            <w:tcW w:w="869" w:type="pct"/>
            <w:vAlign w:val="center"/>
          </w:tcPr>
          <w:p w:rsidR="00154EBA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3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6.71</w:t>
            </w:r>
          </w:p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(1.29)</w:t>
            </w:r>
          </w:p>
        </w:tc>
        <w:tc>
          <w:tcPr>
            <w:tcW w:w="869" w:type="pct"/>
            <w:vAlign w:val="center"/>
          </w:tcPr>
          <w:p w:rsidR="00154EBA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2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1.56</w:t>
            </w:r>
          </w:p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(0.76)</w:t>
            </w:r>
          </w:p>
        </w:tc>
        <w:tc>
          <w:tcPr>
            <w:tcW w:w="870" w:type="pct"/>
            <w:vAlign w:val="center"/>
          </w:tcPr>
          <w:p w:rsidR="00154EBA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1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4.48</w:t>
            </w:r>
          </w:p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(0.51)</w:t>
            </w:r>
          </w:p>
        </w:tc>
      </w:tr>
      <w:tr w:rsidR="00154EBA" w:rsidRPr="005A4C00" w:rsidTr="00154EBA">
        <w:trPr>
          <w:trHeight w:val="284"/>
          <w:jc w:val="center"/>
        </w:trPr>
        <w:tc>
          <w:tcPr>
            <w:tcW w:w="1526" w:type="pct"/>
            <w:vAlign w:val="center"/>
          </w:tcPr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N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2PBC1-400</w:t>
            </w:r>
          </w:p>
        </w:tc>
        <w:tc>
          <w:tcPr>
            <w:tcW w:w="866" w:type="pct"/>
            <w:vAlign w:val="center"/>
          </w:tcPr>
          <w:p w:rsidR="00154EBA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3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5.07</w:t>
            </w:r>
          </w:p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(1.54)</w:t>
            </w:r>
          </w:p>
        </w:tc>
        <w:tc>
          <w:tcPr>
            <w:tcW w:w="869" w:type="pct"/>
            <w:vAlign w:val="center"/>
          </w:tcPr>
          <w:p w:rsidR="00154EBA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3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9.35</w:t>
            </w:r>
          </w:p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(1.73)</w:t>
            </w:r>
          </w:p>
        </w:tc>
        <w:tc>
          <w:tcPr>
            <w:tcW w:w="869" w:type="pct"/>
            <w:vAlign w:val="center"/>
          </w:tcPr>
          <w:p w:rsidR="00154EBA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1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5.04</w:t>
            </w:r>
          </w:p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(0.66)</w:t>
            </w:r>
          </w:p>
        </w:tc>
        <w:tc>
          <w:tcPr>
            <w:tcW w:w="870" w:type="pct"/>
            <w:vAlign w:val="center"/>
          </w:tcPr>
          <w:p w:rsidR="00154EBA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1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0.54</w:t>
            </w:r>
          </w:p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(0.46)</w:t>
            </w:r>
          </w:p>
        </w:tc>
      </w:tr>
      <w:tr w:rsidR="00154EBA" w:rsidRPr="005A4C00" w:rsidTr="00154EBA">
        <w:trPr>
          <w:trHeight w:val="284"/>
          <w:jc w:val="center"/>
        </w:trPr>
        <w:tc>
          <w:tcPr>
            <w:tcW w:w="1526" w:type="pct"/>
            <w:vAlign w:val="center"/>
          </w:tcPr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N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3PBC1-400</w:t>
            </w:r>
          </w:p>
        </w:tc>
        <w:tc>
          <w:tcPr>
            <w:tcW w:w="866" w:type="pct"/>
            <w:vAlign w:val="center"/>
          </w:tcPr>
          <w:p w:rsidR="00154EBA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3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2.92</w:t>
            </w:r>
          </w:p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(1.37)</w:t>
            </w:r>
          </w:p>
        </w:tc>
        <w:tc>
          <w:tcPr>
            <w:tcW w:w="869" w:type="pct"/>
            <w:vAlign w:val="center"/>
          </w:tcPr>
          <w:p w:rsidR="00154EBA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3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5.45</w:t>
            </w:r>
          </w:p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(1.47)</w:t>
            </w:r>
          </w:p>
        </w:tc>
        <w:tc>
          <w:tcPr>
            <w:tcW w:w="869" w:type="pct"/>
            <w:vAlign w:val="center"/>
          </w:tcPr>
          <w:p w:rsidR="00154EBA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2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0.24</w:t>
            </w:r>
          </w:p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(0.84)</w:t>
            </w:r>
          </w:p>
        </w:tc>
        <w:tc>
          <w:tcPr>
            <w:tcW w:w="870" w:type="pct"/>
            <w:vAlign w:val="center"/>
          </w:tcPr>
          <w:p w:rsidR="00154EBA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 w:hint="eastAsia"/>
                <w:spacing w:val="15"/>
                <w:sz w:val="22"/>
                <w:szCs w:val="22"/>
                <w:shd w:val="clear" w:color="auto" w:fill="FFFFFF"/>
              </w:rPr>
              <w:t>1</w:t>
            </w: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1.38</w:t>
            </w:r>
          </w:p>
          <w:p w:rsidR="00154EBA" w:rsidRPr="005A4C00" w:rsidRDefault="00154EBA" w:rsidP="00185777">
            <w:pPr>
              <w:jc w:val="center"/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</w:pPr>
            <w:r w:rsidRPr="005A4C00">
              <w:rPr>
                <w:rFonts w:eastAsia="宋体"/>
                <w:spacing w:val="15"/>
                <w:sz w:val="22"/>
                <w:szCs w:val="22"/>
                <w:shd w:val="clear" w:color="auto" w:fill="FFFFFF"/>
              </w:rPr>
              <w:t>(0.47)</w:t>
            </w:r>
          </w:p>
        </w:tc>
      </w:tr>
    </w:tbl>
    <w:p w:rsidR="00482C95" w:rsidRPr="00033CF2" w:rsidRDefault="00482C95" w:rsidP="00482C95">
      <w:pPr>
        <w:ind w:firstLineChars="200" w:firstLine="480"/>
        <w:jc w:val="center"/>
        <w:rPr>
          <w:rFonts w:ascii="Times New Roman" w:eastAsia="宋体" w:hAnsi="Times New Roman" w:cs="Times New Roman"/>
        </w:rPr>
      </w:pPr>
    </w:p>
    <w:p w:rsidR="00482C95" w:rsidRPr="00033CF2" w:rsidRDefault="00482C95" w:rsidP="00482C95">
      <w:pPr>
        <w:jc w:val="center"/>
        <w:rPr>
          <w:rFonts w:ascii="Times New Roman" w:eastAsia="黑体" w:hAnsi="Times New Roman" w:cs="Times New Roman"/>
          <w:spacing w:val="15"/>
          <w:shd w:val="clear" w:color="auto" w:fill="FFFFFF"/>
        </w:rPr>
      </w:pPr>
      <w:r w:rsidRPr="00033CF2">
        <w:rPr>
          <w:rFonts w:ascii="Times New Roman" w:eastAsia="黑体" w:hAnsi="Times New Roman" w:cs="Times New Roman"/>
          <w:spacing w:val="15"/>
          <w:shd w:val="clear" w:color="auto" w:fill="FFFFFF"/>
        </w:rPr>
        <w:t xml:space="preserve">Table </w:t>
      </w:r>
      <w:r>
        <w:rPr>
          <w:rFonts w:ascii="Times New Roman" w:eastAsia="黑体" w:hAnsi="Times New Roman" w:cs="Times New Roman"/>
          <w:spacing w:val="15"/>
          <w:shd w:val="clear" w:color="auto" w:fill="FFFFFF"/>
        </w:rPr>
        <w:t>S</w:t>
      </w:r>
      <w:r w:rsidRPr="00033CF2">
        <w:rPr>
          <w:rFonts w:ascii="Times New Roman" w:eastAsia="黑体" w:hAnsi="Times New Roman" w:cs="Times New Roman"/>
          <w:spacing w:val="15"/>
          <w:shd w:val="clear" w:color="auto" w:fill="FFFFFF"/>
        </w:rPr>
        <w:t>3 Pseudo-first-order, Pseudo-second-order,</w:t>
      </w:r>
      <w:r w:rsidRPr="00033CF2">
        <w:rPr>
          <w:rFonts w:ascii="Times New Roman" w:eastAsia="宋体" w:hAnsi="Times New Roman" w:cs="Times New Roman"/>
          <w:spacing w:val="15"/>
          <w:shd w:val="clear" w:color="auto" w:fill="FFFFFF"/>
        </w:rPr>
        <w:t xml:space="preserve"> </w:t>
      </w:r>
      <w:proofErr w:type="spellStart"/>
      <w:r w:rsidRPr="00033CF2">
        <w:rPr>
          <w:rFonts w:ascii="Times New Roman" w:eastAsia="宋体" w:hAnsi="Times New Roman" w:cs="Times New Roman"/>
          <w:spacing w:val="15"/>
          <w:shd w:val="clear" w:color="auto" w:fill="FFFFFF"/>
        </w:rPr>
        <w:t>elovich</w:t>
      </w:r>
      <w:proofErr w:type="spellEnd"/>
      <w:r w:rsidRPr="00033CF2">
        <w:rPr>
          <w:rFonts w:ascii="Times New Roman" w:eastAsia="宋体" w:hAnsi="Times New Roman" w:cs="Times New Roman"/>
          <w:spacing w:val="15"/>
          <w:shd w:val="clear" w:color="auto" w:fill="FFFFFF"/>
        </w:rPr>
        <w:t xml:space="preserve"> and intraparticle diffusion</w:t>
      </w:r>
      <w:r w:rsidRPr="00033CF2">
        <w:rPr>
          <w:rFonts w:ascii="Times New Roman" w:eastAsia="黑体" w:hAnsi="Times New Roman" w:cs="Times New Roman"/>
          <w:spacing w:val="15"/>
          <w:shd w:val="clear" w:color="auto" w:fill="FFFFFF"/>
        </w:rPr>
        <w:t xml:space="preserve"> for the adsorption of </w:t>
      </w:r>
      <w:proofErr w:type="gramStart"/>
      <w:r w:rsidRPr="00033CF2">
        <w:rPr>
          <w:rFonts w:ascii="Times New Roman" w:eastAsia="黑体" w:hAnsi="Times New Roman" w:cs="Times New Roman"/>
          <w:spacing w:val="15"/>
          <w:shd w:val="clear" w:color="auto" w:fill="FFFFFF"/>
        </w:rPr>
        <w:t>Cr(</w:t>
      </w:r>
      <w:proofErr w:type="gramEnd"/>
      <w:r w:rsidRPr="00033CF2">
        <w:rPr>
          <w:rFonts w:ascii="Times New Roman" w:eastAsia="黑体" w:hAnsi="Times New Roman" w:cs="Times New Roman"/>
          <w:spacing w:val="15"/>
          <w:shd w:val="clear" w:color="auto" w:fill="FFFFFF"/>
        </w:rPr>
        <w:t>VI) on N2PBC1-400.</w:t>
      </w:r>
    </w:p>
    <w:tbl>
      <w:tblPr>
        <w:tblW w:w="4999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2132"/>
        <w:gridCol w:w="992"/>
        <w:gridCol w:w="995"/>
        <w:gridCol w:w="991"/>
        <w:gridCol w:w="928"/>
      </w:tblGrid>
      <w:tr w:rsidR="00482C95" w:rsidRPr="00033CF2" w:rsidTr="00185777">
        <w:trPr>
          <w:trHeight w:val="336"/>
          <w:jc w:val="center"/>
        </w:trPr>
        <w:tc>
          <w:tcPr>
            <w:tcW w:w="1364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model</w:t>
            </w:r>
          </w:p>
        </w:tc>
        <w:tc>
          <w:tcPr>
            <w:tcW w:w="128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482C95" w:rsidRPr="00033CF2" w:rsidRDefault="00482C95" w:rsidP="00185777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C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  <w:vertAlign w:val="subscript"/>
              </w:rPr>
              <w:t>0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(mg·L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  <w:vertAlign w:val="superscript"/>
              </w:rPr>
              <w:t>-1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597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20</w:t>
            </w:r>
          </w:p>
        </w:tc>
        <w:tc>
          <w:tcPr>
            <w:tcW w:w="59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50</w:t>
            </w:r>
          </w:p>
        </w:tc>
        <w:tc>
          <w:tcPr>
            <w:tcW w:w="597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100</w:t>
            </w:r>
          </w:p>
        </w:tc>
        <w:tc>
          <w:tcPr>
            <w:tcW w:w="55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200</w:t>
            </w:r>
          </w:p>
        </w:tc>
      </w:tr>
      <w:tr w:rsidR="00482C95" w:rsidRPr="00033CF2" w:rsidTr="00185777">
        <w:trPr>
          <w:trHeight w:val="336"/>
          <w:jc w:val="center"/>
        </w:trPr>
        <w:tc>
          <w:tcPr>
            <w:tcW w:w="136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8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proofErr w:type="spellStart"/>
            <w:proofErr w:type="gramStart"/>
            <w:r w:rsidRPr="00033CF2">
              <w:rPr>
                <w:rFonts w:ascii="Times New Roman" w:eastAsia="宋体" w:hAnsi="Times New Roman" w:cs="Times New Roman"/>
              </w:rPr>
              <w:t>q</w:t>
            </w:r>
            <w:r w:rsidRPr="00033CF2">
              <w:rPr>
                <w:rFonts w:ascii="Times New Roman" w:eastAsia="宋体" w:hAnsi="Times New Roman" w:cs="Times New Roman"/>
                <w:vertAlign w:val="subscript"/>
              </w:rPr>
              <w:t>e,exp</w:t>
            </w:r>
            <w:proofErr w:type="spellEnd"/>
            <w:proofErr w:type="gramEnd"/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(mg·g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  <w:vertAlign w:val="superscript"/>
              </w:rPr>
              <w:t>-1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59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10</w:t>
            </w:r>
          </w:p>
        </w:tc>
        <w:tc>
          <w:tcPr>
            <w:tcW w:w="5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25</w:t>
            </w:r>
          </w:p>
        </w:tc>
        <w:tc>
          <w:tcPr>
            <w:tcW w:w="59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45</w:t>
            </w:r>
          </w:p>
        </w:tc>
        <w:tc>
          <w:tcPr>
            <w:tcW w:w="55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77.5</w:t>
            </w:r>
          </w:p>
        </w:tc>
      </w:tr>
      <w:tr w:rsidR="00482C95" w:rsidRPr="00033CF2" w:rsidTr="00185777">
        <w:trPr>
          <w:trHeight w:val="336"/>
          <w:jc w:val="center"/>
        </w:trPr>
        <w:tc>
          <w:tcPr>
            <w:tcW w:w="136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spacing w:val="15"/>
                <w:shd w:val="clear" w:color="auto" w:fill="FFFFFF"/>
              </w:rPr>
            </w:pPr>
            <w:r w:rsidRPr="00033CF2">
              <w:rPr>
                <w:rFonts w:ascii="Times New Roman" w:eastAsia="宋体" w:hAnsi="Times New Roman" w:cs="Times New Roman"/>
              </w:rPr>
              <w:t>The pseudo-first-order kinetic mode</w:t>
            </w:r>
          </w:p>
        </w:tc>
        <w:tc>
          <w:tcPr>
            <w:tcW w:w="128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proofErr w:type="spellStart"/>
            <w:proofErr w:type="gramStart"/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q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  <w:vertAlign w:val="subscript"/>
              </w:rPr>
              <w:t>e,cal</w:t>
            </w:r>
            <w:proofErr w:type="spellEnd"/>
            <w:proofErr w:type="gramEnd"/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(mg·g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  <w:vertAlign w:val="superscript"/>
              </w:rPr>
              <w:t>-1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59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9.85</w:t>
            </w:r>
          </w:p>
        </w:tc>
        <w:tc>
          <w:tcPr>
            <w:tcW w:w="59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23.67</w:t>
            </w:r>
          </w:p>
        </w:tc>
        <w:tc>
          <w:tcPr>
            <w:tcW w:w="59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41.11</w:t>
            </w:r>
          </w:p>
        </w:tc>
        <w:tc>
          <w:tcPr>
            <w:tcW w:w="55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68.11</w:t>
            </w:r>
          </w:p>
        </w:tc>
      </w:tr>
      <w:tr w:rsidR="00482C95" w:rsidRPr="00033CF2" w:rsidTr="00185777">
        <w:trPr>
          <w:trHeight w:val="336"/>
          <w:jc w:val="center"/>
        </w:trPr>
        <w:tc>
          <w:tcPr>
            <w:tcW w:w="1364" w:type="pct"/>
            <w:vMerge/>
            <w:vAlign w:val="center"/>
          </w:tcPr>
          <w:p w:rsidR="00482C95" w:rsidRPr="00033CF2" w:rsidRDefault="00482C95" w:rsidP="001857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83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</w:rPr>
              <w:t>k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  <w:vertAlign w:val="subscript"/>
              </w:rPr>
              <w:t>1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(min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  <w:vertAlign w:val="superscript"/>
              </w:rPr>
              <w:t>-1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0.623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0.355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0.231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0.032</w:t>
            </w:r>
          </w:p>
        </w:tc>
      </w:tr>
      <w:tr w:rsidR="00482C95" w:rsidRPr="00033CF2" w:rsidTr="00185777">
        <w:trPr>
          <w:trHeight w:val="336"/>
          <w:jc w:val="center"/>
        </w:trPr>
        <w:tc>
          <w:tcPr>
            <w:tcW w:w="1364" w:type="pct"/>
            <w:vMerge/>
            <w:vAlign w:val="center"/>
          </w:tcPr>
          <w:p w:rsidR="00482C95" w:rsidRPr="00033CF2" w:rsidRDefault="00482C95" w:rsidP="001857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83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R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  <w:vertAlign w:val="superscript"/>
              </w:rPr>
              <w:t>2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0.98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0.91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0.91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0.84</w:t>
            </w:r>
          </w:p>
        </w:tc>
      </w:tr>
      <w:tr w:rsidR="00482C95" w:rsidRPr="00033CF2" w:rsidTr="00185777">
        <w:trPr>
          <w:trHeight w:val="336"/>
          <w:jc w:val="center"/>
        </w:trPr>
        <w:tc>
          <w:tcPr>
            <w:tcW w:w="1364" w:type="pct"/>
            <w:vMerge w:val="restar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</w:rPr>
              <w:t>The pseudo-second-order kinetic model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proofErr w:type="spellStart"/>
            <w:proofErr w:type="gramStart"/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q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  <w:vertAlign w:val="subscript"/>
              </w:rPr>
              <w:t>e,cal</w:t>
            </w:r>
            <w:proofErr w:type="spellEnd"/>
            <w:proofErr w:type="gramEnd"/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(mg·g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  <w:vertAlign w:val="superscript"/>
              </w:rPr>
              <w:t>-1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10.05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24.40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42.39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72.65</w:t>
            </w:r>
          </w:p>
        </w:tc>
      </w:tr>
      <w:tr w:rsidR="00482C95" w:rsidRPr="00033CF2" w:rsidTr="00185777">
        <w:trPr>
          <w:trHeight w:val="336"/>
          <w:jc w:val="center"/>
        </w:trPr>
        <w:tc>
          <w:tcPr>
            <w:tcW w:w="1364" w:type="pct"/>
            <w:vMerge/>
            <w:vAlign w:val="center"/>
          </w:tcPr>
          <w:p w:rsidR="00482C95" w:rsidRPr="00033CF2" w:rsidRDefault="00482C95" w:rsidP="001857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83" w:type="pct"/>
            <w:shd w:val="clear" w:color="auto" w:fill="auto"/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</w:rPr>
              <w:t>k</w:t>
            </w:r>
            <w:r w:rsidRPr="00033CF2">
              <w:rPr>
                <w:rFonts w:ascii="Times New Roman" w:eastAsia="宋体" w:hAnsi="Times New Roman" w:cs="Times New Roman"/>
                <w:kern w:val="0"/>
                <w:vertAlign w:val="subscript"/>
              </w:rPr>
              <w:t>2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(g·mg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  <w:vertAlign w:val="superscript"/>
              </w:rPr>
              <w:t>-1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·min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  <w:vertAlign w:val="superscript"/>
              </w:rPr>
              <w:t>-1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0.114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0.023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0.009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0.001</w:t>
            </w:r>
          </w:p>
        </w:tc>
      </w:tr>
      <w:tr w:rsidR="00482C95" w:rsidRPr="00033CF2" w:rsidTr="00185777">
        <w:trPr>
          <w:trHeight w:val="336"/>
          <w:jc w:val="center"/>
        </w:trPr>
        <w:tc>
          <w:tcPr>
            <w:tcW w:w="1364" w:type="pct"/>
            <w:vMerge/>
            <w:vAlign w:val="center"/>
          </w:tcPr>
          <w:p w:rsidR="00482C95" w:rsidRPr="00033CF2" w:rsidRDefault="00482C95" w:rsidP="001857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83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R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  <w:vertAlign w:val="superscript"/>
              </w:rPr>
              <w:t>2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0.99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0.97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0.96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0.93</w:t>
            </w:r>
          </w:p>
        </w:tc>
      </w:tr>
      <w:tr w:rsidR="00482C95" w:rsidRPr="00033CF2" w:rsidTr="00185777">
        <w:trPr>
          <w:trHeight w:val="336"/>
          <w:jc w:val="center"/>
        </w:trPr>
        <w:tc>
          <w:tcPr>
            <w:tcW w:w="1364" w:type="pct"/>
            <w:vMerge w:val="restart"/>
            <w:shd w:val="clear" w:color="auto" w:fill="auto"/>
            <w:noWrap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proofErr w:type="spellStart"/>
            <w:r w:rsidRPr="00033CF2">
              <w:rPr>
                <w:rFonts w:ascii="Times New Roman" w:eastAsia="宋体" w:hAnsi="Times New Roman" w:cs="Times New Roman"/>
                <w:kern w:val="0"/>
              </w:rPr>
              <w:t>Elovich</w:t>
            </w:r>
            <w:proofErr w:type="spellEnd"/>
            <w:r w:rsidRPr="00033CF2">
              <w:rPr>
                <w:rFonts w:ascii="Times New Roman" w:eastAsia="宋体" w:hAnsi="Times New Roman" w:cs="Times New Roman"/>
                <w:kern w:val="0"/>
              </w:rPr>
              <w:t xml:space="preserve"> </w:t>
            </w:r>
            <w:r w:rsidRPr="00033CF2">
              <w:rPr>
                <w:rFonts w:ascii="Times New Roman" w:eastAsia="宋体" w:hAnsi="Times New Roman" w:cs="Times New Roman"/>
              </w:rPr>
              <w:t>model</w:t>
            </w:r>
          </w:p>
        </w:tc>
        <w:tc>
          <w:tcPr>
            <w:tcW w:w="1283" w:type="pct"/>
            <w:shd w:val="clear" w:color="auto" w:fill="auto"/>
            <w:noWrap/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  <w:r w:rsidRPr="00033CF2">
              <w:rPr>
                <w:rFonts w:ascii="Times New Roman" w:eastAsia="宋体" w:hAnsi="Times New Roman" w:cs="Times New Roman"/>
              </w:rPr>
              <w:t>A(mg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·</w:t>
            </w:r>
            <w:r w:rsidRPr="00033CF2">
              <w:rPr>
                <w:rFonts w:ascii="Times New Roman" w:eastAsia="宋体" w:hAnsi="Times New Roman" w:cs="Times New Roman"/>
              </w:rPr>
              <w:t>g</w:t>
            </w:r>
            <w:r w:rsidRPr="00033CF2">
              <w:rPr>
                <w:rFonts w:ascii="Times New Roman" w:eastAsia="宋体" w:hAnsi="Times New Roman" w:cs="Times New Roman"/>
                <w:vertAlign w:val="superscript"/>
              </w:rPr>
              <w:t>-1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·</w:t>
            </w:r>
            <w:r w:rsidRPr="00033CF2">
              <w:rPr>
                <w:rFonts w:ascii="Times New Roman" w:eastAsia="宋体" w:hAnsi="Times New Roman" w:cs="Times New Roman"/>
              </w:rPr>
              <w:t>min</w:t>
            </w:r>
            <w:r w:rsidRPr="00033CF2">
              <w:rPr>
                <w:rFonts w:ascii="Times New Roman" w:eastAsia="宋体" w:hAnsi="Times New Roman" w:cs="Times New Roman"/>
                <w:vertAlign w:val="superscript"/>
              </w:rPr>
              <w:t>-1</w:t>
            </w:r>
            <w:r w:rsidRPr="00033CF2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7.406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13.883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27.556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11.116</w:t>
            </w:r>
          </w:p>
        </w:tc>
      </w:tr>
      <w:tr w:rsidR="00482C95" w:rsidRPr="00033CF2" w:rsidTr="00185777">
        <w:trPr>
          <w:trHeight w:val="336"/>
          <w:jc w:val="center"/>
        </w:trPr>
        <w:tc>
          <w:tcPr>
            <w:tcW w:w="1364" w:type="pct"/>
            <w:vMerge/>
            <w:shd w:val="clear" w:color="auto" w:fill="auto"/>
            <w:noWrap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83" w:type="pct"/>
            <w:shd w:val="clear" w:color="auto" w:fill="auto"/>
            <w:noWrap/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  <w:proofErr w:type="gramStart"/>
            <w:r w:rsidRPr="00033CF2">
              <w:rPr>
                <w:rFonts w:ascii="Times New Roman" w:eastAsia="宋体" w:hAnsi="Times New Roman" w:cs="Times New Roman"/>
              </w:rPr>
              <w:t>B(</w:t>
            </w:r>
            <w:proofErr w:type="gramEnd"/>
            <w:r w:rsidRPr="00033CF2">
              <w:rPr>
                <w:rFonts w:ascii="Times New Roman" w:eastAsia="宋体" w:hAnsi="Times New Roman" w:cs="Times New Roman"/>
              </w:rPr>
              <w:t>g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·</w:t>
            </w:r>
            <w:r w:rsidRPr="00033CF2">
              <w:rPr>
                <w:rFonts w:ascii="Times New Roman" w:eastAsia="宋体" w:hAnsi="Times New Roman" w:cs="Times New Roman"/>
              </w:rPr>
              <w:t>mg</w:t>
            </w:r>
            <w:r w:rsidRPr="00033CF2">
              <w:rPr>
                <w:rFonts w:ascii="Times New Roman" w:eastAsia="宋体" w:hAnsi="Times New Roman" w:cs="Times New Roman"/>
                <w:vertAlign w:val="superscript"/>
              </w:rPr>
              <w:t>-1</w:t>
            </w:r>
            <w:r w:rsidRPr="00033CF2">
              <w:rPr>
                <w:rFonts w:ascii="Times New Roman" w:eastAsia="宋体" w:hAnsi="Times New Roman" w:cs="Times New Roman"/>
              </w:rPr>
              <w:t xml:space="preserve"> )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0.471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1.894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2.582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9.726</w:t>
            </w:r>
          </w:p>
        </w:tc>
      </w:tr>
      <w:tr w:rsidR="00482C95" w:rsidRPr="00033CF2" w:rsidTr="00185777">
        <w:trPr>
          <w:trHeight w:val="336"/>
          <w:jc w:val="center"/>
        </w:trPr>
        <w:tc>
          <w:tcPr>
            <w:tcW w:w="1364" w:type="pct"/>
            <w:vMerge/>
            <w:shd w:val="clear" w:color="auto" w:fill="auto"/>
            <w:noWrap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83" w:type="pct"/>
            <w:shd w:val="clear" w:color="auto" w:fill="auto"/>
            <w:noWrap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R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  <w:vertAlign w:val="superscript"/>
              </w:rPr>
              <w:t>2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0.91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0.95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0.99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0.98</w:t>
            </w:r>
          </w:p>
        </w:tc>
      </w:tr>
      <w:tr w:rsidR="00482C95" w:rsidRPr="00033CF2" w:rsidTr="00185777">
        <w:trPr>
          <w:trHeight w:val="336"/>
          <w:jc w:val="center"/>
        </w:trPr>
        <w:tc>
          <w:tcPr>
            <w:tcW w:w="1364" w:type="pct"/>
            <w:vMerge w:val="restart"/>
            <w:shd w:val="clear" w:color="auto" w:fill="auto"/>
            <w:noWrap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spacing w:val="15"/>
                <w:shd w:val="clear" w:color="auto" w:fill="FFFFFF"/>
              </w:rPr>
              <w:t>Intraparticle diffusion</w:t>
            </w:r>
            <w:r w:rsidRPr="00033CF2">
              <w:rPr>
                <w:rFonts w:ascii="Times New Roman" w:eastAsia="宋体" w:hAnsi="Times New Roman" w:cs="Times New Roman"/>
              </w:rPr>
              <w:t xml:space="preserve"> model</w:t>
            </w:r>
          </w:p>
        </w:tc>
        <w:tc>
          <w:tcPr>
            <w:tcW w:w="1283" w:type="pct"/>
            <w:shd w:val="clear" w:color="auto" w:fill="auto"/>
            <w:noWrap/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</w:rPr>
              <w:t>C(mg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·</w:t>
            </w:r>
            <w:r w:rsidRPr="00033CF2">
              <w:rPr>
                <w:rFonts w:ascii="Times New Roman" w:eastAsia="宋体" w:hAnsi="Times New Roman" w:cs="Times New Roman"/>
              </w:rPr>
              <w:t>g</w:t>
            </w:r>
            <w:r w:rsidRPr="00033CF2">
              <w:rPr>
                <w:rFonts w:ascii="Times New Roman" w:eastAsia="宋体" w:hAnsi="Times New Roman" w:cs="Times New Roman"/>
                <w:vertAlign w:val="superscript"/>
              </w:rPr>
              <w:t>-1</w:t>
            </w:r>
            <w:r w:rsidRPr="00033CF2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7.464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15.822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28.499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30.679</w:t>
            </w:r>
          </w:p>
        </w:tc>
      </w:tr>
      <w:tr w:rsidR="00482C95" w:rsidRPr="00033CF2" w:rsidTr="00185777">
        <w:trPr>
          <w:trHeight w:val="336"/>
          <w:jc w:val="center"/>
        </w:trPr>
        <w:tc>
          <w:tcPr>
            <w:tcW w:w="1364" w:type="pct"/>
            <w:vMerge/>
            <w:shd w:val="clear" w:color="auto" w:fill="auto"/>
            <w:noWrap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83" w:type="pct"/>
            <w:shd w:val="clear" w:color="auto" w:fill="auto"/>
            <w:noWrap/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  <w:r w:rsidRPr="00033CF2">
              <w:rPr>
                <w:rFonts w:ascii="Times New Roman" w:eastAsia="宋体" w:hAnsi="Times New Roman" w:cs="Times New Roman"/>
              </w:rPr>
              <w:t>k</w:t>
            </w:r>
            <w:r w:rsidRPr="00033CF2">
              <w:rPr>
                <w:rFonts w:ascii="Times New Roman" w:eastAsia="宋体" w:hAnsi="Times New Roman" w:cs="Times New Roman"/>
                <w:vertAlign w:val="subscript"/>
              </w:rPr>
              <w:t>id</w:t>
            </w:r>
            <w:r w:rsidRPr="00033CF2">
              <w:rPr>
                <w:rFonts w:ascii="Times New Roman" w:eastAsia="宋体" w:hAnsi="Times New Roman" w:cs="Times New Roman"/>
              </w:rPr>
              <w:t>(mg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·</w:t>
            </w:r>
            <w:r w:rsidRPr="00033CF2">
              <w:rPr>
                <w:rFonts w:ascii="Times New Roman" w:eastAsia="宋体" w:hAnsi="Times New Roman" w:cs="Times New Roman"/>
              </w:rPr>
              <w:t>g</w:t>
            </w:r>
            <w:r w:rsidRPr="00033CF2">
              <w:rPr>
                <w:rFonts w:ascii="Times New Roman" w:eastAsia="宋体" w:hAnsi="Times New Roman" w:cs="Times New Roman"/>
                <w:vertAlign w:val="superscript"/>
              </w:rPr>
              <w:t>-1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·</w:t>
            </w:r>
            <w:r w:rsidRPr="00033CF2">
              <w:rPr>
                <w:rFonts w:ascii="Times New Roman" w:eastAsia="宋体" w:hAnsi="Times New Roman" w:cs="Times New Roman"/>
              </w:rPr>
              <w:t>min</w:t>
            </w:r>
            <w:r w:rsidRPr="00033CF2">
              <w:rPr>
                <w:rFonts w:ascii="Times New Roman" w:eastAsia="宋体" w:hAnsi="Times New Roman" w:cs="Times New Roman"/>
                <w:vertAlign w:val="superscript"/>
              </w:rPr>
              <w:t>-1/2</w:t>
            </w:r>
            <w:r w:rsidRPr="00033CF2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0.1184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0.408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0.661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1.738</w:t>
            </w:r>
          </w:p>
        </w:tc>
      </w:tr>
      <w:tr w:rsidR="00482C95" w:rsidRPr="00033CF2" w:rsidTr="00185777">
        <w:trPr>
          <w:trHeight w:val="336"/>
          <w:jc w:val="center"/>
        </w:trPr>
        <w:tc>
          <w:tcPr>
            <w:tcW w:w="1364" w:type="pct"/>
            <w:vMerge/>
            <w:shd w:val="clear" w:color="auto" w:fill="auto"/>
            <w:noWrap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</w:p>
        </w:tc>
        <w:tc>
          <w:tcPr>
            <w:tcW w:w="1283" w:type="pct"/>
            <w:shd w:val="clear" w:color="auto" w:fill="auto"/>
            <w:noWrap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R</w:t>
            </w:r>
            <w:r w:rsidRPr="00033CF2">
              <w:rPr>
                <w:rFonts w:ascii="Times New Roman" w:eastAsia="宋体" w:hAnsi="Times New Roman" w:cs="Times New Roman"/>
                <w:color w:val="000000"/>
                <w:kern w:val="0"/>
                <w:vertAlign w:val="superscript"/>
              </w:rPr>
              <w:t>2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0.19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0.39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0.36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482C95" w:rsidRPr="00033CF2" w:rsidRDefault="00482C95" w:rsidP="0018577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033CF2">
              <w:rPr>
                <w:rFonts w:ascii="Times New Roman" w:eastAsia="宋体" w:hAnsi="Times New Roman" w:cs="Times New Roman"/>
                <w:color w:val="000000"/>
                <w:kern w:val="0"/>
              </w:rPr>
              <w:t>0.69</w:t>
            </w:r>
          </w:p>
        </w:tc>
      </w:tr>
    </w:tbl>
    <w:p w:rsidR="00482C95" w:rsidRDefault="00482C95" w:rsidP="00482C95">
      <w:pPr>
        <w:ind w:firstLineChars="200" w:firstLine="420"/>
        <w:jc w:val="center"/>
        <w:rPr>
          <w:rFonts w:ascii="Times New Roman" w:eastAsia="宋体" w:hAnsi="Times New Roman" w:cs="Times New Roman"/>
          <w:spacing w:val="15"/>
          <w:sz w:val="18"/>
          <w:szCs w:val="18"/>
          <w:shd w:val="clear" w:color="auto" w:fill="FFFFFF"/>
        </w:rPr>
      </w:pPr>
    </w:p>
    <w:p w:rsidR="00482C95" w:rsidRPr="00033CF2" w:rsidRDefault="00482C95" w:rsidP="00482C95">
      <w:pPr>
        <w:jc w:val="center"/>
        <w:rPr>
          <w:rFonts w:ascii="Times New Roman" w:eastAsia="黑体" w:hAnsi="Times New Roman" w:cs="Times New Roman"/>
          <w:kern w:val="0"/>
        </w:rPr>
      </w:pPr>
      <w:r w:rsidRPr="00033CF2">
        <w:rPr>
          <w:rFonts w:ascii="Times New Roman" w:eastAsia="黑体" w:hAnsi="Times New Roman" w:cs="Times New Roman"/>
          <w:spacing w:val="15"/>
          <w:shd w:val="clear" w:color="auto" w:fill="FFFFFF"/>
        </w:rPr>
        <w:t xml:space="preserve">Table </w:t>
      </w:r>
      <w:r>
        <w:rPr>
          <w:rFonts w:ascii="Times New Roman" w:eastAsia="黑体" w:hAnsi="Times New Roman" w:cs="Times New Roman"/>
          <w:spacing w:val="15"/>
          <w:shd w:val="clear" w:color="auto" w:fill="FFFFFF"/>
        </w:rPr>
        <w:t>S</w:t>
      </w:r>
      <w:r w:rsidRPr="00033CF2">
        <w:rPr>
          <w:rFonts w:ascii="Times New Roman" w:eastAsia="黑体" w:hAnsi="Times New Roman" w:cs="Times New Roman"/>
          <w:spacing w:val="15"/>
          <w:shd w:val="clear" w:color="auto" w:fill="FFFFFF"/>
        </w:rPr>
        <w:t xml:space="preserve">4 </w:t>
      </w:r>
      <w:r w:rsidRPr="00033CF2">
        <w:rPr>
          <w:rFonts w:ascii="Times New Roman" w:eastAsia="黑体" w:hAnsi="Times New Roman" w:cs="Times New Roman"/>
          <w:kern w:val="0"/>
        </w:rPr>
        <w:t>Parameters of the Langmuir and Freundlich models</w:t>
      </w:r>
    </w:p>
    <w:tbl>
      <w:tblPr>
        <w:tblStyle w:val="a4"/>
        <w:tblW w:w="4999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884"/>
        <w:gridCol w:w="865"/>
        <w:gridCol w:w="1011"/>
        <w:gridCol w:w="1116"/>
        <w:gridCol w:w="708"/>
        <w:gridCol w:w="286"/>
        <w:gridCol w:w="1558"/>
        <w:gridCol w:w="659"/>
        <w:gridCol w:w="698"/>
      </w:tblGrid>
      <w:tr w:rsidR="00482C95" w:rsidRPr="00033CF2" w:rsidTr="00185777">
        <w:trPr>
          <w:cantSplit/>
          <w:trHeight w:val="284"/>
          <w:jc w:val="center"/>
        </w:trPr>
        <w:tc>
          <w:tcPr>
            <w:tcW w:w="313" w:type="pct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T(K)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82C95" w:rsidRPr="00033CF2" w:rsidRDefault="00482C95" w:rsidP="00185777">
            <w:pPr>
              <w:tabs>
                <w:tab w:val="center" w:pos="400"/>
                <w:tab w:val="right" w:pos="800"/>
              </w:tabs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033CF2">
              <w:t>q</w:t>
            </w:r>
            <w:r w:rsidRPr="00033CF2">
              <w:rPr>
                <w:vertAlign w:val="subscript"/>
              </w:rPr>
              <w:t>e,exp</w:t>
            </w:r>
            <w:proofErr w:type="spellEnd"/>
            <w:proofErr w:type="gramEnd"/>
          </w:p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(mg</w:t>
            </w:r>
            <w:r w:rsidRPr="00033CF2">
              <w:rPr>
                <w:rFonts w:eastAsia="等线"/>
                <w:color w:val="000000"/>
              </w:rPr>
              <w:t>·</w:t>
            </w:r>
            <w:r w:rsidRPr="00033CF2">
              <w:t>g</w:t>
            </w:r>
            <w:r w:rsidRPr="00033CF2">
              <w:rPr>
                <w:vertAlign w:val="superscript"/>
              </w:rPr>
              <w:t>-1</w:t>
            </w:r>
            <w:r w:rsidRPr="00033CF2">
              <w:t>)</w:t>
            </w:r>
          </w:p>
        </w:tc>
        <w:tc>
          <w:tcPr>
            <w:tcW w:w="222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  <w:rPr>
                <w:rFonts w:eastAsia="宋体"/>
              </w:rPr>
            </w:pPr>
            <w:bookmarkStart w:id="1" w:name="_Hlk101364238"/>
            <w:r w:rsidRPr="00033CF2">
              <w:t>Langmuir</w:t>
            </w:r>
            <w:bookmarkEnd w:id="1"/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Freundlich</w:t>
            </w:r>
          </w:p>
        </w:tc>
      </w:tr>
      <w:tr w:rsidR="00482C95" w:rsidRPr="00033CF2" w:rsidTr="00482C95">
        <w:trPr>
          <w:cantSplit/>
          <w:trHeight w:val="284"/>
          <w:jc w:val="center"/>
        </w:trPr>
        <w:tc>
          <w:tcPr>
            <w:tcW w:w="313" w:type="pct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82C95" w:rsidRPr="00033CF2" w:rsidRDefault="00482C95" w:rsidP="00185777">
            <w:pPr>
              <w:widowControl/>
              <w:jc w:val="left"/>
            </w:pPr>
          </w:p>
        </w:tc>
        <w:tc>
          <w:tcPr>
            <w:tcW w:w="53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2C95" w:rsidRPr="00033CF2" w:rsidRDefault="00482C95" w:rsidP="00185777">
            <w:pPr>
              <w:widowControl/>
              <w:jc w:val="left"/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82C95" w:rsidRPr="00033CF2" w:rsidRDefault="00482C95" w:rsidP="00185777">
            <w:pPr>
              <w:tabs>
                <w:tab w:val="center" w:pos="390"/>
                <w:tab w:val="right" w:pos="780"/>
              </w:tabs>
              <w:autoSpaceDE w:val="0"/>
              <w:autoSpaceDN w:val="0"/>
              <w:adjustRightInd w:val="0"/>
              <w:jc w:val="center"/>
            </w:pPr>
            <w:r w:rsidRPr="00033CF2">
              <w:t>K</w:t>
            </w:r>
            <w:r w:rsidRPr="00033CF2">
              <w:rPr>
                <w:vertAlign w:val="subscript"/>
              </w:rPr>
              <w:t>L</w:t>
            </w:r>
          </w:p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(L</w:t>
            </w:r>
            <w:r w:rsidRPr="00033CF2">
              <w:rPr>
                <w:rFonts w:eastAsia="等线"/>
                <w:color w:val="000000"/>
              </w:rPr>
              <w:t>·</w:t>
            </w:r>
            <w:r w:rsidRPr="00033CF2">
              <w:t>mg</w:t>
            </w:r>
            <w:r w:rsidRPr="00033CF2">
              <w:rPr>
                <w:vertAlign w:val="superscript"/>
              </w:rPr>
              <w:t>-1</w:t>
            </w:r>
            <w:r w:rsidRPr="00033CF2">
              <w:t>)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82C95" w:rsidRPr="00033CF2" w:rsidRDefault="00482C95" w:rsidP="00185777">
            <w:pPr>
              <w:tabs>
                <w:tab w:val="center" w:pos="400"/>
                <w:tab w:val="right" w:pos="800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033CF2">
              <w:t>q</w:t>
            </w:r>
            <w:r w:rsidRPr="00033CF2">
              <w:rPr>
                <w:vertAlign w:val="subscript"/>
              </w:rPr>
              <w:t>max</w:t>
            </w:r>
            <w:proofErr w:type="spellEnd"/>
          </w:p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  <w:rPr>
                <w:rFonts w:eastAsia="宋体"/>
              </w:rPr>
            </w:pPr>
            <w:r w:rsidRPr="00033CF2">
              <w:t>(mg</w:t>
            </w:r>
            <w:r w:rsidRPr="00033CF2">
              <w:rPr>
                <w:rFonts w:eastAsia="等线"/>
                <w:color w:val="000000"/>
              </w:rPr>
              <w:t>·</w:t>
            </w:r>
            <w:r w:rsidRPr="00033CF2">
              <w:t>g</w:t>
            </w:r>
            <w:r w:rsidRPr="00033CF2">
              <w:rPr>
                <w:vertAlign w:val="superscript"/>
              </w:rPr>
              <w:t>-1</w:t>
            </w:r>
            <w:r w:rsidRPr="00033CF2">
              <w:t>)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82C95" w:rsidRPr="00033CF2" w:rsidRDefault="00482C95" w:rsidP="00185777">
            <w:pPr>
              <w:tabs>
                <w:tab w:val="center" w:pos="670"/>
                <w:tab w:val="right" w:pos="1340"/>
              </w:tabs>
              <w:autoSpaceDE w:val="0"/>
              <w:autoSpaceDN w:val="0"/>
              <w:adjustRightInd w:val="0"/>
              <w:jc w:val="center"/>
              <w:rPr>
                <w:rFonts w:eastAsia="宋体"/>
              </w:rPr>
            </w:pPr>
            <w:r w:rsidRPr="00033CF2">
              <w:t>R</w:t>
            </w:r>
            <w:r w:rsidRPr="00033CF2">
              <w:rPr>
                <w:vertAlign w:val="subscript"/>
              </w:rPr>
              <w:t>L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  <w:rPr>
                <w:rFonts w:eastAsia="宋体"/>
              </w:rPr>
            </w:pPr>
            <w:r w:rsidRPr="00033CF2">
              <w:t>R</w:t>
            </w:r>
            <w:r w:rsidRPr="00033CF2">
              <w:rPr>
                <w:vertAlign w:val="superscript"/>
              </w:rPr>
              <w:t>2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2C95" w:rsidRPr="00033CF2" w:rsidRDefault="00482C95" w:rsidP="00185777">
            <w:pPr>
              <w:tabs>
                <w:tab w:val="center" w:pos="600"/>
                <w:tab w:val="right" w:pos="120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82C95" w:rsidRPr="00033CF2" w:rsidRDefault="00482C95" w:rsidP="00185777">
            <w:pPr>
              <w:tabs>
                <w:tab w:val="center" w:pos="600"/>
                <w:tab w:val="right" w:pos="1200"/>
              </w:tabs>
              <w:autoSpaceDE w:val="0"/>
              <w:autoSpaceDN w:val="0"/>
              <w:adjustRightInd w:val="0"/>
              <w:jc w:val="center"/>
            </w:pPr>
            <w:r w:rsidRPr="00033CF2">
              <w:t>K</w:t>
            </w:r>
            <w:r w:rsidRPr="00033CF2">
              <w:rPr>
                <w:vertAlign w:val="subscript"/>
              </w:rPr>
              <w:t>F</w:t>
            </w:r>
          </w:p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  <w:rPr>
                <w:rFonts w:eastAsia="宋体"/>
              </w:rPr>
            </w:pPr>
            <w:r w:rsidRPr="00033CF2">
              <w:t>(mg</w:t>
            </w:r>
            <w:r w:rsidRPr="00033CF2">
              <w:rPr>
                <w:vertAlign w:val="superscript"/>
              </w:rPr>
              <w:t>(1-</w:t>
            </w:r>
            <w:proofErr w:type="gramStart"/>
            <w:r w:rsidRPr="00033CF2">
              <w:rPr>
                <w:vertAlign w:val="superscript"/>
              </w:rPr>
              <w:t>n)</w:t>
            </w:r>
            <w:r w:rsidRPr="00033CF2">
              <w:rPr>
                <w:rFonts w:eastAsia="等线"/>
                <w:color w:val="000000"/>
              </w:rPr>
              <w:t>·</w:t>
            </w:r>
            <w:proofErr w:type="gramEnd"/>
            <w:r w:rsidRPr="00033CF2">
              <w:t>L</w:t>
            </w:r>
            <w:r w:rsidRPr="00033CF2">
              <w:rPr>
                <w:vertAlign w:val="superscript"/>
              </w:rPr>
              <w:t>n</w:t>
            </w:r>
            <w:r w:rsidRPr="00033CF2">
              <w:rPr>
                <w:rFonts w:eastAsia="等线"/>
                <w:color w:val="000000"/>
              </w:rPr>
              <w:t>·</w:t>
            </w:r>
            <w:r w:rsidRPr="00033CF2">
              <w:t>g</w:t>
            </w:r>
            <w:r w:rsidRPr="00033CF2">
              <w:rPr>
                <w:vertAlign w:val="superscript"/>
              </w:rPr>
              <w:t>-1</w:t>
            </w:r>
            <w:r w:rsidRPr="00033CF2">
              <w:t>)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  <w:rPr>
                <w:rFonts w:eastAsia="宋体"/>
                <w:i/>
                <w:iCs/>
              </w:rPr>
            </w:pPr>
            <w:r w:rsidRPr="00033CF2">
              <w:t>1/n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  <w:rPr>
                <w:rFonts w:eastAsia="宋体"/>
              </w:rPr>
            </w:pPr>
            <w:bookmarkStart w:id="2" w:name="MTBlankEqn"/>
            <w:r w:rsidRPr="00033CF2">
              <w:t>R</w:t>
            </w:r>
            <w:r w:rsidRPr="00033CF2">
              <w:rPr>
                <w:vertAlign w:val="superscript"/>
              </w:rPr>
              <w:t>2</w:t>
            </w:r>
            <w:bookmarkEnd w:id="2"/>
          </w:p>
        </w:tc>
      </w:tr>
      <w:tr w:rsidR="00482C95" w:rsidRPr="00033CF2" w:rsidTr="00482C95">
        <w:trPr>
          <w:cantSplit/>
          <w:trHeight w:val="284"/>
          <w:jc w:val="center"/>
        </w:trPr>
        <w:tc>
          <w:tcPr>
            <w:tcW w:w="313" w:type="pct"/>
            <w:tcBorders>
              <w:top w:val="single" w:sz="4" w:space="0" w:color="auto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298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90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0.0771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95.5599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0.03~0.39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0.98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right w:val="nil"/>
            </w:tcBorders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30.7885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0.206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0.80</w:t>
            </w:r>
          </w:p>
        </w:tc>
      </w:tr>
      <w:tr w:rsidR="00482C95" w:rsidRPr="00033CF2" w:rsidTr="00482C95">
        <w:trPr>
          <w:cantSplit/>
          <w:trHeight w:val="284"/>
          <w:jc w:val="center"/>
        </w:trPr>
        <w:tc>
          <w:tcPr>
            <w:tcW w:w="313" w:type="pct"/>
            <w:tcBorders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lastRenderedPageBreak/>
              <w:t>308</w:t>
            </w:r>
          </w:p>
        </w:tc>
        <w:tc>
          <w:tcPr>
            <w:tcW w:w="532" w:type="pct"/>
            <w:tcBorders>
              <w:left w:val="nil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98</w:t>
            </w:r>
          </w:p>
        </w:tc>
        <w:tc>
          <w:tcPr>
            <w:tcW w:w="521" w:type="pct"/>
            <w:tcBorders>
              <w:left w:val="nil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0.1049</w:t>
            </w:r>
          </w:p>
        </w:tc>
        <w:tc>
          <w:tcPr>
            <w:tcW w:w="609" w:type="pct"/>
            <w:tcBorders>
              <w:left w:val="nil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103.5207</w:t>
            </w:r>
          </w:p>
        </w:tc>
        <w:tc>
          <w:tcPr>
            <w:tcW w:w="672" w:type="pct"/>
            <w:tcBorders>
              <w:left w:val="nil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0.02~0.32</w:t>
            </w:r>
          </w:p>
        </w:tc>
        <w:tc>
          <w:tcPr>
            <w:tcW w:w="426" w:type="pct"/>
            <w:tcBorders>
              <w:left w:val="nil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0.99</w:t>
            </w:r>
          </w:p>
        </w:tc>
        <w:tc>
          <w:tcPr>
            <w:tcW w:w="172" w:type="pct"/>
            <w:tcBorders>
              <w:left w:val="nil"/>
              <w:right w:val="nil"/>
            </w:tcBorders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pct"/>
            <w:tcBorders>
              <w:left w:val="nil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36.2221</w:t>
            </w:r>
          </w:p>
        </w:tc>
        <w:tc>
          <w:tcPr>
            <w:tcW w:w="397" w:type="pct"/>
            <w:tcBorders>
              <w:left w:val="nil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0.197</w:t>
            </w:r>
          </w:p>
        </w:tc>
        <w:tc>
          <w:tcPr>
            <w:tcW w:w="420" w:type="pct"/>
            <w:tcBorders>
              <w:lef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0.83</w:t>
            </w:r>
          </w:p>
        </w:tc>
      </w:tr>
      <w:tr w:rsidR="00482C95" w:rsidRPr="00033CF2" w:rsidTr="00482C95">
        <w:trPr>
          <w:cantSplit/>
          <w:trHeight w:val="284"/>
          <w:jc w:val="center"/>
        </w:trPr>
        <w:tc>
          <w:tcPr>
            <w:tcW w:w="313" w:type="pct"/>
            <w:tcBorders>
              <w:bottom w:val="single" w:sz="4" w:space="0" w:color="auto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318</w:t>
            </w:r>
          </w:p>
        </w:tc>
        <w:tc>
          <w:tcPr>
            <w:tcW w:w="53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100.55</w:t>
            </w:r>
          </w:p>
        </w:tc>
        <w:tc>
          <w:tcPr>
            <w:tcW w:w="52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0.1352</w:t>
            </w:r>
          </w:p>
        </w:tc>
        <w:tc>
          <w:tcPr>
            <w:tcW w:w="60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105.7635</w:t>
            </w:r>
          </w:p>
        </w:tc>
        <w:tc>
          <w:tcPr>
            <w:tcW w:w="67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0.01~0.26</w:t>
            </w:r>
          </w:p>
        </w:tc>
        <w:tc>
          <w:tcPr>
            <w:tcW w:w="42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0.99</w:t>
            </w:r>
          </w:p>
        </w:tc>
        <w:tc>
          <w:tcPr>
            <w:tcW w:w="172" w:type="pct"/>
            <w:tcBorders>
              <w:left w:val="nil"/>
              <w:bottom w:val="single" w:sz="4" w:space="0" w:color="auto"/>
              <w:right w:val="nil"/>
            </w:tcBorders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39.9790</w:t>
            </w:r>
          </w:p>
        </w:tc>
        <w:tc>
          <w:tcPr>
            <w:tcW w:w="39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0.186</w:t>
            </w:r>
          </w:p>
        </w:tc>
        <w:tc>
          <w:tcPr>
            <w:tcW w:w="420" w:type="pct"/>
            <w:tcBorders>
              <w:left w:val="nil"/>
              <w:bottom w:val="single" w:sz="4" w:space="0" w:color="auto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0.84</w:t>
            </w:r>
          </w:p>
        </w:tc>
      </w:tr>
    </w:tbl>
    <w:p w:rsidR="00482C95" w:rsidRDefault="00482C95" w:rsidP="00482C95">
      <w:pPr>
        <w:ind w:firstLineChars="200" w:firstLine="360"/>
        <w:jc w:val="center"/>
        <w:rPr>
          <w:rFonts w:ascii="Times New Roman" w:eastAsia="宋体" w:hAnsi="Times New Roman" w:cs="Times New Roman"/>
          <w:sz w:val="18"/>
          <w:szCs w:val="18"/>
        </w:rPr>
      </w:pPr>
    </w:p>
    <w:p w:rsidR="00482C95" w:rsidRPr="00033CF2" w:rsidRDefault="00482C95" w:rsidP="00482C95">
      <w:pPr>
        <w:jc w:val="center"/>
        <w:rPr>
          <w:rFonts w:ascii="Times New Roman" w:eastAsia="黑体" w:hAnsi="Times New Roman" w:cs="Times New Roman"/>
          <w:bCs/>
          <w:kern w:val="0"/>
        </w:rPr>
      </w:pPr>
      <w:r w:rsidRPr="00033CF2">
        <w:rPr>
          <w:rFonts w:ascii="Times New Roman" w:eastAsia="黑体" w:hAnsi="Times New Roman" w:cs="Times New Roman"/>
          <w:spacing w:val="15"/>
          <w:shd w:val="clear" w:color="auto" w:fill="FFFFFF"/>
        </w:rPr>
        <w:t xml:space="preserve">Table </w:t>
      </w:r>
      <w:r>
        <w:rPr>
          <w:rFonts w:ascii="Times New Roman" w:eastAsia="黑体" w:hAnsi="Times New Roman" w:cs="Times New Roman"/>
          <w:spacing w:val="15"/>
          <w:shd w:val="clear" w:color="auto" w:fill="FFFFFF"/>
        </w:rPr>
        <w:t>S</w:t>
      </w:r>
      <w:r w:rsidRPr="00033CF2">
        <w:rPr>
          <w:rFonts w:ascii="Times New Roman" w:eastAsia="黑体" w:hAnsi="Times New Roman" w:cs="Times New Roman"/>
          <w:spacing w:val="15"/>
          <w:shd w:val="clear" w:color="auto" w:fill="FFFFFF"/>
        </w:rPr>
        <w:t xml:space="preserve">5 </w:t>
      </w:r>
      <w:r w:rsidRPr="00033CF2">
        <w:rPr>
          <w:rFonts w:ascii="Times New Roman" w:hAnsi="Times New Roman" w:cs="Times New Roman"/>
          <w:color w:val="2E2E2E"/>
        </w:rPr>
        <w:t xml:space="preserve">The thermodynamic activation parameters of adsorption </w:t>
      </w:r>
      <w:proofErr w:type="gramStart"/>
      <w:r w:rsidRPr="00033CF2">
        <w:rPr>
          <w:rFonts w:ascii="Times New Roman" w:hAnsi="Times New Roman" w:cs="Times New Roman"/>
          <w:color w:val="2E2E2E"/>
        </w:rPr>
        <w:t>Cr(</w:t>
      </w:r>
      <w:proofErr w:type="gramEnd"/>
      <w:r w:rsidRPr="00033CF2">
        <w:rPr>
          <w:rFonts w:ascii="Times New Roman" w:hAnsi="Times New Roman" w:cs="Times New Roman"/>
          <w:color w:val="2E2E2E"/>
        </w:rPr>
        <w:t xml:space="preserve">VI) onto </w:t>
      </w:r>
      <w:r w:rsidRPr="00033CF2">
        <w:rPr>
          <w:rFonts w:ascii="Times New Roman" w:eastAsia="宋体" w:hAnsi="Times New Roman" w:cs="Times New Roman"/>
        </w:rPr>
        <w:t>N2PBC1-400</w:t>
      </w:r>
      <w:r w:rsidRPr="00033CF2">
        <w:rPr>
          <w:rFonts w:ascii="Times New Roman" w:hAnsi="Times New Roman" w:cs="Times New Roman"/>
          <w:color w:val="2E2E2E"/>
        </w:rPr>
        <w:t>.</w:t>
      </w:r>
    </w:p>
    <w:tbl>
      <w:tblPr>
        <w:tblStyle w:val="a4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76"/>
        <w:gridCol w:w="1701"/>
        <w:gridCol w:w="1051"/>
        <w:gridCol w:w="1118"/>
        <w:gridCol w:w="1119"/>
      </w:tblGrid>
      <w:tr w:rsidR="00482C95" w:rsidRPr="00033CF2" w:rsidTr="00185777">
        <w:trPr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  <w:rPr>
                <w:rFonts w:eastAsia="宋体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nil"/>
            </w:tcBorders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033CF2">
              <w:t>ΔH</w:t>
            </w:r>
            <w:r w:rsidRPr="00033CF2">
              <w:rPr>
                <w:vertAlign w:val="superscript"/>
              </w:rPr>
              <w:t>0</w:t>
            </w:r>
          </w:p>
          <w:p w:rsidR="00482C95" w:rsidRPr="00033CF2" w:rsidRDefault="00482C95" w:rsidP="00185777">
            <w:pPr>
              <w:jc w:val="center"/>
            </w:pPr>
            <w:r w:rsidRPr="00033CF2">
              <w:t>(KJ·mol</w:t>
            </w:r>
            <w:r w:rsidRPr="00033CF2">
              <w:rPr>
                <w:vertAlign w:val="superscript"/>
              </w:rPr>
              <w:t>-1</w:t>
            </w:r>
            <w:r w:rsidRPr="00033CF2"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ΔS</w:t>
            </w:r>
            <w:r w:rsidRPr="00033CF2">
              <w:rPr>
                <w:vertAlign w:val="superscript"/>
              </w:rPr>
              <w:t>0</w:t>
            </w:r>
          </w:p>
          <w:p w:rsidR="00482C95" w:rsidRPr="00033CF2" w:rsidRDefault="00482C95" w:rsidP="00185777">
            <w:pPr>
              <w:jc w:val="center"/>
            </w:pPr>
            <w:r w:rsidRPr="00033CF2">
              <w:t>(J·mol</w:t>
            </w:r>
            <w:r w:rsidRPr="00033CF2">
              <w:rPr>
                <w:vertAlign w:val="superscript"/>
              </w:rPr>
              <w:t>-1</w:t>
            </w:r>
            <w:r w:rsidRPr="00033CF2">
              <w:t>·K</w:t>
            </w:r>
            <w:r w:rsidRPr="00033CF2">
              <w:rPr>
                <w:vertAlign w:val="superscript"/>
              </w:rPr>
              <w:t>-1</w:t>
            </w:r>
            <w:r w:rsidRPr="00033CF2">
              <w:t>)</w:t>
            </w:r>
          </w:p>
        </w:tc>
        <w:tc>
          <w:tcPr>
            <w:tcW w:w="32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2C95" w:rsidRPr="00033CF2" w:rsidRDefault="00482C95" w:rsidP="00185777">
            <w:pPr>
              <w:autoSpaceDE w:val="0"/>
              <w:autoSpaceDN w:val="0"/>
              <w:adjustRightInd w:val="0"/>
              <w:jc w:val="center"/>
            </w:pPr>
            <w:r w:rsidRPr="00033CF2">
              <w:t>ΔG</w:t>
            </w:r>
            <w:r w:rsidRPr="00033CF2">
              <w:rPr>
                <w:vertAlign w:val="superscript"/>
              </w:rPr>
              <w:t>0</w:t>
            </w:r>
            <w:r w:rsidRPr="00033CF2">
              <w:t>(KJ·mol</w:t>
            </w:r>
            <w:r w:rsidRPr="00033CF2">
              <w:rPr>
                <w:vertAlign w:val="superscript"/>
              </w:rPr>
              <w:t>-1</w:t>
            </w:r>
            <w:r w:rsidRPr="00033CF2">
              <w:t>)</w:t>
            </w:r>
          </w:p>
        </w:tc>
      </w:tr>
      <w:tr w:rsidR="00482C95" w:rsidRPr="00033CF2" w:rsidTr="00185777">
        <w:trPr>
          <w:jc w:val="center"/>
        </w:trPr>
        <w:tc>
          <w:tcPr>
            <w:tcW w:w="1696" w:type="dxa"/>
            <w:vMerge/>
            <w:tcBorders>
              <w:top w:val="nil"/>
              <w:bottom w:val="single" w:sz="4" w:space="0" w:color="auto"/>
            </w:tcBorders>
          </w:tcPr>
          <w:p w:rsidR="00482C95" w:rsidRPr="00033CF2" w:rsidRDefault="00482C95" w:rsidP="00185777">
            <w:pPr>
              <w:jc w:val="center"/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</w:tcPr>
          <w:p w:rsidR="00482C95" w:rsidRPr="00033CF2" w:rsidRDefault="00482C95" w:rsidP="00185777">
            <w:pPr>
              <w:jc w:val="center"/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</w:tcPr>
          <w:p w:rsidR="00482C95" w:rsidRPr="00033CF2" w:rsidRDefault="00482C95" w:rsidP="00185777">
            <w:pPr>
              <w:jc w:val="center"/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482C95" w:rsidRPr="00033CF2" w:rsidRDefault="00482C95" w:rsidP="00185777">
            <w:pPr>
              <w:jc w:val="center"/>
            </w:pPr>
            <w:r w:rsidRPr="00033CF2">
              <w:t>298K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482C95" w:rsidRPr="00033CF2" w:rsidRDefault="00482C95" w:rsidP="00185777">
            <w:pPr>
              <w:jc w:val="center"/>
            </w:pPr>
            <w:r w:rsidRPr="00033CF2">
              <w:t>308K</w:t>
            </w: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:rsidR="00482C95" w:rsidRPr="00033CF2" w:rsidRDefault="00482C95" w:rsidP="00185777">
            <w:pPr>
              <w:jc w:val="center"/>
            </w:pPr>
            <w:r w:rsidRPr="00033CF2">
              <w:t>318K</w:t>
            </w:r>
          </w:p>
        </w:tc>
      </w:tr>
      <w:tr w:rsidR="00482C95" w:rsidRPr="00033CF2" w:rsidTr="00185777">
        <w:trPr>
          <w:jc w:val="center"/>
        </w:trPr>
        <w:tc>
          <w:tcPr>
            <w:tcW w:w="1696" w:type="dxa"/>
            <w:tcBorders>
              <w:top w:val="single" w:sz="4" w:space="0" w:color="auto"/>
            </w:tcBorders>
          </w:tcPr>
          <w:p w:rsidR="00482C95" w:rsidRPr="00033CF2" w:rsidRDefault="00482C95" w:rsidP="00185777">
            <w:pPr>
              <w:jc w:val="center"/>
            </w:pPr>
            <w:r w:rsidRPr="00033CF2">
              <w:t>N2PBC1-400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82C95" w:rsidRPr="00033CF2" w:rsidRDefault="00482C95" w:rsidP="00185777">
            <w:pPr>
              <w:jc w:val="center"/>
            </w:pPr>
            <w:r w:rsidRPr="00033CF2">
              <w:t xml:space="preserve">22.07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82C95" w:rsidRPr="00033CF2" w:rsidRDefault="00482C95" w:rsidP="00185777">
            <w:pPr>
              <w:jc w:val="center"/>
            </w:pPr>
            <w:r w:rsidRPr="00033CF2">
              <w:t>11.02</w:t>
            </w: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482C95" w:rsidRPr="00033CF2" w:rsidRDefault="00482C95" w:rsidP="00185777">
            <w:pPr>
              <w:jc w:val="center"/>
            </w:pPr>
            <w:r w:rsidRPr="00033CF2">
              <w:t>-10.76</w:t>
            </w:r>
          </w:p>
        </w:tc>
        <w:tc>
          <w:tcPr>
            <w:tcW w:w="1118" w:type="dxa"/>
            <w:tcBorders>
              <w:top w:val="single" w:sz="4" w:space="0" w:color="auto"/>
            </w:tcBorders>
          </w:tcPr>
          <w:p w:rsidR="00482C95" w:rsidRPr="00033CF2" w:rsidRDefault="00482C95" w:rsidP="00185777">
            <w:pPr>
              <w:jc w:val="center"/>
            </w:pPr>
            <w:r w:rsidRPr="00033CF2">
              <w:t>-11.91</w:t>
            </w:r>
          </w:p>
        </w:tc>
        <w:tc>
          <w:tcPr>
            <w:tcW w:w="1119" w:type="dxa"/>
            <w:tcBorders>
              <w:top w:val="single" w:sz="4" w:space="0" w:color="auto"/>
            </w:tcBorders>
          </w:tcPr>
          <w:p w:rsidR="00482C95" w:rsidRPr="00033CF2" w:rsidRDefault="00482C95" w:rsidP="00185777">
            <w:pPr>
              <w:jc w:val="center"/>
            </w:pPr>
            <w:r w:rsidRPr="00033CF2">
              <w:t>-12.97</w:t>
            </w:r>
          </w:p>
        </w:tc>
      </w:tr>
    </w:tbl>
    <w:p w:rsidR="004F2727" w:rsidRDefault="004F2727" w:rsidP="004F2727">
      <w:pPr>
        <w:ind w:firstLineChars="200" w:firstLine="540"/>
        <w:jc w:val="center"/>
        <w:rPr>
          <w:rFonts w:ascii="Times New Roman" w:eastAsia="宋体" w:hAnsi="Times New Roman" w:cs="Times New Roman"/>
          <w:spacing w:val="15"/>
          <w:shd w:val="clear" w:color="auto" w:fill="FFFFFF"/>
        </w:rPr>
      </w:pPr>
    </w:p>
    <w:p w:rsidR="004F2727" w:rsidRPr="00033CF2" w:rsidRDefault="004F2727" w:rsidP="004F2727">
      <w:pPr>
        <w:jc w:val="center"/>
        <w:rPr>
          <w:rFonts w:ascii="Times New Roman" w:eastAsia="黑体" w:hAnsi="Times New Roman" w:cs="Times New Roman"/>
          <w:kern w:val="0"/>
        </w:rPr>
      </w:pPr>
      <w:r w:rsidRPr="00033CF2">
        <w:rPr>
          <w:rFonts w:ascii="Times New Roman" w:eastAsia="黑体" w:hAnsi="Times New Roman" w:cs="Times New Roman"/>
          <w:kern w:val="0"/>
        </w:rPr>
        <w:t xml:space="preserve">Table </w:t>
      </w:r>
      <w:r>
        <w:rPr>
          <w:rFonts w:ascii="Times New Roman" w:eastAsia="黑体" w:hAnsi="Times New Roman" w:cs="Times New Roman"/>
          <w:kern w:val="0"/>
        </w:rPr>
        <w:t>S</w:t>
      </w:r>
      <w:r w:rsidRPr="00033CF2">
        <w:rPr>
          <w:rFonts w:ascii="Times New Roman" w:eastAsia="黑体" w:hAnsi="Times New Roman" w:cs="Times New Roman"/>
          <w:kern w:val="0"/>
        </w:rPr>
        <w:t>6 The binding energies and relative contents of C, O, N, P and C</w:t>
      </w:r>
      <w:r w:rsidRPr="00033CF2">
        <w:rPr>
          <w:rFonts w:ascii="Times New Roman" w:eastAsia="黑体" w:hAnsi="Times New Roman" w:cs="Times New Roman" w:hint="eastAsia"/>
          <w:kern w:val="0"/>
        </w:rPr>
        <w:t>r</w:t>
      </w:r>
      <w:r w:rsidRPr="00033CF2">
        <w:rPr>
          <w:rFonts w:ascii="Times New Roman" w:eastAsia="黑体" w:hAnsi="Times New Roman" w:cs="Times New Roman"/>
          <w:kern w:val="0"/>
        </w:rPr>
        <w:t xml:space="preserve"> in N2PBC1-400 and N2PBC1-400-Cr</w:t>
      </w:r>
    </w:p>
    <w:tbl>
      <w:tblPr>
        <w:tblStyle w:val="a4"/>
        <w:tblpPr w:leftFromText="180" w:rightFromText="180" w:vertAnchor="text" w:tblpXSpec="center" w:tblpY="1"/>
        <w:tblOverlap w:val="never"/>
        <w:tblW w:w="8784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935"/>
        <w:gridCol w:w="1134"/>
        <w:gridCol w:w="1192"/>
        <w:gridCol w:w="992"/>
        <w:gridCol w:w="1134"/>
        <w:gridCol w:w="1134"/>
      </w:tblGrid>
      <w:tr w:rsidR="004F2727" w:rsidRPr="00E45CC8" w:rsidTr="00185777">
        <w:tc>
          <w:tcPr>
            <w:tcW w:w="988" w:type="dxa"/>
            <w:vMerge w:val="restart"/>
            <w:tcBorders>
              <w:top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Element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Assignment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黑体"/>
                <w:sz w:val="22"/>
                <w:szCs w:val="22"/>
              </w:rPr>
              <w:t>N2PBC1-400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黑体"/>
                <w:sz w:val="22"/>
                <w:szCs w:val="22"/>
              </w:rPr>
              <w:t>N2PBC1-400</w:t>
            </w: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-Cr</w:t>
            </w:r>
          </w:p>
        </w:tc>
      </w:tr>
      <w:tr w:rsidR="004F2727" w:rsidRPr="00E45CC8" w:rsidTr="00185777">
        <w:trPr>
          <w:trHeight w:val="1078"/>
        </w:trPr>
        <w:tc>
          <w:tcPr>
            <w:tcW w:w="98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nil"/>
              <w:bottom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Binding</w:t>
            </w:r>
          </w:p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energy</w:t>
            </w:r>
          </w:p>
          <w:p w:rsidR="004F2727" w:rsidRPr="00E45CC8" w:rsidRDefault="004F2727" w:rsidP="00185777">
            <w:pPr>
              <w:ind w:firstLineChars="100" w:firstLine="220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Ev</w:t>
            </w:r>
            <w:proofErr w:type="spellEnd"/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Relative</w:t>
            </w:r>
          </w:p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Content</w:t>
            </w:r>
          </w:p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(%)</w:t>
            </w:r>
          </w:p>
        </w:tc>
        <w:tc>
          <w:tcPr>
            <w:tcW w:w="1192" w:type="dxa"/>
            <w:tcBorders>
              <w:top w:val="nil"/>
              <w:bottom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Absolute content</w:t>
            </w:r>
          </w:p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(%)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Binding</w:t>
            </w:r>
          </w:p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Energy</w:t>
            </w:r>
          </w:p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Ev</w:t>
            </w:r>
            <w:proofErr w:type="spellEnd"/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Relative</w:t>
            </w:r>
          </w:p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Content</w:t>
            </w:r>
          </w:p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(%)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Absolute</w:t>
            </w:r>
          </w:p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content</w:t>
            </w:r>
          </w:p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(%)</w:t>
            </w:r>
          </w:p>
        </w:tc>
      </w:tr>
      <w:tr w:rsidR="004F2727" w:rsidRPr="00E45CC8" w:rsidTr="00185777">
        <w:tc>
          <w:tcPr>
            <w:tcW w:w="988" w:type="dxa"/>
            <w:vMerge w:val="restart"/>
            <w:tcBorders>
              <w:top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C 1s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C=C</w:t>
            </w:r>
          </w:p>
        </w:tc>
        <w:tc>
          <w:tcPr>
            <w:tcW w:w="935" w:type="dxa"/>
            <w:tcBorders>
              <w:top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284.67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50.35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40.21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284.70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43.29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32.81</w:t>
            </w:r>
          </w:p>
        </w:tc>
      </w:tr>
      <w:tr w:rsidR="004F2727" w:rsidRPr="00E45CC8" w:rsidTr="00185777">
        <w:tc>
          <w:tcPr>
            <w:tcW w:w="988" w:type="dxa"/>
            <w:vMerge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C-O</w:t>
            </w:r>
          </w:p>
        </w:tc>
        <w:tc>
          <w:tcPr>
            <w:tcW w:w="93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285.50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23.85</w:t>
            </w:r>
          </w:p>
        </w:tc>
        <w:tc>
          <w:tcPr>
            <w:tcW w:w="11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19.04</w:t>
            </w:r>
          </w:p>
        </w:tc>
        <w:tc>
          <w:tcPr>
            <w:tcW w:w="9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285.55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19.09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14.47</w:t>
            </w:r>
          </w:p>
        </w:tc>
      </w:tr>
      <w:tr w:rsidR="004F2727" w:rsidRPr="00E45CC8" w:rsidTr="00185777">
        <w:tc>
          <w:tcPr>
            <w:tcW w:w="988" w:type="dxa"/>
            <w:vMerge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C=O</w:t>
            </w:r>
          </w:p>
        </w:tc>
        <w:tc>
          <w:tcPr>
            <w:tcW w:w="93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286.98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14.18</w:t>
            </w:r>
          </w:p>
        </w:tc>
        <w:tc>
          <w:tcPr>
            <w:tcW w:w="11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11.32</w:t>
            </w:r>
          </w:p>
        </w:tc>
        <w:tc>
          <w:tcPr>
            <w:tcW w:w="9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286.80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24.57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18.63</w:t>
            </w:r>
          </w:p>
        </w:tc>
      </w:tr>
      <w:tr w:rsidR="004F2727" w:rsidRPr="00E45CC8" w:rsidTr="00185777">
        <w:tc>
          <w:tcPr>
            <w:tcW w:w="988" w:type="dxa"/>
            <w:vMerge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O=C-OH</w:t>
            </w:r>
          </w:p>
        </w:tc>
        <w:tc>
          <w:tcPr>
            <w:tcW w:w="93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289.20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11.62</w:t>
            </w:r>
          </w:p>
        </w:tc>
        <w:tc>
          <w:tcPr>
            <w:tcW w:w="11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9.27</w:t>
            </w:r>
          </w:p>
        </w:tc>
        <w:tc>
          <w:tcPr>
            <w:tcW w:w="9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289.20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13.05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9.89</w:t>
            </w:r>
          </w:p>
        </w:tc>
      </w:tr>
      <w:tr w:rsidR="004F2727" w:rsidRPr="00E45CC8" w:rsidTr="00185777">
        <w:tc>
          <w:tcPr>
            <w:tcW w:w="988" w:type="dxa"/>
            <w:vMerge w:val="restart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O 1s</w:t>
            </w:r>
          </w:p>
        </w:tc>
        <w:tc>
          <w:tcPr>
            <w:tcW w:w="127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C=O/P=O</w:t>
            </w:r>
          </w:p>
        </w:tc>
        <w:tc>
          <w:tcPr>
            <w:tcW w:w="93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531.20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22.08</w:t>
            </w:r>
          </w:p>
        </w:tc>
        <w:tc>
          <w:tcPr>
            <w:tcW w:w="11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3.23</w:t>
            </w:r>
          </w:p>
        </w:tc>
        <w:tc>
          <w:tcPr>
            <w:tcW w:w="9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532.67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44.13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7.54</w:t>
            </w:r>
          </w:p>
        </w:tc>
      </w:tr>
      <w:tr w:rsidR="004F2727" w:rsidRPr="00E45CC8" w:rsidTr="00185777">
        <w:tc>
          <w:tcPr>
            <w:tcW w:w="988" w:type="dxa"/>
            <w:vMerge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C-O/P-O</w:t>
            </w:r>
          </w:p>
        </w:tc>
        <w:tc>
          <w:tcPr>
            <w:tcW w:w="93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532.76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63.45</w:t>
            </w:r>
          </w:p>
        </w:tc>
        <w:tc>
          <w:tcPr>
            <w:tcW w:w="11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9.27</w:t>
            </w:r>
          </w:p>
        </w:tc>
        <w:tc>
          <w:tcPr>
            <w:tcW w:w="9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</w:p>
        </w:tc>
      </w:tr>
      <w:tr w:rsidR="004F2727" w:rsidRPr="00E45CC8" w:rsidTr="00185777">
        <w:tc>
          <w:tcPr>
            <w:tcW w:w="988" w:type="dxa"/>
            <w:vMerge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O=C-O</w:t>
            </w:r>
          </w:p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/O=P-O</w:t>
            </w:r>
          </w:p>
        </w:tc>
        <w:tc>
          <w:tcPr>
            <w:tcW w:w="93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533.88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14.47</w:t>
            </w:r>
          </w:p>
        </w:tc>
        <w:tc>
          <w:tcPr>
            <w:tcW w:w="11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2.11</w:t>
            </w:r>
          </w:p>
        </w:tc>
        <w:tc>
          <w:tcPr>
            <w:tcW w:w="9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533.89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17.52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2.99</w:t>
            </w:r>
          </w:p>
        </w:tc>
      </w:tr>
      <w:tr w:rsidR="004F2727" w:rsidRPr="00E45CC8" w:rsidTr="00185777">
        <w:tc>
          <w:tcPr>
            <w:tcW w:w="988" w:type="dxa"/>
            <w:vMerge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Cr-O</w:t>
            </w:r>
          </w:p>
        </w:tc>
        <w:tc>
          <w:tcPr>
            <w:tcW w:w="93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531.45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38.35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6.55</w:t>
            </w:r>
          </w:p>
        </w:tc>
      </w:tr>
      <w:tr w:rsidR="004F2727" w:rsidRPr="00E45CC8" w:rsidTr="00185777">
        <w:tc>
          <w:tcPr>
            <w:tcW w:w="988" w:type="dxa"/>
            <w:vMerge w:val="restart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N 1s</w:t>
            </w:r>
          </w:p>
        </w:tc>
        <w:tc>
          <w:tcPr>
            <w:tcW w:w="127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pyridinic N</w:t>
            </w:r>
          </w:p>
        </w:tc>
        <w:tc>
          <w:tcPr>
            <w:tcW w:w="93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398.77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35.07</w:t>
            </w:r>
          </w:p>
        </w:tc>
        <w:tc>
          <w:tcPr>
            <w:tcW w:w="11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1.54</w:t>
            </w:r>
          </w:p>
        </w:tc>
        <w:tc>
          <w:tcPr>
            <w:tcW w:w="9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398.79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33.19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1.03</w:t>
            </w:r>
          </w:p>
        </w:tc>
      </w:tr>
      <w:tr w:rsidR="004F2727" w:rsidRPr="00E45CC8" w:rsidTr="00185777">
        <w:tc>
          <w:tcPr>
            <w:tcW w:w="988" w:type="dxa"/>
            <w:vMerge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pyrrolic N</w:t>
            </w:r>
          </w:p>
        </w:tc>
        <w:tc>
          <w:tcPr>
            <w:tcW w:w="93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400.40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39.35</w:t>
            </w:r>
          </w:p>
        </w:tc>
        <w:tc>
          <w:tcPr>
            <w:tcW w:w="11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1.73</w:t>
            </w:r>
          </w:p>
        </w:tc>
        <w:tc>
          <w:tcPr>
            <w:tcW w:w="9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400.23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35.62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1.11</w:t>
            </w:r>
          </w:p>
        </w:tc>
      </w:tr>
      <w:tr w:rsidR="004F2727" w:rsidRPr="00E45CC8" w:rsidTr="00185777">
        <w:tc>
          <w:tcPr>
            <w:tcW w:w="988" w:type="dxa"/>
            <w:vMerge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Graphitic</w:t>
            </w:r>
            <w:r>
              <w:rPr>
                <w:rFonts w:eastAsia="宋体"/>
                <w:color w:val="000000" w:themeColor="text1"/>
                <w:sz w:val="22"/>
                <w:szCs w:val="22"/>
              </w:rPr>
              <w:t xml:space="preserve"> </w:t>
            </w: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93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401.46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15.04</w:t>
            </w:r>
          </w:p>
        </w:tc>
        <w:tc>
          <w:tcPr>
            <w:tcW w:w="11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0.66</w:t>
            </w:r>
          </w:p>
        </w:tc>
        <w:tc>
          <w:tcPr>
            <w:tcW w:w="9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401.26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22.27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0.69</w:t>
            </w:r>
          </w:p>
        </w:tc>
      </w:tr>
      <w:tr w:rsidR="004F2727" w:rsidRPr="00E45CC8" w:rsidTr="00185777">
        <w:tc>
          <w:tcPr>
            <w:tcW w:w="988" w:type="dxa"/>
            <w:vMerge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oxidized N</w:t>
            </w:r>
          </w:p>
        </w:tc>
        <w:tc>
          <w:tcPr>
            <w:tcW w:w="93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402.89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10.54</w:t>
            </w:r>
          </w:p>
        </w:tc>
        <w:tc>
          <w:tcPr>
            <w:tcW w:w="11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0.46</w:t>
            </w:r>
          </w:p>
        </w:tc>
        <w:tc>
          <w:tcPr>
            <w:tcW w:w="9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402.88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8.92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2.79</w:t>
            </w:r>
          </w:p>
        </w:tc>
      </w:tr>
      <w:tr w:rsidR="004F2727" w:rsidRPr="00E45CC8" w:rsidTr="00185777">
        <w:tc>
          <w:tcPr>
            <w:tcW w:w="988" w:type="dxa"/>
            <w:vMerge w:val="restart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P 2p</w:t>
            </w:r>
          </w:p>
        </w:tc>
        <w:tc>
          <w:tcPr>
            <w:tcW w:w="127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P-C</w:t>
            </w:r>
          </w:p>
        </w:tc>
        <w:tc>
          <w:tcPr>
            <w:tcW w:w="93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132.80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24.08</w:t>
            </w:r>
          </w:p>
        </w:tc>
        <w:tc>
          <w:tcPr>
            <w:tcW w:w="11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0.48</w:t>
            </w:r>
          </w:p>
        </w:tc>
        <w:tc>
          <w:tcPr>
            <w:tcW w:w="9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132.79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25.43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0.33</w:t>
            </w:r>
          </w:p>
        </w:tc>
      </w:tr>
      <w:tr w:rsidR="004F2727" w:rsidRPr="00E45CC8" w:rsidTr="00185777">
        <w:tc>
          <w:tcPr>
            <w:tcW w:w="988" w:type="dxa"/>
            <w:vMerge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P-N</w:t>
            </w:r>
          </w:p>
        </w:tc>
        <w:tc>
          <w:tcPr>
            <w:tcW w:w="93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133.65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37.19</w:t>
            </w:r>
          </w:p>
        </w:tc>
        <w:tc>
          <w:tcPr>
            <w:tcW w:w="11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0.75</w:t>
            </w:r>
          </w:p>
        </w:tc>
        <w:tc>
          <w:tcPr>
            <w:tcW w:w="9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133.54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27.96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0.36</w:t>
            </w:r>
          </w:p>
        </w:tc>
      </w:tr>
      <w:tr w:rsidR="004F2727" w:rsidRPr="00E45CC8" w:rsidTr="00185777">
        <w:tc>
          <w:tcPr>
            <w:tcW w:w="988" w:type="dxa"/>
            <w:vMerge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P-O</w:t>
            </w:r>
          </w:p>
        </w:tc>
        <w:tc>
          <w:tcPr>
            <w:tcW w:w="93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134.52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38.73</w:t>
            </w:r>
          </w:p>
        </w:tc>
        <w:tc>
          <w:tcPr>
            <w:tcW w:w="11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0.78</w:t>
            </w:r>
          </w:p>
        </w:tc>
        <w:tc>
          <w:tcPr>
            <w:tcW w:w="9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134.22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46.61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0.61</w:t>
            </w:r>
          </w:p>
        </w:tc>
      </w:tr>
      <w:tr w:rsidR="004F2727" w:rsidRPr="00E45CC8" w:rsidTr="00185777">
        <w:tc>
          <w:tcPr>
            <w:tcW w:w="988" w:type="dxa"/>
            <w:vMerge w:val="restart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Cr 2p</w:t>
            </w:r>
            <w:r w:rsidRPr="00E45CC8">
              <w:rPr>
                <w:rFonts w:eastAsia="宋体"/>
                <w:color w:val="000000" w:themeColor="text1"/>
                <w:sz w:val="22"/>
                <w:szCs w:val="22"/>
                <w:vertAlign w:val="subscript"/>
              </w:rPr>
              <w:t>1/2</w:t>
            </w:r>
          </w:p>
        </w:tc>
        <w:tc>
          <w:tcPr>
            <w:tcW w:w="127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Cr(Ⅲ)</w:t>
            </w:r>
          </w:p>
        </w:tc>
        <w:tc>
          <w:tcPr>
            <w:tcW w:w="93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587.32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19.55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0.50</w:t>
            </w:r>
          </w:p>
        </w:tc>
      </w:tr>
      <w:tr w:rsidR="004F2727" w:rsidRPr="00E45CC8" w:rsidTr="00185777">
        <w:tc>
          <w:tcPr>
            <w:tcW w:w="988" w:type="dxa"/>
            <w:vMerge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proofErr w:type="gramStart"/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Cr(</w:t>
            </w:r>
            <w:proofErr w:type="gramEnd"/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VI)</w:t>
            </w:r>
          </w:p>
        </w:tc>
        <w:tc>
          <w:tcPr>
            <w:tcW w:w="93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588.28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17.14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0.44</w:t>
            </w:r>
          </w:p>
        </w:tc>
      </w:tr>
      <w:tr w:rsidR="004F2727" w:rsidRPr="00E45CC8" w:rsidTr="00185777">
        <w:tc>
          <w:tcPr>
            <w:tcW w:w="988" w:type="dxa"/>
            <w:vMerge w:val="restart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Cr 2p</w:t>
            </w:r>
            <w:r w:rsidRPr="00E45CC8">
              <w:rPr>
                <w:rFonts w:eastAsia="宋体"/>
                <w:color w:val="000000" w:themeColor="text1"/>
                <w:sz w:val="22"/>
                <w:szCs w:val="22"/>
                <w:vertAlign w:val="subscript"/>
              </w:rPr>
              <w:t>3/2</w:t>
            </w:r>
          </w:p>
        </w:tc>
        <w:tc>
          <w:tcPr>
            <w:tcW w:w="127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Cr(Ⅲ)</w:t>
            </w:r>
          </w:p>
        </w:tc>
        <w:tc>
          <w:tcPr>
            <w:tcW w:w="935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577.62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35.12</w:t>
            </w:r>
          </w:p>
        </w:tc>
        <w:tc>
          <w:tcPr>
            <w:tcW w:w="1134" w:type="dxa"/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0.90</w:t>
            </w:r>
          </w:p>
        </w:tc>
      </w:tr>
      <w:tr w:rsidR="004F2727" w:rsidRPr="00E45CC8" w:rsidTr="00185777"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proofErr w:type="gramStart"/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Cr(</w:t>
            </w:r>
            <w:proofErr w:type="gramEnd"/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VI)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578.99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28.19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F2727" w:rsidRPr="00E45CC8" w:rsidRDefault="004F2727" w:rsidP="00185777">
            <w:pPr>
              <w:jc w:val="center"/>
              <w:rPr>
                <w:rFonts w:eastAsia="宋体"/>
                <w:color w:val="000000" w:themeColor="text1"/>
                <w:sz w:val="22"/>
                <w:szCs w:val="22"/>
              </w:rPr>
            </w:pPr>
            <w:r w:rsidRPr="00E45CC8">
              <w:rPr>
                <w:rFonts w:eastAsia="宋体"/>
                <w:color w:val="000000" w:themeColor="text1"/>
                <w:sz w:val="22"/>
                <w:szCs w:val="22"/>
              </w:rPr>
              <w:t>0.73</w:t>
            </w:r>
          </w:p>
        </w:tc>
      </w:tr>
    </w:tbl>
    <w:p w:rsidR="003F4857" w:rsidRPr="00482C95" w:rsidRDefault="004F2727">
      <w:r>
        <w:br w:type="textWrapping" w:clear="all"/>
      </w:r>
    </w:p>
    <w:sectPr w:rsidR="003F4857" w:rsidRPr="00482C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94745" w:rsidRDefault="00E94745" w:rsidP="004F2727">
      <w:pPr>
        <w:spacing w:line="240" w:lineRule="auto"/>
      </w:pPr>
      <w:r>
        <w:separator/>
      </w:r>
    </w:p>
  </w:endnote>
  <w:endnote w:type="continuationSeparator" w:id="0">
    <w:p w:rsidR="00E94745" w:rsidRDefault="00E94745" w:rsidP="004F27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94745" w:rsidRDefault="00E94745" w:rsidP="004F2727">
      <w:pPr>
        <w:spacing w:line="240" w:lineRule="auto"/>
      </w:pPr>
      <w:r>
        <w:separator/>
      </w:r>
    </w:p>
  </w:footnote>
  <w:footnote w:type="continuationSeparator" w:id="0">
    <w:p w:rsidR="00E94745" w:rsidRDefault="00E94745" w:rsidP="004F2727">
      <w:pPr>
        <w:spacing w:line="240" w:lineRule="auto"/>
      </w:pPr>
      <w:r>
        <w:continuationSeparator/>
      </w:r>
    </w:p>
  </w:footnote>
  <w:footnote w:id="1">
    <w:p w:rsidR="004F2727" w:rsidRPr="00741296" w:rsidRDefault="004F2727" w:rsidP="004F2727">
      <w:pPr>
        <w:pStyle w:val="a5"/>
        <w:rPr>
          <w:rFonts w:ascii="Times New Roman" w:eastAsiaTheme="minorEastAsia" w:hAnsi="Times New Roman" w:cs="Times New Roman"/>
          <w:sz w:val="22"/>
          <w:szCs w:val="22"/>
        </w:rPr>
      </w:pPr>
      <w:r w:rsidRPr="00741296">
        <w:rPr>
          <w:rFonts w:ascii="Times New Roman" w:hAnsi="Times New Roman" w:cs="Times New Roman"/>
          <w:sz w:val="22"/>
          <w:szCs w:val="22"/>
        </w:rPr>
        <w:t xml:space="preserve">Corresponding author. Tel: </w:t>
      </w:r>
      <w:r w:rsidRPr="000F665D">
        <w:rPr>
          <w:rFonts w:ascii="Times New Roman" w:hAnsi="Times New Roman" w:cs="Times New Roman"/>
          <w:sz w:val="22"/>
          <w:szCs w:val="22"/>
        </w:rPr>
        <w:t>86-0551-62902960</w:t>
      </w:r>
      <w:r w:rsidRPr="00741296">
        <w:rPr>
          <w:rFonts w:ascii="Times New Roman" w:hAnsi="Times New Roman" w:cs="Times New Roman"/>
          <w:sz w:val="22"/>
          <w:szCs w:val="22"/>
        </w:rPr>
        <w:t xml:space="preserve">. E-mail: </w:t>
      </w:r>
      <w:r w:rsidRPr="000F665D">
        <w:rPr>
          <w:rFonts w:ascii="Times New Roman" w:hAnsi="Times New Roman" w:cs="Times New Roman"/>
          <w:sz w:val="22"/>
          <w:szCs w:val="22"/>
        </w:rPr>
        <w:t>xxianjun@hfut.edu.cn</w:t>
      </w:r>
      <w:r w:rsidRPr="00741296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0F665D">
        <w:rPr>
          <w:rFonts w:ascii="Times New Roman" w:hAnsi="Times New Roman" w:cs="Times New Roman"/>
          <w:sz w:val="22"/>
          <w:szCs w:val="22"/>
        </w:rPr>
        <w:t>Xianjun</w:t>
      </w:r>
      <w:proofErr w:type="spellEnd"/>
      <w:r w:rsidRPr="000F665D">
        <w:rPr>
          <w:rFonts w:ascii="Times New Roman" w:hAnsi="Times New Roman" w:cs="Times New Roman"/>
          <w:sz w:val="22"/>
          <w:szCs w:val="22"/>
        </w:rPr>
        <w:t xml:space="preserve"> Xing</w:t>
      </w:r>
      <w:r w:rsidRPr="00741296">
        <w:rPr>
          <w:rFonts w:ascii="Times New Roman" w:hAnsi="Times New Roman" w:cs="Times New Roman"/>
          <w:sz w:val="22"/>
          <w:szCs w:val="22"/>
        </w:rPr>
        <w:t>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AC2"/>
    <w:rsid w:val="0011192C"/>
    <w:rsid w:val="00154EBA"/>
    <w:rsid w:val="003F4857"/>
    <w:rsid w:val="00482C95"/>
    <w:rsid w:val="004F2727"/>
    <w:rsid w:val="006E7AC2"/>
    <w:rsid w:val="00E9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DA88E9-98E1-464C-9AC5-83ADDC4C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C95"/>
    <w:pPr>
      <w:widowControl w:val="0"/>
      <w:spacing w:line="360" w:lineRule="auto"/>
      <w:jc w:val="both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式"/>
    <w:basedOn w:val="a"/>
    <w:qFormat/>
    <w:rsid w:val="00482C95"/>
    <w:pPr>
      <w:tabs>
        <w:tab w:val="center" w:pos="4095"/>
        <w:tab w:val="right" w:pos="8190"/>
      </w:tabs>
      <w:jc w:val="center"/>
    </w:pPr>
    <w:rPr>
      <w:rFonts w:ascii="Times New Roman" w:eastAsia="宋体" w:hAnsi="Times New Roman" w:cs="Times New Roman"/>
      <w:szCs w:val="21"/>
    </w:rPr>
  </w:style>
  <w:style w:type="table" w:styleId="a4">
    <w:name w:val="Table Grid"/>
    <w:basedOn w:val="a1"/>
    <w:uiPriority w:val="59"/>
    <w:qFormat/>
    <w:rsid w:val="00482C9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rsid w:val="004F2727"/>
    <w:pPr>
      <w:snapToGrid w:val="0"/>
      <w:jc w:val="left"/>
    </w:pPr>
    <w:rPr>
      <w:sz w:val="18"/>
      <w:szCs w:val="18"/>
    </w:rPr>
  </w:style>
  <w:style w:type="character" w:customStyle="1" w:styleId="a6">
    <w:name w:val="脚注文本 字符"/>
    <w:basedOn w:val="a0"/>
    <w:link w:val="a5"/>
    <w:rsid w:val="004F2727"/>
    <w:rPr>
      <w:rFonts w:eastAsia="Times New Roman"/>
      <w:sz w:val="18"/>
      <w:szCs w:val="18"/>
    </w:rPr>
  </w:style>
  <w:style w:type="character" w:styleId="a7">
    <w:name w:val="footnote reference"/>
    <w:basedOn w:val="a0"/>
    <w:rsid w:val="004F27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545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2381674050@qq.com</dc:creator>
  <cp:keywords/>
  <dc:description/>
  <cp:lastModifiedBy>甜 罗</cp:lastModifiedBy>
  <cp:revision>4</cp:revision>
  <dcterms:created xsi:type="dcterms:W3CDTF">2022-12-09T09:20:00Z</dcterms:created>
  <dcterms:modified xsi:type="dcterms:W3CDTF">2023-02-09T09:31:00Z</dcterms:modified>
</cp:coreProperties>
</file>