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6B81B8" w14:textId="0905D515" w:rsidR="006F452A" w:rsidRPr="002030B8" w:rsidRDefault="006F452A" w:rsidP="006F452A">
      <w:pPr>
        <w:spacing w:after="240"/>
        <w:rPr>
          <w:rFonts w:cstheme="minorHAnsi"/>
          <w:b/>
          <w:bCs/>
          <w:color w:val="000000" w:themeColor="text1"/>
          <w:lang w:val="en-US"/>
        </w:rPr>
      </w:pPr>
      <w:r>
        <w:rPr>
          <w:rFonts w:cstheme="minorHAnsi"/>
          <w:b/>
          <w:bCs/>
          <w:color w:val="000000" w:themeColor="text1"/>
          <w:lang w:val="en-US"/>
        </w:rPr>
        <w:t>Supplementary t</w:t>
      </w:r>
      <w:r w:rsidRPr="002030B8">
        <w:rPr>
          <w:rFonts w:cstheme="minorHAnsi"/>
          <w:b/>
          <w:bCs/>
          <w:color w:val="000000" w:themeColor="text1"/>
          <w:lang w:val="en-US"/>
        </w:rPr>
        <w:t xml:space="preserve">able </w:t>
      </w:r>
      <w:r>
        <w:rPr>
          <w:rFonts w:cstheme="minorHAnsi"/>
          <w:b/>
          <w:bCs/>
          <w:color w:val="000000" w:themeColor="text1"/>
          <w:lang w:val="en-US"/>
        </w:rPr>
        <w:t>1</w:t>
      </w:r>
      <w:r w:rsidRPr="002030B8">
        <w:rPr>
          <w:rFonts w:cstheme="minorHAnsi"/>
          <w:b/>
          <w:bCs/>
          <w:color w:val="000000" w:themeColor="text1"/>
          <w:lang w:val="en-US"/>
        </w:rPr>
        <w:t xml:space="preserve">. </w:t>
      </w:r>
      <w:r w:rsidR="00C22E05">
        <w:rPr>
          <w:rFonts w:cstheme="minorHAnsi"/>
          <w:b/>
          <w:bCs/>
          <w:color w:val="000000" w:themeColor="text1"/>
          <w:lang w:val="en-US"/>
        </w:rPr>
        <w:t>Group</w:t>
      </w:r>
      <w:r w:rsidRPr="002030B8">
        <w:rPr>
          <w:rFonts w:cstheme="minorHAnsi"/>
          <w:b/>
          <w:bCs/>
          <w:color w:val="000000" w:themeColor="text1"/>
          <w:lang w:val="en-US"/>
        </w:rPr>
        <w:t xml:space="preserve"> Characteristics.</w:t>
      </w:r>
    </w:p>
    <w:tbl>
      <w:tblPr>
        <w:tblW w:w="8789" w:type="dxa"/>
        <w:tblLayout w:type="fixed"/>
        <w:tblLook w:val="04A0" w:firstRow="1" w:lastRow="0" w:firstColumn="1" w:lastColumn="0" w:noHBand="0" w:noVBand="1"/>
      </w:tblPr>
      <w:tblGrid>
        <w:gridCol w:w="320"/>
        <w:gridCol w:w="2232"/>
        <w:gridCol w:w="1984"/>
        <w:gridCol w:w="1985"/>
        <w:gridCol w:w="2268"/>
      </w:tblGrid>
      <w:tr w:rsidR="006F452A" w:rsidRPr="002030B8" w14:paraId="4DACC800" w14:textId="77777777" w:rsidTr="00552D50">
        <w:trPr>
          <w:trHeight w:val="320"/>
        </w:trPr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5C2E42" w14:textId="77777777" w:rsidR="006F452A" w:rsidRPr="002030B8" w:rsidRDefault="006F452A" w:rsidP="00645B82">
            <w:pPr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> </w:t>
            </w:r>
          </w:p>
        </w:tc>
        <w:tc>
          <w:tcPr>
            <w:tcW w:w="2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677F94" w14:textId="77777777" w:rsidR="006F452A" w:rsidRPr="002030B8" w:rsidRDefault="006F452A" w:rsidP="00645B82">
            <w:pPr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96364A" w14:textId="77777777" w:rsidR="006F452A" w:rsidRPr="002030B8" w:rsidRDefault="006F452A" w:rsidP="00645B82">
            <w:pPr>
              <w:jc w:val="center"/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 xml:space="preserve">Discovery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ADB9CE" w14:textId="6DD44EF3" w:rsidR="006F452A" w:rsidRPr="002030B8" w:rsidRDefault="006F452A" w:rsidP="00645B82">
            <w:pPr>
              <w:jc w:val="center"/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>Replication 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BDF6AA" w14:textId="47EF47C6" w:rsidR="006F452A" w:rsidRPr="002030B8" w:rsidRDefault="006F452A" w:rsidP="00645B82">
            <w:pPr>
              <w:jc w:val="center"/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>Replication 2</w:t>
            </w:r>
          </w:p>
        </w:tc>
      </w:tr>
      <w:tr w:rsidR="006F452A" w:rsidRPr="002030B8" w14:paraId="1BF4600E" w14:textId="77777777" w:rsidTr="00552D50">
        <w:trPr>
          <w:trHeight w:val="320"/>
        </w:trPr>
        <w:tc>
          <w:tcPr>
            <w:tcW w:w="8789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185BB" w14:textId="77777777" w:rsidR="006F452A" w:rsidRPr="002030B8" w:rsidRDefault="006F452A" w:rsidP="00645B82">
            <w:pPr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>Sex</w:t>
            </w:r>
          </w:p>
        </w:tc>
      </w:tr>
      <w:tr w:rsidR="006F452A" w:rsidRPr="002030B8" w14:paraId="5E1CD2DB" w14:textId="77777777" w:rsidTr="00552D50">
        <w:trPr>
          <w:trHeight w:val="32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5BC27" w14:textId="77777777" w:rsidR="006F452A" w:rsidRPr="002030B8" w:rsidRDefault="006F452A" w:rsidP="00645B82">
            <w:pPr>
              <w:rPr>
                <w:rFonts w:cstheme="minorHAnsi"/>
                <w:color w:val="000000" w:themeColor="text1"/>
                <w:lang w:eastAsia="en-GB"/>
              </w:rPr>
            </w:pP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FC716" w14:textId="53030EB5" w:rsidR="006F452A" w:rsidRPr="002030B8" w:rsidRDefault="006F452A" w:rsidP="00645B82">
            <w:pPr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>Female</w:t>
            </w:r>
            <w:r>
              <w:rPr>
                <w:rFonts w:cstheme="minorHAnsi"/>
                <w:color w:val="000000" w:themeColor="text1"/>
                <w:lang w:eastAsia="en-GB"/>
              </w:rPr>
              <w:t xml:space="preserve"> (N)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56332" w14:textId="77777777" w:rsidR="006F452A" w:rsidRPr="002030B8" w:rsidRDefault="006F452A" w:rsidP="00645B82">
            <w:pPr>
              <w:jc w:val="center"/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>466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B4497" w14:textId="77777777" w:rsidR="006F452A" w:rsidRPr="002030B8" w:rsidRDefault="006F452A" w:rsidP="00645B82">
            <w:pPr>
              <w:jc w:val="center"/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>202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31D04" w14:textId="77777777" w:rsidR="006F452A" w:rsidRPr="002030B8" w:rsidRDefault="006F452A" w:rsidP="00645B82">
            <w:pPr>
              <w:jc w:val="center"/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>337</w:t>
            </w:r>
          </w:p>
        </w:tc>
      </w:tr>
      <w:tr w:rsidR="006F452A" w:rsidRPr="002030B8" w14:paraId="596A0D00" w14:textId="77777777" w:rsidTr="00552D50">
        <w:trPr>
          <w:trHeight w:val="32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20271" w14:textId="77777777" w:rsidR="006F452A" w:rsidRPr="002030B8" w:rsidRDefault="006F452A" w:rsidP="00645B82">
            <w:pPr>
              <w:jc w:val="center"/>
              <w:rPr>
                <w:rFonts w:cstheme="minorHAnsi"/>
                <w:color w:val="000000" w:themeColor="text1"/>
                <w:lang w:eastAsia="en-GB"/>
              </w:rPr>
            </w:pP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4539D" w14:textId="769EDDD3" w:rsidR="006F452A" w:rsidRPr="002030B8" w:rsidRDefault="006F452A" w:rsidP="00645B82">
            <w:pPr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>Male</w:t>
            </w:r>
            <w:r>
              <w:rPr>
                <w:rFonts w:cstheme="minorHAnsi"/>
                <w:color w:val="000000" w:themeColor="text1"/>
                <w:lang w:eastAsia="en-GB"/>
              </w:rPr>
              <w:t xml:space="preserve"> (N)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8681B" w14:textId="77777777" w:rsidR="006F452A" w:rsidRPr="002030B8" w:rsidRDefault="006F452A" w:rsidP="00645B82">
            <w:pPr>
              <w:jc w:val="center"/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>141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EA4E2" w14:textId="77777777" w:rsidR="006F452A" w:rsidRPr="002030B8" w:rsidRDefault="006F452A" w:rsidP="00645B82">
            <w:pPr>
              <w:jc w:val="center"/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>77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83A1B" w14:textId="77777777" w:rsidR="006F452A" w:rsidRPr="002030B8" w:rsidRDefault="006F452A" w:rsidP="00645B82">
            <w:pPr>
              <w:jc w:val="center"/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>0</w:t>
            </w:r>
          </w:p>
        </w:tc>
      </w:tr>
      <w:tr w:rsidR="006F452A" w:rsidRPr="002030B8" w14:paraId="77BB038C" w14:textId="77777777" w:rsidTr="00552D50">
        <w:trPr>
          <w:trHeight w:val="32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1A81E" w14:textId="77777777" w:rsidR="006F452A" w:rsidRPr="002030B8" w:rsidRDefault="006F452A" w:rsidP="00645B82">
            <w:pPr>
              <w:jc w:val="center"/>
              <w:rPr>
                <w:rFonts w:cstheme="minorHAnsi"/>
                <w:color w:val="000000" w:themeColor="text1"/>
                <w:lang w:eastAsia="en-GB"/>
              </w:rPr>
            </w:pP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B6F0D" w14:textId="77777777" w:rsidR="006F452A" w:rsidRPr="002030B8" w:rsidRDefault="006F452A" w:rsidP="00645B82">
            <w:pPr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>M:F ratio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00BA1" w14:textId="77777777" w:rsidR="006F452A" w:rsidRPr="002030B8" w:rsidRDefault="006F452A" w:rsidP="00645B82">
            <w:pPr>
              <w:jc w:val="center"/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>0.30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B0B62" w14:textId="77777777" w:rsidR="006F452A" w:rsidRPr="002030B8" w:rsidRDefault="006F452A" w:rsidP="00645B82">
            <w:pPr>
              <w:jc w:val="center"/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>0.38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09E06" w14:textId="77777777" w:rsidR="006F452A" w:rsidRPr="002030B8" w:rsidRDefault="006F452A" w:rsidP="00645B82">
            <w:pPr>
              <w:jc w:val="center"/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>0</w:t>
            </w:r>
          </w:p>
        </w:tc>
      </w:tr>
      <w:tr w:rsidR="006F452A" w:rsidRPr="002030B8" w14:paraId="530BD23E" w14:textId="77777777" w:rsidTr="00552D50">
        <w:trPr>
          <w:trHeight w:val="320"/>
        </w:trPr>
        <w:tc>
          <w:tcPr>
            <w:tcW w:w="878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41AFA" w14:textId="77777777" w:rsidR="006F452A" w:rsidRPr="002030B8" w:rsidRDefault="006F452A" w:rsidP="00645B82">
            <w:pPr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>Group</w:t>
            </w:r>
          </w:p>
        </w:tc>
      </w:tr>
      <w:tr w:rsidR="006F452A" w:rsidRPr="002030B8" w14:paraId="24CB7AE1" w14:textId="77777777" w:rsidTr="00552D50">
        <w:trPr>
          <w:trHeight w:val="32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D842C" w14:textId="77777777" w:rsidR="006F452A" w:rsidRPr="002030B8" w:rsidRDefault="006F452A" w:rsidP="00645B82">
            <w:pPr>
              <w:rPr>
                <w:rFonts w:cstheme="minorHAnsi"/>
                <w:color w:val="000000" w:themeColor="text1"/>
                <w:lang w:eastAsia="en-GB"/>
              </w:rPr>
            </w:pP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431D2" w14:textId="4ED5465A" w:rsidR="006F452A" w:rsidRPr="002030B8" w:rsidRDefault="006F452A" w:rsidP="00645B82">
            <w:pPr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>MS Case</w:t>
            </w:r>
            <w:r>
              <w:rPr>
                <w:rFonts w:cstheme="minorHAnsi"/>
                <w:color w:val="000000" w:themeColor="text1"/>
                <w:lang w:eastAsia="en-GB"/>
              </w:rPr>
              <w:t xml:space="preserve"> (N)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83B14" w14:textId="77777777" w:rsidR="006F452A" w:rsidRPr="002030B8" w:rsidRDefault="006F452A" w:rsidP="00645B82">
            <w:pPr>
              <w:jc w:val="center"/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>208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F366D" w14:textId="77777777" w:rsidR="006F452A" w:rsidRPr="002030B8" w:rsidRDefault="006F452A" w:rsidP="00645B82">
            <w:pPr>
              <w:jc w:val="center"/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>140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7A400" w14:textId="77777777" w:rsidR="006F452A" w:rsidRPr="002030B8" w:rsidRDefault="006F452A" w:rsidP="00645B82">
            <w:pPr>
              <w:jc w:val="center"/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>235</w:t>
            </w:r>
          </w:p>
        </w:tc>
      </w:tr>
      <w:tr w:rsidR="006F452A" w:rsidRPr="002030B8" w14:paraId="62235006" w14:textId="77777777" w:rsidTr="00552D50">
        <w:trPr>
          <w:trHeight w:val="32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5CC5A" w14:textId="77777777" w:rsidR="006F452A" w:rsidRPr="002030B8" w:rsidRDefault="006F452A" w:rsidP="00645B82">
            <w:pPr>
              <w:jc w:val="center"/>
              <w:rPr>
                <w:rFonts w:cstheme="minorHAnsi"/>
                <w:color w:val="000000" w:themeColor="text1"/>
                <w:lang w:eastAsia="en-GB"/>
              </w:rPr>
            </w:pP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D5E88" w14:textId="0B804860" w:rsidR="006F452A" w:rsidRPr="002030B8" w:rsidRDefault="006F452A" w:rsidP="00645B82">
            <w:pPr>
              <w:rPr>
                <w:rFonts w:cstheme="minorHAnsi"/>
                <w:color w:val="000000" w:themeColor="text1"/>
                <w:lang w:eastAsia="en-GB"/>
              </w:rPr>
            </w:pPr>
            <w:r>
              <w:rPr>
                <w:rFonts w:cstheme="minorHAnsi"/>
                <w:color w:val="000000" w:themeColor="text1"/>
                <w:lang w:eastAsia="en-GB"/>
              </w:rPr>
              <w:t>Non-MS</w:t>
            </w:r>
            <w:r w:rsidRPr="002030B8">
              <w:rPr>
                <w:rFonts w:cstheme="minorHAnsi"/>
                <w:color w:val="000000" w:themeColor="text1"/>
                <w:lang w:eastAsia="en-GB"/>
              </w:rPr>
              <w:t xml:space="preserve"> Control </w:t>
            </w:r>
            <w:r>
              <w:rPr>
                <w:rFonts w:cstheme="minorHAnsi"/>
                <w:color w:val="000000" w:themeColor="text1"/>
                <w:lang w:eastAsia="en-GB"/>
              </w:rPr>
              <w:t>(N)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045F9" w14:textId="77777777" w:rsidR="006F452A" w:rsidRPr="002030B8" w:rsidRDefault="006F452A" w:rsidP="00645B82">
            <w:pPr>
              <w:jc w:val="center"/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>402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92EA2" w14:textId="77777777" w:rsidR="006F452A" w:rsidRPr="002030B8" w:rsidRDefault="006F452A" w:rsidP="00645B82">
            <w:pPr>
              <w:jc w:val="center"/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>139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EDA23" w14:textId="77777777" w:rsidR="006F452A" w:rsidRPr="002030B8" w:rsidRDefault="006F452A" w:rsidP="00645B82">
            <w:pPr>
              <w:jc w:val="center"/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>102</w:t>
            </w:r>
          </w:p>
        </w:tc>
      </w:tr>
      <w:tr w:rsidR="006F452A" w:rsidRPr="002030B8" w14:paraId="71221BCA" w14:textId="77777777" w:rsidTr="00552D50">
        <w:trPr>
          <w:trHeight w:val="32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1D1D0" w14:textId="77777777" w:rsidR="006F452A" w:rsidRPr="002030B8" w:rsidRDefault="006F452A" w:rsidP="00645B82">
            <w:pPr>
              <w:jc w:val="center"/>
              <w:rPr>
                <w:rFonts w:cstheme="minorHAnsi"/>
                <w:color w:val="000000" w:themeColor="text1"/>
                <w:lang w:eastAsia="en-GB"/>
              </w:rPr>
            </w:pP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B1E62" w14:textId="77777777" w:rsidR="006F452A" w:rsidRPr="002030B8" w:rsidRDefault="006F452A" w:rsidP="00645B82">
            <w:pPr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>Case:Control ratio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97F53" w14:textId="77777777" w:rsidR="006F452A" w:rsidRPr="002030B8" w:rsidRDefault="006F452A" w:rsidP="00645B82">
            <w:pPr>
              <w:jc w:val="center"/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>0.52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6784E" w14:textId="77777777" w:rsidR="006F452A" w:rsidRPr="002030B8" w:rsidRDefault="006F452A" w:rsidP="00645B82">
            <w:pPr>
              <w:jc w:val="center"/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>1.01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22A6A" w14:textId="77777777" w:rsidR="006F452A" w:rsidRPr="002030B8" w:rsidRDefault="006F452A" w:rsidP="00645B82">
            <w:pPr>
              <w:jc w:val="center"/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>2.30</w:t>
            </w:r>
          </w:p>
        </w:tc>
      </w:tr>
      <w:tr w:rsidR="006F452A" w:rsidRPr="002030B8" w14:paraId="0DCC84DD" w14:textId="77777777" w:rsidTr="00552D50">
        <w:trPr>
          <w:trHeight w:val="320"/>
        </w:trPr>
        <w:tc>
          <w:tcPr>
            <w:tcW w:w="878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11B2E" w14:textId="77777777" w:rsidR="006F452A" w:rsidRPr="002030B8" w:rsidRDefault="006F452A" w:rsidP="00645B82">
            <w:pPr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>Age</w:t>
            </w:r>
          </w:p>
        </w:tc>
      </w:tr>
      <w:tr w:rsidR="006F452A" w:rsidRPr="002030B8" w14:paraId="5BF5A94D" w14:textId="77777777" w:rsidTr="00552D50">
        <w:trPr>
          <w:trHeight w:val="32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1BAE5" w14:textId="77777777" w:rsidR="006F452A" w:rsidRPr="002030B8" w:rsidRDefault="006F452A" w:rsidP="00645B82">
            <w:pPr>
              <w:rPr>
                <w:rFonts w:cstheme="minorHAnsi"/>
                <w:color w:val="000000" w:themeColor="text1"/>
                <w:lang w:eastAsia="en-GB"/>
              </w:rPr>
            </w:pP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BCE44" w14:textId="03A6E5FB" w:rsidR="006F452A" w:rsidRPr="002030B8" w:rsidRDefault="006F452A" w:rsidP="00645B82">
            <w:pPr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>Mean</w:t>
            </w:r>
            <w:r>
              <w:rPr>
                <w:rFonts w:cstheme="minorHAnsi"/>
                <w:color w:val="000000" w:themeColor="text1"/>
                <w:lang w:eastAsia="en-GB"/>
              </w:rPr>
              <w:t xml:space="preserve"> (± SD)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4CFE9" w14:textId="3305EA58" w:rsidR="006F452A" w:rsidRPr="002030B8" w:rsidRDefault="006F452A" w:rsidP="00645B82">
            <w:pPr>
              <w:jc w:val="center"/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>38.8</w:t>
            </w:r>
            <w:r>
              <w:rPr>
                <w:rFonts w:cstheme="minorHAnsi"/>
                <w:color w:val="000000" w:themeColor="text1"/>
                <w:lang w:eastAsia="en-GB"/>
              </w:rPr>
              <w:t xml:space="preserve"> (± 9.4)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8E2E0" w14:textId="66FD5046" w:rsidR="006F452A" w:rsidRPr="002030B8" w:rsidRDefault="006F452A" w:rsidP="00645B82">
            <w:pPr>
              <w:jc w:val="center"/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>41.2</w:t>
            </w:r>
            <w:r>
              <w:rPr>
                <w:rFonts w:cstheme="minorHAnsi"/>
                <w:color w:val="000000" w:themeColor="text1"/>
                <w:lang w:eastAsia="en-GB"/>
              </w:rPr>
              <w:t xml:space="preserve"> (± 11.2)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4A548" w14:textId="76D8BFDC" w:rsidR="006F452A" w:rsidRPr="002030B8" w:rsidRDefault="006F452A" w:rsidP="00645B82">
            <w:pPr>
              <w:jc w:val="center"/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>51.8</w:t>
            </w:r>
            <w:r>
              <w:rPr>
                <w:rFonts w:cstheme="minorHAnsi"/>
                <w:color w:val="000000" w:themeColor="text1"/>
                <w:lang w:eastAsia="en-GB"/>
              </w:rPr>
              <w:t xml:space="preserve"> (± 11.0)</w:t>
            </w:r>
          </w:p>
        </w:tc>
      </w:tr>
      <w:tr w:rsidR="006F452A" w:rsidRPr="002030B8" w14:paraId="181EC3AB" w14:textId="77777777" w:rsidTr="00552D50">
        <w:trPr>
          <w:trHeight w:val="320"/>
        </w:trPr>
        <w:tc>
          <w:tcPr>
            <w:tcW w:w="878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35487" w14:textId="718381CD" w:rsidR="006F452A" w:rsidRPr="002030B8" w:rsidRDefault="006F452A" w:rsidP="00645B82">
            <w:pPr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 xml:space="preserve"> Smoker Status (</w:t>
            </w:r>
            <w:r>
              <w:rPr>
                <w:rFonts w:cstheme="minorHAnsi"/>
                <w:color w:val="000000" w:themeColor="text1"/>
                <w:lang w:eastAsia="en-GB"/>
              </w:rPr>
              <w:t>c</w:t>
            </w:r>
            <w:r w:rsidRPr="002030B8">
              <w:rPr>
                <w:rFonts w:cstheme="minorHAnsi"/>
                <w:color w:val="000000" w:themeColor="text1"/>
                <w:lang w:eastAsia="en-GB"/>
              </w:rPr>
              <w:t>ases</w:t>
            </w:r>
            <w:r>
              <w:rPr>
                <w:rFonts w:cstheme="minorHAnsi"/>
                <w:color w:val="000000" w:themeColor="text1"/>
                <w:lang w:eastAsia="en-GB"/>
              </w:rPr>
              <w:t xml:space="preserve"> only</w:t>
            </w:r>
            <w:r w:rsidRPr="002030B8">
              <w:rPr>
                <w:rFonts w:cstheme="minorHAnsi"/>
                <w:color w:val="000000" w:themeColor="text1"/>
                <w:lang w:eastAsia="en-GB"/>
              </w:rPr>
              <w:t>)</w:t>
            </w:r>
          </w:p>
        </w:tc>
      </w:tr>
      <w:tr w:rsidR="006F452A" w:rsidRPr="002030B8" w14:paraId="071F54BC" w14:textId="77777777" w:rsidTr="00552D50">
        <w:trPr>
          <w:trHeight w:val="32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53E13" w14:textId="77777777" w:rsidR="006F452A" w:rsidRPr="002030B8" w:rsidRDefault="006F452A" w:rsidP="00645B82">
            <w:pPr>
              <w:rPr>
                <w:rFonts w:cstheme="minorHAnsi"/>
                <w:color w:val="000000" w:themeColor="text1"/>
                <w:lang w:eastAsia="en-GB"/>
              </w:rPr>
            </w:pP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B5FA1" w14:textId="60B4F9F9" w:rsidR="006F452A" w:rsidRPr="002030B8" w:rsidRDefault="006F452A" w:rsidP="00645B82">
            <w:pPr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>Ever</w:t>
            </w:r>
            <w:r>
              <w:rPr>
                <w:rFonts w:cstheme="minorHAnsi"/>
                <w:color w:val="000000" w:themeColor="text1"/>
                <w:lang w:eastAsia="en-GB"/>
              </w:rPr>
              <w:t xml:space="preserve"> (N)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07FBB" w14:textId="77777777" w:rsidR="006F452A" w:rsidRPr="002030B8" w:rsidRDefault="006F452A" w:rsidP="00645B82">
            <w:pPr>
              <w:jc w:val="center"/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>131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0CD0D" w14:textId="77777777" w:rsidR="006F452A" w:rsidRPr="002030B8" w:rsidRDefault="006F452A" w:rsidP="00645B82">
            <w:pPr>
              <w:jc w:val="center"/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>71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73454" w14:textId="77777777" w:rsidR="006F452A" w:rsidRPr="002030B8" w:rsidRDefault="006F452A" w:rsidP="00645B82">
            <w:pPr>
              <w:jc w:val="center"/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>N/A</w:t>
            </w:r>
          </w:p>
        </w:tc>
      </w:tr>
      <w:tr w:rsidR="006F452A" w:rsidRPr="002030B8" w14:paraId="7F615FCB" w14:textId="77777777" w:rsidTr="00552D50">
        <w:trPr>
          <w:trHeight w:val="320"/>
        </w:trPr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25815" w14:textId="77777777" w:rsidR="006F452A" w:rsidRPr="002030B8" w:rsidRDefault="006F452A" w:rsidP="00645B82">
            <w:pPr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> </w:t>
            </w:r>
          </w:p>
        </w:tc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A08C6" w14:textId="73D95FE1" w:rsidR="006F452A" w:rsidRPr="002030B8" w:rsidRDefault="006F452A" w:rsidP="00645B82">
            <w:pPr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>Never</w:t>
            </w:r>
            <w:r>
              <w:rPr>
                <w:rFonts w:cstheme="minorHAnsi"/>
                <w:color w:val="000000" w:themeColor="text1"/>
                <w:lang w:eastAsia="en-GB"/>
              </w:rPr>
              <w:t xml:space="preserve"> (N)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F8A64" w14:textId="291D1D7B" w:rsidR="006F452A" w:rsidRPr="002030B8" w:rsidRDefault="006F452A" w:rsidP="00645B82">
            <w:pPr>
              <w:jc w:val="center"/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>75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CFEE9" w14:textId="77777777" w:rsidR="006F452A" w:rsidRPr="002030B8" w:rsidRDefault="006F452A" w:rsidP="00645B82">
            <w:pPr>
              <w:jc w:val="center"/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>69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C0FA7" w14:textId="77777777" w:rsidR="006F452A" w:rsidRPr="002030B8" w:rsidRDefault="006F452A" w:rsidP="00645B82">
            <w:pPr>
              <w:jc w:val="center"/>
              <w:rPr>
                <w:rFonts w:cstheme="minorHAnsi"/>
                <w:color w:val="000000" w:themeColor="text1"/>
                <w:lang w:eastAsia="en-GB"/>
              </w:rPr>
            </w:pPr>
            <w:r w:rsidRPr="002030B8">
              <w:rPr>
                <w:rFonts w:cstheme="minorHAnsi"/>
                <w:color w:val="000000" w:themeColor="text1"/>
                <w:lang w:eastAsia="en-GB"/>
              </w:rPr>
              <w:t>N/A</w:t>
            </w:r>
          </w:p>
        </w:tc>
      </w:tr>
      <w:tr w:rsidR="009202E6" w:rsidRPr="002030B8" w14:paraId="6F206A67" w14:textId="77777777" w:rsidTr="00552D50">
        <w:trPr>
          <w:trHeight w:val="320"/>
        </w:trPr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76318FA" w14:textId="77777777" w:rsidR="009202E6" w:rsidRPr="002030B8" w:rsidRDefault="009202E6" w:rsidP="00645B82">
            <w:pPr>
              <w:rPr>
                <w:rFonts w:cstheme="minorHAnsi"/>
                <w:color w:val="000000" w:themeColor="text1"/>
                <w:lang w:eastAsia="en-GB"/>
              </w:rPr>
            </w:pPr>
          </w:p>
        </w:tc>
        <w:tc>
          <w:tcPr>
            <w:tcW w:w="22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FC1ECC9" w14:textId="03239868" w:rsidR="009202E6" w:rsidRPr="002030B8" w:rsidRDefault="009202E6" w:rsidP="00645B82">
            <w:pPr>
              <w:rPr>
                <w:rFonts w:cstheme="minorHAnsi"/>
                <w:color w:val="000000" w:themeColor="text1"/>
                <w:lang w:eastAsia="en-GB"/>
              </w:rPr>
            </w:pPr>
            <w:r>
              <w:rPr>
                <w:rFonts w:cstheme="minorHAnsi"/>
                <w:color w:val="000000" w:themeColor="text1"/>
                <w:lang w:eastAsia="en-GB"/>
              </w:rPr>
              <w:t>No data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DA5BD2D" w14:textId="079A7DBD" w:rsidR="009202E6" w:rsidRPr="002030B8" w:rsidRDefault="009202E6" w:rsidP="00645B82">
            <w:pPr>
              <w:jc w:val="center"/>
              <w:rPr>
                <w:rFonts w:cstheme="minorHAnsi"/>
                <w:color w:val="000000" w:themeColor="text1"/>
                <w:lang w:eastAsia="en-GB"/>
              </w:rPr>
            </w:pPr>
            <w:r>
              <w:rPr>
                <w:rFonts w:cstheme="minorHAnsi"/>
                <w:color w:val="000000" w:themeColor="text1"/>
                <w:lang w:eastAsia="en-GB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A573F3D" w14:textId="4CD678BB" w:rsidR="009202E6" w:rsidRPr="002030B8" w:rsidRDefault="009202E6" w:rsidP="00645B82">
            <w:pPr>
              <w:jc w:val="center"/>
              <w:rPr>
                <w:rFonts w:cstheme="minorHAnsi"/>
                <w:color w:val="000000" w:themeColor="text1"/>
                <w:lang w:eastAsia="en-GB"/>
              </w:rPr>
            </w:pPr>
            <w:r>
              <w:rPr>
                <w:rFonts w:cstheme="minorHAnsi"/>
                <w:color w:val="000000" w:themeColor="text1"/>
                <w:lang w:eastAsia="en-GB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021E379" w14:textId="71D8F47B" w:rsidR="009202E6" w:rsidRPr="002030B8" w:rsidRDefault="009202E6" w:rsidP="00645B82">
            <w:pPr>
              <w:jc w:val="center"/>
              <w:rPr>
                <w:rFonts w:cstheme="minorHAnsi"/>
                <w:color w:val="000000" w:themeColor="text1"/>
                <w:lang w:eastAsia="en-GB"/>
              </w:rPr>
            </w:pPr>
            <w:r>
              <w:rPr>
                <w:rFonts w:cstheme="minorHAnsi"/>
                <w:color w:val="000000" w:themeColor="text1"/>
                <w:lang w:eastAsia="en-GB"/>
              </w:rPr>
              <w:t>N/A</w:t>
            </w:r>
          </w:p>
        </w:tc>
      </w:tr>
    </w:tbl>
    <w:p w14:paraId="352A076C" w14:textId="77777777" w:rsidR="006F452A" w:rsidRDefault="006F452A" w:rsidP="007933DF">
      <w:pPr>
        <w:rPr>
          <w:b/>
          <w:bCs/>
          <w:color w:val="000000" w:themeColor="text1"/>
        </w:rPr>
      </w:pPr>
    </w:p>
    <w:p w14:paraId="6C77C71D" w14:textId="77777777" w:rsidR="006F452A" w:rsidRDefault="006F452A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br w:type="page"/>
      </w:r>
    </w:p>
    <w:p w14:paraId="3DA08153" w14:textId="775761FD" w:rsidR="007933DF" w:rsidRPr="002030B8" w:rsidRDefault="007933DF" w:rsidP="007933DF">
      <w:pPr>
        <w:rPr>
          <w:color w:val="000000" w:themeColor="text1"/>
        </w:rPr>
      </w:pPr>
      <w:r>
        <w:rPr>
          <w:b/>
          <w:bCs/>
          <w:color w:val="000000" w:themeColor="text1"/>
        </w:rPr>
        <w:lastRenderedPageBreak/>
        <w:t xml:space="preserve">Supplementary </w:t>
      </w:r>
      <w:r w:rsidRPr="09779E19">
        <w:rPr>
          <w:b/>
          <w:bCs/>
          <w:color w:val="000000" w:themeColor="text1"/>
        </w:rPr>
        <w:t xml:space="preserve">Table </w:t>
      </w:r>
      <w:r w:rsidR="006F452A">
        <w:rPr>
          <w:b/>
          <w:bCs/>
          <w:color w:val="000000" w:themeColor="text1"/>
        </w:rPr>
        <w:t>2</w:t>
      </w:r>
      <w:r w:rsidRPr="09779E19">
        <w:rPr>
          <w:b/>
          <w:bCs/>
          <w:color w:val="000000" w:themeColor="text1"/>
        </w:rPr>
        <w:t xml:space="preserve"> – IFN-related </w:t>
      </w:r>
      <w:r w:rsidR="006F452A">
        <w:rPr>
          <w:b/>
          <w:bCs/>
          <w:color w:val="000000" w:themeColor="text1"/>
        </w:rPr>
        <w:t>DMPs in Ausimmune before and after removal of IF</w:t>
      </w:r>
      <w:r w:rsidR="001416BD">
        <w:rPr>
          <w:b/>
          <w:bCs/>
          <w:color w:val="000000" w:themeColor="text1"/>
        </w:rPr>
        <w:t>N</w:t>
      </w:r>
      <w:r w:rsidR="006F452A">
        <w:rPr>
          <w:b/>
          <w:bCs/>
          <w:color w:val="000000" w:themeColor="text1"/>
        </w:rPr>
        <w:t xml:space="preserve"> treated samples</w:t>
      </w:r>
    </w:p>
    <w:tbl>
      <w:tblPr>
        <w:tblW w:w="10394" w:type="dxa"/>
        <w:tblInd w:w="-691" w:type="dxa"/>
        <w:tblLook w:val="04A0" w:firstRow="1" w:lastRow="0" w:firstColumn="1" w:lastColumn="0" w:noHBand="0" w:noVBand="1"/>
      </w:tblPr>
      <w:tblGrid>
        <w:gridCol w:w="1305"/>
        <w:gridCol w:w="1481"/>
        <w:gridCol w:w="1220"/>
        <w:gridCol w:w="910"/>
        <w:gridCol w:w="1275"/>
        <w:gridCol w:w="1602"/>
        <w:gridCol w:w="1240"/>
        <w:gridCol w:w="1361"/>
      </w:tblGrid>
      <w:tr w:rsidR="007933DF" w:rsidRPr="00161B81" w14:paraId="73279757" w14:textId="77777777" w:rsidTr="00C341D3">
        <w:trPr>
          <w:trHeight w:val="554"/>
        </w:trPr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518E2AF6" w14:textId="77777777" w:rsidR="007933DF" w:rsidRPr="00EC0AE8" w:rsidRDefault="007933DF" w:rsidP="007F7D84">
            <w:pPr>
              <w:jc w:val="center"/>
              <w:rPr>
                <w:rFonts w:ascii="Calibri" w:hAnsi="Calibri" w:cs="Calibri"/>
                <w:b/>
                <w:bCs/>
                <w:color w:val="FFFFFF"/>
                <w:lang w:eastAsia="en-GB"/>
              </w:rPr>
            </w:pPr>
            <w:r w:rsidRPr="00EC0AE8">
              <w:rPr>
                <w:rFonts w:ascii="Calibri" w:hAnsi="Calibri" w:cs="Calibri"/>
                <w:b/>
                <w:bCs/>
                <w:color w:val="FFFFFF"/>
                <w:lang w:eastAsia="en-GB"/>
              </w:rPr>
              <w:t>CpG</w:t>
            </w:r>
          </w:p>
        </w:tc>
        <w:tc>
          <w:tcPr>
            <w:tcW w:w="14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56130917" w14:textId="77777777" w:rsidR="007933DF" w:rsidRPr="00EC0AE8" w:rsidRDefault="007933DF" w:rsidP="007F7D84">
            <w:pPr>
              <w:jc w:val="center"/>
              <w:rPr>
                <w:rFonts w:ascii="Calibri" w:hAnsi="Calibri" w:cs="Calibri"/>
                <w:b/>
                <w:bCs/>
                <w:color w:val="FFFFFF"/>
                <w:lang w:eastAsia="en-GB"/>
              </w:rPr>
            </w:pPr>
            <w:r w:rsidRPr="00EC0AE8">
              <w:rPr>
                <w:rFonts w:ascii="Calibri" w:hAnsi="Calibri" w:cs="Calibri"/>
                <w:b/>
                <w:bCs/>
                <w:color w:val="FFFFFF"/>
                <w:lang w:eastAsia="en-GB"/>
              </w:rPr>
              <w:t>Chromosome</w:t>
            </w:r>
          </w:p>
        </w:tc>
        <w:tc>
          <w:tcPr>
            <w:tcW w:w="12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33509C82" w14:textId="77777777" w:rsidR="007933DF" w:rsidRPr="00EC0AE8" w:rsidRDefault="007933DF" w:rsidP="007F7D84">
            <w:pPr>
              <w:jc w:val="center"/>
              <w:rPr>
                <w:rFonts w:ascii="Calibri" w:hAnsi="Calibri" w:cs="Calibri"/>
                <w:b/>
                <w:bCs/>
                <w:color w:val="FFFFFF"/>
                <w:lang w:eastAsia="en-GB"/>
              </w:rPr>
            </w:pPr>
            <w:r w:rsidRPr="00EC0AE8">
              <w:rPr>
                <w:rFonts w:ascii="Calibri" w:hAnsi="Calibri" w:cs="Calibri"/>
                <w:b/>
                <w:bCs/>
                <w:color w:val="FFFFFF"/>
                <w:lang w:eastAsia="en-GB"/>
              </w:rPr>
              <w:t>Position</w:t>
            </w:r>
          </w:p>
        </w:tc>
        <w:tc>
          <w:tcPr>
            <w:tcW w:w="91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3691094F" w14:textId="77777777" w:rsidR="007933DF" w:rsidRPr="00EC0AE8" w:rsidRDefault="007933DF" w:rsidP="007F7D84">
            <w:pPr>
              <w:jc w:val="center"/>
              <w:rPr>
                <w:rFonts w:ascii="Calibri" w:hAnsi="Calibri" w:cs="Calibri"/>
                <w:b/>
                <w:bCs/>
                <w:color w:val="FFFFFF"/>
                <w:lang w:eastAsia="en-GB"/>
              </w:rPr>
            </w:pPr>
            <w:r w:rsidRPr="00EC0AE8">
              <w:rPr>
                <w:rFonts w:ascii="Calibri" w:hAnsi="Calibri" w:cs="Calibri"/>
                <w:b/>
                <w:bCs/>
                <w:color w:val="FFFFFF"/>
                <w:lang w:eastAsia="en-GB"/>
              </w:rPr>
              <w:t>Gene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751EEC9E" w14:textId="77777777" w:rsidR="007933DF" w:rsidRPr="00EC0AE8" w:rsidRDefault="007933DF" w:rsidP="007F7D84">
            <w:pPr>
              <w:jc w:val="center"/>
              <w:rPr>
                <w:rFonts w:ascii="Calibri" w:hAnsi="Calibri" w:cs="Calibri"/>
                <w:b/>
                <w:bCs/>
                <w:color w:val="FFFFFF"/>
                <w:lang w:eastAsia="en-GB"/>
              </w:rPr>
            </w:pPr>
            <w:r w:rsidRPr="00EC0AE8">
              <w:rPr>
                <w:rFonts w:ascii="Calibri" w:hAnsi="Calibri" w:cs="Calibri"/>
                <w:b/>
                <w:bCs/>
                <w:color w:val="FFFFFF"/>
                <w:lang w:eastAsia="en-GB"/>
              </w:rPr>
              <w:t>Only Untreated Δβ</w:t>
            </w:r>
          </w:p>
        </w:tc>
        <w:tc>
          <w:tcPr>
            <w:tcW w:w="160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3E687032" w14:textId="77777777" w:rsidR="007933DF" w:rsidRPr="00EC0AE8" w:rsidRDefault="007933DF" w:rsidP="007F7D84">
            <w:pPr>
              <w:jc w:val="center"/>
              <w:rPr>
                <w:rFonts w:ascii="Calibri" w:hAnsi="Calibri" w:cs="Calibri"/>
                <w:b/>
                <w:bCs/>
                <w:color w:val="FFFFFF"/>
                <w:lang w:eastAsia="en-GB"/>
              </w:rPr>
            </w:pPr>
            <w:r w:rsidRPr="00EC0AE8">
              <w:rPr>
                <w:rFonts w:ascii="Calibri" w:hAnsi="Calibri" w:cs="Calibri"/>
                <w:b/>
                <w:bCs/>
                <w:color w:val="FFFFFF"/>
                <w:lang w:eastAsia="en-GB"/>
              </w:rPr>
              <w:t>Only Untreated p-value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14:paraId="47A4FF50" w14:textId="77777777" w:rsidR="007933DF" w:rsidRPr="00EC0AE8" w:rsidRDefault="007933DF" w:rsidP="007F7D84">
            <w:pPr>
              <w:jc w:val="center"/>
              <w:rPr>
                <w:rFonts w:ascii="Calibri" w:hAnsi="Calibri" w:cs="Calibri"/>
                <w:b/>
                <w:bCs/>
                <w:color w:val="FFFFFF"/>
                <w:lang w:eastAsia="en-GB"/>
              </w:rPr>
            </w:pPr>
            <w:r w:rsidRPr="00EC0AE8">
              <w:rPr>
                <w:rFonts w:ascii="Calibri" w:hAnsi="Calibri" w:cs="Calibri"/>
                <w:b/>
                <w:bCs/>
                <w:color w:val="FFFFFF"/>
                <w:lang w:eastAsia="en-GB"/>
              </w:rPr>
              <w:t>All Samples Δβ</w:t>
            </w:r>
          </w:p>
        </w:tc>
        <w:tc>
          <w:tcPr>
            <w:tcW w:w="136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000000"/>
            <w:vAlign w:val="center"/>
            <w:hideMark/>
          </w:tcPr>
          <w:p w14:paraId="1FE36F0A" w14:textId="77777777" w:rsidR="007933DF" w:rsidRPr="00EC0AE8" w:rsidRDefault="007933DF" w:rsidP="007F7D84">
            <w:pPr>
              <w:jc w:val="center"/>
              <w:rPr>
                <w:rFonts w:ascii="Calibri" w:hAnsi="Calibri" w:cs="Calibri"/>
                <w:b/>
                <w:bCs/>
                <w:color w:val="FFFFFF"/>
                <w:lang w:eastAsia="en-GB"/>
              </w:rPr>
            </w:pPr>
            <w:r w:rsidRPr="00EC0AE8">
              <w:rPr>
                <w:rFonts w:ascii="Calibri" w:hAnsi="Calibri" w:cs="Calibri"/>
                <w:b/>
                <w:bCs/>
                <w:color w:val="FFFFFF"/>
                <w:lang w:eastAsia="en-GB"/>
              </w:rPr>
              <w:t>All Samples p-value</w:t>
            </w:r>
          </w:p>
        </w:tc>
      </w:tr>
      <w:tr w:rsidR="007933DF" w:rsidRPr="00161B81" w14:paraId="2BB925C5" w14:textId="77777777" w:rsidTr="00C341D3">
        <w:trPr>
          <w:trHeight w:val="260"/>
        </w:trPr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5D419" w14:textId="77777777" w:rsidR="007933DF" w:rsidRPr="00EC0AE8" w:rsidRDefault="007933DF" w:rsidP="007F7D84">
            <w:pPr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EC0AE8">
              <w:rPr>
                <w:rFonts w:ascii="Calibri" w:hAnsi="Calibri" w:cs="Calibri"/>
                <w:color w:val="000000"/>
                <w:lang w:eastAsia="en-GB"/>
              </w:rPr>
              <w:t>cg01028142</w:t>
            </w:r>
          </w:p>
        </w:tc>
        <w:tc>
          <w:tcPr>
            <w:tcW w:w="14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6A7B7" w14:textId="77777777" w:rsidR="007933DF" w:rsidRPr="00EC0AE8" w:rsidRDefault="007933DF" w:rsidP="007F7D84">
            <w:pPr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EC0AE8">
              <w:rPr>
                <w:rFonts w:ascii="Calibri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2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CC8C9" w14:textId="77777777" w:rsidR="007933DF" w:rsidRPr="00EC0AE8" w:rsidRDefault="007933DF" w:rsidP="007F7D84">
            <w:pPr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EC0AE8">
              <w:rPr>
                <w:rFonts w:ascii="Calibri" w:hAnsi="Calibri" w:cs="Calibri"/>
                <w:color w:val="000000"/>
                <w:lang w:eastAsia="en-GB"/>
              </w:rPr>
              <w:t>7004578</w:t>
            </w:r>
          </w:p>
        </w:tc>
        <w:tc>
          <w:tcPr>
            <w:tcW w:w="91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F8E6C" w14:textId="77777777" w:rsidR="007933DF" w:rsidRPr="006F452A" w:rsidRDefault="007933DF" w:rsidP="007F7D84">
            <w:pPr>
              <w:jc w:val="center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6F452A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>CMPK2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7C968" w14:textId="77777777" w:rsidR="007933DF" w:rsidRPr="00EC0AE8" w:rsidRDefault="007933DF" w:rsidP="007F7D84">
            <w:pPr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EC0AE8">
              <w:rPr>
                <w:rFonts w:ascii="Calibri" w:hAnsi="Calibri" w:cs="Calibri"/>
                <w:color w:val="000000"/>
                <w:lang w:eastAsia="en-GB"/>
              </w:rPr>
              <w:t>-0.02</w:t>
            </w:r>
          </w:p>
        </w:tc>
        <w:tc>
          <w:tcPr>
            <w:tcW w:w="160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68482" w14:textId="77777777" w:rsidR="007933DF" w:rsidRPr="00EC0AE8" w:rsidRDefault="007933DF" w:rsidP="007F7D84">
            <w:pPr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EC0AE8">
              <w:rPr>
                <w:rFonts w:ascii="Calibri" w:hAnsi="Calibri" w:cs="Calibri"/>
                <w:color w:val="000000"/>
                <w:lang w:eastAsia="en-GB"/>
              </w:rPr>
              <w:t>3.50E-07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62E03" w14:textId="77777777" w:rsidR="007933DF" w:rsidRPr="00EC0AE8" w:rsidRDefault="007933DF" w:rsidP="007F7D84">
            <w:pPr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EC0AE8">
              <w:rPr>
                <w:rFonts w:ascii="Calibri" w:hAnsi="Calibri" w:cs="Calibri"/>
                <w:color w:val="000000"/>
                <w:lang w:eastAsia="en-GB"/>
              </w:rPr>
              <w:t>-0.036</w:t>
            </w:r>
          </w:p>
        </w:tc>
        <w:tc>
          <w:tcPr>
            <w:tcW w:w="136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403189" w14:textId="77777777" w:rsidR="007933DF" w:rsidRPr="00EC0AE8" w:rsidRDefault="007933DF" w:rsidP="007F7D84">
            <w:pPr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EC0AE8">
              <w:rPr>
                <w:rFonts w:ascii="Calibri" w:hAnsi="Calibri" w:cs="Calibri"/>
                <w:color w:val="000000"/>
                <w:lang w:eastAsia="en-GB"/>
              </w:rPr>
              <w:t>6.28E-12</w:t>
            </w:r>
          </w:p>
        </w:tc>
      </w:tr>
      <w:tr w:rsidR="007933DF" w:rsidRPr="00161B81" w14:paraId="20AF36E8" w14:textId="77777777" w:rsidTr="00C341D3">
        <w:trPr>
          <w:trHeight w:val="260"/>
        </w:trPr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AB79A" w14:textId="77777777" w:rsidR="007933DF" w:rsidRPr="00EC0AE8" w:rsidRDefault="007933DF" w:rsidP="007F7D84">
            <w:pPr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EC0AE8">
              <w:rPr>
                <w:rFonts w:ascii="Calibri" w:hAnsi="Calibri" w:cs="Calibri"/>
                <w:color w:val="000000"/>
                <w:lang w:eastAsia="en-GB"/>
              </w:rPr>
              <w:t>cg01533966</w:t>
            </w:r>
          </w:p>
        </w:tc>
        <w:tc>
          <w:tcPr>
            <w:tcW w:w="14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28242" w14:textId="77777777" w:rsidR="007933DF" w:rsidRPr="00EC0AE8" w:rsidRDefault="007933DF" w:rsidP="007F7D84">
            <w:pPr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EC0AE8">
              <w:rPr>
                <w:rFonts w:ascii="Calibri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2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C0CCC" w14:textId="77777777" w:rsidR="007933DF" w:rsidRPr="00EC0AE8" w:rsidRDefault="007933DF" w:rsidP="007F7D84">
            <w:pPr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EC0AE8">
              <w:rPr>
                <w:rFonts w:ascii="Calibri" w:hAnsi="Calibri" w:cs="Calibri"/>
                <w:color w:val="000000"/>
                <w:lang w:eastAsia="en-GB"/>
              </w:rPr>
              <w:t>90363165</w:t>
            </w:r>
          </w:p>
        </w:tc>
        <w:tc>
          <w:tcPr>
            <w:tcW w:w="91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3BA64" w14:textId="77777777" w:rsidR="007933DF" w:rsidRPr="006F452A" w:rsidRDefault="007933DF" w:rsidP="007F7D84">
            <w:pPr>
              <w:jc w:val="center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6F452A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>LRRC8D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23E5C" w14:textId="77777777" w:rsidR="007933DF" w:rsidRPr="00EC0AE8" w:rsidRDefault="007933DF" w:rsidP="007F7D84">
            <w:pPr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EC0AE8">
              <w:rPr>
                <w:rFonts w:ascii="Calibri" w:hAnsi="Calibri" w:cs="Calibri"/>
                <w:color w:val="000000"/>
                <w:lang w:eastAsia="en-GB"/>
              </w:rPr>
              <w:t>0.03</w:t>
            </w:r>
          </w:p>
        </w:tc>
        <w:tc>
          <w:tcPr>
            <w:tcW w:w="160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F1375" w14:textId="77777777" w:rsidR="007933DF" w:rsidRPr="00EC0AE8" w:rsidRDefault="007933DF" w:rsidP="007F7D84">
            <w:pPr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EC0AE8">
              <w:rPr>
                <w:rFonts w:ascii="Calibri" w:hAnsi="Calibri" w:cs="Calibri"/>
                <w:color w:val="000000"/>
                <w:lang w:eastAsia="en-GB"/>
              </w:rPr>
              <w:t>2.21E-11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A46A5" w14:textId="77777777" w:rsidR="007933DF" w:rsidRPr="00EC0AE8" w:rsidRDefault="007933DF" w:rsidP="007F7D84">
            <w:pPr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EC0AE8">
              <w:rPr>
                <w:rFonts w:ascii="Calibri" w:hAnsi="Calibri" w:cs="Calibri"/>
                <w:color w:val="000000"/>
                <w:lang w:eastAsia="en-GB"/>
              </w:rPr>
              <w:t>0.03</w:t>
            </w:r>
          </w:p>
        </w:tc>
        <w:tc>
          <w:tcPr>
            <w:tcW w:w="136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A50B4C" w14:textId="77777777" w:rsidR="007933DF" w:rsidRPr="00EC0AE8" w:rsidRDefault="007933DF" w:rsidP="007F7D84">
            <w:pPr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EC0AE8">
              <w:rPr>
                <w:rFonts w:ascii="Calibri" w:hAnsi="Calibri" w:cs="Calibri"/>
                <w:color w:val="000000"/>
                <w:lang w:eastAsia="en-GB"/>
              </w:rPr>
              <w:t>1.41E-12</w:t>
            </w:r>
          </w:p>
        </w:tc>
      </w:tr>
      <w:tr w:rsidR="007933DF" w:rsidRPr="00161B81" w14:paraId="5A9C1601" w14:textId="77777777" w:rsidTr="00C341D3">
        <w:trPr>
          <w:trHeight w:val="157"/>
        </w:trPr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A2304" w14:textId="77777777" w:rsidR="007933DF" w:rsidRPr="00EC0AE8" w:rsidRDefault="007933DF" w:rsidP="007F7D84">
            <w:pPr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EC0AE8">
              <w:rPr>
                <w:rFonts w:ascii="Calibri" w:hAnsi="Calibri" w:cs="Calibri"/>
                <w:color w:val="000000"/>
                <w:lang w:eastAsia="en-GB"/>
              </w:rPr>
              <w:t>cg10778971</w:t>
            </w:r>
          </w:p>
        </w:tc>
        <w:tc>
          <w:tcPr>
            <w:tcW w:w="148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E4E42" w14:textId="77777777" w:rsidR="007933DF" w:rsidRPr="00EC0AE8" w:rsidRDefault="007933DF" w:rsidP="007F7D84">
            <w:pPr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EC0AE8">
              <w:rPr>
                <w:rFonts w:ascii="Calibri" w:hAnsi="Calibri" w:cs="Calibri"/>
                <w:color w:val="000000"/>
                <w:lang w:eastAsia="en-GB"/>
              </w:rPr>
              <w:t>14</w:t>
            </w:r>
          </w:p>
        </w:tc>
        <w:tc>
          <w:tcPr>
            <w:tcW w:w="122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D12EB" w14:textId="77777777" w:rsidR="007933DF" w:rsidRPr="00EC0AE8" w:rsidRDefault="007933DF" w:rsidP="007F7D84">
            <w:pPr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EC0AE8">
              <w:rPr>
                <w:rFonts w:ascii="Calibri" w:hAnsi="Calibri" w:cs="Calibri"/>
                <w:color w:val="000000"/>
                <w:lang w:eastAsia="en-GB"/>
              </w:rPr>
              <w:t>94577101</w:t>
            </w:r>
          </w:p>
        </w:tc>
        <w:tc>
          <w:tcPr>
            <w:tcW w:w="91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B8C26" w14:textId="77777777" w:rsidR="007933DF" w:rsidRPr="006F452A" w:rsidRDefault="007933DF" w:rsidP="007F7D84">
            <w:pPr>
              <w:jc w:val="center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6F452A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>IFI27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C7249" w14:textId="77777777" w:rsidR="007933DF" w:rsidRPr="00EC0AE8" w:rsidRDefault="007933DF" w:rsidP="007F7D84">
            <w:pPr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EC0AE8">
              <w:rPr>
                <w:rFonts w:ascii="Calibri" w:hAnsi="Calibri" w:cs="Calibri"/>
                <w:color w:val="000000"/>
                <w:lang w:eastAsia="en-GB"/>
              </w:rPr>
              <w:t>-0.01</w:t>
            </w:r>
          </w:p>
        </w:tc>
        <w:tc>
          <w:tcPr>
            <w:tcW w:w="160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92453" w14:textId="77777777" w:rsidR="007933DF" w:rsidRPr="00EC0AE8" w:rsidRDefault="007933DF" w:rsidP="007F7D84">
            <w:pPr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EC0AE8">
              <w:rPr>
                <w:rFonts w:ascii="Calibri" w:hAnsi="Calibri" w:cs="Calibri"/>
                <w:color w:val="000000"/>
                <w:lang w:eastAsia="en-GB"/>
              </w:rPr>
              <w:t>2.06E-08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35AC6" w14:textId="77777777" w:rsidR="007933DF" w:rsidRPr="00EC0AE8" w:rsidRDefault="007933DF" w:rsidP="007F7D84">
            <w:pPr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EC0AE8">
              <w:rPr>
                <w:rFonts w:ascii="Calibri" w:hAnsi="Calibri" w:cs="Calibri"/>
                <w:color w:val="000000"/>
                <w:lang w:eastAsia="en-GB"/>
              </w:rPr>
              <w:t>-0.02</w:t>
            </w:r>
          </w:p>
        </w:tc>
        <w:tc>
          <w:tcPr>
            <w:tcW w:w="136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0E1081" w14:textId="77777777" w:rsidR="007933DF" w:rsidRPr="00EC0AE8" w:rsidRDefault="007933DF" w:rsidP="007F7D84">
            <w:pPr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EC0AE8">
              <w:rPr>
                <w:rFonts w:ascii="Calibri" w:hAnsi="Calibri" w:cs="Calibri"/>
                <w:color w:val="000000"/>
                <w:lang w:eastAsia="en-GB"/>
              </w:rPr>
              <w:t>4.43E-12</w:t>
            </w:r>
          </w:p>
        </w:tc>
      </w:tr>
      <w:tr w:rsidR="007933DF" w:rsidRPr="00161B81" w14:paraId="78384431" w14:textId="77777777" w:rsidTr="00C341D3">
        <w:trPr>
          <w:trHeight w:val="260"/>
        </w:trPr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10508FE" w14:textId="77777777" w:rsidR="007933DF" w:rsidRPr="00EC0AE8" w:rsidRDefault="007933DF" w:rsidP="007F7D84">
            <w:pPr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EC0AE8">
              <w:rPr>
                <w:rFonts w:ascii="Calibri" w:hAnsi="Calibri" w:cs="Calibri"/>
                <w:color w:val="000000"/>
                <w:lang w:eastAsia="en-GB"/>
              </w:rPr>
              <w:t>cg22930808</w:t>
            </w:r>
          </w:p>
        </w:tc>
        <w:tc>
          <w:tcPr>
            <w:tcW w:w="148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936CFF1" w14:textId="77777777" w:rsidR="007933DF" w:rsidRPr="00EC0AE8" w:rsidRDefault="007933DF" w:rsidP="007F7D84">
            <w:pPr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EC0AE8">
              <w:rPr>
                <w:rFonts w:ascii="Calibri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2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6D417F5" w14:textId="77777777" w:rsidR="007933DF" w:rsidRPr="00EC0AE8" w:rsidRDefault="007933DF" w:rsidP="007F7D84">
            <w:pPr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EC0AE8">
              <w:rPr>
                <w:rFonts w:ascii="Calibri" w:hAnsi="Calibri" w:cs="Calibri"/>
                <w:color w:val="000000"/>
                <w:lang w:eastAsia="en-GB"/>
              </w:rPr>
              <w:t>122281881</w:t>
            </w:r>
          </w:p>
        </w:tc>
        <w:tc>
          <w:tcPr>
            <w:tcW w:w="9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1A7EFD1" w14:textId="77777777" w:rsidR="007933DF" w:rsidRPr="006F452A" w:rsidRDefault="007933DF" w:rsidP="007F7D84">
            <w:pPr>
              <w:jc w:val="center"/>
              <w:rPr>
                <w:rFonts w:ascii="Calibri" w:hAnsi="Calibri" w:cs="Calibri"/>
                <w:i/>
                <w:iCs/>
                <w:color w:val="000000"/>
                <w:lang w:eastAsia="en-GB"/>
              </w:rPr>
            </w:pPr>
            <w:r w:rsidRPr="006F452A">
              <w:rPr>
                <w:rFonts w:ascii="Calibri" w:hAnsi="Calibri" w:cs="Calibri"/>
                <w:i/>
                <w:iCs/>
                <w:color w:val="000000"/>
                <w:lang w:eastAsia="en-GB"/>
              </w:rPr>
              <w:t>PARP9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2A7E84A" w14:textId="77777777" w:rsidR="007933DF" w:rsidRPr="00EC0AE8" w:rsidRDefault="007933DF" w:rsidP="007F7D84">
            <w:pPr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EC0AE8">
              <w:rPr>
                <w:rFonts w:ascii="Calibri" w:hAnsi="Calibri" w:cs="Calibri"/>
                <w:color w:val="000000"/>
                <w:lang w:eastAsia="en-GB"/>
              </w:rPr>
              <w:t>-0.03</w:t>
            </w:r>
          </w:p>
        </w:tc>
        <w:tc>
          <w:tcPr>
            <w:tcW w:w="160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E871DAD" w14:textId="77777777" w:rsidR="007933DF" w:rsidRPr="00EC0AE8" w:rsidRDefault="007933DF" w:rsidP="007F7D84">
            <w:pPr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EC0AE8">
              <w:rPr>
                <w:rFonts w:ascii="Calibri" w:hAnsi="Calibri" w:cs="Calibri"/>
                <w:color w:val="000000"/>
                <w:lang w:eastAsia="en-GB"/>
              </w:rPr>
              <w:t>3.26E-04</w:t>
            </w:r>
          </w:p>
        </w:tc>
        <w:tc>
          <w:tcPr>
            <w:tcW w:w="1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08A3D11" w14:textId="77777777" w:rsidR="007933DF" w:rsidRPr="00EC0AE8" w:rsidRDefault="007933DF" w:rsidP="007F7D84">
            <w:pPr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EC0AE8">
              <w:rPr>
                <w:rFonts w:ascii="Calibri" w:hAnsi="Calibri" w:cs="Calibri"/>
                <w:color w:val="000000"/>
                <w:lang w:eastAsia="en-GB"/>
              </w:rPr>
              <w:t>-0.043</w:t>
            </w:r>
          </w:p>
        </w:tc>
        <w:tc>
          <w:tcPr>
            <w:tcW w:w="13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5594C0" w14:textId="77777777" w:rsidR="007933DF" w:rsidRPr="00EC0AE8" w:rsidRDefault="007933DF" w:rsidP="007F7D84">
            <w:pPr>
              <w:jc w:val="center"/>
              <w:rPr>
                <w:rFonts w:ascii="Calibri" w:hAnsi="Calibri" w:cs="Calibri"/>
                <w:color w:val="000000"/>
                <w:lang w:eastAsia="en-GB"/>
              </w:rPr>
            </w:pPr>
            <w:r w:rsidRPr="00EC0AE8">
              <w:rPr>
                <w:rFonts w:ascii="Calibri" w:hAnsi="Calibri" w:cs="Calibri"/>
                <w:color w:val="000000"/>
                <w:lang w:eastAsia="en-GB"/>
              </w:rPr>
              <w:t>6.66E-08</w:t>
            </w:r>
          </w:p>
        </w:tc>
      </w:tr>
    </w:tbl>
    <w:p w14:paraId="219CFFB8" w14:textId="77777777" w:rsidR="007933DF" w:rsidRDefault="007933DF" w:rsidP="007933DF">
      <w:pPr>
        <w:rPr>
          <w:rFonts w:cstheme="minorHAnsi"/>
          <w:color w:val="000000" w:themeColor="text1"/>
        </w:rPr>
      </w:pPr>
    </w:p>
    <w:p w14:paraId="1F0AE952" w14:textId="0D72AE9B" w:rsidR="007933DF" w:rsidRDefault="00E03FC6" w:rsidP="007933DF">
      <w:pPr>
        <w:rPr>
          <w:rFonts w:cstheme="minorHAnsi"/>
          <w:color w:val="000000" w:themeColor="text1"/>
        </w:rPr>
      </w:pPr>
      <w:r>
        <w:rPr>
          <w:rFonts w:cstheme="minorHAnsi"/>
          <w:noProof/>
          <w:color w:val="000000" w:themeColor="text1"/>
        </w:rPr>
        <w:drawing>
          <wp:inline distT="0" distB="0" distL="0" distR="0" wp14:anchorId="03A12BF5" wp14:editId="0F64FC04">
            <wp:extent cx="6307015" cy="4609295"/>
            <wp:effectExtent l="0" t="0" r="5080" b="1270"/>
            <wp:docPr id="3" name="Picture 3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scatter chart&#10;&#10;Description automatically generated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153"/>
                    <a:stretch/>
                  </pic:blipFill>
                  <pic:spPr bwMode="auto">
                    <a:xfrm>
                      <a:off x="0" y="0"/>
                      <a:ext cx="6325982" cy="46231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B49255" w14:textId="1FE57F0A" w:rsidR="007933DF" w:rsidRDefault="007933DF" w:rsidP="007933DF">
      <w:pPr>
        <w:rPr>
          <w:b/>
          <w:color w:val="000000" w:themeColor="text1"/>
        </w:rPr>
      </w:pPr>
    </w:p>
    <w:p w14:paraId="202F3A3D" w14:textId="2B68A7F7" w:rsidR="00374BBB" w:rsidRDefault="00374BBB" w:rsidP="00374BBB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Supplemental </w:t>
      </w:r>
      <w:r w:rsidRPr="1950B77F">
        <w:rPr>
          <w:b/>
          <w:color w:val="000000" w:themeColor="text1"/>
        </w:rPr>
        <w:t xml:space="preserve">Figure </w:t>
      </w:r>
      <w:r w:rsidR="00D321C9">
        <w:rPr>
          <w:b/>
          <w:color w:val="000000" w:themeColor="text1"/>
        </w:rPr>
        <w:t>1</w:t>
      </w:r>
      <w:r w:rsidRPr="1950B77F">
        <w:rPr>
          <w:b/>
          <w:color w:val="000000" w:themeColor="text1"/>
        </w:rPr>
        <w:t xml:space="preserve">. </w:t>
      </w:r>
      <w:r>
        <w:rPr>
          <w:b/>
          <w:color w:val="000000" w:themeColor="text1"/>
        </w:rPr>
        <w:t>Combined analysis of all three cohorts identifies DMPs associated with MS</w:t>
      </w:r>
    </w:p>
    <w:p w14:paraId="5D501576" w14:textId="77777777" w:rsidR="00844886" w:rsidRDefault="00374BBB" w:rsidP="00374BBB">
      <w:pPr>
        <w:rPr>
          <w:bCs/>
          <w:color w:val="000000" w:themeColor="text1"/>
        </w:rPr>
        <w:sectPr w:rsidR="00844886" w:rsidSect="00CB20C2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  <w:r w:rsidRPr="00056E51">
        <w:rPr>
          <w:bCs/>
          <w:color w:val="000000" w:themeColor="text1"/>
        </w:rPr>
        <w:t xml:space="preserve">Volcano plot representing the 452,453 CpGs </w:t>
      </w:r>
      <w:r>
        <w:rPr>
          <w:bCs/>
          <w:color w:val="000000" w:themeColor="text1"/>
        </w:rPr>
        <w:t xml:space="preserve">analyzed in the </w:t>
      </w:r>
      <w:r w:rsidRPr="00056E51">
        <w:rPr>
          <w:bCs/>
          <w:color w:val="000000" w:themeColor="text1"/>
        </w:rPr>
        <w:t xml:space="preserve">combined cohort DMP analysis. Red </w:t>
      </w:r>
      <w:r>
        <w:rPr>
          <w:bCs/>
          <w:color w:val="000000" w:themeColor="text1"/>
        </w:rPr>
        <w:t>dots indicate DMPs that pa</w:t>
      </w:r>
      <w:r w:rsidRPr="00056E51">
        <w:rPr>
          <w:bCs/>
          <w:color w:val="000000" w:themeColor="text1"/>
        </w:rPr>
        <w:t>ss</w:t>
      </w:r>
      <w:r>
        <w:rPr>
          <w:bCs/>
          <w:color w:val="000000" w:themeColor="text1"/>
        </w:rPr>
        <w:t xml:space="preserve">ed both the adjusted </w:t>
      </w:r>
      <w:r w:rsidRPr="00056E51">
        <w:rPr>
          <w:bCs/>
          <w:color w:val="000000" w:themeColor="text1"/>
        </w:rPr>
        <w:t>p-value</w:t>
      </w:r>
      <w:r>
        <w:rPr>
          <w:bCs/>
          <w:color w:val="000000" w:themeColor="text1"/>
        </w:rPr>
        <w:t xml:space="preserve"> (</w:t>
      </w:r>
      <w:r w:rsidRPr="00056E51">
        <w:rPr>
          <w:bCs/>
          <w:color w:val="000000" w:themeColor="text1"/>
        </w:rPr>
        <w:t xml:space="preserve">-log10(p) </w:t>
      </w:r>
      <w:r>
        <w:rPr>
          <w:rFonts w:cstheme="minorHAnsi"/>
          <w:bCs/>
          <w:color w:val="000000" w:themeColor="text1"/>
        </w:rPr>
        <w:t>≤</w:t>
      </w:r>
      <w:r>
        <w:rPr>
          <w:bCs/>
          <w:color w:val="000000" w:themeColor="text1"/>
        </w:rPr>
        <w:t xml:space="preserve"> 7)</w:t>
      </w:r>
      <w:r w:rsidRPr="00056E51">
        <w:rPr>
          <w:bCs/>
          <w:color w:val="000000" w:themeColor="text1"/>
        </w:rPr>
        <w:t xml:space="preserve"> and </w:t>
      </w:r>
      <w:r>
        <w:rPr>
          <w:bCs/>
          <w:color w:val="000000" w:themeColor="text1"/>
        </w:rPr>
        <w:t>d</w:t>
      </w:r>
      <w:r w:rsidRPr="00056E51">
        <w:rPr>
          <w:bCs/>
          <w:color w:val="000000" w:themeColor="text1"/>
        </w:rPr>
        <w:t>elta-</w:t>
      </w:r>
      <w:r>
        <w:rPr>
          <w:bCs/>
          <w:color w:val="000000" w:themeColor="text1"/>
        </w:rPr>
        <w:t>b</w:t>
      </w:r>
      <w:r w:rsidRPr="00056E51">
        <w:rPr>
          <w:bCs/>
          <w:color w:val="000000" w:themeColor="text1"/>
        </w:rPr>
        <w:t>eta</w:t>
      </w:r>
      <w:r>
        <w:rPr>
          <w:bCs/>
          <w:color w:val="000000" w:themeColor="text1"/>
        </w:rPr>
        <w:t xml:space="preserve"> (</w:t>
      </w:r>
      <w:r w:rsidRPr="00056E51">
        <w:rPr>
          <w:bCs/>
          <w:color w:val="000000" w:themeColor="text1"/>
        </w:rPr>
        <w:t>± 0.02</w:t>
      </w:r>
      <w:r>
        <w:rPr>
          <w:bCs/>
          <w:color w:val="000000" w:themeColor="text1"/>
        </w:rPr>
        <w:t>) thresholds</w:t>
      </w:r>
      <w:r w:rsidRPr="00056E51">
        <w:rPr>
          <w:bCs/>
          <w:color w:val="000000" w:themeColor="text1"/>
        </w:rPr>
        <w:t xml:space="preserve">. Blue </w:t>
      </w:r>
      <w:r>
        <w:rPr>
          <w:bCs/>
          <w:color w:val="000000" w:themeColor="text1"/>
        </w:rPr>
        <w:t>dots represented DMPs which p</w:t>
      </w:r>
      <w:r w:rsidRPr="00056E51">
        <w:rPr>
          <w:bCs/>
          <w:color w:val="000000" w:themeColor="text1"/>
        </w:rPr>
        <w:t>ass</w:t>
      </w:r>
      <w:r>
        <w:rPr>
          <w:bCs/>
          <w:color w:val="000000" w:themeColor="text1"/>
        </w:rPr>
        <w:t xml:space="preserve"> the</w:t>
      </w:r>
      <w:r w:rsidRPr="00056E51">
        <w:rPr>
          <w:bCs/>
          <w:color w:val="000000" w:themeColor="text1"/>
        </w:rPr>
        <w:t xml:space="preserve"> p-value threshold</w:t>
      </w:r>
      <w:r>
        <w:rPr>
          <w:bCs/>
          <w:color w:val="000000" w:themeColor="text1"/>
        </w:rPr>
        <w:t xml:space="preserve"> only and g</w:t>
      </w:r>
      <w:r w:rsidRPr="00056E51">
        <w:rPr>
          <w:bCs/>
          <w:color w:val="000000" w:themeColor="text1"/>
        </w:rPr>
        <w:t xml:space="preserve">reen </w:t>
      </w:r>
      <w:r>
        <w:rPr>
          <w:bCs/>
          <w:color w:val="000000" w:themeColor="text1"/>
        </w:rPr>
        <w:t>dots indicate DMPs which p</w:t>
      </w:r>
      <w:r w:rsidRPr="00056E51">
        <w:rPr>
          <w:bCs/>
          <w:color w:val="000000" w:themeColor="text1"/>
        </w:rPr>
        <w:t>ass</w:t>
      </w:r>
      <w:r>
        <w:rPr>
          <w:bCs/>
          <w:color w:val="000000" w:themeColor="text1"/>
        </w:rPr>
        <w:t xml:space="preserve"> the</w:t>
      </w:r>
      <w:r w:rsidRPr="00056E51">
        <w:rPr>
          <w:bCs/>
          <w:color w:val="000000" w:themeColor="text1"/>
        </w:rPr>
        <w:t xml:space="preserve"> </w:t>
      </w:r>
      <w:r>
        <w:rPr>
          <w:bCs/>
          <w:color w:val="000000" w:themeColor="text1"/>
        </w:rPr>
        <w:t>d</w:t>
      </w:r>
      <w:r w:rsidRPr="00056E51">
        <w:rPr>
          <w:bCs/>
          <w:color w:val="000000" w:themeColor="text1"/>
        </w:rPr>
        <w:t>elta-</w:t>
      </w:r>
      <w:r>
        <w:rPr>
          <w:bCs/>
          <w:color w:val="000000" w:themeColor="text1"/>
        </w:rPr>
        <w:t>b</w:t>
      </w:r>
      <w:r w:rsidRPr="00056E51">
        <w:rPr>
          <w:bCs/>
          <w:color w:val="000000" w:themeColor="text1"/>
        </w:rPr>
        <w:t>eta threshold</w:t>
      </w:r>
      <w:r>
        <w:rPr>
          <w:bCs/>
          <w:color w:val="000000" w:themeColor="text1"/>
        </w:rPr>
        <w:t xml:space="preserve"> only</w:t>
      </w:r>
      <w:r w:rsidRPr="00056E51">
        <w:rPr>
          <w:bCs/>
          <w:color w:val="000000" w:themeColor="text1"/>
        </w:rPr>
        <w:t xml:space="preserve">. </w:t>
      </w:r>
      <w:r>
        <w:rPr>
          <w:bCs/>
          <w:color w:val="000000" w:themeColor="text1"/>
        </w:rPr>
        <w:t>The loci which each DMP maps to is indicated for genes which pass both p-value and delta beta thresholds only.</w:t>
      </w:r>
    </w:p>
    <w:p w14:paraId="64543CBC" w14:textId="3FFCBC33" w:rsidR="00844886" w:rsidRDefault="00576A69" w:rsidP="00374BBB">
      <w:pPr>
        <w:rPr>
          <w:bCs/>
          <w:color w:val="000000" w:themeColor="text1"/>
        </w:rPr>
        <w:sectPr w:rsidR="00844886" w:rsidSect="00EB2164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  <w:r w:rsidRPr="00EB2164">
        <w:rPr>
          <w:bCs/>
          <w:noProof/>
          <w:color w:val="000000" w:themeColor="text1"/>
        </w:rPr>
        <w:lastRenderedPageBreak/>
        <w:drawing>
          <wp:inline distT="0" distB="0" distL="0" distR="0" wp14:anchorId="28764581" wp14:editId="5C552B18">
            <wp:extent cx="8857129" cy="4769072"/>
            <wp:effectExtent l="0" t="0" r="0" b="6350"/>
            <wp:docPr id="4" name="Picture 4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878213" cy="478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87E69">
        <w:rPr>
          <w:b/>
          <w:bCs/>
        </w:rPr>
        <w:t xml:space="preserve">Supplementary figure </w:t>
      </w:r>
      <w:r w:rsidR="00D321C9">
        <w:rPr>
          <w:b/>
          <w:bCs/>
        </w:rPr>
        <w:t>2</w:t>
      </w:r>
      <w:r w:rsidR="00D321C9" w:rsidRPr="0074145E">
        <w:t>:</w:t>
      </w:r>
      <w:r w:rsidR="00F87E69" w:rsidRPr="0074145E">
        <w:t xml:space="preserve"> </w:t>
      </w:r>
      <w:r w:rsidR="00F87E69" w:rsidRPr="0074145E">
        <w:rPr>
          <w:b/>
          <w:bCs/>
        </w:rPr>
        <w:t xml:space="preserve">Manhattan plot showing the magnitude of the </w:t>
      </w:r>
      <w:r w:rsidR="00F87E69" w:rsidRPr="0074145E">
        <w:rPr>
          <w:b/>
          <w:bCs/>
          <w:i/>
          <w:iCs/>
        </w:rPr>
        <w:t xml:space="preserve">HLA-DRB1 15:01 </w:t>
      </w:r>
      <w:r w:rsidR="00F87E69" w:rsidRPr="0074145E">
        <w:rPr>
          <w:b/>
          <w:bCs/>
        </w:rPr>
        <w:t>Haplotype on methylation</w:t>
      </w:r>
      <w:r w:rsidR="00F87E69">
        <w:t>. Each dot represents the –log10(p-value) of the ANOVA test between Risk Haplotype HLA-DRB1 15:01 (Presence/Absence) and CpG. Chromosomes are shown with alternating shades of grey</w:t>
      </w:r>
      <w:r>
        <w:t>)</w:t>
      </w:r>
    </w:p>
    <w:p w14:paraId="4D8FE704" w14:textId="77777777" w:rsidR="00BB66D6" w:rsidRPr="002030B8" w:rsidRDefault="00BB66D6" w:rsidP="00BB66D6">
      <w:pPr>
        <w:rPr>
          <w:rFonts w:cstheme="minorHAnsi"/>
          <w:color w:val="000000" w:themeColor="text1"/>
        </w:rPr>
      </w:pPr>
      <w:r>
        <w:rPr>
          <w:noProof/>
          <w:sz w:val="16"/>
          <w:szCs w:val="16"/>
        </w:rPr>
        <w:lastRenderedPageBreak/>
        <w:drawing>
          <wp:inline distT="0" distB="0" distL="0" distR="0" wp14:anchorId="346F76EE" wp14:editId="33325471">
            <wp:extent cx="5487590" cy="3610708"/>
            <wp:effectExtent l="0" t="0" r="0" b="0"/>
            <wp:docPr id="1" name="Picture 1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box and whisker chart&#10;&#10;Description automatically generated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54" t="10916" r="3186" b="3276"/>
                    <a:stretch/>
                  </pic:blipFill>
                  <pic:spPr bwMode="auto">
                    <a:xfrm>
                      <a:off x="0" y="0"/>
                      <a:ext cx="5494360" cy="36151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9E5E4B" w14:textId="77777777" w:rsidR="00BB66D6" w:rsidRDefault="00BB66D6" w:rsidP="00BB66D6">
      <w:pPr>
        <w:rPr>
          <w:b/>
          <w:color w:val="000000" w:themeColor="text1"/>
        </w:rPr>
      </w:pPr>
    </w:p>
    <w:p w14:paraId="6A9434EA" w14:textId="77777777" w:rsidR="00BB66D6" w:rsidRDefault="00BB66D6" w:rsidP="00BB66D6">
      <w:pPr>
        <w:rPr>
          <w:b/>
          <w:color w:val="000000" w:themeColor="text1"/>
        </w:rPr>
      </w:pPr>
      <w:r>
        <w:rPr>
          <w:b/>
          <w:color w:val="000000" w:themeColor="text1"/>
        </w:rPr>
        <w:t>Supplemental Figure 3</w:t>
      </w:r>
      <w:r w:rsidRPr="068060BF">
        <w:rPr>
          <w:b/>
          <w:color w:val="000000" w:themeColor="text1"/>
        </w:rPr>
        <w:t xml:space="preserve">: Cell proportion differences between cases and controls using the combined </w:t>
      </w:r>
    </w:p>
    <w:p w14:paraId="52BEF4C2" w14:textId="77777777" w:rsidR="00BB66D6" w:rsidRDefault="00BB66D6" w:rsidP="00BB66D6">
      <w:r>
        <w:t>Tukey Box Plot showing mean and interquartile range of cases (blue) and controls (orange) in all datasets.  Black diamonds indicate outliers.  ** P&lt;0.01, ***P&lt;0.001, ****P&lt;0.0001, ns = not significant.</w:t>
      </w:r>
    </w:p>
    <w:p w14:paraId="02C0AB12" w14:textId="77777777" w:rsidR="00BB66D6" w:rsidRDefault="00BB66D6" w:rsidP="00BB66D6">
      <w:r>
        <w:br w:type="page"/>
      </w:r>
    </w:p>
    <w:p w14:paraId="4ED9FC38" w14:textId="1BADC3D1" w:rsidR="00374BBB" w:rsidRPr="00056E51" w:rsidRDefault="00374BBB" w:rsidP="00374BBB">
      <w:pPr>
        <w:rPr>
          <w:bCs/>
          <w:color w:val="000000" w:themeColor="text1"/>
        </w:rPr>
      </w:pPr>
    </w:p>
    <w:p w14:paraId="254E9C65" w14:textId="12DF6A5E" w:rsidR="00B77513" w:rsidRDefault="00126B34" w:rsidP="007933DF">
      <w:pPr>
        <w:rPr>
          <w:color w:val="000000" w:themeColor="text1"/>
        </w:rPr>
        <w:sectPr w:rsidR="00B77513" w:rsidSect="00CB20C2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  <w:r w:rsidRPr="00B77513">
        <w:rPr>
          <w:noProof/>
          <w:color w:val="000000" w:themeColor="text1"/>
        </w:rPr>
        <w:drawing>
          <wp:inline distT="0" distB="0" distL="0" distR="0" wp14:anchorId="20004F86" wp14:editId="7BAB2B82">
            <wp:extent cx="5731510" cy="43688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6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Supplementary Figure 4. Overlap of DMPs among cell subtypes. </w:t>
      </w:r>
      <w:r>
        <w:t>Venn diagram showing overlap of csDMPs in the combined cohort, between all the cell types. *denotes elements of set intersections that are not displayed. For example, only shared between CD4</w:t>
      </w:r>
      <w:r>
        <w:rPr>
          <w:sz w:val="14"/>
          <w:szCs w:val="14"/>
        </w:rPr>
        <w:t>+</w:t>
      </w:r>
      <w:r>
        <w:t xml:space="preserve">T cells and NK cells. </w:t>
      </w:r>
    </w:p>
    <w:p w14:paraId="21630498" w14:textId="77777777" w:rsidR="001416BD" w:rsidRPr="002030B8" w:rsidRDefault="001416BD" w:rsidP="007933DF">
      <w:pPr>
        <w:rPr>
          <w:color w:val="000000" w:themeColor="text1"/>
        </w:rPr>
      </w:pPr>
    </w:p>
    <w:p w14:paraId="25611C73" w14:textId="77777777" w:rsidR="00B20765" w:rsidRDefault="00B20765">
      <w:pPr>
        <w:rPr>
          <w:rFonts w:cstheme="minorHAnsi"/>
          <w:color w:val="000000" w:themeColor="text1"/>
        </w:rPr>
      </w:pPr>
    </w:p>
    <w:p w14:paraId="00B8A374" w14:textId="73671F8D" w:rsidR="00CB20C2" w:rsidRPr="00552D50" w:rsidRDefault="00B20765" w:rsidP="00EA5DBB">
      <w:pPr>
        <w:rPr>
          <w:rFonts w:cstheme="minorHAnsi"/>
          <w:color w:val="000000" w:themeColor="text1"/>
        </w:rPr>
      </w:pPr>
      <w:r w:rsidRPr="00552D50">
        <w:rPr>
          <w:rFonts w:cstheme="minorHAnsi"/>
          <w:b/>
          <w:bCs/>
          <w:color w:val="000000" w:themeColor="text1"/>
        </w:rPr>
        <w:t>Supplementary Table 3</w:t>
      </w:r>
      <w:r w:rsidR="00552D50">
        <w:rPr>
          <w:rFonts w:cstheme="minorHAnsi"/>
          <w:b/>
          <w:bCs/>
          <w:color w:val="000000" w:themeColor="text1"/>
        </w:rPr>
        <w:t xml:space="preserve">: Overlapping csDMP effect size. </w:t>
      </w:r>
      <w:r w:rsidR="00552D50">
        <w:rPr>
          <w:rFonts w:cstheme="minorHAnsi"/>
          <w:color w:val="000000" w:themeColor="text1"/>
        </w:rPr>
        <w:t>Effect size, chromosome location (CHR) and gene name for the 28 csDMPs which overlap between all 4 major cell types. Red = hypomethylated blue  = hypermethylated. Darker shade indicates larger effect size.</w:t>
      </w:r>
    </w:p>
    <w:tbl>
      <w:tblPr>
        <w:tblW w:w="9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04"/>
        <w:gridCol w:w="979"/>
        <w:gridCol w:w="838"/>
        <w:gridCol w:w="1122"/>
        <w:gridCol w:w="1151"/>
        <w:gridCol w:w="738"/>
        <w:gridCol w:w="1426"/>
        <w:gridCol w:w="1358"/>
      </w:tblGrid>
      <w:tr w:rsidR="00B20765" w:rsidRPr="00B20765" w14:paraId="783D9AC7" w14:textId="77777777" w:rsidTr="00552D50">
        <w:trPr>
          <w:trHeight w:val="315"/>
        </w:trPr>
        <w:tc>
          <w:tcPr>
            <w:tcW w:w="14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058AACE" w14:textId="77777777" w:rsidR="00B20765" w:rsidRPr="00B20765" w:rsidRDefault="00B20765" w:rsidP="00552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AU"/>
              </w:rPr>
              <w:t>csDMP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49D9EA5" w14:textId="77777777" w:rsidR="00B20765" w:rsidRPr="00B20765" w:rsidRDefault="00B20765" w:rsidP="00552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AU"/>
              </w:rPr>
              <w:t>B Cell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DDBD284" w14:textId="62C62AEF" w:rsidR="00B20765" w:rsidRPr="00B20765" w:rsidRDefault="00B20765" w:rsidP="00552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AU"/>
              </w:rPr>
              <w:t>Mono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5280318" w14:textId="298C211F" w:rsidR="00B20765" w:rsidRPr="00B20765" w:rsidRDefault="00B20765" w:rsidP="00552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AU"/>
              </w:rPr>
              <w:t>CD8</w:t>
            </w:r>
            <w:r w:rsidRPr="00552D5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vertAlign w:val="superscript"/>
                <w:lang w:eastAsia="en-AU"/>
              </w:rPr>
              <w:t>+</w:t>
            </w:r>
            <w:r w:rsidRPr="00B2076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AU"/>
              </w:rPr>
              <w:t xml:space="preserve"> T Cells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B0B945A" w14:textId="3B5286FF" w:rsidR="00B20765" w:rsidRPr="00B20765" w:rsidRDefault="00B20765" w:rsidP="00552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AU"/>
              </w:rPr>
              <w:t>CD4</w:t>
            </w:r>
            <w:r w:rsidRPr="00552D50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vertAlign w:val="superscript"/>
                <w:lang w:eastAsia="en-AU"/>
              </w:rPr>
              <w:t>+</w:t>
            </w:r>
            <w:r w:rsidRPr="00B2076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AU"/>
              </w:rPr>
              <w:t xml:space="preserve"> T Cells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646F213" w14:textId="77777777" w:rsidR="00B20765" w:rsidRPr="00B20765" w:rsidRDefault="00B20765" w:rsidP="00552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AU"/>
              </w:rPr>
              <w:t>CHR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AC19148" w14:textId="77777777" w:rsidR="00B20765" w:rsidRPr="00B20765" w:rsidRDefault="00B20765" w:rsidP="00552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AU"/>
              </w:rPr>
              <w:t>Position</w:t>
            </w: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EEF2A7C" w14:textId="77777777" w:rsidR="00B20765" w:rsidRPr="00B20765" w:rsidRDefault="00B20765" w:rsidP="00552D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n-AU"/>
              </w:rPr>
              <w:t>gene</w:t>
            </w:r>
          </w:p>
        </w:tc>
      </w:tr>
      <w:tr w:rsidR="00B20765" w:rsidRPr="00B20765" w14:paraId="48214859" w14:textId="77777777" w:rsidTr="00552D50">
        <w:trPr>
          <w:trHeight w:val="315"/>
        </w:trPr>
        <w:tc>
          <w:tcPr>
            <w:tcW w:w="14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7CC49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cg01028142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AC5C8"/>
            <w:noWrap/>
            <w:vAlign w:val="bottom"/>
            <w:hideMark/>
          </w:tcPr>
          <w:p w14:paraId="1F150070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-4.70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AC5C8"/>
            <w:noWrap/>
            <w:vAlign w:val="bottom"/>
            <w:hideMark/>
          </w:tcPr>
          <w:p w14:paraId="03BE7C2B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-3.61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AC5C7"/>
            <w:noWrap/>
            <w:vAlign w:val="bottom"/>
            <w:hideMark/>
          </w:tcPr>
          <w:p w14:paraId="3DAE28EE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-2.06</w:t>
            </w:r>
          </w:p>
        </w:tc>
        <w:tc>
          <w:tcPr>
            <w:tcW w:w="11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AC0C2"/>
            <w:noWrap/>
            <w:vAlign w:val="bottom"/>
            <w:hideMark/>
          </w:tcPr>
          <w:p w14:paraId="5D650BD9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-2.65</w:t>
            </w:r>
          </w:p>
        </w:tc>
        <w:tc>
          <w:tcPr>
            <w:tcW w:w="7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4786D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2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C92FC" w14:textId="77777777" w:rsidR="00B20765" w:rsidRPr="00B20765" w:rsidRDefault="00B20765" w:rsidP="00B207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7004578</w:t>
            </w: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FBFE3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CMPK2</w:t>
            </w:r>
          </w:p>
        </w:tc>
      </w:tr>
      <w:tr w:rsidR="00B20765" w:rsidRPr="00B20765" w14:paraId="009DDB07" w14:textId="77777777" w:rsidTr="00552D50">
        <w:trPr>
          <w:trHeight w:val="315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152DA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cg10187879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BF2F5"/>
            <w:noWrap/>
            <w:vAlign w:val="bottom"/>
            <w:hideMark/>
          </w:tcPr>
          <w:p w14:paraId="42344AD7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4.61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000000" w:fill="FBEDF0"/>
            <w:noWrap/>
            <w:vAlign w:val="bottom"/>
            <w:hideMark/>
          </w:tcPr>
          <w:p w14:paraId="6B27E52E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2.57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000000" w:fill="FBF1F4"/>
            <w:noWrap/>
            <w:vAlign w:val="bottom"/>
            <w:hideMark/>
          </w:tcPr>
          <w:p w14:paraId="7490160F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2.14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BEFF2"/>
            <w:noWrap/>
            <w:vAlign w:val="bottom"/>
            <w:hideMark/>
          </w:tcPr>
          <w:p w14:paraId="56AB437F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2.20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93755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6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C6357" w14:textId="77777777" w:rsidR="00B20765" w:rsidRPr="00B20765" w:rsidRDefault="00B20765" w:rsidP="00B207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32223208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BC192" w14:textId="77777777" w:rsidR="00B20765" w:rsidRPr="00B20765" w:rsidRDefault="00B20765" w:rsidP="00B207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</w:p>
        </w:tc>
      </w:tr>
      <w:tr w:rsidR="00B20765" w:rsidRPr="00B20765" w14:paraId="6D3FB923" w14:textId="77777777" w:rsidTr="00552D50">
        <w:trPr>
          <w:trHeight w:val="315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85EFB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cg17369694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729BCF"/>
            <w:noWrap/>
            <w:vAlign w:val="bottom"/>
            <w:hideMark/>
          </w:tcPr>
          <w:p w14:paraId="679088F1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23.92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000000" w:fill="729BCF"/>
            <w:noWrap/>
            <w:vAlign w:val="bottom"/>
            <w:hideMark/>
          </w:tcPr>
          <w:p w14:paraId="2EE26EFA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18.85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000000" w:fill="719ACE"/>
            <w:noWrap/>
            <w:vAlign w:val="bottom"/>
            <w:hideMark/>
          </w:tcPr>
          <w:p w14:paraId="3FC8361A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11.44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779ED0"/>
            <w:noWrap/>
            <w:vAlign w:val="bottom"/>
            <w:hideMark/>
          </w:tcPr>
          <w:p w14:paraId="7ED04FA5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12.80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C62BB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6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46817" w14:textId="77777777" w:rsidR="00B20765" w:rsidRPr="00B20765" w:rsidRDefault="00B20765" w:rsidP="00B207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32485396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A1120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HLA-DRB5</w:t>
            </w:r>
          </w:p>
        </w:tc>
      </w:tr>
      <w:tr w:rsidR="00B20765" w:rsidRPr="00B20765" w14:paraId="0DCCEE50" w14:textId="77777777" w:rsidTr="00552D50">
        <w:trPr>
          <w:trHeight w:val="315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E5C9D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cg01341801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5A8AC6"/>
            <w:noWrap/>
            <w:vAlign w:val="bottom"/>
            <w:hideMark/>
          </w:tcPr>
          <w:p w14:paraId="7C23D843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26.79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000000" w:fill="5A8AC6"/>
            <w:noWrap/>
            <w:vAlign w:val="bottom"/>
            <w:hideMark/>
          </w:tcPr>
          <w:p w14:paraId="062C6B65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21.29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000000" w:fill="5A8AC6"/>
            <w:noWrap/>
            <w:vAlign w:val="bottom"/>
            <w:hideMark/>
          </w:tcPr>
          <w:p w14:paraId="7120A847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12.76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5A8AC6"/>
            <w:noWrap/>
            <w:vAlign w:val="bottom"/>
            <w:hideMark/>
          </w:tcPr>
          <w:p w14:paraId="0CE49A8A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14.76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96598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6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B3A4E" w14:textId="77777777" w:rsidR="00B20765" w:rsidRPr="00B20765" w:rsidRDefault="00B20765" w:rsidP="00B207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32489203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8A41E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HLA-DRB5</w:t>
            </w:r>
          </w:p>
        </w:tc>
      </w:tr>
      <w:tr w:rsidR="00B20765" w:rsidRPr="00B20765" w14:paraId="3431BEBA" w14:textId="77777777" w:rsidTr="00552D50">
        <w:trPr>
          <w:trHeight w:val="315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F3D9F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cg26981746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D0DDF0"/>
            <w:noWrap/>
            <w:vAlign w:val="bottom"/>
            <w:hideMark/>
          </w:tcPr>
          <w:p w14:paraId="544BA5F9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12.24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000000" w:fill="CBDAEE"/>
            <w:noWrap/>
            <w:vAlign w:val="bottom"/>
            <w:hideMark/>
          </w:tcPr>
          <w:p w14:paraId="752B178C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9.82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000000" w:fill="D5E1F2"/>
            <w:noWrap/>
            <w:vAlign w:val="bottom"/>
            <w:hideMark/>
          </w:tcPr>
          <w:p w14:paraId="11334AC0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5.46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CFDCEF"/>
            <w:noWrap/>
            <w:vAlign w:val="bottom"/>
            <w:hideMark/>
          </w:tcPr>
          <w:p w14:paraId="77C76902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6.64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479F2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6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71B73" w14:textId="77777777" w:rsidR="00B20765" w:rsidRPr="00B20765" w:rsidRDefault="00B20765" w:rsidP="00B207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32490012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4B8C9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HLA-DRB5</w:t>
            </w:r>
          </w:p>
        </w:tc>
      </w:tr>
      <w:tr w:rsidR="00B20765" w:rsidRPr="00B20765" w14:paraId="369BA81C" w14:textId="77777777" w:rsidTr="00552D50">
        <w:trPr>
          <w:trHeight w:val="315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EB8E3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cg27362989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ADC5E4"/>
            <w:noWrap/>
            <w:vAlign w:val="bottom"/>
            <w:hideMark/>
          </w:tcPr>
          <w:p w14:paraId="79B7DC11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16.56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000000" w:fill="ACC4E3"/>
            <w:noWrap/>
            <w:vAlign w:val="bottom"/>
            <w:hideMark/>
          </w:tcPr>
          <w:p w14:paraId="1D825EE8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12.99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000000" w:fill="B0C7E5"/>
            <w:noWrap/>
            <w:vAlign w:val="bottom"/>
            <w:hideMark/>
          </w:tcPr>
          <w:p w14:paraId="2D7F9EF5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7.63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A8C1E2"/>
            <w:noWrap/>
            <w:vAlign w:val="bottom"/>
            <w:hideMark/>
          </w:tcPr>
          <w:p w14:paraId="1401EB15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9.32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44272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6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5E3A2" w14:textId="77777777" w:rsidR="00B20765" w:rsidRPr="00B20765" w:rsidRDefault="00B20765" w:rsidP="00B207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32492198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A9DFC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HLA-DRB5</w:t>
            </w:r>
          </w:p>
        </w:tc>
      </w:tr>
      <w:tr w:rsidR="00B20765" w:rsidRPr="00B20765" w14:paraId="7729B9F2" w14:textId="77777777" w:rsidTr="00552D50">
        <w:trPr>
          <w:trHeight w:val="315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D12AA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cg19516921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EDF1FA"/>
            <w:noWrap/>
            <w:vAlign w:val="bottom"/>
            <w:hideMark/>
          </w:tcPr>
          <w:p w14:paraId="1B11CB18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8.63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000000" w:fill="E7EEF8"/>
            <w:noWrap/>
            <w:vAlign w:val="bottom"/>
            <w:hideMark/>
          </w:tcPr>
          <w:p w14:paraId="14A90833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6.97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000000" w:fill="EFF3FB"/>
            <w:noWrap/>
            <w:vAlign w:val="bottom"/>
            <w:hideMark/>
          </w:tcPr>
          <w:p w14:paraId="33AC5403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3.90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E4ECF7"/>
            <w:noWrap/>
            <w:vAlign w:val="bottom"/>
            <w:hideMark/>
          </w:tcPr>
          <w:p w14:paraId="751FB581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5.11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2FB77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6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5E9C3" w14:textId="77777777" w:rsidR="00B20765" w:rsidRPr="00B20765" w:rsidRDefault="00B20765" w:rsidP="00B207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32493994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5960A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HLA-DRB5</w:t>
            </w:r>
          </w:p>
        </w:tc>
      </w:tr>
      <w:tr w:rsidR="00B20765" w:rsidRPr="00B20765" w14:paraId="5326AF72" w14:textId="77777777" w:rsidTr="00552D50">
        <w:trPr>
          <w:trHeight w:val="315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F8196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cg19774683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9CB8DD"/>
            <w:noWrap/>
            <w:vAlign w:val="bottom"/>
            <w:hideMark/>
          </w:tcPr>
          <w:p w14:paraId="31AB16F5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18.72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000000" w:fill="9CB9DE"/>
            <w:noWrap/>
            <w:vAlign w:val="bottom"/>
            <w:hideMark/>
          </w:tcPr>
          <w:p w14:paraId="0B9C8914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14.64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000000" w:fill="9EBADE"/>
            <w:noWrap/>
            <w:vAlign w:val="bottom"/>
            <w:hideMark/>
          </w:tcPr>
          <w:p w14:paraId="0F43701A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8.71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9CB9DE"/>
            <w:noWrap/>
            <w:vAlign w:val="bottom"/>
            <w:hideMark/>
          </w:tcPr>
          <w:p w14:paraId="293052E3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10.18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8A635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6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D0DA2" w14:textId="77777777" w:rsidR="00B20765" w:rsidRPr="00B20765" w:rsidRDefault="00B20765" w:rsidP="00B207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32522400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0B32E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HLA-DRB6</w:t>
            </w:r>
          </w:p>
        </w:tc>
      </w:tr>
      <w:tr w:rsidR="00B20765" w:rsidRPr="00B20765" w14:paraId="636E9601" w14:textId="77777777" w:rsidTr="00552D50">
        <w:trPr>
          <w:trHeight w:val="315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58A0D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cg25140213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AFC6E4"/>
            <w:noWrap/>
            <w:vAlign w:val="bottom"/>
            <w:hideMark/>
          </w:tcPr>
          <w:p w14:paraId="512DBBD6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16.27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000000" w:fill="ADC4E3"/>
            <w:noWrap/>
            <w:vAlign w:val="bottom"/>
            <w:hideMark/>
          </w:tcPr>
          <w:p w14:paraId="628BD389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12.93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000000" w:fill="B1C7E5"/>
            <w:noWrap/>
            <w:vAlign w:val="bottom"/>
            <w:hideMark/>
          </w:tcPr>
          <w:p w14:paraId="293F23F6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7.61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AFC6E4"/>
            <w:noWrap/>
            <w:vAlign w:val="bottom"/>
            <w:hideMark/>
          </w:tcPr>
          <w:p w14:paraId="76534B23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8.88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67573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6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4A0CE" w14:textId="77777777" w:rsidR="00B20765" w:rsidRPr="00B20765" w:rsidRDefault="00B20765" w:rsidP="00B207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32522683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9EB8F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HLA-DRB6</w:t>
            </w:r>
          </w:p>
        </w:tc>
      </w:tr>
      <w:tr w:rsidR="00B20765" w:rsidRPr="00B20765" w14:paraId="384F34B5" w14:textId="77777777" w:rsidTr="00552D50">
        <w:trPr>
          <w:trHeight w:val="315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D8207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cg06559318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A6C0E1"/>
            <w:noWrap/>
            <w:vAlign w:val="bottom"/>
            <w:hideMark/>
          </w:tcPr>
          <w:p w14:paraId="7DF1FBF7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17.40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000000" w:fill="AEC5E4"/>
            <w:noWrap/>
            <w:vAlign w:val="bottom"/>
            <w:hideMark/>
          </w:tcPr>
          <w:p w14:paraId="475C2020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12.78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000000" w:fill="B6CBE7"/>
            <w:noWrap/>
            <w:vAlign w:val="bottom"/>
            <w:hideMark/>
          </w:tcPr>
          <w:p w14:paraId="34494CF5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7.29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A5BFE1"/>
            <w:noWrap/>
            <w:vAlign w:val="bottom"/>
            <w:hideMark/>
          </w:tcPr>
          <w:p w14:paraId="7B1A2AF7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9.57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F4F60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6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4E347" w14:textId="77777777" w:rsidR="00B20765" w:rsidRPr="00B20765" w:rsidRDefault="00B20765" w:rsidP="00B207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32526260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FE69E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HLA-DRB6</w:t>
            </w:r>
          </w:p>
        </w:tc>
      </w:tr>
      <w:tr w:rsidR="00B20765" w:rsidRPr="00B20765" w14:paraId="7AAF48EE" w14:textId="77777777" w:rsidTr="00552D50">
        <w:trPr>
          <w:trHeight w:val="315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5E097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cg10104420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9A4A6"/>
            <w:noWrap/>
            <w:vAlign w:val="bottom"/>
            <w:hideMark/>
          </w:tcPr>
          <w:p w14:paraId="63A5DCB7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-11.81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000000" w:fill="F9A2A4"/>
            <w:noWrap/>
            <w:vAlign w:val="bottom"/>
            <w:hideMark/>
          </w:tcPr>
          <w:p w14:paraId="6D114CD7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-8.97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000000" w:fill="F9A2A4"/>
            <w:noWrap/>
            <w:vAlign w:val="bottom"/>
            <w:hideMark/>
          </w:tcPr>
          <w:p w14:paraId="4BBDD7AE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-5.31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9A0A2"/>
            <w:noWrap/>
            <w:vAlign w:val="bottom"/>
            <w:hideMark/>
          </w:tcPr>
          <w:p w14:paraId="4D08068D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-5.91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02EFB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6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73244" w14:textId="77777777" w:rsidR="00B20765" w:rsidRPr="00B20765" w:rsidRDefault="00B20765" w:rsidP="00B207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32526414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047CD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HLA-DRB6</w:t>
            </w:r>
          </w:p>
        </w:tc>
      </w:tr>
      <w:tr w:rsidR="00B20765" w:rsidRPr="00B20765" w14:paraId="002C7D47" w14:textId="77777777" w:rsidTr="00552D50">
        <w:trPr>
          <w:trHeight w:val="315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DBAEA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cg04422742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90B0D9"/>
            <w:noWrap/>
            <w:vAlign w:val="bottom"/>
            <w:hideMark/>
          </w:tcPr>
          <w:p w14:paraId="25485E94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20.09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000000" w:fill="9AB8DD"/>
            <w:noWrap/>
            <w:vAlign w:val="bottom"/>
            <w:hideMark/>
          </w:tcPr>
          <w:p w14:paraId="646116C0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14.78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000000" w:fill="9EBADE"/>
            <w:noWrap/>
            <w:vAlign w:val="bottom"/>
            <w:hideMark/>
          </w:tcPr>
          <w:p w14:paraId="7BB2AC6C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8.70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9BB8DD"/>
            <w:noWrap/>
            <w:vAlign w:val="bottom"/>
            <w:hideMark/>
          </w:tcPr>
          <w:p w14:paraId="108DA1ED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10.26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9A9C9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6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34FB2" w14:textId="77777777" w:rsidR="00B20765" w:rsidRPr="00B20765" w:rsidRDefault="00B20765" w:rsidP="00B207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32527793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54B09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HLA-DRB6</w:t>
            </w:r>
          </w:p>
        </w:tc>
      </w:tr>
      <w:tr w:rsidR="00B20765" w:rsidRPr="00B20765" w14:paraId="1191340C" w14:textId="77777777" w:rsidTr="00552D50">
        <w:trPr>
          <w:trHeight w:val="315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EBA93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cg26590106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ADC5E4"/>
            <w:noWrap/>
            <w:vAlign w:val="bottom"/>
            <w:hideMark/>
          </w:tcPr>
          <w:p w14:paraId="26D87292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16.53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000000" w:fill="B2C8E5"/>
            <w:noWrap/>
            <w:vAlign w:val="bottom"/>
            <w:hideMark/>
          </w:tcPr>
          <w:p w14:paraId="58B012BF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12.43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000000" w:fill="B1C7E5"/>
            <w:noWrap/>
            <w:vAlign w:val="bottom"/>
            <w:hideMark/>
          </w:tcPr>
          <w:p w14:paraId="75CBFCB4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7.58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A9C2E2"/>
            <w:noWrap/>
            <w:vAlign w:val="bottom"/>
            <w:hideMark/>
          </w:tcPr>
          <w:p w14:paraId="2DAA84FF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9.28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CEB01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6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039F6" w14:textId="77777777" w:rsidR="00B20765" w:rsidRPr="00B20765" w:rsidRDefault="00B20765" w:rsidP="00B207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32548321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C7FD8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HLA-DRB1</w:t>
            </w:r>
          </w:p>
        </w:tc>
      </w:tr>
      <w:tr w:rsidR="00B20765" w:rsidRPr="00B20765" w14:paraId="3A1B5744" w14:textId="77777777" w:rsidTr="00552D50">
        <w:trPr>
          <w:trHeight w:val="315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67B25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cg12867728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BF3F6"/>
            <w:noWrap/>
            <w:vAlign w:val="bottom"/>
            <w:hideMark/>
          </w:tcPr>
          <w:p w14:paraId="642EE932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4.89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000000" w:fill="FBEEF1"/>
            <w:noWrap/>
            <w:vAlign w:val="bottom"/>
            <w:hideMark/>
          </w:tcPr>
          <w:p w14:paraId="76B50A30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2.69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000000" w:fill="FBF3F6"/>
            <w:noWrap/>
            <w:vAlign w:val="bottom"/>
            <w:hideMark/>
          </w:tcPr>
          <w:p w14:paraId="1A54CA47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2.30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BF4F7"/>
            <w:noWrap/>
            <w:vAlign w:val="bottom"/>
            <w:hideMark/>
          </w:tcPr>
          <w:p w14:paraId="41E0BC91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2.62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ED80C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6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3283C" w14:textId="77777777" w:rsidR="00B20765" w:rsidRPr="00B20765" w:rsidRDefault="00B20765" w:rsidP="00B207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32549283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B8ADF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HLA-DRB1</w:t>
            </w:r>
          </w:p>
        </w:tc>
      </w:tr>
      <w:tr w:rsidR="00B20765" w:rsidRPr="00B20765" w14:paraId="4F717AB7" w14:textId="77777777" w:rsidTr="00552D50">
        <w:trPr>
          <w:trHeight w:val="315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FA5C4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cg20022036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AB3B5"/>
            <w:noWrap/>
            <w:vAlign w:val="bottom"/>
            <w:hideMark/>
          </w:tcPr>
          <w:p w14:paraId="15B736C8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-8.67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000000" w:fill="FAB9BC"/>
            <w:noWrap/>
            <w:vAlign w:val="bottom"/>
            <w:hideMark/>
          </w:tcPr>
          <w:p w14:paraId="30BD63AF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-5.39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000000" w:fill="F9B1B3"/>
            <w:noWrap/>
            <w:vAlign w:val="bottom"/>
            <w:hideMark/>
          </w:tcPr>
          <w:p w14:paraId="6CA5FFEC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-3.94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9ADB0"/>
            <w:noWrap/>
            <w:vAlign w:val="bottom"/>
            <w:hideMark/>
          </w:tcPr>
          <w:p w14:paraId="3757E849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-4.52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7138F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6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62306" w14:textId="77777777" w:rsidR="00B20765" w:rsidRPr="00B20765" w:rsidRDefault="00B20765" w:rsidP="00B207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32549496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815C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HLA-DRB1</w:t>
            </w:r>
          </w:p>
        </w:tc>
      </w:tr>
      <w:tr w:rsidR="00B20765" w:rsidRPr="00B20765" w14:paraId="25EA79BB" w14:textId="77777777" w:rsidTr="00552D50">
        <w:trPr>
          <w:trHeight w:val="315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DA595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cg13910785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89ABD7"/>
            <w:noWrap/>
            <w:vAlign w:val="bottom"/>
            <w:hideMark/>
          </w:tcPr>
          <w:p w14:paraId="22461C93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20.98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000000" w:fill="8DAED8"/>
            <w:noWrap/>
            <w:vAlign w:val="bottom"/>
            <w:hideMark/>
          </w:tcPr>
          <w:p w14:paraId="76C2E5E7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16.20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000000" w:fill="85A9D6"/>
            <w:noWrap/>
            <w:vAlign w:val="bottom"/>
            <w:hideMark/>
          </w:tcPr>
          <w:p w14:paraId="2DFAB918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10.21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95B3DB"/>
            <w:noWrap/>
            <w:vAlign w:val="bottom"/>
            <w:hideMark/>
          </w:tcPr>
          <w:p w14:paraId="069B9009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10.69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1533B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6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2CD7B" w14:textId="77777777" w:rsidR="00B20765" w:rsidRPr="00B20765" w:rsidRDefault="00B20765" w:rsidP="00B207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32549849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1D9B9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HLA-DRB1</w:t>
            </w:r>
          </w:p>
        </w:tc>
      </w:tr>
      <w:tr w:rsidR="00B20765" w:rsidRPr="00B20765" w14:paraId="1B7EC2CF" w14:textId="77777777" w:rsidTr="00552D50">
        <w:trPr>
          <w:trHeight w:val="315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CC783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cg11404906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87D7F"/>
            <w:noWrap/>
            <w:vAlign w:val="bottom"/>
            <w:hideMark/>
          </w:tcPr>
          <w:p w14:paraId="2F8EB87E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-19.94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000000" w:fill="F87C7E"/>
            <w:noWrap/>
            <w:vAlign w:val="bottom"/>
            <w:hideMark/>
          </w:tcPr>
          <w:p w14:paraId="114893B1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-14.89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000000" w:fill="F8787A"/>
            <w:noWrap/>
            <w:vAlign w:val="bottom"/>
            <w:hideMark/>
          </w:tcPr>
          <w:p w14:paraId="28569F94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-9.26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87072"/>
            <w:noWrap/>
            <w:vAlign w:val="bottom"/>
            <w:hideMark/>
          </w:tcPr>
          <w:p w14:paraId="1E34C609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-10.79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E15DE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6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9D43D" w14:textId="77777777" w:rsidR="00B20765" w:rsidRPr="00B20765" w:rsidRDefault="00B20765" w:rsidP="00B207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32551749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02C43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HLA-DRB1</w:t>
            </w:r>
          </w:p>
        </w:tc>
      </w:tr>
      <w:tr w:rsidR="00B20765" w:rsidRPr="00B20765" w14:paraId="0A1600C8" w14:textId="77777777" w:rsidTr="00552D50">
        <w:trPr>
          <w:trHeight w:val="315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44914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cg19575208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9A9AC"/>
            <w:noWrap/>
            <w:vAlign w:val="bottom"/>
            <w:hideMark/>
          </w:tcPr>
          <w:p w14:paraId="647461D9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-10.61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000000" w:fill="F9A8AA"/>
            <w:noWrap/>
            <w:vAlign w:val="bottom"/>
            <w:hideMark/>
          </w:tcPr>
          <w:p w14:paraId="5FDABD03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-8.05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000000" w:fill="F9A6A8"/>
            <w:noWrap/>
            <w:vAlign w:val="bottom"/>
            <w:hideMark/>
          </w:tcPr>
          <w:p w14:paraId="65920D9B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-4.95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9A2A4"/>
            <w:noWrap/>
            <w:vAlign w:val="bottom"/>
            <w:hideMark/>
          </w:tcPr>
          <w:p w14:paraId="2F20D444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-5.70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C1031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6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5F953" w14:textId="77777777" w:rsidR="00B20765" w:rsidRPr="00B20765" w:rsidRDefault="00B20765" w:rsidP="00B207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32551888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AB09A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HLA-DRB1</w:t>
            </w:r>
          </w:p>
        </w:tc>
      </w:tr>
      <w:tr w:rsidR="00B20765" w:rsidRPr="00B20765" w14:paraId="18F40858" w14:textId="77777777" w:rsidTr="00552D50">
        <w:trPr>
          <w:trHeight w:val="315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89D73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cg08845336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9A0A3"/>
            <w:noWrap/>
            <w:vAlign w:val="bottom"/>
            <w:hideMark/>
          </w:tcPr>
          <w:p w14:paraId="762CFF5E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-12.48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000000" w:fill="F99D9F"/>
            <w:noWrap/>
            <w:vAlign w:val="bottom"/>
            <w:hideMark/>
          </w:tcPr>
          <w:p w14:paraId="374DBB00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-9.78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000000" w:fill="F99B9E"/>
            <w:noWrap/>
            <w:vAlign w:val="bottom"/>
            <w:hideMark/>
          </w:tcPr>
          <w:p w14:paraId="3C0BC099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-5.94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99698"/>
            <w:noWrap/>
            <w:vAlign w:val="bottom"/>
            <w:hideMark/>
          </w:tcPr>
          <w:p w14:paraId="29E88001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-6.93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378B5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6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AA97E" w14:textId="77777777" w:rsidR="00B20765" w:rsidRPr="00B20765" w:rsidRDefault="00B20765" w:rsidP="00B207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32551891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53CA3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HLA-DRB1</w:t>
            </w:r>
          </w:p>
        </w:tc>
      </w:tr>
      <w:tr w:rsidR="00B20765" w:rsidRPr="00B20765" w14:paraId="7AEEBA86" w14:textId="77777777" w:rsidTr="00552D50">
        <w:trPr>
          <w:trHeight w:val="315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0C440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cg15568074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87072"/>
            <w:noWrap/>
            <w:vAlign w:val="bottom"/>
            <w:hideMark/>
          </w:tcPr>
          <w:p w14:paraId="03A5B281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-22.68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000000" w:fill="F87274"/>
            <w:noWrap/>
            <w:vAlign w:val="bottom"/>
            <w:hideMark/>
          </w:tcPr>
          <w:p w14:paraId="06BDBDE2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-16.42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000000" w:fill="F87476"/>
            <w:noWrap/>
            <w:vAlign w:val="bottom"/>
            <w:hideMark/>
          </w:tcPr>
          <w:p w14:paraId="382A315D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-9.60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86D6F"/>
            <w:noWrap/>
            <w:vAlign w:val="bottom"/>
            <w:hideMark/>
          </w:tcPr>
          <w:p w14:paraId="45B48158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-11.01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2EE87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6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5778E" w14:textId="77777777" w:rsidR="00B20765" w:rsidRPr="00B20765" w:rsidRDefault="00B20765" w:rsidP="00B207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32551949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83324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HLA-DRB1</w:t>
            </w:r>
          </w:p>
        </w:tc>
      </w:tr>
      <w:tr w:rsidR="00B20765" w:rsidRPr="00B20765" w14:paraId="219CCF31" w14:textId="77777777" w:rsidTr="00552D50">
        <w:trPr>
          <w:trHeight w:val="315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6ADB4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cg16514085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87173"/>
            <w:noWrap/>
            <w:vAlign w:val="bottom"/>
            <w:hideMark/>
          </w:tcPr>
          <w:p w14:paraId="6AF29227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-22.42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bottom"/>
            <w:hideMark/>
          </w:tcPr>
          <w:p w14:paraId="76DDD21C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-17.84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000000" w:fill="F86C6E"/>
            <w:noWrap/>
            <w:vAlign w:val="bottom"/>
            <w:hideMark/>
          </w:tcPr>
          <w:p w14:paraId="36D26466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-10.42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bottom"/>
            <w:hideMark/>
          </w:tcPr>
          <w:p w14:paraId="40626A02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-11.51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9971C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6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6D27B" w14:textId="77777777" w:rsidR="00B20765" w:rsidRPr="00B20765" w:rsidRDefault="00B20765" w:rsidP="00B207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32552152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59333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HLA-DRB1</w:t>
            </w:r>
          </w:p>
        </w:tc>
      </w:tr>
      <w:tr w:rsidR="00B20765" w:rsidRPr="00B20765" w14:paraId="194FB6EE" w14:textId="77777777" w:rsidTr="00552D50">
        <w:trPr>
          <w:trHeight w:val="315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53F1A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cg14645244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99092"/>
            <w:noWrap/>
            <w:vAlign w:val="bottom"/>
            <w:hideMark/>
          </w:tcPr>
          <w:p w14:paraId="05129A0C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-15.93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000000" w:fill="F88789"/>
            <w:noWrap/>
            <w:vAlign w:val="bottom"/>
            <w:hideMark/>
          </w:tcPr>
          <w:p w14:paraId="35AC6A6B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-13.15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000000" w:fill="F98E90"/>
            <w:noWrap/>
            <w:vAlign w:val="bottom"/>
            <w:hideMark/>
          </w:tcPr>
          <w:p w14:paraId="327B5D38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-7.17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88487"/>
            <w:noWrap/>
            <w:vAlign w:val="bottom"/>
            <w:hideMark/>
          </w:tcPr>
          <w:p w14:paraId="41B3F8B9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-8.67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9A0B5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6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70EE0" w14:textId="77777777" w:rsidR="00B20765" w:rsidRPr="00B20765" w:rsidRDefault="00B20765" w:rsidP="00B207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32552205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2A062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HLA-DRB1</w:t>
            </w:r>
          </w:p>
        </w:tc>
      </w:tr>
      <w:tr w:rsidR="00B20765" w:rsidRPr="00B20765" w14:paraId="19644E93" w14:textId="77777777" w:rsidTr="00552D50">
        <w:trPr>
          <w:trHeight w:val="315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98E72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cg10632894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88D8F"/>
            <w:noWrap/>
            <w:vAlign w:val="bottom"/>
            <w:hideMark/>
          </w:tcPr>
          <w:p w14:paraId="2F4A77EB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-16.62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000000" w:fill="F88587"/>
            <w:noWrap/>
            <w:vAlign w:val="bottom"/>
            <w:hideMark/>
          </w:tcPr>
          <w:p w14:paraId="56E7374E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-13.47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000000" w:fill="F88688"/>
            <w:noWrap/>
            <w:vAlign w:val="bottom"/>
            <w:hideMark/>
          </w:tcPr>
          <w:p w14:paraId="7F41895E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-7.92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87C7E"/>
            <w:noWrap/>
            <w:vAlign w:val="bottom"/>
            <w:hideMark/>
          </w:tcPr>
          <w:p w14:paraId="103FD9C8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-9.55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2803B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6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E4894" w14:textId="77777777" w:rsidR="00B20765" w:rsidRPr="00B20765" w:rsidRDefault="00B20765" w:rsidP="00B207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32552453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31408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HLA-DRB1</w:t>
            </w:r>
          </w:p>
        </w:tc>
      </w:tr>
      <w:tr w:rsidR="00B20765" w:rsidRPr="00B20765" w14:paraId="229A0027" w14:textId="77777777" w:rsidTr="00552D50">
        <w:trPr>
          <w:trHeight w:val="315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724CF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cg05383619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D6E1F2"/>
            <w:noWrap/>
            <w:vAlign w:val="bottom"/>
            <w:hideMark/>
          </w:tcPr>
          <w:p w14:paraId="50BBF702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11.50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000000" w:fill="CDDBEF"/>
            <w:noWrap/>
            <w:vAlign w:val="bottom"/>
            <w:hideMark/>
          </w:tcPr>
          <w:p w14:paraId="55FFF173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9.67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000000" w:fill="D9E3F3"/>
            <w:noWrap/>
            <w:vAlign w:val="bottom"/>
            <w:hideMark/>
          </w:tcPr>
          <w:p w14:paraId="56DEADEE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5.23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D2DFF1"/>
            <w:noWrap/>
            <w:vAlign w:val="bottom"/>
            <w:hideMark/>
          </w:tcPr>
          <w:p w14:paraId="37C3658B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6.40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B566B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6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F274D" w14:textId="77777777" w:rsidR="00B20765" w:rsidRPr="00B20765" w:rsidRDefault="00B20765" w:rsidP="00B207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32553920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3AC68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HLA-DRB1</w:t>
            </w:r>
          </w:p>
        </w:tc>
      </w:tr>
      <w:tr w:rsidR="00B20765" w:rsidRPr="00B20765" w14:paraId="2EDF8960" w14:textId="77777777" w:rsidTr="00552D50">
        <w:trPr>
          <w:trHeight w:val="315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4A114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cg17416722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AEC5E4"/>
            <w:noWrap/>
            <w:vAlign w:val="bottom"/>
            <w:hideMark/>
          </w:tcPr>
          <w:p w14:paraId="11A425A1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16.44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000000" w:fill="A6C0E1"/>
            <w:noWrap/>
            <w:vAlign w:val="bottom"/>
            <w:hideMark/>
          </w:tcPr>
          <w:p w14:paraId="61444F27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13.60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000000" w:fill="ADC5E4"/>
            <w:noWrap/>
            <w:vAlign w:val="bottom"/>
            <w:hideMark/>
          </w:tcPr>
          <w:p w14:paraId="149D77D1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7.80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ACC4E3"/>
            <w:noWrap/>
            <w:vAlign w:val="bottom"/>
            <w:hideMark/>
          </w:tcPr>
          <w:p w14:paraId="780A4EEF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9.03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32800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6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26789" w14:textId="77777777" w:rsidR="00B20765" w:rsidRPr="00B20765" w:rsidRDefault="00B20765" w:rsidP="00B207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32554385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ABCF4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HLA-DRB1</w:t>
            </w:r>
          </w:p>
        </w:tc>
      </w:tr>
      <w:tr w:rsidR="00B20765" w:rsidRPr="00B20765" w14:paraId="2FFE77E8" w14:textId="77777777" w:rsidTr="00552D50">
        <w:trPr>
          <w:trHeight w:val="315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5EC35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cg02919082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EEF2FA"/>
            <w:noWrap/>
            <w:vAlign w:val="bottom"/>
            <w:hideMark/>
          </w:tcPr>
          <w:p w14:paraId="0863A046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8.48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000000" w:fill="EFF3FB"/>
            <w:noWrap/>
            <w:vAlign w:val="bottom"/>
            <w:hideMark/>
          </w:tcPr>
          <w:p w14:paraId="710849EF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6.21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000000" w:fill="EFF3FB"/>
            <w:noWrap/>
            <w:vAlign w:val="bottom"/>
            <w:hideMark/>
          </w:tcPr>
          <w:p w14:paraId="660951FA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3.87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1F4FB"/>
            <w:noWrap/>
            <w:vAlign w:val="bottom"/>
            <w:hideMark/>
          </w:tcPr>
          <w:p w14:paraId="0E9AE347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4.22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DCD25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6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3E0AE" w14:textId="77777777" w:rsidR="00B20765" w:rsidRPr="00B20765" w:rsidRDefault="00B20765" w:rsidP="00B207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32605694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F3DB1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HLA-DQA1</w:t>
            </w:r>
          </w:p>
        </w:tc>
      </w:tr>
      <w:tr w:rsidR="00B20765" w:rsidRPr="00B20765" w14:paraId="4AE6F5E9" w14:textId="77777777" w:rsidTr="00552D50">
        <w:trPr>
          <w:trHeight w:val="315"/>
        </w:trPr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AD97F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cg05341252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bottom"/>
            <w:hideMark/>
          </w:tcPr>
          <w:p w14:paraId="6286AB49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-24.25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000000" w:fill="F86C6E"/>
            <w:noWrap/>
            <w:vAlign w:val="bottom"/>
            <w:hideMark/>
          </w:tcPr>
          <w:p w14:paraId="6365FAAA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-17.33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bottom"/>
            <w:hideMark/>
          </w:tcPr>
          <w:p w14:paraId="5A4E4238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-10.70</w:t>
            </w: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000000" w:fill="F86D6F"/>
            <w:noWrap/>
            <w:vAlign w:val="bottom"/>
            <w:hideMark/>
          </w:tcPr>
          <w:p w14:paraId="074F3EDB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-11.03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B093D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6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E2D0C" w14:textId="77777777" w:rsidR="00B20765" w:rsidRPr="00B20765" w:rsidRDefault="00B20765" w:rsidP="00B207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32632715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2EE91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HLA-DQB1</w:t>
            </w:r>
          </w:p>
        </w:tc>
      </w:tr>
      <w:tr w:rsidR="00B20765" w:rsidRPr="00B20765" w14:paraId="24BC3065" w14:textId="77777777" w:rsidTr="00552D50">
        <w:trPr>
          <w:trHeight w:val="315"/>
        </w:trPr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74BF31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cg04733681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BF3F6"/>
            <w:noWrap/>
            <w:vAlign w:val="bottom"/>
            <w:hideMark/>
          </w:tcPr>
          <w:p w14:paraId="2ED78295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4.81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BF2F5"/>
            <w:noWrap/>
            <w:vAlign w:val="bottom"/>
            <w:hideMark/>
          </w:tcPr>
          <w:p w14:paraId="1CB9686C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3.41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BF2F5"/>
            <w:noWrap/>
            <w:vAlign w:val="bottom"/>
            <w:hideMark/>
          </w:tcPr>
          <w:p w14:paraId="0FE7A5FE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2.21</w:t>
            </w:r>
          </w:p>
        </w:tc>
        <w:tc>
          <w:tcPr>
            <w:tcW w:w="11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BF3F6"/>
            <w:noWrap/>
            <w:vAlign w:val="bottom"/>
            <w:hideMark/>
          </w:tcPr>
          <w:p w14:paraId="44D7C1F0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2.53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37E4AA" w14:textId="77777777" w:rsidR="00B20765" w:rsidRPr="00B20765" w:rsidRDefault="00B20765" w:rsidP="00552D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6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4C0462" w14:textId="77777777" w:rsidR="00B20765" w:rsidRPr="00B20765" w:rsidRDefault="00B20765" w:rsidP="00B2076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160423822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50E709" w14:textId="77777777" w:rsidR="00B20765" w:rsidRPr="00B20765" w:rsidRDefault="00B20765" w:rsidP="00B2076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</w:pPr>
            <w:r w:rsidRPr="00B20765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AU"/>
              </w:rPr>
              <w:t>IGF2R</w:t>
            </w:r>
          </w:p>
        </w:tc>
      </w:tr>
    </w:tbl>
    <w:p w14:paraId="3755EA2E" w14:textId="494121CE" w:rsidR="00B20765" w:rsidRPr="00B20765" w:rsidRDefault="00B20765" w:rsidP="00EA5DBB">
      <w:pPr>
        <w:rPr>
          <w:rFonts w:cstheme="minorHAnsi"/>
          <w:color w:val="000000" w:themeColor="text1"/>
        </w:rPr>
        <w:sectPr w:rsidR="00B20765" w:rsidRPr="00B20765" w:rsidSect="00CB20C2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tbl>
      <w:tblPr>
        <w:tblStyle w:val="TableGrid"/>
        <w:tblW w:w="9527" w:type="dxa"/>
        <w:tblLook w:val="04A0" w:firstRow="1" w:lastRow="0" w:firstColumn="1" w:lastColumn="0" w:noHBand="0" w:noVBand="1"/>
      </w:tblPr>
      <w:tblGrid>
        <w:gridCol w:w="1361"/>
        <w:gridCol w:w="1361"/>
        <w:gridCol w:w="1361"/>
        <w:gridCol w:w="1361"/>
        <w:gridCol w:w="1361"/>
        <w:gridCol w:w="1361"/>
        <w:gridCol w:w="1361"/>
      </w:tblGrid>
      <w:tr w:rsidR="00552D50" w14:paraId="4D54E78A" w14:textId="77777777" w:rsidTr="002000F7"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E01B56" w14:textId="77777777" w:rsidR="00552D50" w:rsidRDefault="00552D50" w:rsidP="002000F7"/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8585B5" w14:textId="77777777" w:rsidR="00552D50" w:rsidRPr="00F01E00" w:rsidRDefault="00552D50" w:rsidP="002000F7">
            <w:pPr>
              <w:jc w:val="center"/>
              <w:rPr>
                <w:b/>
                <w:bCs/>
              </w:rPr>
            </w:pPr>
            <w:r w:rsidRPr="00F01E00">
              <w:rPr>
                <w:b/>
                <w:bCs/>
              </w:rPr>
              <w:t>NK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677E4B" w14:textId="77777777" w:rsidR="00552D50" w:rsidRPr="00F01E00" w:rsidRDefault="00552D50" w:rsidP="002000F7">
            <w:pPr>
              <w:jc w:val="center"/>
              <w:rPr>
                <w:b/>
                <w:bCs/>
              </w:rPr>
            </w:pPr>
            <w:r w:rsidRPr="00F01E00">
              <w:rPr>
                <w:b/>
                <w:bCs/>
              </w:rPr>
              <w:t>B cell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D64E1BB" w14:textId="77777777" w:rsidR="00552D50" w:rsidRPr="00F01E00" w:rsidRDefault="00552D50" w:rsidP="002000F7">
            <w:pPr>
              <w:jc w:val="center"/>
              <w:rPr>
                <w:b/>
                <w:bCs/>
              </w:rPr>
            </w:pPr>
            <w:r w:rsidRPr="00F01E00">
              <w:rPr>
                <w:b/>
                <w:bCs/>
              </w:rPr>
              <w:t>Monocytes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349EA6" w14:textId="77777777" w:rsidR="00552D50" w:rsidRPr="00F01E00" w:rsidRDefault="00552D50" w:rsidP="002000F7">
            <w:pPr>
              <w:jc w:val="center"/>
              <w:rPr>
                <w:b/>
                <w:bCs/>
              </w:rPr>
            </w:pPr>
            <w:r w:rsidRPr="00F01E00">
              <w:rPr>
                <w:b/>
                <w:bCs/>
              </w:rPr>
              <w:t>Neutrophils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7B7065F" w14:textId="77777777" w:rsidR="00552D50" w:rsidRPr="00F01E00" w:rsidRDefault="00552D50" w:rsidP="002000F7">
            <w:pPr>
              <w:jc w:val="center"/>
              <w:rPr>
                <w:b/>
                <w:bCs/>
              </w:rPr>
            </w:pPr>
            <w:r w:rsidRPr="00F01E00">
              <w:rPr>
                <w:b/>
                <w:bCs/>
              </w:rPr>
              <w:t>CD8T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7C299C" w14:textId="77777777" w:rsidR="00552D50" w:rsidRPr="00F01E00" w:rsidRDefault="00552D50" w:rsidP="002000F7">
            <w:pPr>
              <w:jc w:val="center"/>
              <w:rPr>
                <w:b/>
                <w:bCs/>
              </w:rPr>
            </w:pPr>
            <w:r w:rsidRPr="00F01E00">
              <w:rPr>
                <w:b/>
                <w:bCs/>
              </w:rPr>
              <w:t>CD4T</w:t>
            </w:r>
          </w:p>
        </w:tc>
      </w:tr>
      <w:tr w:rsidR="00552D50" w14:paraId="1DA292D6" w14:textId="77777777" w:rsidTr="002000F7">
        <w:tc>
          <w:tcPr>
            <w:tcW w:w="13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4D4376DE" w14:textId="77777777" w:rsidR="00552D50" w:rsidRPr="00F01E00" w:rsidRDefault="00552D50" w:rsidP="002000F7">
            <w:pPr>
              <w:rPr>
                <w:b/>
                <w:bCs/>
              </w:rPr>
            </w:pPr>
            <w:r w:rsidRPr="00F01E00">
              <w:rPr>
                <w:b/>
                <w:bCs/>
              </w:rPr>
              <w:t>Total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0340568" w14:textId="77777777" w:rsidR="00552D50" w:rsidRDefault="00552D50" w:rsidP="002000F7">
            <w:pPr>
              <w:jc w:val="center"/>
            </w:pPr>
            <w:r>
              <w:t>0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6C029B1" w14:textId="77777777" w:rsidR="00552D50" w:rsidRDefault="00552D50" w:rsidP="002000F7">
            <w:pPr>
              <w:jc w:val="center"/>
            </w:pPr>
            <w:r>
              <w:t>924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50C4D02" w14:textId="77777777" w:rsidR="00552D50" w:rsidRDefault="00552D50" w:rsidP="002000F7">
            <w:pPr>
              <w:jc w:val="center"/>
            </w:pPr>
            <w:r>
              <w:t>1327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63F31A2B" w14:textId="77777777" w:rsidR="00552D50" w:rsidRDefault="00552D50" w:rsidP="002000F7">
            <w:pPr>
              <w:jc w:val="center"/>
            </w:pPr>
            <w:r>
              <w:t>4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03FD8AA" w14:textId="77777777" w:rsidR="00552D50" w:rsidRDefault="00552D50" w:rsidP="002000F7">
            <w:pPr>
              <w:jc w:val="center"/>
            </w:pPr>
            <w:r>
              <w:t>475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C679A98" w14:textId="77777777" w:rsidR="00552D50" w:rsidRDefault="00552D50" w:rsidP="002000F7">
            <w:pPr>
              <w:jc w:val="center"/>
            </w:pPr>
            <w:r>
              <w:t>48</w:t>
            </w:r>
          </w:p>
        </w:tc>
      </w:tr>
      <w:tr w:rsidR="00552D50" w14:paraId="7DBC5351" w14:textId="77777777" w:rsidTr="002000F7"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00E7E6E6" w14:textId="77777777" w:rsidR="00552D50" w:rsidRPr="00F01E00" w:rsidRDefault="00552D50" w:rsidP="002000F7">
            <w:pPr>
              <w:rPr>
                <w:b/>
                <w:bCs/>
              </w:rPr>
            </w:pPr>
            <w:r w:rsidRPr="00F01E00">
              <w:rPr>
                <w:b/>
                <w:bCs/>
              </w:rPr>
              <w:t>Hypo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5B91C026" w14:textId="77777777" w:rsidR="00552D50" w:rsidRDefault="00552D50" w:rsidP="002000F7">
            <w:pPr>
              <w:jc w:val="center"/>
            </w:pPr>
            <w:r>
              <w:t>0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01854D4C" w14:textId="77777777" w:rsidR="00552D50" w:rsidRDefault="00552D50" w:rsidP="002000F7">
            <w:pPr>
              <w:jc w:val="center"/>
            </w:pPr>
            <w:r>
              <w:t>517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71F3133B" w14:textId="77777777" w:rsidR="00552D50" w:rsidRDefault="00552D50" w:rsidP="002000F7">
            <w:pPr>
              <w:jc w:val="center"/>
            </w:pPr>
            <w:r>
              <w:t>816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1535A83D" w14:textId="77777777" w:rsidR="00552D50" w:rsidRDefault="00552D50" w:rsidP="002000F7">
            <w:pPr>
              <w:jc w:val="center"/>
            </w:pPr>
            <w:r>
              <w:t>1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4683D718" w14:textId="77777777" w:rsidR="00552D50" w:rsidRDefault="00552D50" w:rsidP="002000F7">
            <w:pPr>
              <w:jc w:val="center"/>
            </w:pPr>
            <w:r>
              <w:t>361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4ADF90A1" w14:textId="77777777" w:rsidR="00552D50" w:rsidRDefault="00552D50" w:rsidP="002000F7">
            <w:pPr>
              <w:jc w:val="center"/>
            </w:pPr>
            <w:r>
              <w:t>23</w:t>
            </w:r>
          </w:p>
        </w:tc>
      </w:tr>
      <w:tr w:rsidR="00552D50" w14:paraId="45159B4D" w14:textId="77777777" w:rsidTr="002000F7"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3CD53AAB" w14:textId="77777777" w:rsidR="00552D50" w:rsidRPr="00F01E00" w:rsidRDefault="00552D50" w:rsidP="002000F7">
            <w:pPr>
              <w:rPr>
                <w:b/>
                <w:bCs/>
              </w:rPr>
            </w:pPr>
            <w:r w:rsidRPr="00F01E00">
              <w:rPr>
                <w:b/>
                <w:bCs/>
              </w:rPr>
              <w:t>Hyper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5B388FDB" w14:textId="77777777" w:rsidR="00552D50" w:rsidRDefault="00552D50" w:rsidP="002000F7">
            <w:pPr>
              <w:jc w:val="center"/>
            </w:pPr>
            <w:r>
              <w:t>0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23F3A751" w14:textId="77777777" w:rsidR="00552D50" w:rsidRDefault="00552D50" w:rsidP="002000F7">
            <w:pPr>
              <w:jc w:val="center"/>
            </w:pPr>
            <w:r>
              <w:t>407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55669156" w14:textId="77777777" w:rsidR="00552D50" w:rsidRDefault="00552D50" w:rsidP="002000F7">
            <w:pPr>
              <w:jc w:val="center"/>
            </w:pPr>
            <w:r>
              <w:t>511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5AE271F3" w14:textId="77777777" w:rsidR="00552D50" w:rsidRDefault="00552D50" w:rsidP="002000F7">
            <w:pPr>
              <w:jc w:val="center"/>
            </w:pPr>
            <w:r>
              <w:t>3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3C3A4BB9" w14:textId="77777777" w:rsidR="00552D50" w:rsidRDefault="00552D50" w:rsidP="002000F7">
            <w:pPr>
              <w:jc w:val="center"/>
            </w:pPr>
            <w:r>
              <w:t>114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14:paraId="2377C6E2" w14:textId="77777777" w:rsidR="00552D50" w:rsidRDefault="00552D50" w:rsidP="002000F7">
            <w:pPr>
              <w:jc w:val="center"/>
            </w:pPr>
            <w:r>
              <w:t>25</w:t>
            </w:r>
          </w:p>
        </w:tc>
      </w:tr>
    </w:tbl>
    <w:p w14:paraId="68F3B296" w14:textId="77777777" w:rsidR="00552D50" w:rsidRDefault="00552D50" w:rsidP="00552D50">
      <w:r w:rsidRPr="005A4CAD">
        <w:rPr>
          <w:rFonts w:cstheme="minorHAnsi"/>
          <w:noProof/>
          <w:color w:val="000000" w:themeColor="text1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A587468" wp14:editId="63E74A1D">
                <wp:simplePos x="0" y="0"/>
                <wp:positionH relativeFrom="leftMargin">
                  <wp:posOffset>552450</wp:posOffset>
                </wp:positionH>
                <wp:positionV relativeFrom="paragraph">
                  <wp:posOffset>308610</wp:posOffset>
                </wp:positionV>
                <wp:extent cx="361950" cy="257175"/>
                <wp:effectExtent l="0" t="0" r="0" b="952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9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FFCC1B" w14:textId="77777777" w:rsidR="00552D50" w:rsidRDefault="00552D50" w:rsidP="00552D50">
                            <w:r>
                              <w:t>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58746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3.5pt;margin-top:24.3pt;width:28.5pt;height:20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" stroked="f">
                <v:textbox>
                  <w:txbxContent>
                    <w:p w14:paraId="1FFFCC1B" w14:textId="77777777" w:rsidR="00552D50" w:rsidRDefault="00552D50" w:rsidP="00552D50">
                      <w:r>
                        <w:t>b)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5A4CAD">
        <w:rPr>
          <w:rFonts w:cstheme="minorHAnsi"/>
          <w:noProof/>
          <w:color w:val="000000" w:themeColor="text1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21BA3E19" wp14:editId="02467446">
                <wp:simplePos x="0" y="0"/>
                <wp:positionH relativeFrom="leftMargin">
                  <wp:posOffset>552450</wp:posOffset>
                </wp:positionH>
                <wp:positionV relativeFrom="paragraph">
                  <wp:posOffset>-701040</wp:posOffset>
                </wp:positionV>
                <wp:extent cx="361950" cy="257175"/>
                <wp:effectExtent l="0" t="0" r="0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9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45E7F3" w14:textId="77777777" w:rsidR="00552D50" w:rsidRDefault="00552D50" w:rsidP="00552D50">
                            <w:r>
                              <w:t>a)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BA3E19" id="_x0000_s1027" type="#_x0000_t202" style="position:absolute;margin-left:43.5pt;margin-top:-55.2pt;width:28.5pt;height:20.2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" stroked="f">
                <v:textbox>
                  <w:txbxContent>
                    <w:p w14:paraId="3345E7F3" w14:textId="77777777" w:rsidR="00552D50" w:rsidRDefault="00552D50" w:rsidP="00552D50">
                      <w:r>
                        <w:t>a)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817079F" w14:textId="43DE92DA" w:rsidR="00552D50" w:rsidRDefault="002C6A6A" w:rsidP="00552D50">
      <w:pPr>
        <w:rPr>
          <w:rFonts w:cstheme="minorHAnsi"/>
          <w:color w:val="000000" w:themeColor="text1"/>
        </w:rPr>
      </w:pPr>
      <w:r>
        <w:rPr>
          <w:rFonts w:cstheme="minorHAnsi"/>
          <w:noProof/>
          <w:color w:val="000000" w:themeColor="text1"/>
        </w:rPr>
        <w:drawing>
          <wp:inline distT="0" distB="0" distL="0" distR="0" wp14:anchorId="4CB49B66" wp14:editId="4A6FB136">
            <wp:extent cx="6392545" cy="3420075"/>
            <wp:effectExtent l="0" t="0" r="0" b="0"/>
            <wp:docPr id="16" name="Picture 16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Table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25503" cy="3437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8C4483" w14:textId="0E4B0876" w:rsidR="00552D50" w:rsidRPr="006C6F51" w:rsidRDefault="00552D50" w:rsidP="00552D50">
      <w:pPr>
        <w:rPr>
          <w:rFonts w:cstheme="minorHAnsi"/>
          <w:b/>
          <w:bCs/>
          <w:color w:val="000000" w:themeColor="text1"/>
        </w:rPr>
      </w:pPr>
      <w:r w:rsidRPr="006C6F51">
        <w:rPr>
          <w:rFonts w:cstheme="minorHAnsi"/>
          <w:b/>
          <w:bCs/>
          <w:color w:val="000000" w:themeColor="text1"/>
        </w:rPr>
        <w:t xml:space="preserve">Supplementary Figure </w:t>
      </w:r>
      <w:r w:rsidR="00246424">
        <w:rPr>
          <w:rFonts w:cstheme="minorHAnsi"/>
          <w:b/>
          <w:bCs/>
          <w:color w:val="000000" w:themeColor="text1"/>
        </w:rPr>
        <w:t>5</w:t>
      </w:r>
      <w:r w:rsidRPr="006C6F51">
        <w:rPr>
          <w:rFonts w:cstheme="minorHAnsi"/>
          <w:b/>
          <w:bCs/>
          <w:color w:val="000000" w:themeColor="text1"/>
        </w:rPr>
        <w:t xml:space="preserve">: Genome-wide cell-specific DNA methylation profile in discovery </w:t>
      </w:r>
      <w:r w:rsidR="005017CA">
        <w:rPr>
          <w:rFonts w:cstheme="minorHAnsi"/>
          <w:b/>
          <w:bCs/>
          <w:color w:val="000000" w:themeColor="text1"/>
        </w:rPr>
        <w:t>group</w:t>
      </w:r>
      <w:r w:rsidRPr="006C6F51">
        <w:rPr>
          <w:rFonts w:cstheme="minorHAnsi"/>
          <w:b/>
          <w:bCs/>
          <w:color w:val="000000" w:themeColor="text1"/>
        </w:rPr>
        <w:t xml:space="preserve"> only. </w:t>
      </w:r>
    </w:p>
    <w:p w14:paraId="5E2D490E" w14:textId="77777777" w:rsidR="00552D50" w:rsidRDefault="00552D50" w:rsidP="00552D50">
      <w:r>
        <w:t xml:space="preserve">a) Total number of </w:t>
      </w:r>
      <w:r w:rsidRPr="006B4F4E">
        <w:t>csDMP</w:t>
      </w:r>
      <w:r>
        <w:t>s</w:t>
      </w:r>
      <w:r w:rsidRPr="006B4F4E">
        <w:t xml:space="preserve"> </w:t>
      </w:r>
      <w:r>
        <w:t>by</w:t>
      </w:r>
      <w:r w:rsidRPr="006B4F4E">
        <w:t xml:space="preserve"> cell type</w:t>
      </w:r>
      <w:r>
        <w:t xml:space="preserve"> and breakdown by</w:t>
      </w:r>
      <w:r w:rsidRPr="006B4F4E">
        <w:t xml:space="preserve"> hyper and hypomethylated. b) </w:t>
      </w:r>
      <w:r>
        <w:t>Manhattan plot representing g</w:t>
      </w:r>
      <w:r w:rsidRPr="006B4F4E">
        <w:t>enome-wide</w:t>
      </w:r>
      <w:r>
        <w:t xml:space="preserve"> effect size for all </w:t>
      </w:r>
      <w:r w:rsidRPr="006B4F4E">
        <w:t>csDMPs</w:t>
      </w:r>
      <w:r>
        <w:t xml:space="preserve">, by </w:t>
      </w:r>
      <w:r w:rsidRPr="006B4F4E">
        <w:t xml:space="preserve">cell type. </w:t>
      </w:r>
      <w:r>
        <w:t>The Y axis represents the model estimate for effect size and X axis represents genome-coordinates, chromosomes are in chronological order and represented by alternating shades of grey.</w:t>
      </w:r>
    </w:p>
    <w:p w14:paraId="27D1B30A" w14:textId="77777777" w:rsidR="00552D50" w:rsidRDefault="00552D50" w:rsidP="00EA5DBB">
      <w:pPr>
        <w:rPr>
          <w:rFonts w:cstheme="minorHAnsi"/>
          <w:color w:val="000000" w:themeColor="text1"/>
        </w:rPr>
        <w:sectPr w:rsidR="00552D50" w:rsidSect="00552D50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64A4506F" w14:textId="3157E316" w:rsidR="00BB64E8" w:rsidRPr="00EA5DBB" w:rsidRDefault="00520E19" w:rsidP="00EA5DBB">
      <w:pPr>
        <w:rPr>
          <w:rFonts w:cstheme="minorHAnsi"/>
          <w:color w:val="000000" w:themeColor="text1"/>
        </w:rPr>
      </w:pPr>
      <w:r>
        <w:rPr>
          <w:rFonts w:cstheme="minorHAnsi"/>
          <w:noProof/>
          <w:color w:val="000000" w:themeColor="text1"/>
        </w:rPr>
        <w:drawing>
          <wp:inline distT="0" distB="0" distL="0" distR="0" wp14:anchorId="13AF878E" wp14:editId="08A8D2DB">
            <wp:extent cx="7509310" cy="4017196"/>
            <wp:effectExtent l="0" t="0" r="0" b="0"/>
            <wp:docPr id="15" name="Picture 15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Chart, scatter chart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7110" cy="4032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241DD4" w14:textId="2105B7D6" w:rsidR="007933DF" w:rsidRDefault="007933DF" w:rsidP="007933DF">
      <w:pPr>
        <w:rPr>
          <w:rFonts w:cstheme="minorHAnsi"/>
          <w:color w:val="000000" w:themeColor="text1"/>
        </w:rPr>
      </w:pPr>
    </w:p>
    <w:p w14:paraId="2872B8D6" w14:textId="77777777" w:rsidR="00BB64E8" w:rsidRDefault="00BB64E8">
      <w:pPr>
        <w:rPr>
          <w:rFonts w:cstheme="minorHAnsi"/>
          <w:b/>
          <w:bCs/>
          <w:color w:val="000000" w:themeColor="text1"/>
          <w:highlight w:val="yellow"/>
        </w:rPr>
      </w:pPr>
    </w:p>
    <w:p w14:paraId="375C301D" w14:textId="191C6A4E" w:rsidR="00BB64E8" w:rsidRDefault="00BB64E8">
      <w:pPr>
        <w:rPr>
          <w:rFonts w:cstheme="minorHAnsi"/>
          <w:b/>
          <w:bCs/>
          <w:color w:val="000000" w:themeColor="text1"/>
        </w:rPr>
      </w:pPr>
      <w:r w:rsidRPr="00BB64E8">
        <w:rPr>
          <w:rFonts w:cstheme="minorHAnsi"/>
          <w:b/>
          <w:bCs/>
          <w:color w:val="000000" w:themeColor="text1"/>
        </w:rPr>
        <w:t xml:space="preserve">Supplementary Figure </w:t>
      </w:r>
      <w:r w:rsidR="00130946">
        <w:rPr>
          <w:rFonts w:cstheme="minorHAnsi"/>
          <w:b/>
          <w:bCs/>
          <w:color w:val="000000" w:themeColor="text1"/>
        </w:rPr>
        <w:t>6</w:t>
      </w:r>
      <w:r w:rsidR="00B84E94">
        <w:rPr>
          <w:rFonts w:cstheme="minorHAnsi"/>
          <w:b/>
          <w:bCs/>
          <w:color w:val="000000" w:themeColor="text1"/>
        </w:rPr>
        <w:t>:</w:t>
      </w:r>
      <w:r w:rsidRPr="00BB64E8">
        <w:rPr>
          <w:rFonts w:cstheme="minorHAnsi"/>
          <w:b/>
          <w:bCs/>
          <w:color w:val="000000" w:themeColor="text1"/>
        </w:rPr>
        <w:t xml:space="preserve"> </w:t>
      </w:r>
      <w:r w:rsidRPr="002030B8">
        <w:rPr>
          <w:rFonts w:cstheme="minorHAnsi"/>
          <w:b/>
          <w:color w:val="000000" w:themeColor="text1"/>
        </w:rPr>
        <w:t>Whole-Blood over-representation analysis</w:t>
      </w:r>
    </w:p>
    <w:p w14:paraId="5C811381" w14:textId="1064EFEF" w:rsidR="00907B8B" w:rsidRDefault="00BB64E8">
      <w:pPr>
        <w:rPr>
          <w:rFonts w:cstheme="minorHAnsi"/>
          <w:color w:val="000000" w:themeColor="text1"/>
        </w:rPr>
      </w:pPr>
      <w:r w:rsidRPr="002030B8">
        <w:rPr>
          <w:rFonts w:cstheme="minorHAnsi"/>
          <w:color w:val="000000" w:themeColor="text1"/>
        </w:rPr>
        <w:t xml:space="preserve">Using a ranked gene-list </w:t>
      </w:r>
      <w:r w:rsidR="00876EB7">
        <w:rPr>
          <w:rFonts w:cstheme="minorHAnsi"/>
          <w:color w:val="000000" w:themeColor="text1"/>
        </w:rPr>
        <w:t>with</w:t>
      </w:r>
      <w:r w:rsidRPr="002030B8">
        <w:rPr>
          <w:rFonts w:cstheme="minorHAnsi"/>
          <w:color w:val="000000" w:themeColor="text1"/>
        </w:rPr>
        <w:t xml:space="preserve"> </w:t>
      </w:r>
      <w:r w:rsidR="006648CF">
        <w:rPr>
          <w:rFonts w:cstheme="minorHAnsi"/>
          <w:color w:val="000000" w:themeColor="text1"/>
        </w:rPr>
        <w:t>92</w:t>
      </w:r>
      <w:r w:rsidRPr="002030B8">
        <w:rPr>
          <w:rFonts w:cstheme="minorHAnsi"/>
          <w:color w:val="000000" w:themeColor="text1"/>
        </w:rPr>
        <w:t xml:space="preserve"> genes containing at least one DMP</w:t>
      </w:r>
      <w:r w:rsidR="002C3596">
        <w:rPr>
          <w:rFonts w:cstheme="minorHAnsi"/>
          <w:color w:val="000000" w:themeColor="text1"/>
        </w:rPr>
        <w:t xml:space="preserve"> mapped to a gene</w:t>
      </w:r>
      <w:r w:rsidRPr="002030B8">
        <w:rPr>
          <w:rFonts w:cstheme="minorHAnsi"/>
          <w:color w:val="000000" w:themeColor="text1"/>
        </w:rPr>
        <w:t xml:space="preserve"> with absolute </w:t>
      </w:r>
      <w:r>
        <w:rPr>
          <w:rFonts w:cstheme="minorHAnsi"/>
          <w:color w:val="000000" w:themeColor="text1"/>
        </w:rPr>
        <w:t>Δβ</w:t>
      </w:r>
      <w:r w:rsidRPr="002030B8" w:rsidDel="00EC0AE8">
        <w:rPr>
          <w:rFonts w:cstheme="minorHAnsi"/>
          <w:color w:val="000000" w:themeColor="text1"/>
        </w:rPr>
        <w:t xml:space="preserve"> </w:t>
      </w:r>
      <w:r w:rsidRPr="002030B8">
        <w:rPr>
          <w:rFonts w:cstheme="minorHAnsi"/>
          <w:color w:val="000000" w:themeColor="text1"/>
        </w:rPr>
        <w:t>above 2%.</w:t>
      </w:r>
      <w:r w:rsidR="00F25A53">
        <w:rPr>
          <w:rFonts w:cstheme="minorHAnsi"/>
          <w:color w:val="000000" w:themeColor="text1"/>
        </w:rPr>
        <w:t xml:space="preserve"> Y axis represents all pathways identified.</w:t>
      </w:r>
      <w:r w:rsidRPr="002030B8">
        <w:rPr>
          <w:rFonts w:cstheme="minorHAnsi"/>
          <w:color w:val="000000" w:themeColor="text1"/>
        </w:rPr>
        <w:t xml:space="preserve"> </w:t>
      </w:r>
      <w:r w:rsidR="00F25A53">
        <w:rPr>
          <w:rFonts w:cstheme="minorHAnsi"/>
          <w:color w:val="000000" w:themeColor="text1"/>
        </w:rPr>
        <w:t>X</w:t>
      </w:r>
      <w:r w:rsidRPr="002030B8">
        <w:rPr>
          <w:rFonts w:cstheme="minorHAnsi"/>
          <w:color w:val="000000" w:themeColor="text1"/>
        </w:rPr>
        <w:t xml:space="preserve"> axis represents the </w:t>
      </w:r>
      <w:r w:rsidR="00FE4339">
        <w:rPr>
          <w:rFonts w:cstheme="minorHAnsi"/>
          <w:color w:val="000000" w:themeColor="text1"/>
        </w:rPr>
        <w:t xml:space="preserve">gene ratio (number of entities in gene list vs number of </w:t>
      </w:r>
      <w:r w:rsidR="00355339">
        <w:rPr>
          <w:rFonts w:cstheme="minorHAnsi"/>
          <w:color w:val="000000" w:themeColor="text1"/>
        </w:rPr>
        <w:t>entities in the pathway</w:t>
      </w:r>
      <w:r w:rsidR="00DF79C2">
        <w:rPr>
          <w:rFonts w:cstheme="minorHAnsi"/>
          <w:color w:val="000000" w:themeColor="text1"/>
        </w:rPr>
        <w:t>)</w:t>
      </w:r>
      <w:r w:rsidR="00355339">
        <w:rPr>
          <w:rFonts w:cstheme="minorHAnsi"/>
          <w:color w:val="000000" w:themeColor="text1"/>
        </w:rPr>
        <w:t xml:space="preserve"> for</w:t>
      </w:r>
      <w:r w:rsidRPr="002030B8">
        <w:rPr>
          <w:rFonts w:cstheme="minorHAnsi"/>
          <w:color w:val="000000" w:themeColor="text1"/>
        </w:rPr>
        <w:t xml:space="preserve"> a specific pathway. Marker size represents </w:t>
      </w:r>
      <w:r w:rsidR="00DF79C2">
        <w:rPr>
          <w:rFonts w:cstheme="minorHAnsi"/>
          <w:color w:val="000000" w:themeColor="text1"/>
        </w:rPr>
        <w:t>the number of Entities.</w:t>
      </w:r>
      <w:r w:rsidRPr="002030B8">
        <w:rPr>
          <w:rFonts w:cstheme="minorHAnsi"/>
          <w:color w:val="000000" w:themeColor="text1"/>
        </w:rPr>
        <w:t xml:space="preserve"> </w:t>
      </w:r>
      <w:r w:rsidR="00DF79C2">
        <w:rPr>
          <w:rFonts w:cstheme="minorHAnsi"/>
          <w:color w:val="000000" w:themeColor="text1"/>
        </w:rPr>
        <w:t>Colo</w:t>
      </w:r>
      <w:r w:rsidR="00F25A53">
        <w:rPr>
          <w:rFonts w:cstheme="minorHAnsi"/>
          <w:color w:val="000000" w:themeColor="text1"/>
        </w:rPr>
        <w:t>u</w:t>
      </w:r>
      <w:r w:rsidR="00DF79C2">
        <w:rPr>
          <w:rFonts w:cstheme="minorHAnsi"/>
          <w:color w:val="000000" w:themeColor="text1"/>
        </w:rPr>
        <w:t>r represents significance.</w:t>
      </w:r>
    </w:p>
    <w:p w14:paraId="651EDA4F" w14:textId="77777777" w:rsidR="002C3596" w:rsidRDefault="002C3596">
      <w:pPr>
        <w:rPr>
          <w:rFonts w:cstheme="minorHAnsi"/>
          <w:color w:val="000000" w:themeColor="text1"/>
        </w:rPr>
      </w:pPr>
    </w:p>
    <w:p w14:paraId="0602CCA6" w14:textId="646C8A15" w:rsidR="00BB64E8" w:rsidRDefault="00CC6D86">
      <w:pPr>
        <w:rPr>
          <w:rFonts w:cstheme="minorHAnsi"/>
          <w:b/>
          <w:bCs/>
          <w:color w:val="000000" w:themeColor="text1"/>
          <w:highlight w:val="yellow"/>
        </w:rPr>
      </w:pPr>
      <w:r>
        <w:rPr>
          <w:rFonts w:cstheme="minorHAnsi"/>
          <w:b/>
          <w:bCs/>
          <w:noProof/>
          <w:color w:val="000000" w:themeColor="text1"/>
        </w:rPr>
        <w:drawing>
          <wp:inline distT="0" distB="0" distL="0" distR="0" wp14:anchorId="32FA2417" wp14:editId="1FC38C99">
            <wp:extent cx="8930244" cy="5023023"/>
            <wp:effectExtent l="0" t="0" r="4445" b="6350"/>
            <wp:docPr id="7" name="Picture 7" descr="Chart, bubbl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, bubble chart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43522" cy="5030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A88F6B" w14:textId="40140434" w:rsidR="00720C46" w:rsidRPr="00CA3975" w:rsidRDefault="00BB64E8" w:rsidP="007933DF">
      <w:pPr>
        <w:rPr>
          <w:rFonts w:cstheme="minorHAnsi"/>
          <w:b/>
          <w:bCs/>
          <w:color w:val="000000" w:themeColor="text1"/>
          <w:sz w:val="24"/>
          <w:szCs w:val="24"/>
        </w:rPr>
      </w:pPr>
      <w:r w:rsidRPr="00CC6D86">
        <w:rPr>
          <w:rFonts w:cstheme="minorHAnsi"/>
          <w:b/>
          <w:bCs/>
          <w:color w:val="000000" w:themeColor="text1"/>
          <w:sz w:val="24"/>
          <w:szCs w:val="24"/>
        </w:rPr>
        <w:t xml:space="preserve">Supplementary Figure </w:t>
      </w:r>
      <w:r w:rsidR="00884B7C">
        <w:rPr>
          <w:rFonts w:cstheme="minorHAnsi"/>
          <w:b/>
          <w:bCs/>
          <w:color w:val="000000" w:themeColor="text1"/>
          <w:sz w:val="24"/>
          <w:szCs w:val="24"/>
        </w:rPr>
        <w:t>7</w:t>
      </w:r>
      <w:r w:rsidRPr="00CC6D86">
        <w:rPr>
          <w:rFonts w:cstheme="minorHAnsi"/>
          <w:b/>
          <w:bCs/>
          <w:color w:val="000000" w:themeColor="text1"/>
          <w:sz w:val="24"/>
          <w:szCs w:val="24"/>
        </w:rPr>
        <w:t xml:space="preserve"> overlap of Genes containing at least one csDMP identified in this study, Ewing et al. and Ma et al. Study. </w:t>
      </w:r>
    </w:p>
    <w:sectPr w:rsidR="00720C46" w:rsidRPr="00CA3975" w:rsidSect="006F452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9B42C3"/>
    <w:multiLevelType w:val="hybridMultilevel"/>
    <w:tmpl w:val="4166387E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99697F"/>
    <w:multiLevelType w:val="hybridMultilevel"/>
    <w:tmpl w:val="B1BC210E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6077862">
    <w:abstractNumId w:val="1"/>
  </w:num>
  <w:num w:numId="2" w16cid:durableId="3115204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3DF"/>
    <w:rsid w:val="0003626D"/>
    <w:rsid w:val="0006718E"/>
    <w:rsid w:val="000A01B2"/>
    <w:rsid w:val="000C461C"/>
    <w:rsid w:val="000C661B"/>
    <w:rsid w:val="000F44E4"/>
    <w:rsid w:val="00126B34"/>
    <w:rsid w:val="00130946"/>
    <w:rsid w:val="001416BD"/>
    <w:rsid w:val="00187A78"/>
    <w:rsid w:val="001C10FA"/>
    <w:rsid w:val="001C149B"/>
    <w:rsid w:val="001C5B9B"/>
    <w:rsid w:val="001C6E16"/>
    <w:rsid w:val="00231D04"/>
    <w:rsid w:val="00246424"/>
    <w:rsid w:val="00274BA6"/>
    <w:rsid w:val="002A5152"/>
    <w:rsid w:val="002A5952"/>
    <w:rsid w:val="002B08F0"/>
    <w:rsid w:val="002C3596"/>
    <w:rsid w:val="002C6A6A"/>
    <w:rsid w:val="002D3D0E"/>
    <w:rsid w:val="00320D07"/>
    <w:rsid w:val="00355339"/>
    <w:rsid w:val="003714D5"/>
    <w:rsid w:val="00374BBB"/>
    <w:rsid w:val="0038545F"/>
    <w:rsid w:val="00426CD7"/>
    <w:rsid w:val="00446FB1"/>
    <w:rsid w:val="004C74EA"/>
    <w:rsid w:val="004E6257"/>
    <w:rsid w:val="005017CA"/>
    <w:rsid w:val="00520E19"/>
    <w:rsid w:val="0054054A"/>
    <w:rsid w:val="00540B48"/>
    <w:rsid w:val="00546BE7"/>
    <w:rsid w:val="00552D50"/>
    <w:rsid w:val="00576A69"/>
    <w:rsid w:val="0058547B"/>
    <w:rsid w:val="005935AB"/>
    <w:rsid w:val="005A4CAD"/>
    <w:rsid w:val="005D094C"/>
    <w:rsid w:val="006629BD"/>
    <w:rsid w:val="006648CF"/>
    <w:rsid w:val="006A7707"/>
    <w:rsid w:val="006C6F51"/>
    <w:rsid w:val="006D0EC6"/>
    <w:rsid w:val="006F452A"/>
    <w:rsid w:val="00720C46"/>
    <w:rsid w:val="0074145E"/>
    <w:rsid w:val="007547A9"/>
    <w:rsid w:val="007933DF"/>
    <w:rsid w:val="007C1AF5"/>
    <w:rsid w:val="007F73FE"/>
    <w:rsid w:val="00844886"/>
    <w:rsid w:val="0085353B"/>
    <w:rsid w:val="0086393C"/>
    <w:rsid w:val="00876EB7"/>
    <w:rsid w:val="00884B7C"/>
    <w:rsid w:val="00894C1A"/>
    <w:rsid w:val="008F36A1"/>
    <w:rsid w:val="00907B8B"/>
    <w:rsid w:val="00916A2A"/>
    <w:rsid w:val="009202E6"/>
    <w:rsid w:val="00966748"/>
    <w:rsid w:val="009C2921"/>
    <w:rsid w:val="00A07259"/>
    <w:rsid w:val="00A32EC4"/>
    <w:rsid w:val="00A5066C"/>
    <w:rsid w:val="00A667BF"/>
    <w:rsid w:val="00A90943"/>
    <w:rsid w:val="00AB7A8B"/>
    <w:rsid w:val="00AE40F6"/>
    <w:rsid w:val="00B126F5"/>
    <w:rsid w:val="00B20765"/>
    <w:rsid w:val="00B440E1"/>
    <w:rsid w:val="00B66DB5"/>
    <w:rsid w:val="00B77513"/>
    <w:rsid w:val="00B827CA"/>
    <w:rsid w:val="00B84E94"/>
    <w:rsid w:val="00B944C1"/>
    <w:rsid w:val="00BB1A40"/>
    <w:rsid w:val="00BB64E8"/>
    <w:rsid w:val="00BB66D6"/>
    <w:rsid w:val="00BE340F"/>
    <w:rsid w:val="00C01868"/>
    <w:rsid w:val="00C11FEF"/>
    <w:rsid w:val="00C22E05"/>
    <w:rsid w:val="00C341D3"/>
    <w:rsid w:val="00CA3975"/>
    <w:rsid w:val="00CB20C2"/>
    <w:rsid w:val="00CC6D86"/>
    <w:rsid w:val="00CE6CC0"/>
    <w:rsid w:val="00D321C9"/>
    <w:rsid w:val="00DB07BD"/>
    <w:rsid w:val="00DC058F"/>
    <w:rsid w:val="00DC5378"/>
    <w:rsid w:val="00DF79C2"/>
    <w:rsid w:val="00E03FC6"/>
    <w:rsid w:val="00E27AE9"/>
    <w:rsid w:val="00E5508E"/>
    <w:rsid w:val="00E75B0F"/>
    <w:rsid w:val="00E94DF3"/>
    <w:rsid w:val="00EA5DBB"/>
    <w:rsid w:val="00EB2164"/>
    <w:rsid w:val="00ED5D4B"/>
    <w:rsid w:val="00EF3553"/>
    <w:rsid w:val="00F01E00"/>
    <w:rsid w:val="00F25A53"/>
    <w:rsid w:val="00F3200C"/>
    <w:rsid w:val="00F6093B"/>
    <w:rsid w:val="00F6565B"/>
    <w:rsid w:val="00F71CF4"/>
    <w:rsid w:val="00F73EE4"/>
    <w:rsid w:val="00F87E69"/>
    <w:rsid w:val="00FC2620"/>
    <w:rsid w:val="00FE4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72E0D1"/>
  <w15:chartTrackingRefBased/>
  <w15:docId w15:val="{D7E2B733-99CE-49FC-B696-F8F510900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33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7933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933D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933D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F452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F452A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F01E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A5D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546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77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5F4BA8D-2302-254F-8B38-97E9761775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9</Pages>
  <Words>790</Words>
  <Characters>4505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Vicki Maltby</dc:creator>
  <cp:keywords/>
  <dc:description/>
  <cp:lastModifiedBy>A X</cp:lastModifiedBy>
  <cp:revision>26</cp:revision>
  <dcterms:created xsi:type="dcterms:W3CDTF">2022-11-21T00:04:00Z</dcterms:created>
  <dcterms:modified xsi:type="dcterms:W3CDTF">2022-11-21T23:37:00Z</dcterms:modified>
</cp:coreProperties>
</file>