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color w:val="auto"/>
          <w:sz w:val="30"/>
          <w:szCs w:val="30"/>
          <w:shd w:val="clear" w:color="auto" w:fill="auto"/>
        </w:rPr>
      </w:pPr>
      <w:r>
        <w:rPr>
          <w:rFonts w:hint="default" w:ascii="Times New Roman" w:hAnsi="Times New Roman" w:eastAsia="Georgia" w:cs="Times New Roman"/>
          <w:b/>
          <w:bCs/>
          <w:i w:val="0"/>
          <w:caps w:val="0"/>
          <w:color w:val="auto"/>
          <w:spacing w:val="0"/>
          <w:sz w:val="30"/>
          <w:szCs w:val="30"/>
          <w:shd w:val="clear" w:color="auto" w:fill="auto"/>
        </w:rPr>
        <w:t>Graphical abstract</w:t>
      </w:r>
      <w:bookmarkStart w:id="0" w:name="_GoBack"/>
      <w:bookmarkEnd w:id="0"/>
    </w:p>
    <w:p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Binding behaviors between CyP</w:t>
      </w:r>
      <w:r>
        <w:rPr>
          <w:rFonts w:ascii="Times New Roman" w:hAnsi="Times New Roman" w:cs="Times New Roman"/>
          <w:color w:val="auto"/>
          <w:vertAlign w:val="subscript"/>
        </w:rPr>
        <w:t>6</w:t>
      </w:r>
      <w:r>
        <w:rPr>
          <w:rFonts w:ascii="Times New Roman" w:hAnsi="Times New Roman" w:cs="Times New Roman"/>
          <w:color w:val="auto"/>
        </w:rPr>
        <w:t xml:space="preserve">Q[6] and three amino acids have been investigated </w:t>
      </w:r>
      <w:r>
        <w:rPr>
          <w:rFonts w:hint="eastAsia" w:ascii="Times New Roman" w:hAnsi="Times New Roman" w:cs="Times New Roman"/>
          <w:color w:val="auto"/>
        </w:rPr>
        <w:t>in the Solid and the Solution Phases</w:t>
      </w:r>
      <w:r>
        <w:rPr>
          <w:rFonts w:ascii="Times New Roman" w:hAnsi="Times New Roman" w:cs="Times New Roman"/>
          <w:color w:val="auto"/>
        </w:rPr>
        <w:t>.</w:t>
      </w:r>
    </w:p>
    <w:p>
      <w:pPr>
        <w:jc w:val="center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drawing>
          <wp:inline distT="0" distB="0" distL="114300" distR="114300">
            <wp:extent cx="2880360" cy="1284605"/>
            <wp:effectExtent l="0" t="0" r="15240" b="10795"/>
            <wp:docPr id="1" name="图片 1" descr="Graphical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raphical abstrac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128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color w:val="auto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color w:val="auto"/>
          <w:lang w:val="en-US" w:eastAsia="zh-CN"/>
        </w:rPr>
      </w:pPr>
    </w:p>
    <w:p>
      <w:pPr>
        <w:rPr>
          <w:rFonts w:hint="eastAsia" w:ascii="Times New Roman" w:hAnsi="Times New Roman" w:cs="Times New Roman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246EA"/>
    <w:rsid w:val="1B68712C"/>
    <w:rsid w:val="3B973227"/>
    <w:rsid w:val="4AEF5D44"/>
    <w:rsid w:val="57633F05"/>
    <w:rsid w:val="59B12253"/>
    <w:rsid w:val="68624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2020-02-26T03:47:00Z</dcterms:created>
  <dc:creator>冷夜星云</dc:creator>
  <cp:lastModifiedBy>冷夜星云</cp:lastModifiedBy>
  <dcterms:modified xsi:type="dcterms:W3CDTF">2020-02-27T03:04:30Z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