
<file path=[Content_Types].xml><?xml version="1.0" encoding="utf-8"?>
<Types xmlns="http://schemas.openxmlformats.org/package/2006/content-types">
  <Default Extension="rels" ContentType="application/vnd.openxmlformats-package.relationships+xml"/>
  <Default Extension="TIF"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5F61" w14:textId="7817B071" w:rsidR="00FA1481" w:rsidRDefault="00FA1481" w:rsidP="00FA1481">
      <w:pPr>
        <w:jc w:val="center"/>
        <w:rPr>
          <w:sz w:val="36"/>
          <w:szCs w:val="36"/>
        </w:rPr>
      </w:pPr>
    </w:p>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339B31F7" w14:textId="56C03004" w:rsidR="00015F74" w:rsidRPr="007108F5" w:rsidRDefault="0084771D" w:rsidP="003B40E6">
      <w:pPr>
        <w:jc w:val="center"/>
        <w:rPr>
          <w:sz w:val="28"/>
          <w:szCs w:val="28"/>
        </w:rPr>
      </w:pPr>
      <w:r w:rsidRPr="00ED5771">
        <w:rPr>
          <w:b/>
          <w:bCs/>
          <w:kern w:val="28"/>
          <w:sz w:val="28"/>
          <w:szCs w:val="28"/>
        </w:rPr>
        <w:t>Inflammatory memory restrains intestinal stem cell regeneration</w:t>
      </w:r>
    </w:p>
    <w:p w14:paraId="0EA6A45A" w14:textId="77777777" w:rsidR="0084771D" w:rsidRPr="00ED5771" w:rsidRDefault="0084771D" w:rsidP="0084771D">
      <w:pPr>
        <w:jc w:val="both"/>
        <w:rPr>
          <w:szCs w:val="24"/>
        </w:rPr>
      </w:pPr>
      <w:r w:rsidRPr="00ED5771">
        <w:rPr>
          <w:szCs w:val="24"/>
        </w:rPr>
        <w:t>Dongchang Zhao</w:t>
      </w:r>
      <w:r w:rsidRPr="00ED5771">
        <w:rPr>
          <w:szCs w:val="24"/>
          <w:vertAlign w:val="superscript"/>
        </w:rPr>
        <w:t>1</w:t>
      </w:r>
      <w:r w:rsidRPr="00ED5771">
        <w:rPr>
          <w:szCs w:val="24"/>
        </w:rPr>
        <w:t>, Visweswaran Ravikumar</w:t>
      </w:r>
      <w:r w:rsidRPr="00ED5771">
        <w:rPr>
          <w:szCs w:val="24"/>
          <w:vertAlign w:val="superscript"/>
        </w:rPr>
        <w:t>2</w:t>
      </w:r>
      <w:r w:rsidRPr="00ED5771">
        <w:rPr>
          <w:szCs w:val="24"/>
        </w:rPr>
        <w:t>, Emma Lauder</w:t>
      </w:r>
      <w:r w:rsidRPr="00ED5771">
        <w:rPr>
          <w:szCs w:val="24"/>
          <w:vertAlign w:val="superscript"/>
        </w:rPr>
        <w:t>1,3</w:t>
      </w:r>
      <w:r w:rsidRPr="00ED5771">
        <w:rPr>
          <w:szCs w:val="24"/>
        </w:rPr>
        <w:t>, Lu Li</w:t>
      </w:r>
      <w:r w:rsidRPr="00ED5771">
        <w:rPr>
          <w:szCs w:val="24"/>
          <w:vertAlign w:val="superscript"/>
        </w:rPr>
        <w:t>1</w:t>
      </w:r>
      <w:r w:rsidRPr="00ED5771">
        <w:rPr>
          <w:szCs w:val="24"/>
        </w:rPr>
        <w:t>, Yaping Sun</w:t>
      </w:r>
      <w:r w:rsidRPr="00ED5771">
        <w:rPr>
          <w:szCs w:val="24"/>
          <w:vertAlign w:val="superscript"/>
        </w:rPr>
        <w:t>1</w:t>
      </w:r>
      <w:r w:rsidRPr="00ED5771">
        <w:rPr>
          <w:szCs w:val="24"/>
        </w:rPr>
        <w:t>, Katherine Oravecz-Wilson</w:t>
      </w:r>
      <w:r w:rsidRPr="00ED5771">
        <w:rPr>
          <w:szCs w:val="24"/>
          <w:vertAlign w:val="superscript"/>
        </w:rPr>
        <w:t>3</w:t>
      </w:r>
      <w:r w:rsidRPr="00ED5771">
        <w:rPr>
          <w:szCs w:val="24"/>
        </w:rPr>
        <w:t>, Michael Brooks</w:t>
      </w:r>
      <w:r w:rsidRPr="00ED5771">
        <w:rPr>
          <w:szCs w:val="24"/>
          <w:vertAlign w:val="superscript"/>
        </w:rPr>
        <w:t>3</w:t>
      </w:r>
      <w:r w:rsidRPr="00ED5771">
        <w:rPr>
          <w:szCs w:val="24"/>
        </w:rPr>
        <w:t>, Evan T. Keller</w:t>
      </w:r>
      <w:r w:rsidRPr="00ED5771">
        <w:rPr>
          <w:szCs w:val="24"/>
          <w:vertAlign w:val="superscript"/>
        </w:rPr>
        <w:t>4</w:t>
      </w:r>
      <w:r w:rsidRPr="00ED5771">
        <w:rPr>
          <w:szCs w:val="24"/>
        </w:rPr>
        <w:t>, Fengju Chen</w:t>
      </w:r>
      <w:r w:rsidRPr="00ED5771">
        <w:rPr>
          <w:szCs w:val="24"/>
          <w:vertAlign w:val="superscript"/>
        </w:rPr>
        <w:t>1</w:t>
      </w:r>
      <w:r w:rsidRPr="00ED5771">
        <w:rPr>
          <w:szCs w:val="24"/>
        </w:rPr>
        <w:t>, Laure Maneix</w:t>
      </w:r>
      <w:r w:rsidRPr="00ED5771">
        <w:rPr>
          <w:szCs w:val="24"/>
          <w:vertAlign w:val="superscript"/>
        </w:rPr>
        <w:t>1</w:t>
      </w:r>
      <w:r w:rsidRPr="00ED5771">
        <w:rPr>
          <w:szCs w:val="24"/>
        </w:rPr>
        <w:t>, Ana Eva Santibanez</w:t>
      </w:r>
      <w:r w:rsidRPr="00ED5771">
        <w:rPr>
          <w:szCs w:val="24"/>
          <w:vertAlign w:val="superscript"/>
        </w:rPr>
        <w:t>1</w:t>
      </w:r>
      <w:r w:rsidRPr="00ED5771">
        <w:rPr>
          <w:szCs w:val="24"/>
        </w:rPr>
        <w:t>, Chad J. Creighton</w:t>
      </w:r>
      <w:r w:rsidRPr="00ED5771">
        <w:rPr>
          <w:szCs w:val="24"/>
          <w:vertAlign w:val="superscript"/>
        </w:rPr>
        <w:t>1</w:t>
      </w:r>
      <w:r w:rsidRPr="00ED5771">
        <w:rPr>
          <w:szCs w:val="24"/>
        </w:rPr>
        <w:t>, Arvind Rao</w:t>
      </w:r>
      <w:r w:rsidRPr="00ED5771">
        <w:rPr>
          <w:szCs w:val="24"/>
          <w:vertAlign w:val="superscript"/>
        </w:rPr>
        <w:t>2</w:t>
      </w:r>
      <w:r w:rsidRPr="00ED5771">
        <w:rPr>
          <w:szCs w:val="24"/>
        </w:rPr>
        <w:t>, Pavan Reddy</w:t>
      </w:r>
      <w:r w:rsidRPr="00ED5771">
        <w:rPr>
          <w:szCs w:val="24"/>
          <w:vertAlign w:val="superscript"/>
        </w:rPr>
        <w:t>1,3*</w:t>
      </w:r>
    </w:p>
    <w:p w14:paraId="0648E06D" w14:textId="77777777" w:rsidR="000F0DCE" w:rsidRDefault="000F0DCE" w:rsidP="005001AC">
      <w:pPr>
        <w:jc w:val="center"/>
        <w:rPr>
          <w:szCs w:val="24"/>
        </w:rPr>
      </w:pPr>
    </w:p>
    <w:p w14:paraId="34D67477" w14:textId="46BD74A4" w:rsidR="004779CB" w:rsidRDefault="00E4519A" w:rsidP="005001AC">
      <w:pPr>
        <w:jc w:val="center"/>
        <w:rPr>
          <w:szCs w:val="24"/>
        </w:rPr>
      </w:pPr>
      <w:r>
        <w:rPr>
          <w:szCs w:val="24"/>
        </w:rPr>
        <w:t>Correspond</w:t>
      </w:r>
      <w:r w:rsidR="00F4427B">
        <w:rPr>
          <w:szCs w:val="24"/>
        </w:rPr>
        <w:t>ing author</w:t>
      </w:r>
      <w:r w:rsidR="004779CB">
        <w:rPr>
          <w:szCs w:val="24"/>
        </w:rPr>
        <w:t>:</w:t>
      </w:r>
      <w:r w:rsidR="00BC3E04">
        <w:rPr>
          <w:szCs w:val="24"/>
        </w:rPr>
        <w:t xml:space="preserve"> </w:t>
      </w:r>
      <w:hyperlink r:id="rId7" w:history="1">
        <w:r w:rsidR="0084771D" w:rsidRPr="00F4479B">
          <w:rPr>
            <w:color w:val="333333"/>
            <w:szCs w:val="24"/>
            <w:shd w:val="clear" w:color="auto" w:fill="FFFFFF"/>
          </w:rPr>
          <w:t>pavan.reddy@bcm.edu</w:t>
        </w:r>
      </w:hyperlink>
    </w:p>
    <w:p w14:paraId="223EBBEB" w14:textId="77777777" w:rsidR="002C030F" w:rsidRDefault="002C030F"/>
    <w:p w14:paraId="5BBBF32C" w14:textId="77777777" w:rsidR="00015F74" w:rsidRDefault="00015F74">
      <w:pPr>
        <w:rPr>
          <w:b/>
        </w:rPr>
      </w:pPr>
    </w:p>
    <w:p w14:paraId="546CBFCA" w14:textId="4FE42C5F" w:rsidR="002C030F" w:rsidRPr="00262D72" w:rsidRDefault="009743A9">
      <w:pPr>
        <w:rPr>
          <w:b/>
        </w:rPr>
      </w:pPr>
      <w:r>
        <w:rPr>
          <w:b/>
        </w:rPr>
        <w:t>Th</w:t>
      </w:r>
      <w:r w:rsidR="006B024D">
        <w:rPr>
          <w:b/>
        </w:rPr>
        <w:t>e</w:t>
      </w:r>
      <w:r>
        <w:rPr>
          <w:b/>
        </w:rPr>
        <w:t xml:space="preserve"> PDF file </w:t>
      </w:r>
      <w:r w:rsidR="002C030F" w:rsidRPr="00262D72">
        <w:rPr>
          <w:b/>
        </w:rPr>
        <w:t>includes:</w:t>
      </w:r>
    </w:p>
    <w:p w14:paraId="6B069C4B" w14:textId="77777777" w:rsidR="002C030F" w:rsidRDefault="002C030F"/>
    <w:p w14:paraId="77A6E95F" w14:textId="77777777" w:rsidR="002C030F" w:rsidRDefault="002C030F" w:rsidP="00262D72">
      <w:pPr>
        <w:ind w:left="720"/>
      </w:pPr>
      <w:r>
        <w:t>Materials and Methods</w:t>
      </w:r>
    </w:p>
    <w:p w14:paraId="7FC81517" w14:textId="381B8FE6" w:rsidR="002C030F" w:rsidRDefault="002C030F" w:rsidP="00262D72">
      <w:pPr>
        <w:ind w:left="720"/>
      </w:pPr>
      <w:r>
        <w:t>Fig</w:t>
      </w:r>
      <w:r w:rsidR="00A3403B">
        <w:t xml:space="preserve">s. </w:t>
      </w:r>
      <w:r>
        <w:t>S1</w:t>
      </w:r>
      <w:r w:rsidR="00A3403B">
        <w:t xml:space="preserve"> to </w:t>
      </w:r>
      <w:r w:rsidR="00403D2C">
        <w:t>S</w:t>
      </w:r>
      <w:r w:rsidR="002556AE">
        <w:t>7</w:t>
      </w:r>
    </w:p>
    <w:p w14:paraId="39DE064C" w14:textId="1DE06555" w:rsidR="002C030F" w:rsidRDefault="002C030F" w:rsidP="00262D72">
      <w:pPr>
        <w:ind w:left="720"/>
      </w:pPr>
      <w:r>
        <w:t>Tables S1</w:t>
      </w:r>
      <w:r w:rsidR="00A3403B">
        <w:t xml:space="preserve"> to </w:t>
      </w:r>
      <w:r>
        <w:t>S</w:t>
      </w:r>
      <w:r w:rsidR="007F43B1">
        <w:t>2</w:t>
      </w:r>
    </w:p>
    <w:p w14:paraId="5E71B549" w14:textId="6EE5BA45" w:rsidR="00F74F95" w:rsidRDefault="00031282" w:rsidP="00031282">
      <w:pPr>
        <w:ind w:left="720"/>
      </w:pPr>
      <w:r>
        <w:t>References</w:t>
      </w:r>
    </w:p>
    <w:p w14:paraId="4B448789" w14:textId="77777777" w:rsidR="002C030F" w:rsidRDefault="002C030F"/>
    <w:p w14:paraId="68691C5A" w14:textId="77777777" w:rsidR="00065EBD" w:rsidRDefault="00065EBD" w:rsidP="00262D72">
      <w:pPr>
        <w:ind w:left="720"/>
      </w:pPr>
    </w:p>
    <w:p w14:paraId="23718CE0" w14:textId="77777777" w:rsidR="00015F74" w:rsidRDefault="00015F74" w:rsidP="00262D72">
      <w:pPr>
        <w:ind w:left="720"/>
      </w:pPr>
      <w:r>
        <w:br/>
      </w:r>
    </w:p>
    <w:p w14:paraId="0EACCF51" w14:textId="169A00B0" w:rsidR="0084771D" w:rsidRPr="0084771D" w:rsidRDefault="00015F74" w:rsidP="00F74F95">
      <w:pPr>
        <w:pStyle w:val="SMHeading"/>
      </w:pPr>
      <w:r>
        <w:br w:type="page"/>
      </w:r>
      <w:bookmarkStart w:id="0" w:name="Tables"/>
      <w:bookmarkStart w:id="1" w:name="MaterialsMethods"/>
      <w:bookmarkEnd w:id="0"/>
      <w:bookmarkEnd w:id="1"/>
      <w:r w:rsidRPr="0084771D">
        <w:lastRenderedPageBreak/>
        <w:t>Materials and Methods</w:t>
      </w:r>
    </w:p>
    <w:p w14:paraId="37CC4501" w14:textId="77777777" w:rsidR="0084771D" w:rsidRPr="0084771D" w:rsidRDefault="0084771D" w:rsidP="0084771D">
      <w:pPr>
        <w:spacing w:line="480" w:lineRule="auto"/>
        <w:jc w:val="both"/>
        <w:rPr>
          <w:b/>
          <w:iCs/>
          <w:szCs w:val="24"/>
        </w:rPr>
      </w:pPr>
      <w:r w:rsidRPr="0084771D">
        <w:rPr>
          <w:b/>
          <w:iCs/>
          <w:szCs w:val="24"/>
        </w:rPr>
        <w:t xml:space="preserve">Mice </w:t>
      </w:r>
    </w:p>
    <w:p w14:paraId="327FFDDF" w14:textId="597EC948" w:rsidR="0084771D" w:rsidRPr="0084771D" w:rsidRDefault="0084771D" w:rsidP="0084771D">
      <w:pPr>
        <w:autoSpaceDE w:val="0"/>
        <w:autoSpaceDN w:val="0"/>
        <w:adjustRightInd w:val="0"/>
        <w:spacing w:line="480" w:lineRule="auto"/>
        <w:jc w:val="both"/>
        <w:rPr>
          <w:szCs w:val="24"/>
        </w:rPr>
      </w:pPr>
      <w:r w:rsidRPr="0084771D">
        <w:rPr>
          <w:szCs w:val="24"/>
        </w:rPr>
        <w:t xml:space="preserve">C57BL/6 (B6, H-2Kb) and BALB/c (H-2Kd) were purchased from Charles River Laboratories. Lgr5-eGFP-IRES-CreERT2 (B6-GFP-Lgr5) (H-2Kb), C3H.SW (H-2Kb) were purchased from the Jackson Laboratory. The </w:t>
      </w:r>
      <w:r w:rsidRPr="0084771D">
        <w:rPr>
          <w:i/>
          <w:iCs/>
          <w:szCs w:val="24"/>
        </w:rPr>
        <w:t>Sdha</w:t>
      </w:r>
      <w:r w:rsidRPr="0084771D">
        <w:rPr>
          <w:szCs w:val="24"/>
          <w:vertAlign w:val="superscript"/>
        </w:rPr>
        <w:t xml:space="preserve">floxp/floxp </w:t>
      </w:r>
      <w:r w:rsidRPr="0084771D">
        <w:rPr>
          <w:szCs w:val="24"/>
        </w:rPr>
        <w:t xml:space="preserve">mice </w:t>
      </w:r>
      <w:r w:rsidRPr="0084771D">
        <w:rPr>
          <w:szCs w:val="24"/>
        </w:rPr>
        <w:fldChar w:fldCharType="begin">
          <w:fldData xml:space="preserve">PEVuZE5vdGU+PENpdGU+PEF1dGhvcj5GdWppd2FyYTwvQXV0aG9yPjxZZWFyPjIwMjE8L1llYXI+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</w:fldData>
        </w:fldChar>
      </w:r>
      <w:r w:rsidRPr="0084771D">
        <w:rPr>
          <w:szCs w:val="24"/>
        </w:rPr>
        <w:instrText xml:space="preserve"> ADDIN EN.CITE </w:instrText>
      </w:r>
      <w:r w:rsidRPr="0084771D">
        <w:rPr>
          <w:szCs w:val="24"/>
        </w:rPr>
        <w:fldChar w:fldCharType="begin">
          <w:fldData xml:space="preserve">PEVuZE5vdGU+PENpdGU+PEF1dGhvcj5GdWppd2FyYTwvQXV0aG9yPjxZZWFyPjIwMjE8L1llYXI+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w:t>
      </w:r>
      <w:r w:rsidRPr="0084771D">
        <w:rPr>
          <w:noProof/>
          <w:szCs w:val="24"/>
        </w:rPr>
        <w:t>)</w:t>
      </w:r>
      <w:r w:rsidRPr="0084771D">
        <w:rPr>
          <w:szCs w:val="24"/>
        </w:rPr>
        <w:fldChar w:fldCharType="end"/>
      </w:r>
      <w:r w:rsidRPr="0084771D">
        <w:rPr>
          <w:szCs w:val="24"/>
        </w:rPr>
        <w:t xml:space="preserve"> were bred with GFP-Lgr5 mice to create </w:t>
      </w:r>
      <w:r w:rsidRPr="0084771D">
        <w:rPr>
          <w:i/>
          <w:iCs/>
          <w:szCs w:val="24"/>
        </w:rPr>
        <w:t>Lgr5-cre Sdha</w:t>
      </w:r>
      <w:r w:rsidRPr="0084771D">
        <w:rPr>
          <w:szCs w:val="24"/>
          <w:vertAlign w:val="superscript"/>
        </w:rPr>
        <w:t xml:space="preserve">floxp/floxp </w:t>
      </w:r>
      <w:r w:rsidRPr="0084771D">
        <w:rPr>
          <w:szCs w:val="24"/>
        </w:rPr>
        <w:t>(</w:t>
      </w:r>
      <w:r w:rsidRPr="0084771D">
        <w:rPr>
          <w:i/>
          <w:iCs/>
          <w:szCs w:val="24"/>
        </w:rPr>
        <w:t>Sdha</w:t>
      </w:r>
      <w:r w:rsidRPr="0084771D">
        <w:rPr>
          <w:szCs w:val="24"/>
        </w:rPr>
        <w:t>Δ/ISC) mice upon tamoxifen administration. Female mice aged 8 to 12 weeks old were used for experiments. All mice were kept under specific pathogen-free conditions and cared for according to regulations reviewed and approved by the University of Michigan or Baylor College of Medicine Committee on the Use and Care of Animals, which are based on the University of Michigan or Baylor College of Medicine Laboratory Animal Medicine guidelines.</w:t>
      </w:r>
    </w:p>
    <w:p w14:paraId="565F430C" w14:textId="77777777" w:rsidR="0084771D" w:rsidRPr="0084771D" w:rsidRDefault="0084771D" w:rsidP="0084771D">
      <w:pPr>
        <w:spacing w:after="120"/>
        <w:jc w:val="both"/>
        <w:rPr>
          <w:b/>
          <w:iCs/>
          <w:szCs w:val="24"/>
        </w:rPr>
      </w:pPr>
      <w:r w:rsidRPr="0084771D">
        <w:rPr>
          <w:b/>
          <w:iCs/>
          <w:szCs w:val="24"/>
        </w:rPr>
        <w:t>Methods</w:t>
      </w:r>
    </w:p>
    <w:p w14:paraId="2B115D61" w14:textId="24B53281" w:rsidR="0084771D" w:rsidRPr="0084771D" w:rsidRDefault="0084771D" w:rsidP="0084771D">
      <w:pPr>
        <w:spacing w:after="120"/>
        <w:jc w:val="both"/>
        <w:rPr>
          <w:b/>
          <w:iCs/>
          <w:szCs w:val="24"/>
        </w:rPr>
      </w:pPr>
      <w:r w:rsidRPr="0084771D">
        <w:rPr>
          <w:b/>
          <w:iCs/>
          <w:szCs w:val="24"/>
        </w:rPr>
        <w:t xml:space="preserve">Bone marrow transplantation </w:t>
      </w:r>
    </w:p>
    <w:p w14:paraId="543818D2" w14:textId="4FEF6233" w:rsidR="0084771D" w:rsidRPr="0084771D" w:rsidRDefault="0084771D" w:rsidP="0084771D">
      <w:pPr>
        <w:autoSpaceDE w:val="0"/>
        <w:autoSpaceDN w:val="0"/>
        <w:adjustRightInd w:val="0"/>
        <w:spacing w:line="480" w:lineRule="auto"/>
        <w:jc w:val="both"/>
        <w:rPr>
          <w:szCs w:val="24"/>
        </w:rPr>
      </w:pPr>
      <w:r w:rsidRPr="0084771D">
        <w:rPr>
          <w:szCs w:val="24"/>
        </w:rPr>
        <w:t xml:space="preserve">BMTs were performed as previously described </w: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 </w:instrTex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2</w:t>
      </w:r>
      <w:r w:rsidRPr="0084771D">
        <w:rPr>
          <w:noProof/>
          <w:szCs w:val="24"/>
        </w:rPr>
        <w:t>)</w:t>
      </w:r>
      <w:r w:rsidRPr="0084771D">
        <w:rPr>
          <w:szCs w:val="24"/>
        </w:rPr>
        <w:fldChar w:fldCharType="end"/>
      </w:r>
      <w:r w:rsidRPr="0084771D">
        <w:rPr>
          <w:szCs w:val="24"/>
        </w:rPr>
        <w:t xml:space="preserve">. Syngeneic (B6→B6 or B6-GFP-Lgr5) and allogeneic (BALB/c→B6 or B6-GFP-Lgr5 or C3H.SW→B6) BMT recipients received lethal irradiation. In the special BMT (Fig. 3e-i), recipients of </w:t>
      </w:r>
      <w:r w:rsidRPr="0084771D">
        <w:rPr>
          <w:i/>
          <w:iCs/>
          <w:szCs w:val="24"/>
        </w:rPr>
        <w:t>Sdha</w:t>
      </w:r>
      <w:r w:rsidRPr="0084771D">
        <w:rPr>
          <w:szCs w:val="24"/>
        </w:rPr>
        <w:t xml:space="preserve">Δ/ISC mice were treated with tamoxifen (KO) or diluent (WT) for five days before receiving irradiation. 14 days after initial tamoxifen treatment, B6, or B6-GFP-Lgr5 or </w:t>
      </w:r>
      <w:r w:rsidRPr="0084771D">
        <w:rPr>
          <w:i/>
          <w:iCs/>
          <w:szCs w:val="24"/>
        </w:rPr>
        <w:t>Sdha</w:t>
      </w:r>
      <w:r w:rsidRPr="0084771D">
        <w:rPr>
          <w:szCs w:val="24"/>
        </w:rPr>
        <w:t>Δ/ISC mice received a single dose of 1,000 cGy on day -1. On day 0, donor splenic CD90.2</w:t>
      </w:r>
      <w:r w:rsidRPr="0084771D">
        <w:rPr>
          <w:szCs w:val="24"/>
          <w:vertAlign w:val="superscript"/>
        </w:rPr>
        <w:t>+</w:t>
      </w:r>
      <w:r w:rsidRPr="0084771D">
        <w:rPr>
          <w:szCs w:val="24"/>
        </w:rPr>
        <w:t xml:space="preserve"> T cells were enriched with MACS Columns Separator (Miltenyi Biotec) and 2.5-5.0x 10</w:t>
      </w:r>
      <w:r w:rsidRPr="0084771D">
        <w:rPr>
          <w:szCs w:val="24"/>
          <w:vertAlign w:val="superscript"/>
        </w:rPr>
        <w:t>6</w:t>
      </w:r>
      <w:r w:rsidRPr="0084771D">
        <w:rPr>
          <w:szCs w:val="24"/>
        </w:rPr>
        <w:t xml:space="preserve"> of donor T cells with 5.0 x10</w:t>
      </w:r>
      <w:r w:rsidRPr="0084771D">
        <w:rPr>
          <w:szCs w:val="24"/>
          <w:vertAlign w:val="superscript"/>
        </w:rPr>
        <w:t>6</w:t>
      </w:r>
      <w:r w:rsidRPr="0084771D">
        <w:rPr>
          <w:szCs w:val="24"/>
        </w:rPr>
        <w:t xml:space="preserve"> of donor bone marrow cells were transferred to B6 or B6-GFP-Lg5 or </w:t>
      </w:r>
      <w:r w:rsidRPr="0084771D">
        <w:rPr>
          <w:i/>
          <w:iCs/>
          <w:szCs w:val="24"/>
        </w:rPr>
        <w:t>Sdha</w:t>
      </w:r>
      <w:r w:rsidRPr="0084771D">
        <w:rPr>
          <w:szCs w:val="24"/>
        </w:rPr>
        <w:t xml:space="preserve">Δ/ISC recipients. All recipients were monitored survival daily and determined recipient body weight and GVHD clinical scores weekly, as described previously </w: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 </w:instrTex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2</w:t>
      </w:r>
      <w:r w:rsidRPr="0084771D">
        <w:rPr>
          <w:noProof/>
          <w:szCs w:val="24"/>
        </w:rPr>
        <w:t>)</w:t>
      </w:r>
      <w:r w:rsidRPr="0084771D">
        <w:rPr>
          <w:szCs w:val="24"/>
        </w:rPr>
        <w:fldChar w:fldCharType="end"/>
      </w:r>
      <w:r w:rsidRPr="0084771D">
        <w:rPr>
          <w:szCs w:val="24"/>
        </w:rPr>
        <w:t xml:space="preserve">. </w:t>
      </w:r>
    </w:p>
    <w:p w14:paraId="071D0E2E" w14:textId="77777777" w:rsidR="0084771D" w:rsidRPr="0084771D" w:rsidRDefault="0084771D" w:rsidP="0084771D">
      <w:pPr>
        <w:autoSpaceDE w:val="0"/>
        <w:autoSpaceDN w:val="0"/>
        <w:adjustRightInd w:val="0"/>
        <w:spacing w:line="480" w:lineRule="auto"/>
        <w:jc w:val="both"/>
        <w:rPr>
          <w:b/>
          <w:bCs/>
          <w:szCs w:val="24"/>
        </w:rPr>
      </w:pPr>
      <w:r w:rsidRPr="0084771D">
        <w:rPr>
          <w:b/>
          <w:bCs/>
          <w:i/>
          <w:iCs/>
          <w:szCs w:val="24"/>
        </w:rPr>
        <w:t>In vivo</w:t>
      </w:r>
      <w:r w:rsidRPr="0084771D">
        <w:rPr>
          <w:b/>
          <w:bCs/>
          <w:szCs w:val="24"/>
        </w:rPr>
        <w:t xml:space="preserve"> tamoxifen treatment</w:t>
      </w:r>
    </w:p>
    <w:p w14:paraId="00B59EAE" w14:textId="767E3E35" w:rsidR="0084771D" w:rsidRPr="0084771D" w:rsidRDefault="0084771D" w:rsidP="0084771D">
      <w:pPr>
        <w:autoSpaceDE w:val="0"/>
        <w:autoSpaceDN w:val="0"/>
        <w:adjustRightInd w:val="0"/>
        <w:spacing w:line="480" w:lineRule="auto"/>
        <w:jc w:val="both"/>
        <w:rPr>
          <w:szCs w:val="24"/>
        </w:rPr>
      </w:pPr>
      <w:r w:rsidRPr="0084771D">
        <w:rPr>
          <w:szCs w:val="24"/>
        </w:rPr>
        <w:lastRenderedPageBreak/>
        <w:t xml:space="preserve">To delete </w:t>
      </w:r>
      <w:r w:rsidRPr="0084771D">
        <w:rPr>
          <w:i/>
          <w:iCs/>
          <w:szCs w:val="24"/>
        </w:rPr>
        <w:t>sdha</w:t>
      </w:r>
      <w:r w:rsidRPr="0084771D">
        <w:rPr>
          <w:szCs w:val="24"/>
        </w:rPr>
        <w:t xml:space="preserve"> in lgr5</w:t>
      </w:r>
      <w:r w:rsidRPr="0084771D">
        <w:rPr>
          <w:szCs w:val="24"/>
          <w:vertAlign w:val="superscript"/>
        </w:rPr>
        <w:t>+</w:t>
      </w:r>
      <w:r w:rsidRPr="0084771D">
        <w:rPr>
          <w:szCs w:val="24"/>
        </w:rPr>
        <w:t xml:space="preserve">ISCs, adult SdhaΔ/ISC mice were intraperitoneal (i.p.) injected with tamoxifen suspended in corn oil at a concentration of 10 mg/ml, 10µl per g of body weight daily for five days </w:t>
      </w:r>
      <w:r w:rsidRPr="0084771D">
        <w:rPr>
          <w:szCs w:val="24"/>
        </w:rPr>
        <w:fldChar w:fldCharType="begin">
          <w:fldData xml:space="preserve">PEVuZE5vdGU+PENpdGU+PEF1dGhvcj5DaGVuZzwvQXV0aG9yPjxZZWFyPjIwMTk8L1llYXI+PFJl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=
</w:fldData>
        </w:fldChar>
      </w:r>
      <w:r w:rsidRPr="0084771D">
        <w:rPr>
          <w:szCs w:val="24"/>
        </w:rPr>
        <w:instrText xml:space="preserve"> ADDIN EN.CITE </w:instrText>
      </w:r>
      <w:r w:rsidRPr="0084771D">
        <w:rPr>
          <w:szCs w:val="24"/>
        </w:rPr>
        <w:fldChar w:fldCharType="begin">
          <w:fldData xml:space="preserve">PEVuZE5vdGU+PENpdGU+PEF1dGhvcj5DaGVuZzwvQXV0aG9yPjxZZWFyPjIwMTk8L1llYXI+PFJl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=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3</w:t>
      </w:r>
      <w:r w:rsidRPr="0084771D">
        <w:rPr>
          <w:noProof/>
          <w:szCs w:val="24"/>
        </w:rPr>
        <w:t>)</w:t>
      </w:r>
      <w:r w:rsidRPr="0084771D">
        <w:rPr>
          <w:szCs w:val="24"/>
        </w:rPr>
        <w:fldChar w:fldCharType="end"/>
      </w:r>
      <w:r w:rsidRPr="0084771D">
        <w:rPr>
          <w:szCs w:val="24"/>
        </w:rPr>
        <w:t>. SdhaΔ/ISC mice were intraperitoneal (i.p.) injected with corn oil only as control.</w:t>
      </w:r>
    </w:p>
    <w:p w14:paraId="529533E1" w14:textId="77777777" w:rsidR="0084771D" w:rsidRPr="0084771D" w:rsidRDefault="0084771D" w:rsidP="0084771D">
      <w:pPr>
        <w:autoSpaceDE w:val="0"/>
        <w:autoSpaceDN w:val="0"/>
        <w:adjustRightInd w:val="0"/>
        <w:spacing w:line="480" w:lineRule="auto"/>
        <w:jc w:val="both"/>
        <w:rPr>
          <w:b/>
          <w:bCs/>
          <w:szCs w:val="24"/>
        </w:rPr>
      </w:pPr>
      <w:r w:rsidRPr="0084771D">
        <w:rPr>
          <w:b/>
          <w:bCs/>
          <w:i/>
          <w:szCs w:val="24"/>
        </w:rPr>
        <w:t>In vivo</w:t>
      </w:r>
      <w:r w:rsidRPr="0084771D">
        <w:rPr>
          <w:b/>
          <w:bCs/>
          <w:szCs w:val="24"/>
        </w:rPr>
        <w:t xml:space="preserve"> EdU incorporation assay</w:t>
      </w:r>
    </w:p>
    <w:p w14:paraId="40F42132" w14:textId="089FF943" w:rsidR="0084771D" w:rsidRPr="0084771D" w:rsidRDefault="0084771D" w:rsidP="0084771D">
      <w:pPr>
        <w:autoSpaceDE w:val="0"/>
        <w:autoSpaceDN w:val="0"/>
        <w:adjustRightInd w:val="0"/>
        <w:spacing w:line="480" w:lineRule="auto"/>
        <w:jc w:val="both"/>
        <w:rPr>
          <w:szCs w:val="24"/>
        </w:rPr>
      </w:pPr>
      <w:r w:rsidRPr="0084771D">
        <w:rPr>
          <w:color w:val="231F20"/>
          <w:szCs w:val="24"/>
        </w:rPr>
        <w:t>Lgr5</w:t>
      </w:r>
      <w:r w:rsidRPr="0084771D">
        <w:rPr>
          <w:color w:val="231F20"/>
          <w:szCs w:val="24"/>
          <w:vertAlign w:val="superscript"/>
        </w:rPr>
        <w:t>+</w:t>
      </w:r>
      <w:r w:rsidRPr="0084771D">
        <w:rPr>
          <w:szCs w:val="24"/>
        </w:rPr>
        <w:t xml:space="preserve">ISCs proliferation was determined using 5-ethynyl-2’-deoxyuridine (EdU) incorporation into DNA as previously reported </w: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 </w:instrTex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2</w:t>
      </w:r>
      <w:r w:rsidRPr="0084771D">
        <w:rPr>
          <w:noProof/>
          <w:szCs w:val="24"/>
        </w:rPr>
        <w:t>)</w:t>
      </w:r>
      <w:r w:rsidRPr="0084771D">
        <w:rPr>
          <w:szCs w:val="24"/>
        </w:rPr>
        <w:fldChar w:fldCharType="end"/>
      </w:r>
      <w:r w:rsidRPr="0084771D">
        <w:rPr>
          <w:szCs w:val="24"/>
        </w:rPr>
        <w:t>. Lgr5-EGFP strains mice were injected intraperitoneally with 200μL of 5mM EdU solution in PBS 2h before sacrifice. Small intestinal samples were collected for EdU staining. EdU was detected with the EdU Flow Cytometry Assay kit according to the manufacturer's instructions.</w:t>
      </w:r>
    </w:p>
    <w:p w14:paraId="70AA5407"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Intestinal crypt isolation and crypts-derived organoids culture</w:t>
      </w:r>
    </w:p>
    <w:p w14:paraId="51667AB7" w14:textId="0FF1D44D" w:rsidR="0084771D" w:rsidRPr="0084771D" w:rsidRDefault="0084771D" w:rsidP="0084771D">
      <w:pPr>
        <w:autoSpaceDE w:val="0"/>
        <w:autoSpaceDN w:val="0"/>
        <w:adjustRightInd w:val="0"/>
        <w:spacing w:line="480" w:lineRule="auto"/>
        <w:jc w:val="both"/>
        <w:rPr>
          <w:color w:val="000000"/>
          <w:szCs w:val="24"/>
        </w:rPr>
      </w:pPr>
      <w:r w:rsidRPr="0084771D">
        <w:rPr>
          <w:rFonts w:eastAsia="TimesNewRomanPSMT"/>
          <w:szCs w:val="24"/>
        </w:rPr>
        <w:t xml:space="preserve">Intestinal crypts-derived organoids culture was adapted from previously reports </w:t>
      </w:r>
      <w:r w:rsidRPr="0084771D">
        <w:rPr>
          <w:rFonts w:eastAsia="TimesNewRomanPSMT"/>
          <w:szCs w:val="24"/>
        </w:rPr>
        <w:fldChar w:fldCharType="begin">
          <w:fldData xml:space="preserve">PEVuZE5vdGU+PENpdGU+PEF1dGhvcj5ZaWxtYXo8L0F1dGhvcj48WWVhcj4yMDEyPC9ZZWFyPjxS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</w:fldData>
        </w:fldChar>
      </w:r>
      <w:r w:rsidRPr="0084771D">
        <w:rPr>
          <w:rFonts w:eastAsia="TimesNewRomanPSMT"/>
          <w:szCs w:val="24"/>
        </w:rPr>
        <w:instrText xml:space="preserve"> ADDIN EN.CITE </w:instrText>
      </w:r>
      <w:r w:rsidRPr="0084771D">
        <w:rPr>
          <w:rFonts w:eastAsia="TimesNewRomanPSMT"/>
          <w:szCs w:val="24"/>
        </w:rPr>
        <w:fldChar w:fldCharType="begin">
          <w:fldData xml:space="preserve">PEVuZE5vdGU+PENpdGU+PEF1dGhvcj5ZaWxtYXo8L0F1dGhvcj48WWVhcj4yMDEyPC9ZZWFyPjxS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</w:fldData>
        </w:fldChar>
      </w:r>
      <w:r w:rsidRPr="0084771D">
        <w:rPr>
          <w:rFonts w:eastAsia="TimesNewRomanPSMT"/>
          <w:szCs w:val="24"/>
        </w:rPr>
        <w:instrText xml:space="preserve"> ADDIN EN.CITE.DATA </w:instrText>
      </w:r>
      <w:r w:rsidRPr="0084771D">
        <w:rPr>
          <w:rFonts w:eastAsia="TimesNewRomanPSMT"/>
          <w:szCs w:val="24"/>
        </w:rPr>
      </w:r>
      <w:r w:rsidRPr="0084771D">
        <w:rPr>
          <w:rFonts w:eastAsia="TimesNewRomanPSMT"/>
          <w:szCs w:val="24"/>
        </w:rPr>
        <w:fldChar w:fldCharType="end"/>
      </w:r>
      <w:r w:rsidRPr="0084771D">
        <w:rPr>
          <w:rFonts w:eastAsia="TimesNewRomanPSMT"/>
          <w:szCs w:val="24"/>
        </w:rPr>
      </w:r>
      <w:r w:rsidRPr="0084771D">
        <w:rPr>
          <w:rFonts w:eastAsia="TimesNewRomanPSMT"/>
          <w:szCs w:val="24"/>
        </w:rPr>
        <w:fldChar w:fldCharType="separate"/>
      </w:r>
      <w:r w:rsidRPr="0084771D">
        <w:rPr>
          <w:rFonts w:eastAsia="TimesNewRomanPSMT"/>
          <w:noProof/>
          <w:szCs w:val="24"/>
        </w:rPr>
        <w:t>(</w:t>
      </w:r>
      <w:r w:rsidRPr="0084771D">
        <w:rPr>
          <w:rFonts w:eastAsia="TimesNewRomanPSMT"/>
          <w:i/>
          <w:noProof/>
          <w:szCs w:val="24"/>
        </w:rPr>
        <w:t>4, 5</w:t>
      </w:r>
      <w:r w:rsidRPr="0084771D">
        <w:rPr>
          <w:rFonts w:eastAsia="TimesNewRomanPSMT"/>
          <w:noProof/>
          <w:szCs w:val="24"/>
        </w:rPr>
        <w:t>)</w:t>
      </w:r>
      <w:r w:rsidRPr="0084771D">
        <w:rPr>
          <w:rFonts w:eastAsia="TimesNewRomanPSMT"/>
          <w:szCs w:val="24"/>
        </w:rPr>
        <w:fldChar w:fldCharType="end"/>
      </w:r>
      <w:r w:rsidRPr="0084771D">
        <w:rPr>
          <w:rFonts w:eastAsia="TimesNewRomanPSMT"/>
          <w:szCs w:val="24"/>
        </w:rPr>
        <w:t xml:space="preserve">. In brief, </w:t>
      </w:r>
      <w:r w:rsidRPr="0084771D">
        <w:rPr>
          <w:szCs w:val="24"/>
        </w:rPr>
        <w:t>small intestines were collected and flushed with ice-cold PBS, cut longitudinally into roughly 2-mm-long pieces, incubated in 10 mM EDTA at 4 °C for 40 minutes.</w:t>
      </w:r>
      <w:r w:rsidRPr="0084771D">
        <w:rPr>
          <w:color w:val="000000"/>
          <w:szCs w:val="24"/>
        </w:rPr>
        <w:t xml:space="preserve"> Tissues were transferred to </w:t>
      </w:r>
      <w:r w:rsidRPr="0084771D">
        <w:rPr>
          <w:szCs w:val="24"/>
        </w:rPr>
        <w:t>cold</w:t>
      </w:r>
      <w:r w:rsidRPr="0084771D">
        <w:rPr>
          <w:color w:val="000000"/>
          <w:szCs w:val="24"/>
        </w:rPr>
        <w:t xml:space="preserve"> PBS. Crypts were mechanically separated from tissues by </w:t>
      </w:r>
      <w:r w:rsidRPr="0084771D">
        <w:rPr>
          <w:szCs w:val="24"/>
        </w:rPr>
        <w:t xml:space="preserve">pipette up and down and then </w:t>
      </w:r>
      <w:r w:rsidRPr="0084771D">
        <w:rPr>
          <w:color w:val="000000"/>
          <w:szCs w:val="24"/>
        </w:rPr>
        <w:t xml:space="preserve">filtered through a 70-mm cell strainer. To get purified crypts, tissues were repeated to this mechanical separation for 3-5 times. Isolated crypts were counted and embedded in Matrigel and culture media (1:1) at 2-5 crypts per µl. Unless otherwise noted, crypt culture media consists of Advanced DMEM that was supplemented with EGF 40 ng/ml, Noggin 200 ng/ml, R-spondin 500 ng/ml, N2 (1X), B27 (1X), 10uM γ-27632, 100 U/ml penicillin, and 100µg/ml streptomycin. Intestinal crypts in10-50µl droplets of Matrigel and culture media were plated onto a flat bottom of Seahorse 96-well cell culture plate, or Corning 48-well and 24-well plate and allowed to solidify for 15-30 minutes in a 37°C incubator. One hundred fifty microliters to five hundred microliters of crypt culture medium per well were then overlaid onto the Matrigel according to different </w:t>
      </w:r>
      <w:r w:rsidRPr="0084771D">
        <w:rPr>
          <w:color w:val="000000"/>
          <w:szCs w:val="24"/>
        </w:rPr>
        <w:lastRenderedPageBreak/>
        <w:t>culture plate. Crypt culture medium were changed every three days and maintained at 37°C in fully humidified chambers containing 5% CO2. For the s</w:t>
      </w:r>
      <w:r w:rsidRPr="0084771D">
        <w:rPr>
          <w:color w:val="212121"/>
          <w:szCs w:val="24"/>
          <w:shd w:val="clear" w:color="auto" w:fill="FFFFFF"/>
        </w:rPr>
        <w:t xml:space="preserve">erial organoid </w:t>
      </w:r>
      <w:r w:rsidRPr="0084771D">
        <w:rPr>
          <w:rFonts w:eastAsiaTheme="minorHAnsi"/>
          <w:color w:val="212121"/>
          <w:szCs w:val="24"/>
          <w:shd w:val="clear" w:color="auto" w:fill="FFFFFF"/>
        </w:rPr>
        <w:t xml:space="preserve">culture, primary </w:t>
      </w:r>
      <w:r w:rsidRPr="0084771D">
        <w:rPr>
          <w:color w:val="000000"/>
          <w:szCs w:val="24"/>
        </w:rPr>
        <w:t xml:space="preserve">organoids were removed from Matrigel and mechanically dissociated into single-crypt domains with 20-gauge needle, and then transferred to fresh Matrigel. Passage was performed every 7-10 days with a 1:5 split ratio </w:t>
      </w:r>
      <w:r w:rsidRPr="0084771D">
        <w:rPr>
          <w:color w:val="000000"/>
          <w:szCs w:val="24"/>
        </w:rPr>
        <w:fldChar w:fldCharType="begin">
          <w:fldData xml:space="preserve">PEVuZE5vdGU+PENpdGU+PEF1dGhvcj5TYXRvPC9BdXRob3I+PFllYXI+MjAwOTwvWWVhcj48UmVj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</w:fldData>
        </w:fldChar>
      </w:r>
      <w:r w:rsidRPr="0084771D">
        <w:rPr>
          <w:color w:val="000000"/>
          <w:szCs w:val="24"/>
        </w:rPr>
        <w:instrText xml:space="preserve"> ADDIN EN.CITE </w:instrText>
      </w:r>
      <w:r w:rsidRPr="0084771D">
        <w:rPr>
          <w:color w:val="000000"/>
          <w:szCs w:val="24"/>
        </w:rPr>
        <w:fldChar w:fldCharType="begin">
          <w:fldData xml:space="preserve">PEVuZE5vdGU+PENpdGU+PEF1dGhvcj5TYXRvPC9BdXRob3I+PFllYXI+MjAwOTwvWWVhcj48UmVj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</w:fldData>
        </w:fldChar>
      </w:r>
      <w:r w:rsidRPr="0084771D">
        <w:rPr>
          <w:color w:val="000000"/>
          <w:szCs w:val="24"/>
        </w:rPr>
        <w:instrText xml:space="preserve"> ADDIN EN.CITE.DATA </w:instrText>
      </w:r>
      <w:r w:rsidRPr="0084771D">
        <w:rPr>
          <w:color w:val="000000"/>
          <w:szCs w:val="24"/>
        </w:rPr>
      </w:r>
      <w:r w:rsidRPr="0084771D">
        <w:rPr>
          <w:color w:val="000000"/>
          <w:szCs w:val="24"/>
        </w:rPr>
        <w:fldChar w:fldCharType="end"/>
      </w:r>
      <w:r w:rsidRPr="0084771D">
        <w:rPr>
          <w:color w:val="000000"/>
          <w:szCs w:val="24"/>
        </w:rPr>
      </w:r>
      <w:r w:rsidRPr="0084771D">
        <w:rPr>
          <w:color w:val="000000"/>
          <w:szCs w:val="24"/>
        </w:rPr>
        <w:fldChar w:fldCharType="separate"/>
      </w:r>
      <w:r w:rsidRPr="0084771D">
        <w:rPr>
          <w:noProof/>
          <w:color w:val="000000"/>
          <w:szCs w:val="24"/>
        </w:rPr>
        <w:t>(</w:t>
      </w:r>
      <w:r w:rsidRPr="0084771D">
        <w:rPr>
          <w:i/>
          <w:noProof/>
          <w:color w:val="000000"/>
          <w:szCs w:val="24"/>
        </w:rPr>
        <w:t>5</w:t>
      </w:r>
      <w:r w:rsidRPr="0084771D">
        <w:rPr>
          <w:noProof/>
          <w:color w:val="000000"/>
          <w:szCs w:val="24"/>
        </w:rPr>
        <w:t>)</w:t>
      </w:r>
      <w:r w:rsidRPr="0084771D">
        <w:rPr>
          <w:color w:val="000000"/>
          <w:szCs w:val="24"/>
        </w:rPr>
        <w:fldChar w:fldCharType="end"/>
      </w:r>
      <w:r w:rsidRPr="0084771D">
        <w:rPr>
          <w:color w:val="000000"/>
          <w:szCs w:val="24"/>
        </w:rPr>
        <w:t xml:space="preserve">. </w:t>
      </w:r>
    </w:p>
    <w:p w14:paraId="637EA727"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Single intestinal stem cells-derived organoids culture</w:t>
      </w:r>
    </w:p>
    <w:p w14:paraId="0CDF79DC" w14:textId="022B5904" w:rsidR="0084771D" w:rsidRPr="0084771D" w:rsidRDefault="0084771D" w:rsidP="0084771D">
      <w:pPr>
        <w:autoSpaceDE w:val="0"/>
        <w:autoSpaceDN w:val="0"/>
        <w:adjustRightInd w:val="0"/>
        <w:spacing w:line="480" w:lineRule="auto"/>
        <w:jc w:val="both"/>
        <w:rPr>
          <w:color w:val="000000"/>
          <w:szCs w:val="24"/>
        </w:rPr>
      </w:pPr>
      <w:r w:rsidRPr="0084771D">
        <w:rPr>
          <w:rFonts w:eastAsia="TimesNewRomanPSMT"/>
          <w:szCs w:val="24"/>
        </w:rPr>
        <w:t xml:space="preserve">Sorted single intestinal stem cells-derived organoids culture was performed as previously described </w:t>
      </w:r>
      <w:r w:rsidRPr="0084771D">
        <w:rPr>
          <w:rFonts w:eastAsia="TimesNewRomanPSMT"/>
          <w:szCs w:val="24"/>
        </w:rPr>
        <w:fldChar w:fldCharType="begin">
          <w:fldData xml:space="preserve">PEVuZE5vdGU+PENpdGU+PEF1dGhvcj5NaWhheWxvdmE8L0F1dGhvcj48WWVhcj4yMDE4PC9ZZWFy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=
</w:fldData>
        </w:fldChar>
      </w:r>
      <w:r w:rsidRPr="0084771D">
        <w:rPr>
          <w:rFonts w:eastAsia="TimesNewRomanPSMT"/>
          <w:szCs w:val="24"/>
        </w:rPr>
        <w:instrText xml:space="preserve"> ADDIN EN.CITE </w:instrText>
      </w:r>
      <w:r w:rsidRPr="0084771D">
        <w:rPr>
          <w:rFonts w:eastAsia="TimesNewRomanPSMT"/>
          <w:szCs w:val="24"/>
        </w:rPr>
        <w:fldChar w:fldCharType="begin">
          <w:fldData xml:space="preserve">PEVuZE5vdGU+PENpdGU+PEF1dGhvcj5NaWhheWxvdmE8L0F1dGhvcj48WWVhcj4yMDE4PC9ZZWFy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=
</w:fldData>
        </w:fldChar>
      </w:r>
      <w:r w:rsidRPr="0084771D">
        <w:rPr>
          <w:rFonts w:eastAsia="TimesNewRomanPSMT"/>
          <w:szCs w:val="24"/>
        </w:rPr>
        <w:instrText xml:space="preserve"> ADDIN EN.CITE.DATA </w:instrText>
      </w:r>
      <w:r w:rsidRPr="0084771D">
        <w:rPr>
          <w:rFonts w:eastAsia="TimesNewRomanPSMT"/>
          <w:szCs w:val="24"/>
        </w:rPr>
      </w:r>
      <w:r w:rsidRPr="0084771D">
        <w:rPr>
          <w:rFonts w:eastAsia="TimesNewRomanPSMT"/>
          <w:szCs w:val="24"/>
        </w:rPr>
        <w:fldChar w:fldCharType="end"/>
      </w:r>
      <w:r w:rsidRPr="0084771D">
        <w:rPr>
          <w:rFonts w:eastAsia="TimesNewRomanPSMT"/>
          <w:szCs w:val="24"/>
        </w:rPr>
      </w:r>
      <w:r w:rsidRPr="0084771D">
        <w:rPr>
          <w:rFonts w:eastAsia="TimesNewRomanPSMT"/>
          <w:szCs w:val="24"/>
        </w:rPr>
        <w:fldChar w:fldCharType="separate"/>
      </w:r>
      <w:r w:rsidRPr="0084771D">
        <w:rPr>
          <w:rFonts w:eastAsia="TimesNewRomanPSMT"/>
          <w:noProof/>
          <w:szCs w:val="24"/>
        </w:rPr>
        <w:t>(</w:t>
      </w:r>
      <w:r w:rsidRPr="0084771D">
        <w:rPr>
          <w:rFonts w:eastAsia="TimesNewRomanPSMT"/>
          <w:i/>
          <w:noProof/>
          <w:szCs w:val="24"/>
        </w:rPr>
        <w:t>5, 6</w:t>
      </w:r>
      <w:r w:rsidRPr="0084771D">
        <w:rPr>
          <w:rFonts w:eastAsia="TimesNewRomanPSMT"/>
          <w:noProof/>
          <w:szCs w:val="24"/>
        </w:rPr>
        <w:t>)</w:t>
      </w:r>
      <w:r w:rsidRPr="0084771D">
        <w:rPr>
          <w:rFonts w:eastAsia="TimesNewRomanPSMT"/>
          <w:szCs w:val="24"/>
        </w:rPr>
        <w:fldChar w:fldCharType="end"/>
      </w:r>
      <w:r w:rsidRPr="0084771D">
        <w:rPr>
          <w:rFonts w:eastAsia="TimesNewRomanPSMT"/>
          <w:szCs w:val="24"/>
        </w:rPr>
        <w:t>. In brief, 1000 cells of Lgr5</w:t>
      </w:r>
      <w:r w:rsidRPr="0084771D">
        <w:rPr>
          <w:rFonts w:eastAsia="TimesNewRomanPSMT"/>
          <w:szCs w:val="24"/>
          <w:vertAlign w:val="superscript"/>
        </w:rPr>
        <w:t>+</w:t>
      </w:r>
      <w:r w:rsidRPr="0084771D">
        <w:rPr>
          <w:rFonts w:eastAsia="TimesNewRomanPSMT"/>
          <w:szCs w:val="24"/>
        </w:rPr>
        <w:t xml:space="preserve">ISCs per well </w:t>
      </w:r>
      <w:r w:rsidRPr="0084771D">
        <w:rPr>
          <w:color w:val="000000"/>
          <w:szCs w:val="24"/>
        </w:rPr>
        <w:t xml:space="preserve">in 10 µl droplets of Matrigel and ISCs culture media (1:1) were plated onto a flat bottom of Seahorse 96-well cell culture plate and allowed to solidify for 15-30 minutes in a 37°C incubator. One hundred fifty microliters of ISCs culture medium were then overlaid onto the Matrigel. ISCs culture medium were changed every two days and maintained at 37°C in fully humidified chambers containing 5% CO2. ISCs culture media consists of IntestiCult™ Mouse Organoid Growth Medium supplemented with 1µM JAG1 protein, 100 U/ml penicillin, and 100µg/ml streptomycin. Organoids numbers and organoid formation-crypts were counted per well 4-9 days after initiation of cultures. </w:t>
      </w:r>
    </w:p>
    <w:p w14:paraId="7452959B" w14:textId="77777777" w:rsidR="0084771D" w:rsidRPr="0084771D" w:rsidRDefault="0084771D" w:rsidP="0084771D">
      <w:pPr>
        <w:autoSpaceDE w:val="0"/>
        <w:autoSpaceDN w:val="0"/>
        <w:adjustRightInd w:val="0"/>
        <w:spacing w:line="480" w:lineRule="auto"/>
        <w:jc w:val="both"/>
        <w:rPr>
          <w:rFonts w:eastAsiaTheme="minorHAnsi"/>
          <w:b/>
          <w:bCs/>
          <w:color w:val="212121"/>
          <w:szCs w:val="24"/>
          <w:shd w:val="clear" w:color="auto" w:fill="FFFFFF"/>
        </w:rPr>
      </w:pPr>
      <w:r w:rsidRPr="0084771D">
        <w:rPr>
          <w:rFonts w:eastAsiaTheme="minorHAnsi"/>
          <w:b/>
          <w:bCs/>
          <w:color w:val="212121"/>
          <w:szCs w:val="24"/>
          <w:shd w:val="clear" w:color="auto" w:fill="FFFFFF"/>
        </w:rPr>
        <w:t>Dimethyl succinate or dimethyl malonate treatment organoids</w:t>
      </w:r>
    </w:p>
    <w:p w14:paraId="1F424D5A" w14:textId="77777777" w:rsidR="0084771D" w:rsidRPr="0084771D" w:rsidRDefault="0084771D" w:rsidP="0084771D">
      <w:pPr>
        <w:autoSpaceDE w:val="0"/>
        <w:autoSpaceDN w:val="0"/>
        <w:adjustRightInd w:val="0"/>
        <w:spacing w:line="480" w:lineRule="auto"/>
        <w:jc w:val="both"/>
        <w:rPr>
          <w:rFonts w:eastAsiaTheme="minorHAnsi"/>
          <w:color w:val="212121"/>
          <w:szCs w:val="24"/>
          <w:shd w:val="clear" w:color="auto" w:fill="FFFFFF"/>
        </w:rPr>
      </w:pPr>
      <w:r w:rsidRPr="0084771D">
        <w:rPr>
          <w:rFonts w:eastAsiaTheme="minorHAnsi"/>
          <w:color w:val="212121"/>
          <w:szCs w:val="24"/>
          <w:shd w:val="clear" w:color="auto" w:fill="FFFFFF"/>
        </w:rPr>
        <w:t xml:space="preserve">Three days after initial intestine organoids culture, indicated concentration of dimethyl succinate or dimethyl malonate were add to cultures in standard organoids culture media for seventy-two hours. Organoids numbers and their formation-crypts were counted and imaged. Then, the organoids were harvested for further experiments. </w:t>
      </w:r>
    </w:p>
    <w:p w14:paraId="4D9E3ADB" w14:textId="77777777" w:rsidR="0084771D" w:rsidRPr="0084771D" w:rsidRDefault="0084771D" w:rsidP="0084771D">
      <w:pPr>
        <w:autoSpaceDE w:val="0"/>
        <w:autoSpaceDN w:val="0"/>
        <w:adjustRightInd w:val="0"/>
        <w:spacing w:line="480" w:lineRule="auto"/>
        <w:jc w:val="both"/>
        <w:rPr>
          <w:color w:val="212121"/>
          <w:szCs w:val="24"/>
          <w:shd w:val="clear" w:color="auto" w:fill="FFFFFF"/>
        </w:rPr>
      </w:pPr>
      <w:r w:rsidRPr="0084771D">
        <w:rPr>
          <w:b/>
          <w:bCs/>
          <w:szCs w:val="24"/>
        </w:rPr>
        <w:t>Succinate quantification</w:t>
      </w:r>
    </w:p>
    <w:p w14:paraId="4A44B023" w14:textId="157D6C60" w:rsidR="0084771D" w:rsidRPr="0084771D" w:rsidRDefault="0084771D" w:rsidP="0084771D">
      <w:pPr>
        <w:autoSpaceDE w:val="0"/>
        <w:autoSpaceDN w:val="0"/>
        <w:adjustRightInd w:val="0"/>
        <w:spacing w:line="480" w:lineRule="auto"/>
        <w:jc w:val="both"/>
        <w:rPr>
          <w:color w:val="212121"/>
          <w:szCs w:val="24"/>
          <w:shd w:val="clear" w:color="auto" w:fill="FFFFFF"/>
        </w:rPr>
      </w:pPr>
      <w:r w:rsidRPr="0084771D">
        <w:rPr>
          <w:color w:val="212121"/>
          <w:szCs w:val="24"/>
          <w:shd w:val="clear" w:color="auto" w:fill="FFFFFF"/>
        </w:rPr>
        <w:t xml:space="preserve">Organoids were harvested on indicated culture time, washed twice use cold PBS, and then dissociated to single cells with </w:t>
      </w:r>
      <w:r w:rsidRPr="0084771D">
        <w:rPr>
          <w:bCs/>
          <w:szCs w:val="24"/>
        </w:rPr>
        <w:t>TrypLE express for five minutes at 37</w:t>
      </w:r>
      <w:r w:rsidRPr="0084771D">
        <w:rPr>
          <w:color w:val="212121"/>
          <w:szCs w:val="24"/>
          <w:shd w:val="clear" w:color="auto" w:fill="FFFFFF"/>
        </w:rPr>
        <w:t>°C</w:t>
      </w:r>
      <w:r w:rsidRPr="0084771D">
        <w:rPr>
          <w:bCs/>
          <w:szCs w:val="24"/>
        </w:rPr>
        <w:t xml:space="preserve">. Then, cells were </w:t>
      </w:r>
      <w:r w:rsidRPr="0084771D">
        <w:rPr>
          <w:bCs/>
          <w:szCs w:val="24"/>
        </w:rPr>
        <w:lastRenderedPageBreak/>
        <w:t>pr</w:t>
      </w:r>
      <w:r w:rsidRPr="0084771D">
        <w:rPr>
          <w:color w:val="212121"/>
          <w:szCs w:val="24"/>
          <w:shd w:val="clear" w:color="auto" w:fill="FFFFFF"/>
        </w:rPr>
        <w:t xml:space="preserve">ocessed and analyzed using the Succinate Assay Kit according to the manufacturer’s protocol </w:t>
      </w:r>
      <w:r w:rsidRPr="0084771D">
        <w:rPr>
          <w:color w:val="212121"/>
          <w:szCs w:val="24"/>
          <w:shd w:val="clear" w:color="auto" w:fill="FFFFFF"/>
        </w:rPr>
        <w:fldChar w:fldCharType="begin">
          <w:fldData xml:space="preserve">PEVuZE5vdGU+PENpdGU+PEF1dGhvcj5GdWppd2FyYTwvQXV0aG9yPjxZZWFyPjIwMjE8L1llYXI+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</w:fldData>
        </w:fldChar>
      </w:r>
      <w:r w:rsidRPr="0084771D">
        <w:rPr>
          <w:color w:val="212121"/>
          <w:szCs w:val="24"/>
          <w:shd w:val="clear" w:color="auto" w:fill="FFFFFF"/>
        </w:rPr>
        <w:instrText xml:space="preserve"> ADDIN EN.CITE </w:instrText>
      </w:r>
      <w:r w:rsidRPr="0084771D">
        <w:rPr>
          <w:color w:val="212121"/>
          <w:szCs w:val="24"/>
          <w:shd w:val="clear" w:color="auto" w:fill="FFFFFF"/>
        </w:rPr>
        <w:fldChar w:fldCharType="begin">
          <w:fldData xml:space="preserve">PEVuZE5vdGU+PENpdGU+PEF1dGhvcj5GdWppd2FyYTwvQXV0aG9yPjxZZWFyPjIwMjE8L1llYXI+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</w:fldData>
        </w:fldChar>
      </w:r>
      <w:r w:rsidRPr="0084771D">
        <w:rPr>
          <w:color w:val="212121"/>
          <w:szCs w:val="24"/>
          <w:shd w:val="clear" w:color="auto" w:fill="FFFFFF"/>
        </w:rPr>
        <w:instrText xml:space="preserve"> ADDIN EN.CITE.DATA </w:instrText>
      </w:r>
      <w:r w:rsidRPr="0084771D">
        <w:rPr>
          <w:color w:val="212121"/>
          <w:szCs w:val="24"/>
          <w:shd w:val="clear" w:color="auto" w:fill="FFFFFF"/>
        </w:rPr>
      </w:r>
      <w:r w:rsidRPr="0084771D">
        <w:rPr>
          <w:color w:val="212121"/>
          <w:szCs w:val="24"/>
          <w:shd w:val="clear" w:color="auto" w:fill="FFFFFF"/>
        </w:rPr>
        <w:fldChar w:fldCharType="end"/>
      </w:r>
      <w:r w:rsidRPr="0084771D">
        <w:rPr>
          <w:color w:val="212121"/>
          <w:szCs w:val="24"/>
          <w:shd w:val="clear" w:color="auto" w:fill="FFFFFF"/>
        </w:rPr>
      </w:r>
      <w:r w:rsidRPr="0084771D">
        <w:rPr>
          <w:color w:val="212121"/>
          <w:szCs w:val="24"/>
          <w:shd w:val="clear" w:color="auto" w:fill="FFFFFF"/>
        </w:rPr>
        <w:fldChar w:fldCharType="separate"/>
      </w:r>
      <w:r w:rsidRPr="0084771D">
        <w:rPr>
          <w:noProof/>
          <w:color w:val="212121"/>
          <w:szCs w:val="24"/>
          <w:shd w:val="clear" w:color="auto" w:fill="FFFFFF"/>
        </w:rPr>
        <w:t>(</w:t>
      </w:r>
      <w:r w:rsidRPr="0084771D">
        <w:rPr>
          <w:i/>
          <w:noProof/>
          <w:color w:val="212121"/>
          <w:szCs w:val="24"/>
          <w:shd w:val="clear" w:color="auto" w:fill="FFFFFF"/>
        </w:rPr>
        <w:t>1</w:t>
      </w:r>
      <w:r w:rsidRPr="0084771D">
        <w:rPr>
          <w:noProof/>
          <w:color w:val="212121"/>
          <w:szCs w:val="24"/>
          <w:shd w:val="clear" w:color="auto" w:fill="FFFFFF"/>
        </w:rPr>
        <w:t>)</w:t>
      </w:r>
      <w:r w:rsidRPr="0084771D">
        <w:rPr>
          <w:color w:val="212121"/>
          <w:szCs w:val="24"/>
          <w:shd w:val="clear" w:color="auto" w:fill="FFFFFF"/>
        </w:rPr>
        <w:fldChar w:fldCharType="end"/>
      </w:r>
      <w:r w:rsidRPr="0084771D">
        <w:rPr>
          <w:color w:val="212121"/>
          <w:szCs w:val="24"/>
          <w:shd w:val="clear" w:color="auto" w:fill="FFFFFF"/>
        </w:rPr>
        <w:t>.</w:t>
      </w:r>
    </w:p>
    <w:p w14:paraId="4825FA9E"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Global DNA methylation assay</w:t>
      </w:r>
    </w:p>
    <w:p w14:paraId="740C594F" w14:textId="77777777" w:rsidR="0084771D" w:rsidRPr="0084771D" w:rsidRDefault="0084771D" w:rsidP="0084771D">
      <w:pPr>
        <w:autoSpaceDE w:val="0"/>
        <w:autoSpaceDN w:val="0"/>
        <w:adjustRightInd w:val="0"/>
        <w:spacing w:line="480" w:lineRule="auto"/>
        <w:jc w:val="both"/>
        <w:rPr>
          <w:szCs w:val="24"/>
        </w:rPr>
      </w:pPr>
      <w:r w:rsidRPr="0084771D">
        <w:rPr>
          <w:color w:val="212121"/>
          <w:szCs w:val="24"/>
          <w:shd w:val="clear" w:color="auto" w:fill="FFFFFF"/>
        </w:rPr>
        <w:t xml:space="preserve">Organoids were harvested on indicated culture time, washed twice use cold PBS, and dissociated to single cells with </w:t>
      </w:r>
      <w:r w:rsidRPr="0084771D">
        <w:rPr>
          <w:bCs/>
          <w:szCs w:val="24"/>
        </w:rPr>
        <w:t>TrypLE express for five minutes at 37</w:t>
      </w:r>
      <w:r w:rsidRPr="0084771D">
        <w:rPr>
          <w:color w:val="212121"/>
          <w:szCs w:val="24"/>
          <w:shd w:val="clear" w:color="auto" w:fill="FFFFFF"/>
        </w:rPr>
        <w:t>°C</w:t>
      </w:r>
      <w:r w:rsidRPr="0084771D">
        <w:rPr>
          <w:bCs/>
          <w:szCs w:val="24"/>
        </w:rPr>
        <w:t xml:space="preserve">. Then, cells were </w:t>
      </w:r>
      <w:r w:rsidRPr="0084771D">
        <w:rPr>
          <w:szCs w:val="24"/>
        </w:rPr>
        <w:t xml:space="preserve">compiled for genomic DNA isolation using the Quick-DNA Miniprep Kit. The Global DNA methylation levels were obtained utilizing the Global DNA Methylation </w:t>
      </w:r>
      <w:r w:rsidRPr="0084771D">
        <w:rPr>
          <w:color w:val="000000"/>
          <w:szCs w:val="24"/>
          <w:shd w:val="clear" w:color="auto" w:fill="FFFFFF"/>
        </w:rPr>
        <w:t>(5-mC) ELISA Easy Kit</w:t>
      </w:r>
      <w:r w:rsidRPr="0084771D">
        <w:rPr>
          <w:szCs w:val="24"/>
        </w:rPr>
        <w:t xml:space="preserve"> according to the manufacturer’s instructions. </w:t>
      </w:r>
    </w:p>
    <w:p w14:paraId="18CB2AB5" w14:textId="77777777" w:rsidR="0084771D" w:rsidRPr="0084771D" w:rsidRDefault="0084771D" w:rsidP="0084771D">
      <w:pPr>
        <w:spacing w:line="480" w:lineRule="auto"/>
        <w:jc w:val="both"/>
        <w:rPr>
          <w:b/>
          <w:bCs/>
          <w:szCs w:val="24"/>
        </w:rPr>
      </w:pPr>
      <w:r w:rsidRPr="0084771D">
        <w:rPr>
          <w:b/>
          <w:bCs/>
          <w:szCs w:val="24"/>
        </w:rPr>
        <w:t>Flow cytometry analysis</w:t>
      </w:r>
    </w:p>
    <w:p w14:paraId="453210BC" w14:textId="06C90CA5" w:rsidR="0084771D" w:rsidRPr="0084771D" w:rsidRDefault="0084771D" w:rsidP="0084771D">
      <w:pPr>
        <w:spacing w:line="480" w:lineRule="auto"/>
        <w:jc w:val="both"/>
        <w:rPr>
          <w:color w:val="212121"/>
          <w:szCs w:val="24"/>
          <w:shd w:val="clear" w:color="auto" w:fill="FFFFFF"/>
        </w:rPr>
      </w:pPr>
      <w:r w:rsidRPr="0084771D">
        <w:rPr>
          <w:szCs w:val="24"/>
        </w:rPr>
        <w:t xml:space="preserve">lamina propria lymphocytes (LPL) analysis was performed as previously reported </w: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 </w:instrText>
      </w:r>
      <w:r w:rsidRPr="0084771D">
        <w:rPr>
          <w:szCs w:val="24"/>
        </w:rPr>
        <w:fldChar w:fldCharType="begin">
          <w:fldData xml:space="preserve">PEVuZE5vdGU+PENpdGU+PEF1dGhvcj5aaGFvPC9BdXRob3I+PFllYXI+MjAxODwvWWVhcj48UmVj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2</w:t>
      </w:r>
      <w:r w:rsidRPr="0084771D">
        <w:rPr>
          <w:noProof/>
          <w:szCs w:val="24"/>
        </w:rPr>
        <w:t>)</w:t>
      </w:r>
      <w:r w:rsidRPr="0084771D">
        <w:rPr>
          <w:szCs w:val="24"/>
        </w:rPr>
        <w:fldChar w:fldCharType="end"/>
      </w:r>
      <w:r w:rsidRPr="0084771D">
        <w:rPr>
          <w:szCs w:val="24"/>
        </w:rPr>
        <w:t xml:space="preserve">. In brief, </w:t>
      </w:r>
      <w:r w:rsidRPr="0084771D">
        <w:rPr>
          <w:color w:val="212121"/>
          <w:szCs w:val="24"/>
          <w:shd w:val="clear" w:color="auto" w:fill="FFFFFF"/>
        </w:rPr>
        <w:t xml:space="preserve">isolated cells were further incubated with Cell Stimulation Cocktail for 4 hours, and subsequently stained with </w:t>
      </w:r>
      <w:r w:rsidRPr="0084771D">
        <w:rPr>
          <w:rFonts w:eastAsiaTheme="minorHAnsi"/>
          <w:szCs w:val="24"/>
        </w:rPr>
        <w:t xml:space="preserve">LIVE/DEAD™ Fixable Near-IR Dead Cell Stain Kit and </w:t>
      </w:r>
      <w:r w:rsidRPr="0084771D">
        <w:rPr>
          <w:color w:val="212121"/>
          <w:szCs w:val="24"/>
          <w:shd w:val="clear" w:color="auto" w:fill="FFFFFF"/>
        </w:rPr>
        <w:t>surface-stained with 1:200-CD4, 1:200-CD8, and 1:200-TCRβ antibodies. For detection of cytokines, cells were incubated overnight at 4°C in 400 µl of Fix/Perm solution, and then stained with 1:100-IFN-γ and 1:100-IL-17A antibodies. For detection of T regulatory lymphocytes, surface-stained cells were fixed with Foxp3/Transcription Factor Staining Buffer Set at 4°C overnight, and then stained with 1:200-Foxp3 antibody. For quantification of Lgr5</w:t>
      </w:r>
      <w:r w:rsidRPr="0084771D">
        <w:rPr>
          <w:color w:val="212121"/>
          <w:szCs w:val="24"/>
          <w:shd w:val="clear" w:color="auto" w:fill="FFFFFF"/>
          <w:vertAlign w:val="superscript"/>
        </w:rPr>
        <w:t>+</w:t>
      </w:r>
      <w:r w:rsidRPr="0084771D">
        <w:rPr>
          <w:color w:val="212121"/>
          <w:szCs w:val="24"/>
          <w:shd w:val="clear" w:color="auto" w:fill="FFFFFF"/>
        </w:rPr>
        <w:t>ISCs, or Annexin V</w:t>
      </w:r>
      <w:r w:rsidRPr="0084771D">
        <w:rPr>
          <w:color w:val="212121"/>
          <w:szCs w:val="24"/>
          <w:shd w:val="clear" w:color="auto" w:fill="FFFFFF"/>
          <w:vertAlign w:val="superscript"/>
        </w:rPr>
        <w:t>+</w:t>
      </w:r>
      <w:r w:rsidRPr="0084771D">
        <w:rPr>
          <w:color w:val="212121"/>
          <w:szCs w:val="24"/>
          <w:shd w:val="clear" w:color="auto" w:fill="FFFFFF"/>
        </w:rPr>
        <w:t>ISCs, isolated intestinal crypt single cells were surface-stained with 1:400-CD326 antibody or 1:50-Annexin V according to the manufacturer’s instruction. For quantification of Ki67</w:t>
      </w:r>
      <w:r w:rsidRPr="0084771D">
        <w:rPr>
          <w:color w:val="212121"/>
          <w:szCs w:val="24"/>
          <w:shd w:val="clear" w:color="auto" w:fill="FFFFFF"/>
          <w:vertAlign w:val="superscript"/>
        </w:rPr>
        <w:t>+</w:t>
      </w:r>
      <w:r w:rsidRPr="0084771D">
        <w:rPr>
          <w:color w:val="212121"/>
          <w:szCs w:val="24"/>
          <w:shd w:val="clear" w:color="auto" w:fill="FFFFFF"/>
        </w:rPr>
        <w:t>ISCs, SDHA</w:t>
      </w:r>
      <w:r w:rsidRPr="0084771D">
        <w:rPr>
          <w:color w:val="212121"/>
          <w:szCs w:val="24"/>
          <w:shd w:val="clear" w:color="auto" w:fill="FFFFFF"/>
          <w:vertAlign w:val="superscript"/>
        </w:rPr>
        <w:t>+</w:t>
      </w:r>
      <w:r w:rsidRPr="0084771D">
        <w:rPr>
          <w:color w:val="212121"/>
          <w:szCs w:val="24"/>
          <w:shd w:val="clear" w:color="auto" w:fill="FFFFFF"/>
        </w:rPr>
        <w:t>ISCs, or EdU</w:t>
      </w:r>
      <w:r w:rsidRPr="0084771D">
        <w:rPr>
          <w:color w:val="212121"/>
          <w:szCs w:val="24"/>
          <w:shd w:val="clear" w:color="auto" w:fill="FFFFFF"/>
          <w:vertAlign w:val="superscript"/>
        </w:rPr>
        <w:t>+</w:t>
      </w:r>
      <w:r w:rsidRPr="0084771D">
        <w:rPr>
          <w:color w:val="212121"/>
          <w:szCs w:val="24"/>
          <w:shd w:val="clear" w:color="auto" w:fill="FFFFFF"/>
        </w:rPr>
        <w:t xml:space="preserve">ISCs, isolated intestinal crypt single cells were stained with </w:t>
      </w:r>
      <w:r w:rsidRPr="0084771D">
        <w:rPr>
          <w:rFonts w:eastAsiaTheme="minorHAnsi"/>
          <w:szCs w:val="24"/>
        </w:rPr>
        <w:t>LIVE/DEAD™ Fixable Near-IR Dead Cell Stain Kit and</w:t>
      </w:r>
      <w:r w:rsidRPr="0084771D">
        <w:rPr>
          <w:color w:val="212121"/>
          <w:szCs w:val="24"/>
          <w:shd w:val="clear" w:color="auto" w:fill="FFFFFF"/>
        </w:rPr>
        <w:t xml:space="preserve"> CD326 antibody. We then fixed the cells with </w:t>
      </w:r>
      <w:r w:rsidRPr="0084771D">
        <w:rPr>
          <w:szCs w:val="24"/>
        </w:rPr>
        <w:t>True-</w:t>
      </w:r>
      <w:r w:rsidRPr="00C17B7D">
        <w:rPr>
          <w:rFonts w:eastAsiaTheme="minorHAnsi"/>
          <w:szCs w:val="24"/>
        </w:rPr>
        <w:t>Phos™ Perm Buffer</w:t>
      </w:r>
      <w:r w:rsidRPr="0084771D">
        <w:rPr>
          <w:color w:val="212121"/>
          <w:szCs w:val="24"/>
          <w:shd w:val="clear" w:color="auto" w:fill="FFFFFF"/>
        </w:rPr>
        <w:t xml:space="preserve"> overnight for intracellular staining with 1:100-Ki67 antibody, 1:1000-primary SDHA antibody, or EdU antibody with EdU assay kits according to the manufacturer’s instruction. We used secondary antibody to </w:t>
      </w:r>
      <w:r w:rsidRPr="0084771D">
        <w:rPr>
          <w:color w:val="212121"/>
          <w:szCs w:val="24"/>
          <w:shd w:val="clear" w:color="auto" w:fill="FFFFFF"/>
        </w:rPr>
        <w:lastRenderedPageBreak/>
        <w:t>satin SDHA with 1-500-</w:t>
      </w:r>
      <w:r w:rsidRPr="0084771D">
        <w:rPr>
          <w:szCs w:val="24"/>
        </w:rPr>
        <w:t xml:space="preserve">PE Goat anti-Rabbit IgG, and to stain GFP-Lgr5 with 1:50-Alexa Fluor® 488 anti-GFP. </w:t>
      </w:r>
      <w:r w:rsidRPr="0084771D">
        <w:rPr>
          <w:color w:val="212121"/>
          <w:szCs w:val="24"/>
          <w:shd w:val="clear" w:color="auto" w:fill="FFFFFF"/>
        </w:rPr>
        <w:t xml:space="preserve">Cell samples were run on an Attune NxT flow cytometer and analyzed using FlowJo v10.2. </w:t>
      </w:r>
    </w:p>
    <w:p w14:paraId="2CB8D1DE"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RNA isolation and RT–PCR</w:t>
      </w:r>
    </w:p>
    <w:p w14:paraId="4957F5C2" w14:textId="77777777" w:rsidR="0084771D" w:rsidRPr="0084771D" w:rsidRDefault="0084771D" w:rsidP="0084771D">
      <w:pPr>
        <w:spacing w:line="480" w:lineRule="auto"/>
        <w:jc w:val="both"/>
        <w:outlineLvl w:val="0"/>
        <w:rPr>
          <w:szCs w:val="24"/>
        </w:rPr>
      </w:pPr>
      <w:r w:rsidRPr="0084771D">
        <w:rPr>
          <w:szCs w:val="24"/>
        </w:rPr>
        <w:t xml:space="preserve">Total RNA from sorted-ISCs or dissociated-organoids was isolated using the RNeasy Kit and reverse transcribed into cDNA using the High-Capacity cDNA Reverse Transcription Kit. RT-qPCR analysis was performed with QuantStudio 5 Real-Time PCR Systems using the SYBR Green Master Mix and specific primers. Signals were normalized to GAPDH levels within each sample and normalized data were used to calculate relative levels of gene expression using </w:t>
      </w:r>
      <w:proofErr w:type="spellStart"/>
      <w:r w:rsidRPr="0084771D">
        <w:rPr>
          <w:szCs w:val="24"/>
        </w:rPr>
        <w:t>ΔΔC</w:t>
      </w:r>
      <w:r w:rsidRPr="0084771D">
        <w:rPr>
          <w:szCs w:val="24"/>
          <w:vertAlign w:val="subscript"/>
        </w:rPr>
        <w:t>t</w:t>
      </w:r>
      <w:proofErr w:type="spellEnd"/>
      <w:r w:rsidRPr="0084771D">
        <w:rPr>
          <w:szCs w:val="24"/>
        </w:rPr>
        <w:t xml:space="preserve"> analysis.</w:t>
      </w:r>
    </w:p>
    <w:p w14:paraId="4E7BF196" w14:textId="77777777" w:rsidR="0084771D" w:rsidRPr="0084771D" w:rsidRDefault="0084771D" w:rsidP="0084771D">
      <w:pPr>
        <w:autoSpaceDE w:val="0"/>
        <w:autoSpaceDN w:val="0"/>
        <w:adjustRightInd w:val="0"/>
        <w:spacing w:line="480" w:lineRule="auto"/>
        <w:jc w:val="both"/>
        <w:rPr>
          <w:b/>
          <w:bCs/>
          <w:szCs w:val="24"/>
        </w:rPr>
      </w:pPr>
      <w:r w:rsidRPr="0084771D">
        <w:rPr>
          <w:b/>
          <w:bCs/>
          <w:i/>
          <w:szCs w:val="24"/>
        </w:rPr>
        <w:t>In vitro</w:t>
      </w:r>
      <w:r w:rsidRPr="0084771D">
        <w:rPr>
          <w:b/>
          <w:bCs/>
          <w:szCs w:val="24"/>
        </w:rPr>
        <w:t xml:space="preserve"> EdU incorporation assay</w:t>
      </w:r>
    </w:p>
    <w:p w14:paraId="03EFE6BB" w14:textId="77777777" w:rsidR="0084771D" w:rsidRPr="0084771D" w:rsidRDefault="0084771D" w:rsidP="0084771D">
      <w:pPr>
        <w:autoSpaceDE w:val="0"/>
        <w:autoSpaceDN w:val="0"/>
        <w:adjustRightInd w:val="0"/>
        <w:spacing w:line="480" w:lineRule="auto"/>
        <w:jc w:val="both"/>
        <w:rPr>
          <w:szCs w:val="24"/>
        </w:rPr>
      </w:pPr>
      <w:r w:rsidRPr="0084771D">
        <w:rPr>
          <w:color w:val="231F20"/>
          <w:szCs w:val="24"/>
        </w:rPr>
        <w:t>Lgr5</w:t>
      </w:r>
      <w:r w:rsidRPr="0084771D">
        <w:rPr>
          <w:color w:val="231F20"/>
          <w:szCs w:val="24"/>
          <w:vertAlign w:val="superscript"/>
        </w:rPr>
        <w:t>+</w:t>
      </w:r>
      <w:r w:rsidRPr="0084771D">
        <w:rPr>
          <w:szCs w:val="24"/>
        </w:rPr>
        <w:t xml:space="preserve">ISCs proliferation </w:t>
      </w:r>
      <w:r w:rsidRPr="0084771D">
        <w:rPr>
          <w:i/>
          <w:iCs/>
          <w:szCs w:val="24"/>
        </w:rPr>
        <w:t>in vitro</w:t>
      </w:r>
      <w:r w:rsidRPr="0084771D">
        <w:rPr>
          <w:szCs w:val="24"/>
        </w:rPr>
        <w:t xml:space="preserve"> was determined using EdU incorporation into DNA.</w:t>
      </w:r>
      <w:r w:rsidRPr="0084771D">
        <w:rPr>
          <w:color w:val="222222"/>
          <w:szCs w:val="24"/>
          <w:shd w:val="clear" w:color="auto" w:fill="FFFFFF"/>
        </w:rPr>
        <w:t xml:space="preserve"> Organoids cultured as described above were pulsed with 10 µM EdU in the standard culture media for 1h at 37 °C, 5% CO2 condition. Then, o</w:t>
      </w:r>
      <w:r w:rsidRPr="0084771D">
        <w:rPr>
          <w:color w:val="212121"/>
          <w:szCs w:val="24"/>
          <w:shd w:val="clear" w:color="auto" w:fill="FFFFFF"/>
        </w:rPr>
        <w:t xml:space="preserve">rganoids were harvested, washed twice use cold PBS, and then dissociated to single cells with </w:t>
      </w:r>
      <w:r w:rsidRPr="0084771D">
        <w:rPr>
          <w:bCs/>
          <w:szCs w:val="24"/>
        </w:rPr>
        <w:t>TrypLE express for ten minutes at 37</w:t>
      </w:r>
      <w:r w:rsidRPr="0084771D">
        <w:rPr>
          <w:color w:val="212121"/>
          <w:szCs w:val="24"/>
          <w:shd w:val="clear" w:color="auto" w:fill="FFFFFF"/>
        </w:rPr>
        <w:t xml:space="preserve">°C. The isolated single cells were ready </w:t>
      </w:r>
      <w:r w:rsidRPr="0084771D">
        <w:rPr>
          <w:bCs/>
          <w:szCs w:val="24"/>
        </w:rPr>
        <w:t>for further flow cytometry analysis.</w:t>
      </w:r>
    </w:p>
    <w:p w14:paraId="2573423E" w14:textId="77777777" w:rsidR="0084771D" w:rsidRPr="0084771D" w:rsidRDefault="0084771D" w:rsidP="0084771D">
      <w:pPr>
        <w:autoSpaceDE w:val="0"/>
        <w:autoSpaceDN w:val="0"/>
        <w:adjustRightInd w:val="0"/>
        <w:spacing w:line="480" w:lineRule="auto"/>
        <w:jc w:val="both"/>
        <w:rPr>
          <w:b/>
          <w:bCs/>
          <w:color w:val="212121"/>
          <w:szCs w:val="24"/>
          <w:shd w:val="clear" w:color="auto" w:fill="FFFFFF"/>
        </w:rPr>
      </w:pPr>
      <w:r w:rsidRPr="0084771D">
        <w:rPr>
          <w:b/>
          <w:bCs/>
          <w:color w:val="212121"/>
          <w:szCs w:val="24"/>
          <w:shd w:val="clear" w:color="auto" w:fill="FFFFFF"/>
        </w:rPr>
        <w:t xml:space="preserve">Organoid </w:t>
      </w:r>
      <w:r w:rsidRPr="0084771D">
        <w:rPr>
          <w:rFonts w:eastAsiaTheme="minorHAnsi"/>
          <w:b/>
          <w:bCs/>
          <w:color w:val="212121"/>
          <w:szCs w:val="24"/>
          <w:shd w:val="clear" w:color="auto" w:fill="FFFFFF"/>
        </w:rPr>
        <w:t xml:space="preserve">measurement and </w:t>
      </w:r>
      <w:r w:rsidRPr="0084771D">
        <w:rPr>
          <w:b/>
          <w:bCs/>
          <w:color w:val="212121"/>
          <w:szCs w:val="24"/>
          <w:shd w:val="clear" w:color="auto" w:fill="FFFFFF"/>
        </w:rPr>
        <w:t>image</w:t>
      </w:r>
    </w:p>
    <w:p w14:paraId="51C101BD" w14:textId="32772B3E" w:rsidR="0084771D" w:rsidRPr="0084771D" w:rsidRDefault="0084771D" w:rsidP="0084771D">
      <w:pPr>
        <w:autoSpaceDE w:val="0"/>
        <w:autoSpaceDN w:val="0"/>
        <w:adjustRightInd w:val="0"/>
        <w:spacing w:line="480" w:lineRule="auto"/>
        <w:jc w:val="both"/>
        <w:rPr>
          <w:rFonts w:eastAsiaTheme="minorHAnsi"/>
          <w:color w:val="212121"/>
          <w:szCs w:val="24"/>
          <w:shd w:val="clear" w:color="auto" w:fill="FFFFFF"/>
        </w:rPr>
      </w:pPr>
      <w:r w:rsidRPr="0084771D">
        <w:rPr>
          <w:rFonts w:eastAsiaTheme="minorHAnsi"/>
          <w:color w:val="212121"/>
          <w:szCs w:val="24"/>
          <w:shd w:val="clear" w:color="auto" w:fill="FFFFFF"/>
        </w:rPr>
        <w:t xml:space="preserve">Organoid measurement was performed as previously report </w:t>
      </w:r>
      <w:r w:rsidRPr="0084771D">
        <w:rPr>
          <w:rFonts w:eastAsiaTheme="minorHAnsi"/>
          <w:color w:val="212121"/>
          <w:szCs w:val="24"/>
          <w:shd w:val="clear" w:color="auto" w:fill="FFFFFF"/>
        </w:rPr>
        <w:fldChar w:fldCharType="begin">
          <w:fldData xml:space="preserve">PEVuZE5vdGU+PENpdGU+PEF1dGhvcj5DaGVuZzwvQXV0aG9yPjxZZWFyPjIwMTk8L1llYXI+PFJl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=
</w:fldData>
        </w:fldChar>
      </w:r>
      <w:r w:rsidRPr="0084771D">
        <w:rPr>
          <w:rFonts w:eastAsiaTheme="minorHAnsi"/>
          <w:color w:val="212121"/>
          <w:szCs w:val="24"/>
          <w:shd w:val="clear" w:color="auto" w:fill="FFFFFF"/>
        </w:rPr>
        <w:instrText xml:space="preserve"> ADDIN EN.CITE </w:instrText>
      </w:r>
      <w:r w:rsidRPr="0084771D">
        <w:rPr>
          <w:rFonts w:eastAsiaTheme="minorHAnsi"/>
          <w:color w:val="212121"/>
          <w:szCs w:val="24"/>
          <w:shd w:val="clear" w:color="auto" w:fill="FFFFFF"/>
        </w:rPr>
        <w:fldChar w:fldCharType="begin">
          <w:fldData xml:space="preserve">PEVuZE5vdGU+PENpdGU+PEF1dGhvcj5DaGVuZzwvQXV0aG9yPjxZZWFyPjIwMTk8L1llYXI+PFJl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=
</w:fldData>
        </w:fldChar>
      </w:r>
      <w:r w:rsidRPr="0084771D">
        <w:rPr>
          <w:rFonts w:eastAsiaTheme="minorHAnsi"/>
          <w:color w:val="212121"/>
          <w:szCs w:val="24"/>
          <w:shd w:val="clear" w:color="auto" w:fill="FFFFFF"/>
        </w:rPr>
        <w:instrText xml:space="preserve"> ADDIN EN.CITE.DATA </w:instrText>
      </w:r>
      <w:r w:rsidRPr="0084771D">
        <w:rPr>
          <w:rFonts w:eastAsiaTheme="minorHAnsi"/>
          <w:color w:val="212121"/>
          <w:szCs w:val="24"/>
          <w:shd w:val="clear" w:color="auto" w:fill="FFFFFF"/>
        </w:rPr>
      </w:r>
      <w:r w:rsidRPr="0084771D">
        <w:rPr>
          <w:rFonts w:eastAsiaTheme="minorHAnsi"/>
          <w:color w:val="212121"/>
          <w:szCs w:val="24"/>
          <w:shd w:val="clear" w:color="auto" w:fill="FFFFFF"/>
        </w:rPr>
        <w:fldChar w:fldCharType="end"/>
      </w:r>
      <w:r w:rsidRPr="0084771D">
        <w:rPr>
          <w:rFonts w:eastAsiaTheme="minorHAnsi"/>
          <w:color w:val="212121"/>
          <w:szCs w:val="24"/>
          <w:shd w:val="clear" w:color="auto" w:fill="FFFFFF"/>
        </w:rPr>
      </w:r>
      <w:r w:rsidRPr="0084771D">
        <w:rPr>
          <w:rFonts w:eastAsiaTheme="minorHAnsi"/>
          <w:color w:val="212121"/>
          <w:szCs w:val="24"/>
          <w:shd w:val="clear" w:color="auto" w:fill="FFFFFF"/>
        </w:rPr>
        <w:fldChar w:fldCharType="separate"/>
      </w:r>
      <w:r w:rsidRPr="0084771D">
        <w:rPr>
          <w:rFonts w:eastAsiaTheme="minorHAnsi"/>
          <w:noProof/>
          <w:color w:val="212121"/>
          <w:szCs w:val="24"/>
          <w:shd w:val="clear" w:color="auto" w:fill="FFFFFF"/>
        </w:rPr>
        <w:t>(</w:t>
      </w:r>
      <w:r w:rsidRPr="0084771D">
        <w:rPr>
          <w:rFonts w:eastAsiaTheme="minorHAnsi"/>
          <w:i/>
          <w:noProof/>
          <w:color w:val="212121"/>
          <w:szCs w:val="24"/>
          <w:shd w:val="clear" w:color="auto" w:fill="FFFFFF"/>
        </w:rPr>
        <w:t>3</w:t>
      </w:r>
      <w:r w:rsidRPr="0084771D">
        <w:rPr>
          <w:rFonts w:eastAsiaTheme="minorHAnsi"/>
          <w:noProof/>
          <w:color w:val="212121"/>
          <w:szCs w:val="24"/>
          <w:shd w:val="clear" w:color="auto" w:fill="FFFFFF"/>
        </w:rPr>
        <w:t>)</w:t>
      </w:r>
      <w:r w:rsidRPr="0084771D">
        <w:rPr>
          <w:rFonts w:eastAsiaTheme="minorHAnsi"/>
          <w:color w:val="212121"/>
          <w:szCs w:val="24"/>
          <w:shd w:val="clear" w:color="auto" w:fill="FFFFFF"/>
        </w:rPr>
        <w:fldChar w:fldCharType="end"/>
      </w:r>
      <w:r w:rsidRPr="0084771D">
        <w:rPr>
          <w:rFonts w:eastAsiaTheme="minorHAnsi"/>
          <w:color w:val="212121"/>
          <w:szCs w:val="24"/>
          <w:shd w:val="clear" w:color="auto" w:fill="FFFFFF"/>
        </w:rPr>
        <w:t>. All organoid numbers and its crypts on indicated culture time manually were counted, and their images were recorded by an Olympus IX50 Inverted Microscope. Unless otherwise specified in the figure legends or method details, organoid assays 3-6 wells per group with at least 3 different mice were analyzed.</w:t>
      </w:r>
    </w:p>
    <w:p w14:paraId="746C98DB" w14:textId="77777777" w:rsidR="0084771D" w:rsidRPr="0084771D" w:rsidRDefault="0084771D" w:rsidP="0084771D">
      <w:pPr>
        <w:spacing w:line="480" w:lineRule="auto"/>
        <w:jc w:val="both"/>
        <w:rPr>
          <w:b/>
          <w:bCs/>
          <w:szCs w:val="24"/>
        </w:rPr>
      </w:pPr>
      <w:r w:rsidRPr="0084771D">
        <w:rPr>
          <w:b/>
          <w:bCs/>
          <w:szCs w:val="24"/>
        </w:rPr>
        <w:t>Seahorse assay</w:t>
      </w:r>
    </w:p>
    <w:p w14:paraId="05310AAA" w14:textId="6AC801F0" w:rsidR="0084771D" w:rsidRPr="0084771D" w:rsidRDefault="0084771D" w:rsidP="0084771D">
      <w:pPr>
        <w:spacing w:line="480" w:lineRule="auto"/>
        <w:jc w:val="both"/>
        <w:rPr>
          <w:szCs w:val="24"/>
        </w:rPr>
      </w:pPr>
      <w:r w:rsidRPr="0084771D">
        <w:rPr>
          <w:szCs w:val="24"/>
        </w:rPr>
        <w:lastRenderedPageBreak/>
        <w:t xml:space="preserve">Seahorse assay on organoids were performed as an adaptive method </w:t>
      </w:r>
      <w:r w:rsidRPr="0084771D">
        <w:rPr>
          <w:szCs w:val="24"/>
        </w:rPr>
        <w:fldChar w:fldCharType="begin">
          <w:fldData xml:space="preserve">PEVuZE5vdGU+PENpdGU+PEF1dGhvcj5GdWppd2FyYTwvQXV0aG9yPjxZZWFyPjIwMjE8L1llYXI+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</w:fldData>
        </w:fldChar>
      </w:r>
      <w:r w:rsidRPr="0084771D">
        <w:rPr>
          <w:szCs w:val="24"/>
        </w:rPr>
        <w:instrText xml:space="preserve"> ADDIN EN.CITE </w:instrText>
      </w:r>
      <w:r w:rsidRPr="0084771D">
        <w:rPr>
          <w:szCs w:val="24"/>
        </w:rPr>
        <w:fldChar w:fldCharType="begin">
          <w:fldData xml:space="preserve">PEVuZE5vdGU+PENpdGU+PEF1dGhvcj5GdWppd2FyYTwvQXV0aG9yPjxZZWFyPjIwMjE8L1llYXI+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1, 7, 8</w:t>
      </w:r>
      <w:r w:rsidRPr="0084771D">
        <w:rPr>
          <w:noProof/>
          <w:szCs w:val="24"/>
        </w:rPr>
        <w:t>)</w:t>
      </w:r>
      <w:r w:rsidRPr="0084771D">
        <w:rPr>
          <w:szCs w:val="24"/>
        </w:rPr>
        <w:fldChar w:fldCharType="end"/>
      </w:r>
      <w:r w:rsidRPr="0084771D">
        <w:rPr>
          <w:szCs w:val="24"/>
        </w:rPr>
        <w:t xml:space="preserve">. In brief, on the assay day, removed the culture medium from culture plate, washed organoids twice with pre-warmed Seahorse assay medium supplement with 17.5mM glucose, 1mM sodium pyruvate, 2mM glutamine, and </w:t>
      </w:r>
      <w:r w:rsidRPr="0084771D">
        <w:rPr>
          <w:color w:val="000000"/>
          <w:szCs w:val="24"/>
        </w:rPr>
        <w:t xml:space="preserve">100 U/ml penicillin, and 100µg/ml streptomycin </w:t>
      </w:r>
      <w:r w:rsidRPr="0084771D">
        <w:rPr>
          <w:szCs w:val="24"/>
        </w:rPr>
        <w:t>adjusted to pH 7.4, and then incubated organoids with Seahorse assay medium in an incubator without CO2 at 37°C for 40 minutes. Oxygen consumption rate (OCR) was assessed via Seahorse platform as sequentially exposed to 7.5µM oligomycin, 10µM Carbonyl cyanide-4 (trifluoromethoxy) phenylhydrazone (FCCP), and 2µM rotenone as well as 2µM antimycin A. Seahorse Wave Desktop Software was used for data analysis. After the Seahorse assay, removed medium from wells, and the organoids were stored at -20°C.</w:t>
      </w:r>
    </w:p>
    <w:p w14:paraId="4572CE09"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Intestinal crypts single cell isolation and ISCs sorting</w:t>
      </w:r>
    </w:p>
    <w:p w14:paraId="60570489" w14:textId="5A766F71" w:rsidR="0084771D" w:rsidRPr="0084771D" w:rsidRDefault="0084771D" w:rsidP="0084771D">
      <w:pPr>
        <w:autoSpaceDE w:val="0"/>
        <w:autoSpaceDN w:val="0"/>
        <w:adjustRightInd w:val="0"/>
        <w:spacing w:line="480" w:lineRule="auto"/>
        <w:jc w:val="both"/>
        <w:rPr>
          <w:szCs w:val="24"/>
        </w:rPr>
      </w:pPr>
      <w:r w:rsidRPr="0084771D">
        <w:rPr>
          <w:rFonts w:eastAsia="TimesNewRomanPSMT"/>
          <w:szCs w:val="24"/>
        </w:rPr>
        <w:t xml:space="preserve">Isolation of intestinal crypts and the dissociation of cells were performed as previously described </w:t>
      </w:r>
      <w:r w:rsidRPr="0084771D">
        <w:rPr>
          <w:rFonts w:eastAsia="TimesNewRomanPSMT"/>
          <w:szCs w:val="24"/>
        </w:rPr>
        <w:fldChar w:fldCharType="begin">
          <w:fldData xml:space="preserve">PEVuZE5vdGU+PENpdGU+PEF1dGhvcj5DaGVuZzwvQXV0aG9yPjxZZWFyPjIwMTk8L1llYXI+PFJl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=
</w:fldData>
        </w:fldChar>
      </w:r>
      <w:r w:rsidRPr="0084771D">
        <w:rPr>
          <w:rFonts w:eastAsia="TimesNewRomanPSMT"/>
          <w:szCs w:val="24"/>
        </w:rPr>
        <w:instrText xml:space="preserve"> ADDIN EN.CITE </w:instrText>
      </w:r>
      <w:r w:rsidRPr="0084771D">
        <w:rPr>
          <w:rFonts w:eastAsia="TimesNewRomanPSMT"/>
          <w:szCs w:val="24"/>
        </w:rPr>
        <w:fldChar w:fldCharType="begin">
          <w:fldData xml:space="preserve">PEVuZE5vdGU+PENpdGU+PEF1dGhvcj5DaGVuZzwvQXV0aG9yPjxZZWFyPjIwMTk8L1llYXI+PFJl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=
</w:fldData>
        </w:fldChar>
      </w:r>
      <w:r w:rsidRPr="0084771D">
        <w:rPr>
          <w:rFonts w:eastAsia="TimesNewRomanPSMT"/>
          <w:szCs w:val="24"/>
        </w:rPr>
        <w:instrText xml:space="preserve"> ADDIN EN.CITE.DATA </w:instrText>
      </w:r>
      <w:r w:rsidRPr="0084771D">
        <w:rPr>
          <w:rFonts w:eastAsia="TimesNewRomanPSMT"/>
          <w:szCs w:val="24"/>
        </w:rPr>
      </w:r>
      <w:r w:rsidRPr="0084771D">
        <w:rPr>
          <w:rFonts w:eastAsia="TimesNewRomanPSMT"/>
          <w:szCs w:val="24"/>
        </w:rPr>
        <w:fldChar w:fldCharType="end"/>
      </w:r>
      <w:r w:rsidRPr="0084771D">
        <w:rPr>
          <w:rFonts w:eastAsia="TimesNewRomanPSMT"/>
          <w:szCs w:val="24"/>
        </w:rPr>
      </w:r>
      <w:r w:rsidRPr="0084771D">
        <w:rPr>
          <w:rFonts w:eastAsia="TimesNewRomanPSMT"/>
          <w:szCs w:val="24"/>
        </w:rPr>
        <w:fldChar w:fldCharType="separate"/>
      </w:r>
      <w:r w:rsidRPr="0084771D">
        <w:rPr>
          <w:rFonts w:eastAsia="TimesNewRomanPSMT"/>
          <w:noProof/>
          <w:szCs w:val="24"/>
        </w:rPr>
        <w:t>(</w:t>
      </w:r>
      <w:r w:rsidRPr="0084771D">
        <w:rPr>
          <w:rFonts w:eastAsia="TimesNewRomanPSMT"/>
          <w:i/>
          <w:noProof/>
          <w:szCs w:val="24"/>
        </w:rPr>
        <w:t>3</w:t>
      </w:r>
      <w:r w:rsidRPr="0084771D">
        <w:rPr>
          <w:rFonts w:eastAsia="TimesNewRomanPSMT"/>
          <w:noProof/>
          <w:szCs w:val="24"/>
        </w:rPr>
        <w:t>)</w:t>
      </w:r>
      <w:r w:rsidRPr="0084771D">
        <w:rPr>
          <w:rFonts w:eastAsia="TimesNewRomanPSMT"/>
          <w:szCs w:val="24"/>
        </w:rPr>
        <w:fldChar w:fldCharType="end"/>
      </w:r>
      <w:r w:rsidRPr="0084771D">
        <w:rPr>
          <w:rFonts w:eastAsia="TimesNewRomanPSMT"/>
          <w:szCs w:val="24"/>
        </w:rPr>
        <w:t xml:space="preserve">. In brief, </w:t>
      </w:r>
      <w:r w:rsidRPr="0084771D">
        <w:rPr>
          <w:szCs w:val="24"/>
        </w:rPr>
        <w:t>small intestines were collected and flushed with ice-cold PBS, cut longitudinally into roughly 2-mm-long pieces, incubated in 10 mM EDTA at 4°C for 40 minutes, shaken in ice-cold PBS for 3 minutes, filtered with the 70-μm cell strainer to get the enriched crypts. T</w:t>
      </w:r>
      <w:r w:rsidRPr="0084771D">
        <w:rPr>
          <w:bCs/>
          <w:szCs w:val="24"/>
        </w:rPr>
        <w:t xml:space="preserve">he isolated crypts were incubated in TrypLE express </w:t>
      </w:r>
      <w:r w:rsidRPr="0084771D">
        <w:rPr>
          <w:color w:val="000000"/>
          <w:szCs w:val="24"/>
        </w:rPr>
        <w:t xml:space="preserve">supplemented with DNase I (800U/ml) </w:t>
      </w:r>
      <w:r w:rsidRPr="0084771D">
        <w:rPr>
          <w:szCs w:val="24"/>
        </w:rPr>
        <w:t>at 37°C</w:t>
      </w:r>
      <w:r w:rsidRPr="0084771D">
        <w:rPr>
          <w:bCs/>
          <w:szCs w:val="24"/>
        </w:rPr>
        <w:t xml:space="preserve"> for 20 minutes, then </w:t>
      </w:r>
      <w:r w:rsidRPr="0084771D">
        <w:rPr>
          <w:szCs w:val="24"/>
        </w:rPr>
        <w:t>filtered with the 40-μm-mesh cell strainer to get the crypts single cells. The crypts single cells isolated from GFP-Lgr5 mice and stained with PE-CD45/CD31/Ter119, and APC-CD326 antibodies. Lg5</w:t>
      </w:r>
      <w:r w:rsidRPr="0084771D">
        <w:rPr>
          <w:szCs w:val="24"/>
          <w:vertAlign w:val="superscript"/>
        </w:rPr>
        <w:t>+</w:t>
      </w:r>
      <w:r w:rsidRPr="0084771D">
        <w:rPr>
          <w:szCs w:val="24"/>
        </w:rPr>
        <w:t>ISCs were sorted as EGFP</w:t>
      </w:r>
      <w:r w:rsidRPr="0084771D">
        <w:rPr>
          <w:szCs w:val="24"/>
          <w:vertAlign w:val="superscript"/>
        </w:rPr>
        <w:t>high</w:t>
      </w:r>
      <w:r w:rsidRPr="0084771D">
        <w:rPr>
          <w:szCs w:val="24"/>
        </w:rPr>
        <w:t>CD326</w:t>
      </w:r>
      <w:r w:rsidRPr="0084771D">
        <w:rPr>
          <w:szCs w:val="24"/>
          <w:vertAlign w:val="superscript"/>
        </w:rPr>
        <w:t>+</w:t>
      </w:r>
      <w:r w:rsidRPr="0084771D">
        <w:rPr>
          <w:szCs w:val="24"/>
        </w:rPr>
        <w:t>CD45</w:t>
      </w:r>
      <w:r w:rsidRPr="0084771D">
        <w:rPr>
          <w:szCs w:val="24"/>
          <w:vertAlign w:val="superscript"/>
        </w:rPr>
        <w:t>-</w:t>
      </w:r>
      <w:r w:rsidRPr="0084771D">
        <w:rPr>
          <w:szCs w:val="24"/>
        </w:rPr>
        <w:t>CD31</w:t>
      </w:r>
      <w:r w:rsidRPr="0084771D">
        <w:rPr>
          <w:szCs w:val="24"/>
          <w:vertAlign w:val="superscript"/>
        </w:rPr>
        <w:t>-</w:t>
      </w:r>
      <w:r w:rsidRPr="0084771D">
        <w:rPr>
          <w:szCs w:val="24"/>
        </w:rPr>
        <w:t>Ter119</w:t>
      </w:r>
      <w:r w:rsidRPr="0084771D">
        <w:rPr>
          <w:szCs w:val="24"/>
          <w:vertAlign w:val="superscript"/>
        </w:rPr>
        <w:t>-</w:t>
      </w:r>
      <w:r w:rsidRPr="0084771D">
        <w:rPr>
          <w:szCs w:val="24"/>
        </w:rPr>
        <w:t>DAPI</w:t>
      </w:r>
      <w:r w:rsidRPr="0084771D">
        <w:rPr>
          <w:szCs w:val="24"/>
          <w:vertAlign w:val="superscript"/>
        </w:rPr>
        <w:t>-</w:t>
      </w:r>
      <w:r w:rsidRPr="0084771D">
        <w:rPr>
          <w:szCs w:val="24"/>
        </w:rPr>
        <w:t xml:space="preserve"> with a Sony SH800 cell sorter.  </w:t>
      </w:r>
    </w:p>
    <w:p w14:paraId="0555F0BD"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Singe cell RNA sequencing of intestinal crypt cells</w:t>
      </w:r>
    </w:p>
    <w:p w14:paraId="4D012487" w14:textId="4411B9D7" w:rsidR="0084771D" w:rsidRPr="0084771D" w:rsidRDefault="0084771D" w:rsidP="0084771D">
      <w:pPr>
        <w:autoSpaceDE w:val="0"/>
        <w:autoSpaceDN w:val="0"/>
        <w:adjustRightInd w:val="0"/>
        <w:spacing w:line="480" w:lineRule="auto"/>
        <w:jc w:val="both"/>
        <w:rPr>
          <w:rFonts w:eastAsia="TimesNewRomanPSMT"/>
          <w:szCs w:val="24"/>
        </w:rPr>
      </w:pPr>
      <w:r w:rsidRPr="0084771D">
        <w:rPr>
          <w:szCs w:val="24"/>
        </w:rPr>
        <w:t xml:space="preserve">Singe cell RNA sequencing (scRNA-seq) of intestinal crypt cells was performed as previously described </w:t>
      </w:r>
      <w:r w:rsidRPr="0084771D">
        <w:rPr>
          <w:szCs w:val="24"/>
        </w:rPr>
        <w:fldChar w:fldCharType="begin">
          <w:fldData xml:space="preserve">PEVuZE5vdGU+PENpdGU+PEF1dGhvcj5BeXlhejwvQXV0aG9yPjxZZWFyPjIwMTk8L1llYXI+PFJl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</w:fldData>
        </w:fldChar>
      </w:r>
      <w:r w:rsidRPr="0084771D">
        <w:rPr>
          <w:szCs w:val="24"/>
        </w:rPr>
        <w:instrText xml:space="preserve"> ADDIN EN.CITE </w:instrText>
      </w:r>
      <w:r w:rsidRPr="0084771D">
        <w:rPr>
          <w:szCs w:val="24"/>
        </w:rPr>
        <w:fldChar w:fldCharType="begin">
          <w:fldData xml:space="preserve">PEVuZE5vdGU+PENpdGU+PEF1dGhvcj5BeXlhejwvQXV0aG9yPjxZZWFyPjIwMTk8L1llYXI+PFJl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9, 10</w:t>
      </w:r>
      <w:r w:rsidRPr="0084771D">
        <w:rPr>
          <w:noProof/>
          <w:szCs w:val="24"/>
        </w:rPr>
        <w:t>)</w:t>
      </w:r>
      <w:r w:rsidRPr="0084771D">
        <w:rPr>
          <w:szCs w:val="24"/>
        </w:rPr>
        <w:fldChar w:fldCharType="end"/>
      </w:r>
      <w:r w:rsidRPr="0084771D">
        <w:rPr>
          <w:szCs w:val="24"/>
        </w:rPr>
        <w:t xml:space="preserve">. </w:t>
      </w:r>
      <w:r w:rsidRPr="0084771D">
        <w:rPr>
          <w:rFonts w:eastAsia="TimesNewRomanPSMT"/>
          <w:szCs w:val="24"/>
        </w:rPr>
        <w:t xml:space="preserve">In brief, there were approximately 8000-10000 cells each independently biology </w:t>
      </w:r>
      <w:r w:rsidRPr="0084771D">
        <w:rPr>
          <w:rFonts w:eastAsia="TimesNewRomanPSMT"/>
          <w:szCs w:val="24"/>
        </w:rPr>
        <w:lastRenderedPageBreak/>
        <w:t>samples, which were pooled 3-4 mice together. The viability of cells was between 85-90%, as confirmed with 0.2% Trypan Blue staining. The samples were performed on the 10x Genomics Chromium platform following the user guide manual CG00053 Rev C and Single Cell 3’ Reagent Kit.</w:t>
      </w:r>
      <w:r w:rsidRPr="0084771D">
        <w:rPr>
          <w:color w:val="000000"/>
          <w:szCs w:val="24"/>
        </w:rPr>
        <w:t xml:space="preserve"> The resulting libraries were sequenced on Illumina’s NovaSeq. </w:t>
      </w:r>
      <w:r w:rsidRPr="0084771D">
        <w:rPr>
          <w:rFonts w:eastAsia="TimesNewRomanPSMT"/>
          <w:szCs w:val="24"/>
        </w:rPr>
        <w:t xml:space="preserve"> </w:t>
      </w:r>
    </w:p>
    <w:p w14:paraId="3FE32CC7" w14:textId="77777777" w:rsidR="0084771D" w:rsidRPr="0084771D" w:rsidRDefault="0084771D" w:rsidP="0084771D">
      <w:pPr>
        <w:spacing w:line="480" w:lineRule="auto"/>
        <w:jc w:val="both"/>
        <w:rPr>
          <w:b/>
          <w:bCs/>
          <w:szCs w:val="24"/>
        </w:rPr>
      </w:pPr>
      <w:r w:rsidRPr="0084771D">
        <w:rPr>
          <w:b/>
          <w:bCs/>
          <w:szCs w:val="24"/>
        </w:rPr>
        <w:t>Assay of transposase-accessible chromatin sequencing of intestine stem cells</w:t>
      </w:r>
    </w:p>
    <w:p w14:paraId="0939B10D" w14:textId="7AB36E9F" w:rsidR="0084771D" w:rsidRPr="0084771D" w:rsidRDefault="0084771D" w:rsidP="0084771D">
      <w:pPr>
        <w:spacing w:line="480" w:lineRule="auto"/>
        <w:jc w:val="both"/>
        <w:rPr>
          <w:szCs w:val="24"/>
        </w:rPr>
      </w:pPr>
      <w:r w:rsidRPr="0084771D">
        <w:rPr>
          <w:szCs w:val="24"/>
        </w:rPr>
        <w:t xml:space="preserve">Assay of transposase-accessible chromatin sequencing (ATAC-seq) of intestine stem cells was performed as previously reported </w:t>
      </w:r>
      <w:r w:rsidRPr="0084771D">
        <w:rPr>
          <w:szCs w:val="24"/>
        </w:rPr>
        <w:fldChar w:fldCharType="begin">
          <w:fldData xml:space="preserve">PEVuZE5vdGU+PENpdGU+PEF1dGhvcj5Db3JjZXM8L0F1dGhvcj48WWVhcj4yMDE3PC9ZZWFyPjxS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</w:fldData>
        </w:fldChar>
      </w:r>
      <w:r w:rsidRPr="0084771D">
        <w:rPr>
          <w:szCs w:val="24"/>
        </w:rPr>
        <w:instrText xml:space="preserve"> ADDIN EN.CITE </w:instrText>
      </w:r>
      <w:r w:rsidRPr="0084771D">
        <w:rPr>
          <w:szCs w:val="24"/>
        </w:rPr>
        <w:fldChar w:fldCharType="begin">
          <w:fldData xml:space="preserve">PEVuZE5vdGU+PENpdGU+PEF1dGhvcj5Db3JjZXM8L0F1dGhvcj48WWVhcj4yMDE3PC9ZZWFyPjxS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11</w:t>
      </w:r>
      <w:r w:rsidRPr="0084771D">
        <w:rPr>
          <w:noProof/>
          <w:szCs w:val="24"/>
        </w:rPr>
        <w:t>)</w:t>
      </w:r>
      <w:r w:rsidRPr="0084771D">
        <w:rPr>
          <w:szCs w:val="24"/>
        </w:rPr>
        <w:fldChar w:fldCharType="end"/>
      </w:r>
      <w:r w:rsidRPr="0084771D">
        <w:rPr>
          <w:szCs w:val="24"/>
        </w:rPr>
        <w:t>. In brief, we FACS sorted 50000 Lgr5</w:t>
      </w:r>
      <w:r w:rsidRPr="0084771D">
        <w:rPr>
          <w:szCs w:val="24"/>
          <w:vertAlign w:val="superscript"/>
        </w:rPr>
        <w:t>+</w:t>
      </w:r>
      <w:r w:rsidRPr="0084771D">
        <w:rPr>
          <w:szCs w:val="24"/>
        </w:rPr>
        <w:t xml:space="preserve">ISCs </w:t>
      </w:r>
      <w:r w:rsidRPr="0084771D">
        <w:rPr>
          <w:rFonts w:eastAsia="TimesNewRomanPSMT"/>
          <w:szCs w:val="24"/>
        </w:rPr>
        <w:t>each independently biology samples, which were pooled 3-4 mice together</w:t>
      </w:r>
      <w:r w:rsidRPr="0084771D">
        <w:rPr>
          <w:szCs w:val="24"/>
        </w:rPr>
        <w:t xml:space="preserve"> from Lgr5-GFP allogeneic or syngeneic recipients. Cell samples were sent to the University of Michigan Epigenomics Core for ATAC-Seq library preparation as the protocol </w:t>
      </w:r>
      <w:r w:rsidRPr="0084771D">
        <w:rPr>
          <w:szCs w:val="24"/>
        </w:rPr>
        <w:fldChar w:fldCharType="begin">
          <w:fldData xml:space="preserve">PEVuZE5vdGU+PENpdGU+PEF1dGhvcj5Db3JjZXM8L0F1dGhvcj48WWVhcj4yMDE3PC9ZZWFyPjxS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</w:fldData>
        </w:fldChar>
      </w:r>
      <w:r w:rsidRPr="0084771D">
        <w:rPr>
          <w:szCs w:val="24"/>
        </w:rPr>
        <w:instrText xml:space="preserve"> ADDIN EN.CITE </w:instrText>
      </w:r>
      <w:r w:rsidRPr="0084771D">
        <w:rPr>
          <w:szCs w:val="24"/>
        </w:rPr>
        <w:fldChar w:fldCharType="begin">
          <w:fldData xml:space="preserve">PEVuZE5vdGU+PENpdGU+PEF1dGhvcj5Db3JjZXM8L0F1dGhvcj48WWVhcj4yMDE3PC9ZZWFyPjxS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11</w:t>
      </w:r>
      <w:r w:rsidRPr="0084771D">
        <w:rPr>
          <w:noProof/>
          <w:szCs w:val="24"/>
        </w:rPr>
        <w:t>)</w:t>
      </w:r>
      <w:r w:rsidRPr="0084771D">
        <w:rPr>
          <w:szCs w:val="24"/>
        </w:rPr>
        <w:fldChar w:fldCharType="end"/>
      </w:r>
      <w:r w:rsidRPr="0084771D">
        <w:rPr>
          <w:szCs w:val="24"/>
        </w:rPr>
        <w:t>. The samples were then quantitated with the Qubit HS dsDNA kit, and their quality was assessed using a TapeStation HS D1000 kit. The final libraries were cleaned using Qiagen MinElute columns and AMPure XP beads. The libraries were pooled and quantitated by qPCR using KAPA’s Illumina Library quantitation kit before PE-150 sequencing on a shared flowcell on the NovaSeq6000 at the Advanced Genomics Core.</w:t>
      </w:r>
    </w:p>
    <w:p w14:paraId="054A02A3" w14:textId="77777777" w:rsidR="0084771D" w:rsidRPr="0084771D" w:rsidRDefault="0084771D" w:rsidP="0084771D">
      <w:pPr>
        <w:autoSpaceDE w:val="0"/>
        <w:autoSpaceDN w:val="0"/>
        <w:adjustRightInd w:val="0"/>
        <w:spacing w:line="480" w:lineRule="auto"/>
        <w:jc w:val="both"/>
        <w:rPr>
          <w:b/>
          <w:bCs/>
          <w:szCs w:val="24"/>
        </w:rPr>
      </w:pPr>
      <w:r w:rsidRPr="0084771D">
        <w:rPr>
          <w:b/>
          <w:bCs/>
          <w:szCs w:val="24"/>
        </w:rPr>
        <w:t>Analysis of scRNA-seq data</w:t>
      </w:r>
    </w:p>
    <w:p w14:paraId="0353E290" w14:textId="6E4B0EB6" w:rsidR="0084771D" w:rsidRPr="0084771D" w:rsidRDefault="0084771D" w:rsidP="0084771D">
      <w:pPr>
        <w:autoSpaceDE w:val="0"/>
        <w:autoSpaceDN w:val="0"/>
        <w:adjustRightInd w:val="0"/>
        <w:spacing w:line="480" w:lineRule="auto"/>
        <w:jc w:val="both"/>
        <w:rPr>
          <w:szCs w:val="24"/>
        </w:rPr>
      </w:pPr>
      <w:r w:rsidRPr="0084771D">
        <w:rPr>
          <w:szCs w:val="24"/>
        </w:rPr>
        <w:t xml:space="preserve">Single cell raw counts data for four samples (two biological replicates each from allogeneic and syngeneic transplantation conditions) output by the cell ranger program are analyzed using scVI tools </w:t>
      </w:r>
      <w:r w:rsidRPr="0084771D">
        <w:rPr>
          <w:szCs w:val="24"/>
        </w:rPr>
        <w:fldChar w:fldCharType="begin">
          <w:fldData xml:space="preserve">PEVuZE5vdGU+PENpdGU+PEF1dGhvcj5Mb3BlejwvQXV0aG9yPjxZZWFyPjIwMTg8L1llYXI+PFJl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</w:fldData>
        </w:fldChar>
      </w:r>
      <w:r w:rsidRPr="0084771D">
        <w:rPr>
          <w:szCs w:val="24"/>
        </w:rPr>
        <w:instrText xml:space="preserve"> ADDIN EN.CITE </w:instrText>
      </w:r>
      <w:r w:rsidRPr="0084771D">
        <w:rPr>
          <w:szCs w:val="24"/>
        </w:rPr>
        <w:fldChar w:fldCharType="begin">
          <w:fldData xml:space="preserve">PEVuZE5vdGU+PENpdGU+PEF1dGhvcj5Mb3BlejwvQXV0aG9yPjxZZWFyPjIwMTg8L1llYXI+PFJl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12, 13</w:t>
      </w:r>
      <w:r w:rsidRPr="0084771D">
        <w:rPr>
          <w:noProof/>
          <w:szCs w:val="24"/>
        </w:rPr>
        <w:t>)</w:t>
      </w:r>
      <w:r w:rsidRPr="0084771D">
        <w:rPr>
          <w:szCs w:val="24"/>
        </w:rPr>
        <w:fldChar w:fldCharType="end"/>
      </w:r>
      <w:r w:rsidRPr="0084771D">
        <w:rPr>
          <w:szCs w:val="24"/>
        </w:rPr>
        <w:t xml:space="preserve"> in python with default settings for the neural networks. Cells with fewer than 200 detected genes and over 20% mitochondrial gene content are filtered out. We also exclude genes expressed by fewer than 3 cells from analysis. We train a variational auto-encoder to correct for batch effects between samples. We use the latent scVI representation to build a neighborhood graph for cells, that is used for clustering and visualization. We cluster the data using the Leiden community detection algorithm using a resolution of 1.</w:t>
      </w:r>
    </w:p>
    <w:p w14:paraId="44275C65" w14:textId="5668473D" w:rsidR="0084771D" w:rsidRPr="0084771D" w:rsidRDefault="0084771D" w:rsidP="0084771D">
      <w:pPr>
        <w:autoSpaceDE w:val="0"/>
        <w:autoSpaceDN w:val="0"/>
        <w:adjustRightInd w:val="0"/>
        <w:spacing w:line="480" w:lineRule="auto"/>
        <w:jc w:val="both"/>
        <w:rPr>
          <w:szCs w:val="24"/>
        </w:rPr>
      </w:pPr>
      <w:r w:rsidRPr="0084771D">
        <w:rPr>
          <w:szCs w:val="24"/>
        </w:rPr>
        <w:lastRenderedPageBreak/>
        <w:t xml:space="preserve">In order to annotate cell types, we find cluster-specific marker genes and use the gseapy package </w:t>
      </w:r>
      <w:r w:rsidRPr="0084771D">
        <w:rPr>
          <w:szCs w:val="24"/>
        </w:rPr>
        <w:fldChar w:fldCharType="begin"/>
      </w:r>
      <w:r w:rsidRPr="0084771D">
        <w:rPr>
          <w:szCs w:val="24"/>
        </w:rPr>
        <w:instrText xml:space="preserve"> ADDIN EN.CITE &lt;EndNote&gt;&lt;Cite&gt;&lt;Author&gt;Fang&lt;/Author&gt;&lt;Year&gt;2023&lt;/Year&gt;&lt;RecNum&gt;144&lt;/RecNum&gt;&lt;DisplayText&gt;(&lt;style face="italic"&gt;14&lt;/style&gt;)&lt;/DisplayText&gt;&lt;record&gt;&lt;rec-number&gt;144&lt;/rec-number&gt;&lt;foreign-keys&gt;&lt;key app="EN" db-id="9d9wtzetzrrednedtprvd9tie5rvede0esf9" timestamp="1672953150"&gt;144&lt;/key&gt;&lt;/foreign-keys&gt;&lt;ref-type name="Journal Article"&gt;17&lt;/ref-type&gt;&lt;contributors&gt;&lt;authors&gt;&lt;author&gt;Fang, Z.&lt;/author&gt;&lt;author&gt;Liu, X.&lt;/author&gt;&lt;author&gt;Peltz, G.&lt;/author&gt;&lt;/authors&gt;&lt;/contributors&gt;&lt;auth-address&gt;Department of Anesthesia, Pain and Perioperative Medicine, Stanford University School of Medicine, Stanford, CA 94305, USA.&amp;#xD;Department of Otolaryngology-Head and Neck Surgery, Stanford University School of Medicine, Stanford, CA 94305, USA.&lt;/auth-address&gt;&lt;titles&gt;&lt;title&gt;GSEApy: a comprehensive package for performing gene set enrichment analysis in Python&lt;/title&gt;&lt;secondary-title&gt;Bioinformatics&lt;/secondary-title&gt;&lt;/titles&gt;&lt;periodical&gt;&lt;full-title&gt;Bioinformatics&lt;/full-title&gt;&lt;/periodical&gt;&lt;volume&gt;39&lt;/volume&gt;&lt;number&gt;1&lt;/number&gt;&lt;edition&gt;2022/11/26&lt;/edition&gt;&lt;keywords&gt;&lt;keyword&gt;*Software&lt;/keyword&gt;&lt;keyword&gt;*Algorithms&lt;/keyword&gt;&lt;keyword&gt;Documentation&lt;/keyword&gt;&lt;/keywords&gt;&lt;dates&gt;&lt;year&gt;2023&lt;/year&gt;&lt;pub-dates&gt;&lt;date&gt;Jan 1&lt;/date&gt;&lt;/pub-dates&gt;&lt;/dates&gt;&lt;isbn&gt;1367-4811 (Electronic)&amp;#xD;1367-4803 (Print)&amp;#xD;1367-4803 (Linking)&lt;/isbn&gt;&lt;accession-num&gt;36426870&lt;/accession-num&gt;&lt;urls&gt;&lt;related-urls&gt;&lt;url&gt;https://www.ncbi.nlm.nih.gov/pubmed/36426870&lt;/url&gt;&lt;/related-urls&gt;&lt;/urls&gt;&lt;custom2&gt;PMC9805564&lt;/custom2&gt;&lt;electronic-resource-num&gt;10.1093/bioinformatics/btac757&lt;/electronic-resource-num&gt;&lt;/record&gt;&lt;/Cite&gt;&lt;/EndNote&gt;</w:instrText>
      </w:r>
      <w:r w:rsidRPr="0084771D">
        <w:rPr>
          <w:szCs w:val="24"/>
        </w:rPr>
        <w:fldChar w:fldCharType="separate"/>
      </w:r>
      <w:r w:rsidRPr="0084771D">
        <w:rPr>
          <w:noProof/>
          <w:szCs w:val="24"/>
        </w:rPr>
        <w:t>(</w:t>
      </w:r>
      <w:r w:rsidRPr="0084771D">
        <w:rPr>
          <w:i/>
          <w:noProof/>
          <w:szCs w:val="24"/>
        </w:rPr>
        <w:t>14</w:t>
      </w:r>
      <w:r w:rsidRPr="0084771D">
        <w:rPr>
          <w:noProof/>
          <w:szCs w:val="24"/>
        </w:rPr>
        <w:t>)</w:t>
      </w:r>
      <w:r w:rsidRPr="0084771D">
        <w:rPr>
          <w:szCs w:val="24"/>
        </w:rPr>
        <w:fldChar w:fldCharType="end"/>
      </w:r>
      <w:r w:rsidRPr="0084771D">
        <w:rPr>
          <w:szCs w:val="24"/>
        </w:rPr>
        <w:t xml:space="preserve"> to perform an enrichment analysis against cell-type specific markers from the CellMarker </w:t>
      </w:r>
      <w:r w:rsidRPr="0084771D">
        <w:rPr>
          <w:szCs w:val="24"/>
        </w:rPr>
        <w:fldChar w:fldCharType="begin">
          <w:fldData xml:space="preserve">PEVuZE5vdGU+PENpdGU+PEF1dGhvcj5aaGFuZzwvQXV0aG9yPjxZZWFyPjIwMTk8L1llYXI+PFJl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</w:fldData>
        </w:fldChar>
      </w:r>
      <w:r w:rsidRPr="0084771D">
        <w:rPr>
          <w:szCs w:val="24"/>
        </w:rPr>
        <w:instrText xml:space="preserve"> ADDIN EN.CITE </w:instrText>
      </w:r>
      <w:r w:rsidRPr="0084771D">
        <w:rPr>
          <w:szCs w:val="24"/>
        </w:rPr>
        <w:fldChar w:fldCharType="begin">
          <w:fldData xml:space="preserve">PEVuZE5vdGU+PENpdGU+PEF1dGhvcj5aaGFuZzwvQXV0aG9yPjxZZWFyPjIwMTk8L1llYXI+PFJl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15</w:t>
      </w:r>
      <w:r w:rsidRPr="0084771D">
        <w:rPr>
          <w:noProof/>
          <w:szCs w:val="24"/>
        </w:rPr>
        <w:t>)</w:t>
      </w:r>
      <w:r w:rsidRPr="0084771D">
        <w:rPr>
          <w:szCs w:val="24"/>
        </w:rPr>
        <w:fldChar w:fldCharType="end"/>
      </w:r>
      <w:r w:rsidRPr="0084771D">
        <w:rPr>
          <w:szCs w:val="24"/>
        </w:rPr>
        <w:t xml:space="preserve"> and PanglaoDb databases </w:t>
      </w:r>
      <w:r w:rsidRPr="0084771D">
        <w:rPr>
          <w:szCs w:val="24"/>
        </w:rPr>
        <w:fldChar w:fldCharType="begin"/>
      </w:r>
      <w:r w:rsidRPr="0084771D">
        <w:rPr>
          <w:szCs w:val="24"/>
        </w:rPr>
        <w:instrText xml:space="preserve"> ADDIN EN.CITE &lt;EndNote&gt;&lt;Cite&gt;&lt;Author&gt;Franzen&lt;/Author&gt;&lt;Year&gt;2019&lt;/Year&gt;&lt;RecNum&gt;146&lt;/RecNum&gt;&lt;DisplayText&gt;(&lt;style face="italic"&gt;16&lt;/style&gt;)&lt;/DisplayText&gt;&lt;record&gt;&lt;rec-number&gt;146&lt;/rec-number&gt;&lt;foreign-keys&gt;&lt;key app="EN" db-id="9d9wtzetzrrednedtprvd9tie5rvede0esf9" timestamp="1672953377"&gt;146&lt;/key&gt;&lt;/foreign-keys&gt;&lt;ref-type name="Journal Article"&gt;17&lt;/ref-type&gt;&lt;contributors&gt;&lt;authors&gt;&lt;author&gt;Franzen, O.&lt;/author&gt;&lt;author&gt;Gan, L. M.&lt;/author&gt;&lt;author&gt;Bjorkegren, J. L. M.&lt;/author&gt;&lt;/authors&gt;&lt;/contributors&gt;&lt;auth-address&gt;Integrated Cardio Metabolic Centre (ICMC), Department of Medicine, Karolinska Institutet, Novum SE Huddinge, Sweden.&amp;#xD;Cardiovascular, Renal and Metabolism Translational Medicines Unit, Early Clinical Development, IMED Biotech Unit, AstraZeneca, Pepparedsleden, Molndal, Sweden.&amp;#xD;Icahn Institute for Genomics and Multiscale Biology, Department of Genetics and Genomic Sciences, Icahn School of Medicine at Mount Sinai, One Gustave L. Levy Place, New York, NY, USA.&lt;/auth-address&gt;&lt;titles&gt;&lt;title&gt;PanglaoDB: a web server for exploration of mouse and human single-cell RNA sequencing data&lt;/title&gt;&lt;secondary-title&gt;Database (Oxford)&lt;/secondary-title&gt;&lt;/titles&gt;&lt;periodical&gt;&lt;full-title&gt;Database (Oxford)&lt;/full-title&gt;&lt;/periodical&gt;&lt;volume&gt;2019&lt;/volume&gt;&lt;edition&gt;2019/04/06&lt;/edition&gt;&lt;keywords&gt;&lt;keyword&gt;Animals&lt;/keyword&gt;&lt;keyword&gt;*Databases, Nucleic Acid&lt;/keyword&gt;&lt;keyword&gt;Humans&lt;/keyword&gt;&lt;keyword&gt;Mice&lt;/keyword&gt;&lt;keyword&gt;RNA/*biosynthesis/*genetics&lt;/keyword&gt;&lt;keyword&gt;*RNA-Seq&lt;/keyword&gt;&lt;/keywords&gt;&lt;dates&gt;&lt;year&gt;2019&lt;/year&gt;&lt;pub-dates&gt;&lt;date&gt;Jan 1&lt;/date&gt;&lt;/pub-dates&gt;&lt;/dates&gt;&lt;isbn&gt;1758-0463 (Electronic)&amp;#xD;1758-0463 (Linking)&lt;/isbn&gt;&lt;accession-num&gt;30951143&lt;/accession-num&gt;&lt;urls&gt;&lt;related-urls&gt;&lt;url&gt;https://www.ncbi.nlm.nih.gov/pubmed/30951143&lt;/url&gt;&lt;/related-urls&gt;&lt;/urls&gt;&lt;custom2&gt;PMC6450036&lt;/custom2&gt;&lt;electronic-resource-num&gt;10.1093/database/baz046&lt;/electronic-resource-num&gt;&lt;/record&gt;&lt;/Cite&gt;&lt;/EndNote&gt;</w:instrText>
      </w:r>
      <w:r w:rsidRPr="0084771D">
        <w:rPr>
          <w:szCs w:val="24"/>
        </w:rPr>
        <w:fldChar w:fldCharType="separate"/>
      </w:r>
      <w:r w:rsidRPr="0084771D">
        <w:rPr>
          <w:noProof/>
          <w:szCs w:val="24"/>
        </w:rPr>
        <w:t>(</w:t>
      </w:r>
      <w:r w:rsidRPr="0084771D">
        <w:rPr>
          <w:i/>
          <w:noProof/>
          <w:szCs w:val="24"/>
        </w:rPr>
        <w:t>16</w:t>
      </w:r>
      <w:r w:rsidRPr="0084771D">
        <w:rPr>
          <w:noProof/>
          <w:szCs w:val="24"/>
        </w:rPr>
        <w:t>)</w:t>
      </w:r>
      <w:r w:rsidRPr="0084771D">
        <w:rPr>
          <w:szCs w:val="24"/>
        </w:rPr>
        <w:fldChar w:fldCharType="end"/>
      </w:r>
      <w:r w:rsidRPr="0084771D">
        <w:rPr>
          <w:szCs w:val="24"/>
        </w:rPr>
        <w:t xml:space="preserve"> with the enrichr API </w:t>
      </w:r>
      <w:r w:rsidRPr="0084771D">
        <w:rPr>
          <w:szCs w:val="24"/>
        </w:rPr>
        <w:fldChar w:fldCharType="begin">
          <w:fldData xml:space="preserve">PEVuZE5vdGU+PENpdGU+PEF1dGhvcj5LdWxlc2hvdjwvQXV0aG9yPjxZZWFyPjIwMTY8L1llYXI+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</w:fldData>
        </w:fldChar>
      </w:r>
      <w:r w:rsidRPr="0084771D">
        <w:rPr>
          <w:szCs w:val="24"/>
        </w:rPr>
        <w:instrText xml:space="preserve"> ADDIN EN.CITE </w:instrText>
      </w:r>
      <w:r w:rsidRPr="0084771D">
        <w:rPr>
          <w:szCs w:val="24"/>
        </w:rPr>
        <w:fldChar w:fldCharType="begin">
          <w:fldData xml:space="preserve">PEVuZE5vdGU+PENpdGU+PEF1dGhvcj5LdWxlc2hvdjwvQXV0aG9yPjxZZWFyPjIwMTY8L1llYXI+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17</w:t>
      </w:r>
      <w:r w:rsidRPr="0084771D">
        <w:rPr>
          <w:noProof/>
          <w:szCs w:val="24"/>
        </w:rPr>
        <w:t>)</w:t>
      </w:r>
      <w:r w:rsidRPr="0084771D">
        <w:rPr>
          <w:szCs w:val="24"/>
        </w:rPr>
        <w:fldChar w:fldCharType="end"/>
      </w:r>
      <w:r w:rsidRPr="0084771D">
        <w:rPr>
          <w:szCs w:val="24"/>
        </w:rPr>
        <w:t xml:space="preserve">. Guided by the enrichment results and previously described marker genes </w:t>
      </w:r>
      <w:r w:rsidRPr="0084771D">
        <w:rPr>
          <w:szCs w:val="24"/>
        </w:rPr>
        <w:fldChar w:fldCharType="begin">
          <w:fldData xml:space="preserve">PEVuZE5vdGU+PENpdGU+PEF1dGhvcj5IYWJlcjwvQXV0aG9yPjxZZWFyPjIwMTc8L1llYXI+PFJl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</w:fldData>
        </w:fldChar>
      </w:r>
      <w:r w:rsidRPr="0084771D">
        <w:rPr>
          <w:szCs w:val="24"/>
        </w:rPr>
        <w:instrText xml:space="preserve"> ADDIN EN.CITE </w:instrText>
      </w:r>
      <w:r w:rsidRPr="0084771D">
        <w:rPr>
          <w:szCs w:val="24"/>
        </w:rPr>
        <w:fldChar w:fldCharType="begin">
          <w:fldData xml:space="preserve">PEVuZE5vdGU+PENpdGU+PEF1dGhvcj5IYWJlcjwvQXV0aG9yPjxZZWFyPjIwMTc8L1llYXI+PFJl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10</w:t>
      </w:r>
      <w:r w:rsidRPr="0084771D">
        <w:rPr>
          <w:noProof/>
          <w:szCs w:val="24"/>
        </w:rPr>
        <w:t>)</w:t>
      </w:r>
      <w:r w:rsidRPr="0084771D">
        <w:rPr>
          <w:szCs w:val="24"/>
        </w:rPr>
        <w:fldChar w:fldCharType="end"/>
      </w:r>
      <w:r w:rsidRPr="0084771D">
        <w:rPr>
          <w:szCs w:val="24"/>
        </w:rPr>
        <w:t>, we identify the different intestinal cell subtypes. To focus on Lgr5</w:t>
      </w:r>
      <w:r w:rsidRPr="0084771D">
        <w:rPr>
          <w:szCs w:val="24"/>
          <w:vertAlign w:val="superscript"/>
        </w:rPr>
        <w:t>+</w:t>
      </w:r>
      <w:r w:rsidRPr="0084771D">
        <w:rPr>
          <w:szCs w:val="24"/>
        </w:rPr>
        <w:t xml:space="preserve"> intestine stem cells (Lgr5</w:t>
      </w:r>
      <w:r w:rsidRPr="0084771D">
        <w:rPr>
          <w:szCs w:val="24"/>
          <w:vertAlign w:val="superscript"/>
        </w:rPr>
        <w:t>+</w:t>
      </w:r>
      <w:r w:rsidRPr="0084771D">
        <w:rPr>
          <w:szCs w:val="24"/>
        </w:rPr>
        <w:t>ISCs) within crypt stem cells crypt-base columnar cells (CBCs), we used a cut-off of 0.5 and obtained a total of 1128 Lgr5</w:t>
      </w:r>
      <w:r w:rsidRPr="0084771D">
        <w:rPr>
          <w:szCs w:val="24"/>
          <w:vertAlign w:val="superscript"/>
        </w:rPr>
        <w:t>+</w:t>
      </w:r>
      <w:r w:rsidRPr="0084771D">
        <w:rPr>
          <w:szCs w:val="24"/>
        </w:rPr>
        <w:t xml:space="preserve">ISCs (760 syngeneic condition and 368 allogeneic condition).  </w:t>
      </w:r>
    </w:p>
    <w:p w14:paraId="35105D5F" w14:textId="3C15C8B5" w:rsidR="0084771D" w:rsidRPr="0084771D" w:rsidRDefault="0084771D" w:rsidP="0084771D">
      <w:pPr>
        <w:autoSpaceDE w:val="0"/>
        <w:autoSpaceDN w:val="0"/>
        <w:adjustRightInd w:val="0"/>
        <w:spacing w:line="480" w:lineRule="auto"/>
        <w:jc w:val="both"/>
        <w:rPr>
          <w:szCs w:val="24"/>
        </w:rPr>
      </w:pPr>
      <w:r w:rsidRPr="0084771D">
        <w:rPr>
          <w:szCs w:val="24"/>
        </w:rPr>
        <w:t>We identify genes differentially expressed in Lgr5</w:t>
      </w:r>
      <w:r w:rsidRPr="0084771D">
        <w:rPr>
          <w:szCs w:val="24"/>
          <w:vertAlign w:val="superscript"/>
        </w:rPr>
        <w:t>+</w:t>
      </w:r>
      <w:r w:rsidRPr="0084771D">
        <w:rPr>
          <w:szCs w:val="24"/>
        </w:rPr>
        <w:t xml:space="preserve">ISCs between Allogeneic condition versus Syngeneic condition using the </w:t>
      </w:r>
      <w:r w:rsidRPr="0084771D">
        <w:rPr>
          <w:i/>
          <w:iCs/>
          <w:szCs w:val="24"/>
        </w:rPr>
        <w:t>t-test</w:t>
      </w:r>
      <w:r w:rsidRPr="0084771D">
        <w:rPr>
          <w:szCs w:val="24"/>
        </w:rPr>
        <w:t xml:space="preserve"> in scanpy </w:t>
      </w:r>
      <w:r w:rsidRPr="0084771D">
        <w:rPr>
          <w:szCs w:val="24"/>
        </w:rPr>
        <w:fldChar w:fldCharType="begin">
          <w:fldData xml:space="preserve">PEVuZE5vdGU+PENpdGU+PEF1dGhvcj5Xb2xmPC9BdXRob3I+PFllYXI+MjAxODwvWWVhcj48UmVj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</w:fldData>
        </w:fldChar>
      </w:r>
      <w:r w:rsidRPr="0084771D">
        <w:rPr>
          <w:szCs w:val="24"/>
        </w:rPr>
        <w:instrText xml:space="preserve"> ADDIN EN.CITE </w:instrText>
      </w:r>
      <w:r w:rsidRPr="0084771D">
        <w:rPr>
          <w:szCs w:val="24"/>
        </w:rPr>
        <w:fldChar w:fldCharType="begin">
          <w:fldData xml:space="preserve">PEVuZE5vdGU+PENpdGU+PEF1dGhvcj5Xb2xmPC9BdXRob3I+PFllYXI+MjAxODwvWWVhcj48UmVj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</w:fldData>
        </w:fldChar>
      </w:r>
      <w:r w:rsidRPr="0084771D">
        <w:rPr>
          <w:szCs w:val="24"/>
        </w:rPr>
        <w:instrText xml:space="preserve"> ADDIN EN.CITE.DATA </w:instrText>
      </w:r>
      <w:r w:rsidRPr="0084771D">
        <w:rPr>
          <w:szCs w:val="24"/>
        </w:rPr>
      </w:r>
      <w:r w:rsidRPr="0084771D">
        <w:rPr>
          <w:szCs w:val="24"/>
        </w:rPr>
        <w:fldChar w:fldCharType="end"/>
      </w:r>
      <w:r w:rsidRPr="0084771D">
        <w:rPr>
          <w:szCs w:val="24"/>
        </w:rPr>
      </w:r>
      <w:r w:rsidRPr="0084771D">
        <w:rPr>
          <w:szCs w:val="24"/>
        </w:rPr>
        <w:fldChar w:fldCharType="separate"/>
      </w:r>
      <w:r w:rsidRPr="0084771D">
        <w:rPr>
          <w:noProof/>
          <w:szCs w:val="24"/>
        </w:rPr>
        <w:t>(</w:t>
      </w:r>
      <w:r w:rsidRPr="0084771D">
        <w:rPr>
          <w:i/>
          <w:noProof/>
          <w:szCs w:val="24"/>
        </w:rPr>
        <w:t>18</w:t>
      </w:r>
      <w:r w:rsidRPr="0084771D">
        <w:rPr>
          <w:noProof/>
          <w:szCs w:val="24"/>
        </w:rPr>
        <w:t>)</w:t>
      </w:r>
      <w:r w:rsidRPr="0084771D">
        <w:rPr>
          <w:szCs w:val="24"/>
        </w:rPr>
        <w:fldChar w:fldCharType="end"/>
      </w:r>
      <w:r w:rsidRPr="0084771D">
        <w:rPr>
          <w:szCs w:val="24"/>
        </w:rPr>
        <w:t xml:space="preserve">.  Differential genes with an FDR cutoff of 0.05 and log2 fold change cutoff of 1 were used to identify biological pathways that are significantly different between conditions. Dotplots for differential enrichment of gene ontology pathways were created using the ClusterProfiler package </w:t>
      </w:r>
      <w:r w:rsidRPr="0084771D">
        <w:rPr>
          <w:szCs w:val="24"/>
        </w:rPr>
        <w:fldChar w:fldCharType="begin"/>
      </w:r>
      <w:r w:rsidRPr="0084771D">
        <w:rPr>
          <w:szCs w:val="24"/>
        </w:rPr>
        <w:instrText xml:space="preserve"> ADDIN EN.CITE &lt;EndNote&gt;&lt;Cite&gt;&lt;Author&gt;Yu&lt;/Author&gt;&lt;Year&gt;2012&lt;/Year&gt;&lt;RecNum&gt;151&lt;/RecNum&gt;&lt;DisplayText&gt;(&lt;style face="italic"&gt;19&lt;/style&gt;)&lt;/DisplayText&gt;&lt;record&gt;&lt;rec-number&gt;151&lt;/rec-number&gt;&lt;foreign-keys&gt;&lt;key app="EN" db-id="9d9wtzetzrrednedtprvd9tie5rvede0esf9" timestamp="1673025274"&gt;151&lt;/key&gt;&lt;/foreign-keys&gt;&lt;ref-type name="Journal Article"&gt;17&lt;/ref-type&gt;&lt;contributors&gt;&lt;authors&gt;&lt;author&gt;Yu, G.&lt;/author&gt;&lt;author&gt;Wang, L. G.&lt;/author&gt;&lt;author&gt;Han, Y.&lt;/author&gt;&lt;author&gt;He, Q. Y.&lt;/author&gt;&lt;/authors&gt;&lt;/contributors&gt;&lt;auth-address&gt;Institute of Life and Health Engineering, Key Laboratory of Functional Protein Research of Guangdong Higher Education Institutes, Jinan University, Guangzhou, People&amp;apos;s Republic of China.&lt;/auth-address&gt;&lt;titles&gt;&lt;title&gt;clusterProfiler: an R package for comparing biological themes among gene clusters&lt;/title&gt;&lt;secondary-title&gt;OMICS&lt;/secondary-title&gt;&lt;/titles&gt;&lt;periodical&gt;&lt;full-title&gt;OMICS&lt;/full-title&gt;&lt;/periodical&gt;&lt;pages&gt;284-7&lt;/pages&gt;&lt;volume&gt;16&lt;/volume&gt;&lt;number&gt;5&lt;/number&gt;&lt;edition&gt;2012/03/30&lt;/edition&gt;&lt;keywords&gt;&lt;keyword&gt;Animals&lt;/keyword&gt;&lt;keyword&gt;Gene Expression Profiling/*methods&lt;/keyword&gt;&lt;keyword&gt;Humans&lt;/keyword&gt;&lt;keyword&gt;Mice&lt;/keyword&gt;&lt;keyword&gt;*Multigene Family&lt;/keyword&gt;&lt;keyword&gt;Programming Languages&lt;/keyword&gt;&lt;keyword&gt;Proteomics/*methods&lt;/keyword&gt;&lt;keyword&gt;Software&lt;/keyword&gt;&lt;keyword&gt;*Transcriptome&lt;/keyword&gt;&lt;keyword&gt;Yeasts&lt;/keyword&gt;&lt;/keywords&gt;&lt;dates&gt;&lt;year&gt;2012&lt;/year&gt;&lt;pub-dates&gt;&lt;date&gt;May&lt;/date&gt;&lt;/pub-dates&gt;&lt;/dates&gt;&lt;isbn&gt;1557-8100 (Electronic)&amp;#xD;1536-2310 (Print)&amp;#xD;1536-2310 (Linking)&lt;/isbn&gt;&lt;accession-num&gt;22455463&lt;/accession-num&gt;&lt;urls&gt;&lt;related-urls&gt;&lt;url&gt;https://www.ncbi.nlm.nih.gov/pubmed/22455463&lt;/url&gt;&lt;/related-urls&gt;&lt;/urls&gt;&lt;custom2&gt;PMC3339379&lt;/custom2&gt;&lt;electronic-resource-num&gt;10.1089/omi.2011.0118&lt;/electronic-resource-num&gt;&lt;/record&gt;&lt;/Cite&gt;&lt;/EndNote&gt;</w:instrText>
      </w:r>
      <w:r w:rsidRPr="0084771D">
        <w:rPr>
          <w:szCs w:val="24"/>
        </w:rPr>
        <w:fldChar w:fldCharType="separate"/>
      </w:r>
      <w:r w:rsidRPr="0084771D">
        <w:rPr>
          <w:noProof/>
          <w:szCs w:val="24"/>
        </w:rPr>
        <w:t>(</w:t>
      </w:r>
      <w:r w:rsidRPr="0084771D">
        <w:rPr>
          <w:i/>
          <w:noProof/>
          <w:szCs w:val="24"/>
        </w:rPr>
        <w:t>19</w:t>
      </w:r>
      <w:r w:rsidRPr="0084771D">
        <w:rPr>
          <w:noProof/>
          <w:szCs w:val="24"/>
        </w:rPr>
        <w:t>)</w:t>
      </w:r>
      <w:r w:rsidRPr="0084771D">
        <w:rPr>
          <w:szCs w:val="24"/>
        </w:rPr>
        <w:fldChar w:fldCharType="end"/>
      </w:r>
      <w:r w:rsidRPr="0084771D">
        <w:rPr>
          <w:szCs w:val="24"/>
        </w:rPr>
        <w:t xml:space="preserve"> in R.</w:t>
      </w:r>
    </w:p>
    <w:p w14:paraId="4FDAC55A" w14:textId="6419FB2A" w:rsidR="0084771D" w:rsidRPr="0084771D" w:rsidRDefault="0084771D" w:rsidP="0084771D">
      <w:pPr>
        <w:autoSpaceDE w:val="0"/>
        <w:autoSpaceDN w:val="0"/>
        <w:adjustRightInd w:val="0"/>
        <w:spacing w:line="480" w:lineRule="auto"/>
        <w:jc w:val="both"/>
        <w:rPr>
          <w:szCs w:val="24"/>
        </w:rPr>
      </w:pPr>
      <w:r w:rsidRPr="0084771D">
        <w:rPr>
          <w:b/>
          <w:bCs/>
          <w:szCs w:val="24"/>
        </w:rPr>
        <w:t>Analysis of ATAC-seq data</w:t>
      </w:r>
      <w:r w:rsidRPr="0084771D">
        <w:rPr>
          <w:szCs w:val="24"/>
        </w:rPr>
        <w:t xml:space="preserve"> </w:t>
      </w:r>
    </w:p>
    <w:p w14:paraId="16D1DE3F" w14:textId="23FBF523" w:rsidR="0084771D" w:rsidRPr="0084771D" w:rsidRDefault="0084771D" w:rsidP="0084771D">
      <w:pPr>
        <w:autoSpaceDE w:val="0"/>
        <w:autoSpaceDN w:val="0"/>
        <w:adjustRightInd w:val="0"/>
        <w:spacing w:line="480" w:lineRule="auto"/>
        <w:jc w:val="both"/>
        <w:rPr>
          <w:szCs w:val="24"/>
        </w:rPr>
      </w:pPr>
      <w:r w:rsidRPr="0084771D">
        <w:rPr>
          <w:szCs w:val="24"/>
        </w:rPr>
        <w:t xml:space="preserve">ATAC peak calls output by the Michigan Bioinformatics core are analyzed in R using the DiffBind package </w:t>
      </w:r>
      <w:r w:rsidRPr="0084771D">
        <w:rPr>
          <w:szCs w:val="24"/>
        </w:rPr>
        <w:fldChar w:fldCharType="begin"/>
      </w:r>
      <w:r w:rsidRPr="0084771D">
        <w:rPr>
          <w:szCs w:val="24"/>
        </w:rPr>
        <w:instrText xml:space="preserve"> ADDIN EN.CITE &lt;EndNote&gt;&lt;Cite&gt;&lt;Author&gt;Stark&lt;/Author&gt;&lt;Year&gt;2012&lt;/Year&gt;&lt;RecNum&gt;149&lt;/RecNum&gt;&lt;DisplayText&gt;(&lt;style face="italic"&gt;20&lt;/style&gt;)&lt;/DisplayText&gt;&lt;record&gt;&lt;rec-number&gt;149&lt;/rec-number&gt;&lt;foreign-keys&gt;&lt;key app="EN" db-id="9d9wtzetzrrednedtprvd9tie5rvede0esf9" timestamp="1672958152"&gt;149&lt;/key&gt;&lt;/foreign-keys&gt;&lt;ref-type name="Conference Proceedings"&gt;10&lt;/ref-type&gt;&lt;contributors&gt;&lt;authors&gt;&lt;author&gt;Stark, Rory&lt;/author&gt;&lt;author&gt;Brown, Gord&lt;/author&gt;&lt;/authors&gt;&lt;/contributors&gt;&lt;titles&gt;&lt;title&gt;DiffBind: Differential binding analysis of ChIP-Seq peak data&lt;/title&gt;&lt;/titles&gt;&lt;dates&gt;&lt;year&gt;2012&lt;/year&gt;&lt;/dates&gt;&lt;urls&gt;&lt;/urls&gt;&lt;/record&gt;&lt;/Cite&gt;&lt;/EndNote&gt;</w:instrText>
      </w:r>
      <w:r w:rsidRPr="0084771D">
        <w:rPr>
          <w:szCs w:val="24"/>
        </w:rPr>
        <w:fldChar w:fldCharType="separate"/>
      </w:r>
      <w:r w:rsidRPr="0084771D">
        <w:rPr>
          <w:noProof/>
          <w:szCs w:val="24"/>
        </w:rPr>
        <w:t>(</w:t>
      </w:r>
      <w:r w:rsidRPr="0084771D">
        <w:rPr>
          <w:i/>
          <w:noProof/>
          <w:szCs w:val="24"/>
        </w:rPr>
        <w:t>20</w:t>
      </w:r>
      <w:r w:rsidRPr="0084771D">
        <w:rPr>
          <w:noProof/>
          <w:szCs w:val="24"/>
        </w:rPr>
        <w:t>)</w:t>
      </w:r>
      <w:r w:rsidRPr="0084771D">
        <w:rPr>
          <w:szCs w:val="24"/>
        </w:rPr>
        <w:fldChar w:fldCharType="end"/>
      </w:r>
      <w:r w:rsidRPr="0084771D">
        <w:rPr>
          <w:szCs w:val="24"/>
        </w:rPr>
        <w:t xml:space="preserve">. We identify consensus peaks across the samples and extract peak counts from the BAM files. The peak counts are normalized, and we obtain differential peaks between Allogeneic and Syngeneic conditions using functionalities in the package. For downstream annotation of the differential peaks, we use the ChIPpeakAnno package </w:t>
      </w:r>
      <w:r w:rsidRPr="0084771D">
        <w:rPr>
          <w:szCs w:val="24"/>
        </w:rPr>
        <w:fldChar w:fldCharType="begin"/>
      </w:r>
      <w:r w:rsidRPr="0084771D">
        <w:rPr>
          <w:szCs w:val="24"/>
        </w:rPr>
        <w:instrText xml:space="preserve"> ADDIN EN.CITE &lt;EndNote&gt;&lt;Cite&gt;&lt;Author&gt;Zhu&lt;/Author&gt;&lt;Year&gt;2010&lt;/Year&gt;&lt;RecNum&gt;150&lt;/RecNum&gt;&lt;DisplayText&gt;(&lt;style face="italic"&gt;21&lt;/style&gt;)&lt;/DisplayText&gt;&lt;record&gt;&lt;rec-number&gt;150&lt;/rec-number&gt;&lt;foreign-keys&gt;&lt;key app="EN" db-id="9d9wtzetzrrednedtprvd9tie5rvede0esf9" timestamp="1672958975"&gt;150&lt;/key&gt;&lt;/foreign-keys&gt;&lt;ref-type name="Journal Article"&gt;17&lt;/ref-type&gt;&lt;contributors&gt;&lt;authors&gt;&lt;author&gt;Zhu, L. J.&lt;/author&gt;&lt;author&gt;Gazin, C.&lt;/author&gt;&lt;author&gt;Lawson, N. D.&lt;/author&gt;&lt;author&gt;Pages, H.&lt;/author&gt;&lt;author&gt;Lin, S. M.&lt;/author&gt;&lt;author&gt;Lapointe, D. S.&lt;/author&gt;&lt;author&gt;Green, M. R.&lt;/author&gt;&lt;/authors&gt;&lt;/contributors&gt;&lt;auth-address&gt;Program in Gene Function and Expression, University of Massachusetts Medical School, Worcester, Massachusetts 01605, USA. julie.zhu@umassmed.edu&lt;/auth-address&gt;&lt;titles&gt;&lt;title&gt;ChIPpeakAnno: a Bioconductor package to annotate ChIP-seq and ChIP-chip data&lt;/title&gt;&lt;secondary-title&gt;BMC Bioinformatics&lt;/secondary-title&gt;&lt;/titles&gt;&lt;periodical&gt;&lt;full-title&gt;BMC Bioinformatics&lt;/full-title&gt;&lt;/periodical&gt;&lt;pages&gt;237&lt;/pages&gt;&lt;volume&gt;11&lt;/volume&gt;&lt;edition&gt;2010/05/13&lt;/edition&gt;&lt;keywords&gt;&lt;keyword&gt;Binding Sites&lt;/keyword&gt;&lt;keyword&gt;Chromatin Immunoprecipitation/*methods&lt;/keyword&gt;&lt;keyword&gt;Genome&lt;/keyword&gt;&lt;keyword&gt;Oligonucleotide Array Sequence Analysis/*methods&lt;/keyword&gt;&lt;keyword&gt;*Software&lt;/keyword&gt;&lt;/keywords&gt;&lt;dates&gt;&lt;year&gt;2010&lt;/year&gt;&lt;pub-dates&gt;&lt;date&gt;May 11&lt;/date&gt;&lt;/pub-dates&gt;&lt;/dates&gt;&lt;isbn&gt;1471-2105 (Electronic)&amp;#xD;1471-2105 (Linking)&lt;/isbn&gt;&lt;accession-num&gt;20459804&lt;/accession-num&gt;&lt;urls&gt;&lt;related-urls&gt;&lt;url&gt;https://www.ncbi.nlm.nih.gov/pubmed/20459804&lt;/url&gt;&lt;/related-urls&gt;&lt;/urls&gt;&lt;custom2&gt;PMC3098059&lt;/custom2&gt;&lt;electronic-resource-num&gt;10.1186/1471-2105-11-237&lt;/electronic-resource-num&gt;&lt;/record&gt;&lt;/Cite&gt;&lt;/EndNote&gt;</w:instrText>
      </w:r>
      <w:r w:rsidRPr="0084771D">
        <w:rPr>
          <w:szCs w:val="24"/>
        </w:rPr>
        <w:fldChar w:fldCharType="separate"/>
      </w:r>
      <w:r w:rsidRPr="0084771D">
        <w:rPr>
          <w:noProof/>
          <w:szCs w:val="24"/>
        </w:rPr>
        <w:t>(</w:t>
      </w:r>
      <w:r w:rsidRPr="0084771D">
        <w:rPr>
          <w:i/>
          <w:noProof/>
          <w:szCs w:val="24"/>
        </w:rPr>
        <w:t>21</w:t>
      </w:r>
      <w:r w:rsidRPr="0084771D">
        <w:rPr>
          <w:noProof/>
          <w:szCs w:val="24"/>
        </w:rPr>
        <w:t>)</w:t>
      </w:r>
      <w:r w:rsidRPr="0084771D">
        <w:rPr>
          <w:szCs w:val="24"/>
        </w:rPr>
        <w:fldChar w:fldCharType="end"/>
      </w:r>
      <w:r w:rsidRPr="0084771D">
        <w:rPr>
          <w:szCs w:val="24"/>
        </w:rPr>
        <w:t xml:space="preserve"> in R. </w:t>
      </w:r>
    </w:p>
    <w:p w14:paraId="6E1DF021" w14:textId="56A7D8B0" w:rsidR="0084771D" w:rsidRPr="0084771D" w:rsidRDefault="0084771D" w:rsidP="0084771D">
      <w:pPr>
        <w:autoSpaceDE w:val="0"/>
        <w:autoSpaceDN w:val="0"/>
        <w:adjustRightInd w:val="0"/>
        <w:spacing w:line="480" w:lineRule="auto"/>
        <w:jc w:val="both"/>
        <w:rPr>
          <w:b/>
          <w:bCs/>
          <w:szCs w:val="24"/>
        </w:rPr>
      </w:pPr>
      <w:r w:rsidRPr="0084771D">
        <w:rPr>
          <w:b/>
          <w:bCs/>
          <w:szCs w:val="24"/>
        </w:rPr>
        <w:t>Statistical analysis of biological data</w:t>
      </w:r>
    </w:p>
    <w:p w14:paraId="0D9222CB" w14:textId="0626EAB8" w:rsidR="0084771D" w:rsidRDefault="0084771D" w:rsidP="0084771D">
      <w:pPr>
        <w:autoSpaceDE w:val="0"/>
        <w:autoSpaceDN w:val="0"/>
        <w:adjustRightInd w:val="0"/>
        <w:spacing w:line="480" w:lineRule="auto"/>
        <w:jc w:val="both"/>
        <w:rPr>
          <w:szCs w:val="24"/>
        </w:rPr>
      </w:pPr>
      <w:r w:rsidRPr="0084771D">
        <w:rPr>
          <w:szCs w:val="24"/>
        </w:rPr>
        <w:t xml:space="preserve">Statistical analysis was performed, and graphs were generated using Prism software (GraphPad). Data are presented as mean and SEM for the different groups. Survival curves were plotted using Kaplan-Meier estimates and compared by using the log-rank test. For comparison of two groups, an unpaired </w:t>
      </w:r>
      <w:r w:rsidRPr="0084771D">
        <w:rPr>
          <w:i/>
          <w:szCs w:val="24"/>
        </w:rPr>
        <w:t>t</w:t>
      </w:r>
      <w:r w:rsidRPr="0084771D">
        <w:rPr>
          <w:szCs w:val="24"/>
        </w:rPr>
        <w:t xml:space="preserve">-test for parametric data. Differences were considered significant when the P value </w:t>
      </w:r>
      <w:r w:rsidRPr="0084771D">
        <w:rPr>
          <w:szCs w:val="24"/>
        </w:rPr>
        <w:lastRenderedPageBreak/>
        <w:t>was &lt;0.05. Unless otherwise specified, all studies for which data are presented are representative of at least two independent experiments.</w:t>
      </w:r>
    </w:p>
    <w:p w14:paraId="1E07501D" w14:textId="19993604" w:rsidR="002556AE" w:rsidRDefault="002556AE" w:rsidP="0084771D">
      <w:pPr>
        <w:autoSpaceDE w:val="0"/>
        <w:autoSpaceDN w:val="0"/>
        <w:adjustRightInd w:val="0"/>
        <w:spacing w:line="480" w:lineRule="auto"/>
        <w:jc w:val="both"/>
        <w:rPr>
          <w:szCs w:val="24"/>
        </w:rPr>
      </w:pPr>
    </w:p>
    <w:p w14:paraId="5C0D1183" w14:textId="77777777" w:rsidR="00027540" w:rsidRDefault="00027540" w:rsidP="007F43B1">
      <w:pPr>
        <w:spacing w:line="480" w:lineRule="auto"/>
        <w:jc w:val="both"/>
        <w:rPr>
          <w:rFonts w:ascii="Arial" w:hAnsi="Arial" w:cs="Arial"/>
          <w:b/>
          <w:noProof/>
        </w:rPr>
      </w:pPr>
    </w:p>
    <w:p w14:paraId="65A776DA" w14:textId="77777777" w:rsidR="00027540" w:rsidRDefault="00027540" w:rsidP="007F43B1">
      <w:pPr>
        <w:spacing w:line="480" w:lineRule="auto"/>
        <w:jc w:val="both"/>
        <w:rPr>
          <w:rFonts w:ascii="Arial" w:hAnsi="Arial" w:cs="Arial"/>
          <w:b/>
          <w:noProof/>
        </w:rPr>
      </w:pPr>
    </w:p>
    <w:p w14:paraId="3B5C0602" w14:textId="77777777" w:rsidR="00027540" w:rsidRDefault="00027540" w:rsidP="007F43B1">
      <w:pPr>
        <w:spacing w:line="480" w:lineRule="auto"/>
        <w:jc w:val="both"/>
        <w:rPr>
          <w:rFonts w:ascii="Arial" w:hAnsi="Arial" w:cs="Arial"/>
          <w:b/>
          <w:noProof/>
        </w:rPr>
      </w:pPr>
    </w:p>
    <w:p w14:paraId="66FFDE92" w14:textId="77777777" w:rsidR="00027540" w:rsidRDefault="00027540" w:rsidP="007F43B1">
      <w:pPr>
        <w:spacing w:line="480" w:lineRule="auto"/>
        <w:jc w:val="both"/>
        <w:rPr>
          <w:rFonts w:ascii="Arial" w:hAnsi="Arial" w:cs="Arial"/>
          <w:b/>
          <w:noProof/>
        </w:rPr>
      </w:pPr>
    </w:p>
    <w:p w14:paraId="0AD3B422" w14:textId="77777777" w:rsidR="00027540" w:rsidRDefault="00027540" w:rsidP="007F43B1">
      <w:pPr>
        <w:spacing w:line="480" w:lineRule="auto"/>
        <w:jc w:val="both"/>
        <w:rPr>
          <w:rFonts w:ascii="Arial" w:hAnsi="Arial" w:cs="Arial"/>
          <w:b/>
          <w:noProof/>
        </w:rPr>
      </w:pPr>
    </w:p>
    <w:p w14:paraId="2B55070A" w14:textId="77777777" w:rsidR="00027540" w:rsidRDefault="00027540" w:rsidP="007F43B1">
      <w:pPr>
        <w:spacing w:line="480" w:lineRule="auto"/>
        <w:jc w:val="both"/>
        <w:rPr>
          <w:rFonts w:ascii="Arial" w:hAnsi="Arial" w:cs="Arial"/>
          <w:b/>
          <w:noProof/>
        </w:rPr>
      </w:pPr>
    </w:p>
    <w:p w14:paraId="10D87CEA" w14:textId="77777777" w:rsidR="00027540" w:rsidRDefault="00027540" w:rsidP="007F43B1">
      <w:pPr>
        <w:spacing w:line="480" w:lineRule="auto"/>
        <w:jc w:val="both"/>
        <w:rPr>
          <w:rFonts w:ascii="Arial" w:hAnsi="Arial" w:cs="Arial"/>
          <w:b/>
          <w:noProof/>
        </w:rPr>
      </w:pPr>
    </w:p>
    <w:p w14:paraId="2586E62B" w14:textId="77777777" w:rsidR="00027540" w:rsidRDefault="00027540" w:rsidP="007F43B1">
      <w:pPr>
        <w:spacing w:line="480" w:lineRule="auto"/>
        <w:jc w:val="both"/>
        <w:rPr>
          <w:rFonts w:ascii="Arial" w:hAnsi="Arial" w:cs="Arial"/>
          <w:b/>
          <w:noProof/>
        </w:rPr>
      </w:pPr>
    </w:p>
    <w:p w14:paraId="729A47F9" w14:textId="77777777" w:rsidR="00027540" w:rsidRDefault="00027540" w:rsidP="007F43B1">
      <w:pPr>
        <w:spacing w:line="480" w:lineRule="auto"/>
        <w:jc w:val="both"/>
        <w:rPr>
          <w:rFonts w:ascii="Arial" w:hAnsi="Arial" w:cs="Arial"/>
          <w:b/>
          <w:noProof/>
        </w:rPr>
      </w:pPr>
    </w:p>
    <w:p w14:paraId="4E2D7BE6" w14:textId="77777777" w:rsidR="00027540" w:rsidRDefault="00027540" w:rsidP="007F43B1">
      <w:pPr>
        <w:spacing w:line="480" w:lineRule="auto"/>
        <w:jc w:val="both"/>
        <w:rPr>
          <w:rFonts w:ascii="Arial" w:hAnsi="Arial" w:cs="Arial"/>
          <w:b/>
          <w:noProof/>
        </w:rPr>
      </w:pPr>
    </w:p>
    <w:p w14:paraId="3F606BA0" w14:textId="77777777" w:rsidR="00027540" w:rsidRDefault="00027540" w:rsidP="007F43B1">
      <w:pPr>
        <w:spacing w:line="480" w:lineRule="auto"/>
        <w:jc w:val="both"/>
        <w:rPr>
          <w:rFonts w:ascii="Arial" w:hAnsi="Arial" w:cs="Arial"/>
          <w:b/>
          <w:noProof/>
        </w:rPr>
      </w:pPr>
    </w:p>
    <w:p w14:paraId="3674D572" w14:textId="77777777" w:rsidR="00027540" w:rsidRDefault="00027540" w:rsidP="007F43B1">
      <w:pPr>
        <w:spacing w:line="480" w:lineRule="auto"/>
        <w:jc w:val="both"/>
        <w:rPr>
          <w:rFonts w:ascii="Arial" w:hAnsi="Arial" w:cs="Arial"/>
          <w:b/>
          <w:noProof/>
        </w:rPr>
      </w:pPr>
    </w:p>
    <w:p w14:paraId="52CEB1E8" w14:textId="77777777" w:rsidR="00027540" w:rsidRDefault="00027540" w:rsidP="007F43B1">
      <w:pPr>
        <w:spacing w:line="480" w:lineRule="auto"/>
        <w:jc w:val="both"/>
        <w:rPr>
          <w:rFonts w:ascii="Arial" w:hAnsi="Arial" w:cs="Arial"/>
          <w:b/>
          <w:noProof/>
        </w:rPr>
      </w:pPr>
    </w:p>
    <w:p w14:paraId="3B6877AC" w14:textId="77777777" w:rsidR="00027540" w:rsidRDefault="00027540" w:rsidP="007F43B1">
      <w:pPr>
        <w:spacing w:line="480" w:lineRule="auto"/>
        <w:jc w:val="both"/>
        <w:rPr>
          <w:rFonts w:ascii="Arial" w:hAnsi="Arial" w:cs="Arial"/>
          <w:b/>
          <w:noProof/>
        </w:rPr>
      </w:pPr>
    </w:p>
    <w:p w14:paraId="40E75AA7" w14:textId="77777777" w:rsidR="00027540" w:rsidRDefault="00027540" w:rsidP="007F43B1">
      <w:pPr>
        <w:spacing w:line="480" w:lineRule="auto"/>
        <w:jc w:val="both"/>
        <w:rPr>
          <w:rFonts w:ascii="Arial" w:hAnsi="Arial" w:cs="Arial"/>
          <w:b/>
          <w:noProof/>
        </w:rPr>
      </w:pPr>
    </w:p>
    <w:p w14:paraId="011A8CD1" w14:textId="77777777" w:rsidR="00027540" w:rsidRDefault="00027540" w:rsidP="007F43B1">
      <w:pPr>
        <w:spacing w:line="480" w:lineRule="auto"/>
        <w:jc w:val="both"/>
        <w:rPr>
          <w:rFonts w:ascii="Arial" w:hAnsi="Arial" w:cs="Arial"/>
          <w:b/>
          <w:noProof/>
        </w:rPr>
      </w:pPr>
    </w:p>
    <w:p w14:paraId="6BCD17F4" w14:textId="77777777" w:rsidR="00027540" w:rsidRDefault="00027540" w:rsidP="007F43B1">
      <w:pPr>
        <w:spacing w:line="480" w:lineRule="auto"/>
        <w:jc w:val="both"/>
        <w:rPr>
          <w:rFonts w:ascii="Arial" w:hAnsi="Arial" w:cs="Arial"/>
          <w:b/>
          <w:noProof/>
        </w:rPr>
      </w:pPr>
    </w:p>
    <w:p w14:paraId="0D431E39" w14:textId="77777777" w:rsidR="00027540" w:rsidRDefault="00027540" w:rsidP="007F43B1">
      <w:pPr>
        <w:spacing w:line="480" w:lineRule="auto"/>
        <w:jc w:val="both"/>
        <w:rPr>
          <w:rFonts w:ascii="Arial" w:hAnsi="Arial" w:cs="Arial"/>
          <w:b/>
          <w:noProof/>
        </w:rPr>
      </w:pPr>
    </w:p>
    <w:p w14:paraId="6FB8A930" w14:textId="77777777" w:rsidR="00027540" w:rsidRDefault="00027540" w:rsidP="007F43B1">
      <w:pPr>
        <w:spacing w:line="480" w:lineRule="auto"/>
        <w:jc w:val="both"/>
        <w:rPr>
          <w:rFonts w:ascii="Arial" w:hAnsi="Arial" w:cs="Arial"/>
          <w:b/>
          <w:noProof/>
        </w:rPr>
      </w:pPr>
    </w:p>
    <w:p w14:paraId="106F7233" w14:textId="77777777" w:rsidR="00027540" w:rsidRDefault="00027540" w:rsidP="007F43B1">
      <w:pPr>
        <w:spacing w:line="480" w:lineRule="auto"/>
        <w:jc w:val="both"/>
        <w:rPr>
          <w:rFonts w:ascii="Arial" w:hAnsi="Arial" w:cs="Arial"/>
          <w:b/>
          <w:noProof/>
        </w:rPr>
      </w:pPr>
    </w:p>
    <w:p w14:paraId="2A7A90A4" w14:textId="1B2C6110" w:rsidR="0088770B" w:rsidRDefault="0088770B" w:rsidP="007F43B1">
      <w:pPr>
        <w:autoSpaceDE w:val="0"/>
        <w:autoSpaceDN w:val="0"/>
        <w:adjustRightInd w:val="0"/>
        <w:spacing w:line="480" w:lineRule="auto"/>
        <w:jc w:val="both"/>
        <w:rPr>
          <w:rFonts w:ascii="Arial" w:hAnsi="Arial" w:cs="Arial"/>
          <w:b/>
          <w:bCs/>
        </w:rPr>
      </w:pPr>
      <w:r>
        <w:rPr>
          <w:rFonts w:ascii="Arial" w:hAnsi="Arial" w:cs="Arial"/>
          <w:b/>
          <w:bCs/>
          <w:noProof/>
        </w:rPr>
        <w:lastRenderedPageBreak/>
        <w:drawing>
          <wp:inline distT="0" distB="0" distL="0" distR="0" wp14:anchorId="63789C69" wp14:editId="41F3CBEF">
            <wp:extent cx="2911619" cy="4359859"/>
            <wp:effectExtent l="0" t="0" r="3175" b="3175"/>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36619" cy="4397294"/>
                    </a:xfrm>
                    <a:prstGeom prst="rect">
                      <a:avLst/>
                    </a:prstGeom>
                  </pic:spPr>
                </pic:pic>
              </a:graphicData>
            </a:graphic>
          </wp:inline>
        </w:drawing>
      </w:r>
      <w:r>
        <w:rPr>
          <w:rFonts w:ascii="Arial" w:hAnsi="Arial" w:cs="Arial"/>
          <w:b/>
          <w:bCs/>
          <w:noProof/>
        </w:rPr>
        <w:t xml:space="preserve">     </w:t>
      </w:r>
      <w:r>
        <w:rPr>
          <w:rFonts w:ascii="Arial" w:hAnsi="Arial" w:cs="Arial"/>
          <w:b/>
          <w:bCs/>
          <w:noProof/>
        </w:rPr>
        <w:drawing>
          <wp:inline distT="0" distB="0" distL="0" distR="0" wp14:anchorId="0A7091CA" wp14:editId="62147A91">
            <wp:extent cx="2859731" cy="4340073"/>
            <wp:effectExtent l="0" t="0" r="0" b="381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62364" cy="4344069"/>
                    </a:xfrm>
                    <a:prstGeom prst="rect">
                      <a:avLst/>
                    </a:prstGeom>
                  </pic:spPr>
                </pic:pic>
              </a:graphicData>
            </a:graphic>
          </wp:inline>
        </w:drawing>
      </w:r>
    </w:p>
    <w:p w14:paraId="26E63FD1" w14:textId="4632EB52" w:rsidR="007F43B1" w:rsidRPr="00534EC0" w:rsidRDefault="007F43B1" w:rsidP="0088770B">
      <w:pPr>
        <w:autoSpaceDE w:val="0"/>
        <w:autoSpaceDN w:val="0"/>
        <w:adjustRightInd w:val="0"/>
        <w:spacing w:line="360" w:lineRule="auto"/>
        <w:jc w:val="both"/>
        <w:rPr>
          <w:rFonts w:ascii="Arial" w:hAnsi="Arial" w:cs="Arial"/>
          <w:b/>
          <w:bCs/>
        </w:rPr>
      </w:pPr>
      <w:r w:rsidRPr="00534EC0">
        <w:rPr>
          <w:rFonts w:ascii="Arial" w:hAnsi="Arial" w:cs="Arial"/>
          <w:b/>
          <w:bCs/>
        </w:rPr>
        <w:t>Figure S1. Analysis of Lgr5 positive stem cells by scRNA-seq</w:t>
      </w:r>
      <w:r>
        <w:rPr>
          <w:rFonts w:ascii="Arial" w:hAnsi="Arial" w:cs="Arial"/>
          <w:b/>
          <w:bCs/>
        </w:rPr>
        <w:t>.</w:t>
      </w:r>
      <w:r w:rsidRPr="00534EC0">
        <w:rPr>
          <w:rFonts w:ascii="Arial" w:hAnsi="Arial" w:cs="Arial"/>
          <w:b/>
          <w:bCs/>
        </w:rPr>
        <w:t xml:space="preserve"> </w:t>
      </w:r>
    </w:p>
    <w:p w14:paraId="6A2AFCC8" w14:textId="77777777" w:rsidR="007F43B1" w:rsidRDefault="007F43B1" w:rsidP="0088770B">
      <w:pPr>
        <w:autoSpaceDE w:val="0"/>
        <w:autoSpaceDN w:val="0"/>
        <w:adjustRightInd w:val="0"/>
        <w:spacing w:line="360" w:lineRule="auto"/>
        <w:jc w:val="both"/>
        <w:rPr>
          <w:rFonts w:ascii="Arial" w:hAnsi="Arial" w:cs="Arial"/>
        </w:rPr>
      </w:pPr>
      <w:r w:rsidRPr="00534EC0">
        <w:rPr>
          <w:rFonts w:ascii="Arial" w:hAnsi="Arial" w:cs="Arial"/>
        </w:rPr>
        <w:t xml:space="preserve">(A-J) </w:t>
      </w:r>
      <w:r>
        <w:rPr>
          <w:rFonts w:ascii="Arial" w:hAnsi="Arial" w:cs="Arial"/>
        </w:rPr>
        <w:t>S</w:t>
      </w:r>
      <w:r w:rsidRPr="00534EC0">
        <w:rPr>
          <w:rFonts w:ascii="Arial" w:hAnsi="Arial" w:cs="Arial"/>
        </w:rPr>
        <w:t xml:space="preserve">mall intestine </w:t>
      </w:r>
      <w:r>
        <w:rPr>
          <w:rFonts w:ascii="Arial" w:hAnsi="Arial" w:cs="Arial"/>
        </w:rPr>
        <w:t>crypts s</w:t>
      </w:r>
      <w:r w:rsidRPr="00534EC0">
        <w:rPr>
          <w:rFonts w:ascii="Arial" w:hAnsi="Arial" w:cs="Arial"/>
        </w:rPr>
        <w:t xml:space="preserve">ingle cells were isolated from Allo (BALB/c→C57BL/6) and Syn (C57BL/6→C57BL/6) transplant 7 days after BMT, and then barcoded with the 10x Chromium technique for scRNA-seq. </w:t>
      </w:r>
      <w:r w:rsidRPr="00004FCC">
        <w:rPr>
          <w:rFonts w:ascii="Arial" w:hAnsi="Arial" w:cs="Arial"/>
        </w:rPr>
        <w:t xml:space="preserve">n = </w:t>
      </w:r>
      <w:r>
        <w:rPr>
          <w:rFonts w:ascii="Arial" w:hAnsi="Arial" w:cs="Arial"/>
        </w:rPr>
        <w:t>2</w:t>
      </w:r>
      <w:r w:rsidRPr="00004FCC">
        <w:rPr>
          <w:rFonts w:ascii="Arial" w:hAnsi="Arial" w:cs="Arial"/>
        </w:rPr>
        <w:t xml:space="preserve"> independent biology samples</w:t>
      </w:r>
      <w:r>
        <w:rPr>
          <w:rFonts w:ascii="Arial" w:hAnsi="Arial" w:cs="Arial"/>
        </w:rPr>
        <w:t xml:space="preserve"> each group</w:t>
      </w:r>
      <w:r w:rsidRPr="00534EC0">
        <w:rPr>
          <w:rFonts w:ascii="Arial" w:hAnsi="Arial" w:cs="Arial"/>
        </w:rPr>
        <w:t>. (A) Schematic of study design</w:t>
      </w:r>
      <w:r>
        <w:rPr>
          <w:rFonts w:ascii="Arial" w:hAnsi="Arial" w:cs="Arial"/>
        </w:rPr>
        <w:t>;</w:t>
      </w:r>
      <w:r w:rsidRPr="00534EC0">
        <w:rPr>
          <w:rFonts w:ascii="Arial" w:hAnsi="Arial" w:cs="Arial"/>
        </w:rPr>
        <w:t xml:space="preserve"> (B) </w:t>
      </w:r>
      <w:r>
        <w:rPr>
          <w:rFonts w:ascii="Arial" w:hAnsi="Arial" w:cs="Arial"/>
        </w:rPr>
        <w:t>Heatmap of c</w:t>
      </w:r>
      <w:r w:rsidRPr="00534EC0">
        <w:rPr>
          <w:rFonts w:ascii="Arial" w:hAnsi="Arial" w:cs="Arial"/>
        </w:rPr>
        <w:t>ell-type signature</w:t>
      </w:r>
      <w:r>
        <w:rPr>
          <w:rFonts w:ascii="Arial" w:hAnsi="Arial" w:cs="Arial"/>
        </w:rPr>
        <w:t xml:space="preserve"> genes; </w:t>
      </w:r>
      <w:r w:rsidRPr="00534EC0">
        <w:rPr>
          <w:rFonts w:ascii="Arial" w:hAnsi="Arial" w:cs="Arial"/>
        </w:rPr>
        <w:t xml:space="preserve">(C-I) </w:t>
      </w:r>
      <w:r>
        <w:rPr>
          <w:rFonts w:ascii="Arial" w:hAnsi="Arial" w:cs="Arial"/>
        </w:rPr>
        <w:t xml:space="preserve">UMAP </w:t>
      </w:r>
      <w:r w:rsidRPr="00534EC0">
        <w:rPr>
          <w:rFonts w:ascii="Arial" w:hAnsi="Arial" w:cs="Arial"/>
        </w:rPr>
        <w:t xml:space="preserve">plots highlighting </w:t>
      </w:r>
      <w:r>
        <w:rPr>
          <w:rFonts w:ascii="Arial" w:hAnsi="Arial" w:cs="Arial"/>
        </w:rPr>
        <w:t xml:space="preserve">of </w:t>
      </w:r>
      <w:r w:rsidRPr="00534EC0">
        <w:rPr>
          <w:rFonts w:ascii="Arial" w:hAnsi="Arial" w:cs="Arial"/>
        </w:rPr>
        <w:t>ISCs signature genes</w:t>
      </w:r>
      <w:r>
        <w:rPr>
          <w:rFonts w:ascii="Arial" w:hAnsi="Arial" w:cs="Arial"/>
        </w:rPr>
        <w:t xml:space="preserve">; </w:t>
      </w:r>
      <w:r w:rsidRPr="00534EC0">
        <w:rPr>
          <w:rFonts w:ascii="Arial" w:hAnsi="Arial" w:cs="Arial"/>
        </w:rPr>
        <w:t>(J) l</w:t>
      </w:r>
      <w:r w:rsidRPr="00534EC0">
        <w:rPr>
          <w:rFonts w:ascii="Arial" w:hAnsi="Arial" w:cs="Arial"/>
          <w:i/>
          <w:iCs/>
        </w:rPr>
        <w:t>gr5</w:t>
      </w:r>
      <w:r w:rsidRPr="00534EC0">
        <w:rPr>
          <w:rFonts w:ascii="Arial" w:hAnsi="Arial" w:cs="Arial"/>
        </w:rPr>
        <w:t xml:space="preserve"> single gene expression in subtype of crypts epithelial cells and T</w:t>
      </w:r>
      <w:r>
        <w:rPr>
          <w:rFonts w:ascii="Arial" w:hAnsi="Arial" w:cs="Arial"/>
        </w:rPr>
        <w:t xml:space="preserve"> lymphocytes,</w:t>
      </w:r>
      <w:r w:rsidRPr="00534EC0">
        <w:rPr>
          <w:rFonts w:ascii="Arial" w:hAnsi="Arial" w:cs="Arial"/>
        </w:rPr>
        <w:t xml:space="preserve"> Lgr5</w:t>
      </w:r>
      <w:r w:rsidRPr="00534EC0">
        <w:rPr>
          <w:rFonts w:ascii="Arial" w:hAnsi="Arial" w:cs="Arial"/>
          <w:vertAlign w:val="superscript"/>
        </w:rPr>
        <w:t>+</w:t>
      </w:r>
      <w:r w:rsidRPr="00534EC0">
        <w:rPr>
          <w:rFonts w:ascii="Arial" w:hAnsi="Arial" w:cs="Arial"/>
        </w:rPr>
        <w:t xml:space="preserve">ISCs are </w:t>
      </w:r>
      <w:r>
        <w:rPr>
          <w:rFonts w:ascii="Arial" w:hAnsi="Arial" w:cs="Arial"/>
        </w:rPr>
        <w:t xml:space="preserve">clustered to </w:t>
      </w:r>
      <w:r w:rsidRPr="00534EC0">
        <w:rPr>
          <w:rFonts w:ascii="Arial" w:hAnsi="Arial" w:cs="Arial"/>
        </w:rPr>
        <w:t>show within box of red dash line. Goblet, goblet cells; TA, transient amplifying cells; Enterocyte, absorb enterocytes; T, T lymphocytes; CBC, crypt-base columnar cells; Paneth, Paneth cells; EE, enteroendocrine cells; Tuft, tuft cells. (K-Q) Validation of scRNA gene expression on Lgr5</w:t>
      </w:r>
      <w:r w:rsidRPr="00534EC0">
        <w:rPr>
          <w:rFonts w:ascii="Arial" w:hAnsi="Arial" w:cs="Arial"/>
          <w:vertAlign w:val="superscript"/>
        </w:rPr>
        <w:t>+</w:t>
      </w:r>
      <w:r w:rsidRPr="00534EC0">
        <w:rPr>
          <w:rFonts w:ascii="Arial" w:hAnsi="Arial" w:cs="Arial"/>
        </w:rPr>
        <w:t>ISCs. GFP-Lgr5</w:t>
      </w:r>
      <w:r w:rsidRPr="00534EC0">
        <w:rPr>
          <w:rFonts w:ascii="Arial" w:hAnsi="Arial" w:cs="Arial"/>
          <w:vertAlign w:val="superscript"/>
        </w:rPr>
        <w:t>+</w:t>
      </w:r>
      <w:r w:rsidRPr="00534EC0">
        <w:rPr>
          <w:rFonts w:ascii="Arial" w:hAnsi="Arial" w:cs="Arial"/>
        </w:rPr>
        <w:t>ISCs (Lgr5</w:t>
      </w:r>
      <w:r w:rsidRPr="00534EC0">
        <w:rPr>
          <w:rFonts w:ascii="Arial" w:hAnsi="Arial" w:cs="Arial"/>
          <w:vertAlign w:val="superscript"/>
        </w:rPr>
        <w:t>+</w:t>
      </w:r>
      <w:r w:rsidRPr="00534EC0">
        <w:rPr>
          <w:rFonts w:ascii="Arial" w:hAnsi="Arial" w:cs="Arial"/>
        </w:rPr>
        <w:t xml:space="preserve">ISCs) </w:t>
      </w:r>
      <w:r>
        <w:rPr>
          <w:rFonts w:ascii="Arial" w:hAnsi="Arial" w:cs="Arial"/>
        </w:rPr>
        <w:t xml:space="preserve">of small intestine crypts </w:t>
      </w:r>
      <w:r w:rsidRPr="00534EC0">
        <w:rPr>
          <w:rFonts w:ascii="Arial" w:hAnsi="Arial" w:cs="Arial"/>
        </w:rPr>
        <w:t>were sorted from Allo (BALB/c→B6-</w:t>
      </w:r>
      <w:r>
        <w:rPr>
          <w:rFonts w:ascii="Arial" w:hAnsi="Arial" w:cs="Arial"/>
        </w:rPr>
        <w:t>GFP-</w:t>
      </w:r>
      <w:r w:rsidRPr="00534EC0">
        <w:rPr>
          <w:rFonts w:ascii="Arial" w:hAnsi="Arial" w:cs="Arial"/>
        </w:rPr>
        <w:t>Lgr5) and (Syn) (</w:t>
      </w:r>
      <w:r>
        <w:rPr>
          <w:rFonts w:ascii="Arial" w:hAnsi="Arial" w:cs="Arial"/>
        </w:rPr>
        <w:t>B</w:t>
      </w:r>
      <w:r w:rsidRPr="00534EC0">
        <w:rPr>
          <w:rFonts w:ascii="Arial" w:hAnsi="Arial" w:cs="Arial"/>
        </w:rPr>
        <w:t>6→</w:t>
      </w:r>
      <w:r w:rsidRPr="00C56ABC">
        <w:rPr>
          <w:rFonts w:ascii="Arial" w:hAnsi="Arial" w:cs="Arial"/>
        </w:rPr>
        <w:t xml:space="preserve"> </w:t>
      </w:r>
      <w:r w:rsidRPr="00534EC0">
        <w:rPr>
          <w:rFonts w:ascii="Arial" w:hAnsi="Arial" w:cs="Arial"/>
        </w:rPr>
        <w:t>B6-</w:t>
      </w:r>
      <w:r>
        <w:rPr>
          <w:rFonts w:ascii="Arial" w:hAnsi="Arial" w:cs="Arial"/>
        </w:rPr>
        <w:t>GFP-</w:t>
      </w:r>
      <w:r w:rsidRPr="00534EC0">
        <w:rPr>
          <w:rFonts w:ascii="Arial" w:hAnsi="Arial" w:cs="Arial"/>
        </w:rPr>
        <w:t>Lgr5) recipients 7 days after BMT and validated the differentially expressed genes by qPCR. (K) Lgr5</w:t>
      </w:r>
      <w:r w:rsidRPr="00534EC0">
        <w:rPr>
          <w:rFonts w:ascii="Arial" w:hAnsi="Arial" w:cs="Arial"/>
          <w:vertAlign w:val="superscript"/>
        </w:rPr>
        <w:t>+</w:t>
      </w:r>
      <w:r w:rsidRPr="00534EC0">
        <w:rPr>
          <w:rFonts w:ascii="Arial" w:hAnsi="Arial" w:cs="Arial"/>
        </w:rPr>
        <w:t>ISCs sorting strategy</w:t>
      </w:r>
      <w:r>
        <w:rPr>
          <w:rFonts w:ascii="Arial" w:hAnsi="Arial" w:cs="Arial"/>
        </w:rPr>
        <w:t xml:space="preserve">; </w:t>
      </w:r>
      <w:r w:rsidRPr="00534EC0">
        <w:rPr>
          <w:rFonts w:ascii="Arial" w:hAnsi="Arial" w:cs="Arial"/>
        </w:rPr>
        <w:t xml:space="preserve">(I-Q) Gene </w:t>
      </w:r>
      <w:r w:rsidRPr="00534EC0">
        <w:rPr>
          <w:rFonts w:ascii="Arial" w:hAnsi="Arial" w:cs="Arial"/>
          <w:i/>
          <w:iCs/>
        </w:rPr>
        <w:t>fth1</w:t>
      </w:r>
      <w:r w:rsidRPr="00534EC0">
        <w:rPr>
          <w:rFonts w:ascii="Arial" w:hAnsi="Arial" w:cs="Arial"/>
        </w:rPr>
        <w:t xml:space="preserve">, </w:t>
      </w:r>
      <w:r w:rsidRPr="00534EC0">
        <w:rPr>
          <w:rFonts w:ascii="Arial" w:hAnsi="Arial" w:cs="Arial"/>
          <w:i/>
          <w:iCs/>
        </w:rPr>
        <w:t>scl25a5</w:t>
      </w:r>
      <w:r w:rsidRPr="00534EC0">
        <w:rPr>
          <w:rFonts w:ascii="Arial" w:hAnsi="Arial" w:cs="Arial"/>
        </w:rPr>
        <w:t xml:space="preserve">, </w:t>
      </w:r>
      <w:r w:rsidRPr="00534EC0">
        <w:rPr>
          <w:rFonts w:ascii="Arial" w:hAnsi="Arial" w:cs="Arial"/>
          <w:i/>
          <w:iCs/>
        </w:rPr>
        <w:t>chchd2</w:t>
      </w:r>
      <w:r w:rsidRPr="00534EC0">
        <w:rPr>
          <w:rFonts w:ascii="Arial" w:hAnsi="Arial" w:cs="Arial"/>
        </w:rPr>
        <w:t xml:space="preserve">, </w:t>
      </w:r>
      <w:r w:rsidRPr="00534EC0">
        <w:rPr>
          <w:rFonts w:ascii="Arial" w:hAnsi="Arial" w:cs="Arial"/>
          <w:i/>
          <w:iCs/>
        </w:rPr>
        <w:t>gpx4</w:t>
      </w:r>
      <w:r w:rsidRPr="00534EC0">
        <w:rPr>
          <w:rFonts w:ascii="Arial" w:hAnsi="Arial" w:cs="Arial"/>
        </w:rPr>
        <w:t xml:space="preserve">, </w:t>
      </w:r>
      <w:r w:rsidRPr="00534EC0">
        <w:rPr>
          <w:rFonts w:ascii="Arial" w:hAnsi="Arial" w:cs="Arial"/>
          <w:i/>
          <w:iCs/>
        </w:rPr>
        <w:t>id01</w:t>
      </w:r>
      <w:r w:rsidRPr="00534EC0">
        <w:rPr>
          <w:rFonts w:ascii="Arial" w:hAnsi="Arial" w:cs="Arial"/>
        </w:rPr>
        <w:t xml:space="preserve">, and </w:t>
      </w:r>
      <w:r w:rsidRPr="00534EC0">
        <w:rPr>
          <w:rFonts w:ascii="Arial" w:hAnsi="Arial" w:cs="Arial"/>
          <w:i/>
          <w:iCs/>
        </w:rPr>
        <w:t>iigp1</w:t>
      </w:r>
      <w:r w:rsidRPr="00534EC0">
        <w:rPr>
          <w:rFonts w:ascii="Arial" w:hAnsi="Arial" w:cs="Arial"/>
        </w:rPr>
        <w:t xml:space="preserve"> expression on Lgr5</w:t>
      </w:r>
      <w:r w:rsidRPr="00534EC0">
        <w:rPr>
          <w:rFonts w:ascii="Arial" w:hAnsi="Arial" w:cs="Arial"/>
          <w:vertAlign w:val="superscript"/>
        </w:rPr>
        <w:t>+</w:t>
      </w:r>
      <w:r w:rsidRPr="00534EC0">
        <w:rPr>
          <w:rFonts w:ascii="Arial" w:hAnsi="Arial" w:cs="Arial"/>
        </w:rPr>
        <w:t>ISCs.</w:t>
      </w:r>
    </w:p>
    <w:p w14:paraId="481F06D8" w14:textId="21C4C1E0" w:rsidR="00027540" w:rsidRDefault="00AE4E13" w:rsidP="007F43B1">
      <w:pPr>
        <w:autoSpaceDE w:val="0"/>
        <w:autoSpaceDN w:val="0"/>
        <w:adjustRightInd w:val="0"/>
        <w:spacing w:line="480" w:lineRule="auto"/>
        <w:jc w:val="both"/>
        <w:rPr>
          <w:rFonts w:ascii="Arial" w:hAnsi="Arial" w:cs="Arial"/>
        </w:rPr>
      </w:pPr>
      <w:r>
        <w:rPr>
          <w:rFonts w:ascii="Arial" w:hAnsi="Arial" w:cs="Arial"/>
          <w:noProof/>
        </w:rPr>
        <w:lastRenderedPageBreak/>
        <w:drawing>
          <wp:inline distT="0" distB="0" distL="0" distR="0" wp14:anchorId="4529C94A" wp14:editId="7A3D6E7E">
            <wp:extent cx="5630061" cy="6439799"/>
            <wp:effectExtent l="0" t="0" r="8890" b="0"/>
            <wp:docPr id="7" name="Picture 7"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630061" cy="6439799"/>
                    </a:xfrm>
                    <a:prstGeom prst="rect">
                      <a:avLst/>
                    </a:prstGeom>
                  </pic:spPr>
                </pic:pic>
              </a:graphicData>
            </a:graphic>
          </wp:inline>
        </w:drawing>
      </w:r>
    </w:p>
    <w:p w14:paraId="0E3065EB" w14:textId="144E69A5" w:rsidR="007F43B1" w:rsidRPr="00534EC0" w:rsidRDefault="007F43B1" w:rsidP="00AE4E13">
      <w:pPr>
        <w:autoSpaceDE w:val="0"/>
        <w:autoSpaceDN w:val="0"/>
        <w:adjustRightInd w:val="0"/>
        <w:spacing w:line="360" w:lineRule="auto"/>
        <w:jc w:val="both"/>
        <w:rPr>
          <w:rFonts w:ascii="Arial" w:hAnsi="Arial" w:cs="Arial"/>
          <w:b/>
          <w:bCs/>
        </w:rPr>
      </w:pPr>
      <w:r w:rsidRPr="00534EC0">
        <w:rPr>
          <w:rFonts w:ascii="Arial" w:hAnsi="Arial" w:cs="Arial"/>
          <w:b/>
          <w:bCs/>
        </w:rPr>
        <w:t>Figure S</w:t>
      </w:r>
      <w:r>
        <w:rPr>
          <w:rFonts w:ascii="Arial" w:hAnsi="Arial" w:cs="Arial"/>
          <w:b/>
          <w:bCs/>
        </w:rPr>
        <w:t>2</w:t>
      </w:r>
      <w:r w:rsidRPr="00534EC0">
        <w:rPr>
          <w:rFonts w:ascii="Arial" w:hAnsi="Arial" w:cs="Arial"/>
          <w:b/>
          <w:bCs/>
        </w:rPr>
        <w:t xml:space="preserve">. </w:t>
      </w:r>
      <w:r w:rsidRPr="00D00118">
        <w:rPr>
          <w:rFonts w:ascii="Arial" w:hAnsi="Arial" w:cs="Arial"/>
          <w:b/>
          <w:bCs/>
        </w:rPr>
        <w:t>Lgr5</w:t>
      </w:r>
      <w:r w:rsidRPr="00D00118">
        <w:rPr>
          <w:rFonts w:ascii="Arial" w:hAnsi="Arial" w:cs="Arial"/>
          <w:b/>
          <w:bCs/>
          <w:vertAlign w:val="superscript"/>
        </w:rPr>
        <w:t>+</w:t>
      </w:r>
      <w:r w:rsidRPr="00D00118">
        <w:rPr>
          <w:rFonts w:ascii="Arial" w:hAnsi="Arial" w:cs="Arial"/>
          <w:b/>
          <w:bCs/>
        </w:rPr>
        <w:t>ISCs from GVHD demonstrate metabolic alteration</w:t>
      </w:r>
      <w:r>
        <w:rPr>
          <w:rFonts w:ascii="Arial" w:hAnsi="Arial" w:cs="Arial"/>
          <w:b/>
          <w:bCs/>
        </w:rPr>
        <w:t>.</w:t>
      </w:r>
      <w:r w:rsidRPr="00534EC0">
        <w:rPr>
          <w:rFonts w:ascii="Arial" w:hAnsi="Arial" w:cs="Arial"/>
          <w:b/>
          <w:bCs/>
        </w:rPr>
        <w:t xml:space="preserve"> </w:t>
      </w:r>
    </w:p>
    <w:p w14:paraId="71C29301" w14:textId="77777777" w:rsidR="007F43B1" w:rsidRDefault="007F43B1" w:rsidP="00AE4E13">
      <w:pPr>
        <w:autoSpaceDE w:val="0"/>
        <w:autoSpaceDN w:val="0"/>
        <w:adjustRightInd w:val="0"/>
        <w:spacing w:line="360" w:lineRule="auto"/>
        <w:jc w:val="both"/>
        <w:rPr>
          <w:rFonts w:ascii="Arial" w:hAnsi="Arial" w:cs="Arial"/>
        </w:rPr>
      </w:pPr>
      <w:r w:rsidRPr="00BD3759">
        <w:rPr>
          <w:rFonts w:ascii="Arial" w:hAnsi="Arial" w:cs="Arial"/>
        </w:rPr>
        <w:t xml:space="preserve">Small intestinal crypts or </w:t>
      </w:r>
      <w:r>
        <w:rPr>
          <w:rFonts w:ascii="Arial" w:hAnsi="Arial" w:cs="Arial"/>
        </w:rPr>
        <w:t xml:space="preserve">their </w:t>
      </w:r>
      <w:r w:rsidRPr="00BD3759">
        <w:rPr>
          <w:rFonts w:ascii="Arial" w:hAnsi="Arial" w:cs="Arial"/>
        </w:rPr>
        <w:t>sorted</w:t>
      </w:r>
      <w:r>
        <w:rPr>
          <w:rFonts w:ascii="Arial" w:hAnsi="Arial" w:cs="Arial"/>
        </w:rPr>
        <w:t xml:space="preserve"> </w:t>
      </w:r>
      <w:r w:rsidRPr="00BD3759">
        <w:rPr>
          <w:rFonts w:ascii="Arial" w:hAnsi="Arial" w:cs="Arial"/>
        </w:rPr>
        <w:t>Lgr5</w:t>
      </w:r>
      <w:r w:rsidRPr="002C2590">
        <w:rPr>
          <w:rFonts w:ascii="Arial" w:hAnsi="Arial" w:cs="Arial"/>
          <w:vertAlign w:val="superscript"/>
        </w:rPr>
        <w:t>+</w:t>
      </w:r>
      <w:r w:rsidRPr="00BD3759">
        <w:rPr>
          <w:rFonts w:ascii="Arial" w:hAnsi="Arial" w:cs="Arial"/>
        </w:rPr>
        <w:t>ISCs from allogeneic (Allo) (BALB/c→B6</w:t>
      </w:r>
      <w:r>
        <w:rPr>
          <w:rFonts w:ascii="Arial" w:hAnsi="Arial" w:cs="Arial"/>
        </w:rPr>
        <w:t xml:space="preserve"> or </w:t>
      </w:r>
      <w:r w:rsidRPr="00534EC0">
        <w:rPr>
          <w:rFonts w:ascii="Arial" w:hAnsi="Arial" w:cs="Arial"/>
        </w:rPr>
        <w:t>B6-</w:t>
      </w:r>
      <w:r>
        <w:rPr>
          <w:rFonts w:ascii="Arial" w:hAnsi="Arial" w:cs="Arial"/>
        </w:rPr>
        <w:t>GFP-</w:t>
      </w:r>
      <w:r w:rsidRPr="00534EC0">
        <w:rPr>
          <w:rFonts w:ascii="Arial" w:hAnsi="Arial" w:cs="Arial"/>
        </w:rPr>
        <w:t>Lgr5</w:t>
      </w:r>
      <w:r>
        <w:rPr>
          <w:rFonts w:ascii="Arial" w:hAnsi="Arial" w:cs="Arial"/>
        </w:rPr>
        <w:t>)</w:t>
      </w:r>
      <w:r w:rsidRPr="00BD3759">
        <w:rPr>
          <w:rFonts w:ascii="Arial" w:hAnsi="Arial" w:cs="Arial"/>
        </w:rPr>
        <w:t xml:space="preserve"> or (C3H.SW→B6) and syngeneic (Syn) (B6→B6</w:t>
      </w:r>
      <w:r>
        <w:rPr>
          <w:rFonts w:ascii="Arial" w:hAnsi="Arial" w:cs="Arial"/>
        </w:rPr>
        <w:t xml:space="preserve"> or </w:t>
      </w:r>
      <w:r w:rsidRPr="00534EC0">
        <w:rPr>
          <w:rFonts w:ascii="Arial" w:hAnsi="Arial" w:cs="Arial"/>
        </w:rPr>
        <w:t>B6-</w:t>
      </w:r>
      <w:r>
        <w:rPr>
          <w:rFonts w:ascii="Arial" w:hAnsi="Arial" w:cs="Arial"/>
        </w:rPr>
        <w:t>GFP-</w:t>
      </w:r>
      <w:r w:rsidRPr="00534EC0">
        <w:rPr>
          <w:rFonts w:ascii="Arial" w:hAnsi="Arial" w:cs="Arial"/>
        </w:rPr>
        <w:t>Lgr5</w:t>
      </w:r>
      <w:r w:rsidRPr="00BD3759">
        <w:rPr>
          <w:rFonts w:ascii="Arial" w:hAnsi="Arial" w:cs="Arial"/>
        </w:rPr>
        <w:t xml:space="preserve">) transplant 7 days after BMT were cultured for organoids formation for five to nine days and then organoids were sequentially exposed to oligomycin, Carbonyl cyanide-4 (trifluoromethoxy) phenylhydrazone (FCCP), and rotenone as well as antimycin A for </w:t>
      </w:r>
      <w:r w:rsidRPr="00BD3759">
        <w:rPr>
          <w:rFonts w:ascii="Arial" w:hAnsi="Arial" w:cs="Arial"/>
        </w:rPr>
        <w:lastRenderedPageBreak/>
        <w:t xml:space="preserve">analyzing oxygen consumption rates (OCRs) via Seahorse platform. (A) </w:t>
      </w:r>
      <w:r>
        <w:rPr>
          <w:rFonts w:ascii="Arial" w:hAnsi="Arial" w:cs="Arial"/>
        </w:rPr>
        <w:t xml:space="preserve">Representative organoid </w:t>
      </w:r>
      <w:r w:rsidRPr="006B0624">
        <w:rPr>
          <w:rFonts w:ascii="Arial" w:hAnsi="Arial" w:cs="Arial"/>
        </w:rPr>
        <w:t xml:space="preserve">images per </w:t>
      </w:r>
      <w:r>
        <w:rPr>
          <w:rFonts w:ascii="Arial" w:hAnsi="Arial" w:cs="Arial"/>
        </w:rPr>
        <w:t>50</w:t>
      </w:r>
      <w:r w:rsidRPr="006B0624">
        <w:rPr>
          <w:rFonts w:ascii="Arial" w:hAnsi="Arial" w:cs="Arial"/>
        </w:rPr>
        <w:t xml:space="preserve"> crypts </w:t>
      </w:r>
      <w:r>
        <w:rPr>
          <w:rFonts w:ascii="Arial" w:hAnsi="Arial" w:cs="Arial"/>
        </w:rPr>
        <w:t xml:space="preserve">per well </w:t>
      </w:r>
      <w:r w:rsidRPr="006B0624">
        <w:rPr>
          <w:rFonts w:ascii="Arial" w:hAnsi="Arial" w:cs="Arial"/>
        </w:rPr>
        <w:t>cultured</w:t>
      </w:r>
      <w:r>
        <w:rPr>
          <w:rFonts w:ascii="Arial" w:hAnsi="Arial" w:cs="Arial"/>
        </w:rPr>
        <w:t xml:space="preserve"> </w:t>
      </w:r>
      <w:r w:rsidRPr="006B0624">
        <w:rPr>
          <w:rFonts w:ascii="Arial" w:hAnsi="Arial" w:cs="Arial"/>
        </w:rPr>
        <w:t>for f</w:t>
      </w:r>
      <w:r>
        <w:rPr>
          <w:rFonts w:ascii="Arial" w:hAnsi="Arial" w:cs="Arial"/>
        </w:rPr>
        <w:t>our</w:t>
      </w:r>
      <w:r w:rsidRPr="006B0624">
        <w:rPr>
          <w:rFonts w:ascii="Arial" w:hAnsi="Arial" w:cs="Arial"/>
        </w:rPr>
        <w:t xml:space="preserve"> days</w:t>
      </w:r>
      <w:r>
        <w:rPr>
          <w:rFonts w:ascii="Arial" w:hAnsi="Arial" w:cs="Arial"/>
        </w:rPr>
        <w:t xml:space="preserve"> and quantification of organoids formation, </w:t>
      </w:r>
      <w:r w:rsidRPr="00593751">
        <w:rPr>
          <w:rFonts w:ascii="Arial" w:hAnsi="Arial" w:cs="Arial"/>
        </w:rPr>
        <w:t xml:space="preserve">Scale bar, </w:t>
      </w:r>
      <w:r>
        <w:rPr>
          <w:rFonts w:ascii="Arial" w:hAnsi="Arial" w:cs="Arial"/>
        </w:rPr>
        <w:t>2</w:t>
      </w:r>
      <w:r w:rsidRPr="00593751">
        <w:rPr>
          <w:rFonts w:ascii="Arial" w:hAnsi="Arial" w:cs="Arial"/>
        </w:rPr>
        <w:t>0</w:t>
      </w:r>
      <w:r>
        <w:rPr>
          <w:rFonts w:ascii="Arial" w:hAnsi="Arial" w:cs="Arial"/>
        </w:rPr>
        <w:t>0 µ</w:t>
      </w:r>
      <w:r w:rsidRPr="00593751">
        <w:rPr>
          <w:rFonts w:ascii="Arial" w:hAnsi="Arial" w:cs="Arial"/>
        </w:rPr>
        <w:t>m</w:t>
      </w:r>
      <w:r>
        <w:rPr>
          <w:rFonts w:ascii="Arial" w:hAnsi="Arial" w:cs="Arial"/>
        </w:rPr>
        <w:t>;</w:t>
      </w:r>
      <w:r w:rsidRPr="00BD3759">
        <w:rPr>
          <w:rFonts w:ascii="Arial" w:hAnsi="Arial" w:cs="Arial"/>
        </w:rPr>
        <w:t xml:space="preserve"> (</w:t>
      </w:r>
      <w:r>
        <w:rPr>
          <w:rFonts w:ascii="Arial" w:hAnsi="Arial" w:cs="Arial"/>
        </w:rPr>
        <w:t>B</w:t>
      </w:r>
      <w:r w:rsidRPr="00BD3759">
        <w:rPr>
          <w:rFonts w:ascii="Arial" w:hAnsi="Arial" w:cs="Arial"/>
        </w:rPr>
        <w:t xml:space="preserve">) </w:t>
      </w:r>
      <w:r>
        <w:rPr>
          <w:rFonts w:ascii="Arial" w:hAnsi="Arial" w:cs="Arial"/>
        </w:rPr>
        <w:t xml:space="preserve">Representative organoid </w:t>
      </w:r>
      <w:r w:rsidRPr="006B0624">
        <w:rPr>
          <w:rFonts w:ascii="Arial" w:hAnsi="Arial" w:cs="Arial"/>
        </w:rPr>
        <w:t xml:space="preserve">images per </w:t>
      </w:r>
      <w:r>
        <w:rPr>
          <w:rFonts w:ascii="Arial" w:hAnsi="Arial" w:cs="Arial"/>
        </w:rPr>
        <w:t>25</w:t>
      </w:r>
      <w:r w:rsidRPr="006B0624">
        <w:rPr>
          <w:rFonts w:ascii="Arial" w:hAnsi="Arial" w:cs="Arial"/>
        </w:rPr>
        <w:t xml:space="preserve"> crypts </w:t>
      </w:r>
      <w:r>
        <w:rPr>
          <w:rFonts w:ascii="Arial" w:hAnsi="Arial" w:cs="Arial"/>
        </w:rPr>
        <w:t xml:space="preserve">per well </w:t>
      </w:r>
      <w:r w:rsidRPr="006B0624">
        <w:rPr>
          <w:rFonts w:ascii="Arial" w:hAnsi="Arial" w:cs="Arial"/>
        </w:rPr>
        <w:t>cultured</w:t>
      </w:r>
      <w:r>
        <w:rPr>
          <w:rFonts w:ascii="Arial" w:hAnsi="Arial" w:cs="Arial"/>
        </w:rPr>
        <w:t xml:space="preserve"> </w:t>
      </w:r>
      <w:r w:rsidRPr="006B0624">
        <w:rPr>
          <w:rFonts w:ascii="Arial" w:hAnsi="Arial" w:cs="Arial"/>
        </w:rPr>
        <w:t>for f</w:t>
      </w:r>
      <w:r>
        <w:rPr>
          <w:rFonts w:ascii="Arial" w:hAnsi="Arial" w:cs="Arial"/>
        </w:rPr>
        <w:t>our</w:t>
      </w:r>
      <w:r w:rsidRPr="006B0624">
        <w:rPr>
          <w:rFonts w:ascii="Arial" w:hAnsi="Arial" w:cs="Arial"/>
        </w:rPr>
        <w:t xml:space="preserve"> days</w:t>
      </w:r>
      <w:r>
        <w:rPr>
          <w:rFonts w:ascii="Arial" w:hAnsi="Arial" w:cs="Arial"/>
        </w:rPr>
        <w:t xml:space="preserve"> and quantification of organoids formation, </w:t>
      </w:r>
      <w:r w:rsidRPr="00593751">
        <w:rPr>
          <w:rFonts w:ascii="Arial" w:hAnsi="Arial" w:cs="Arial"/>
        </w:rPr>
        <w:t xml:space="preserve">Scale bar, </w:t>
      </w:r>
      <w:r>
        <w:rPr>
          <w:rFonts w:ascii="Arial" w:hAnsi="Arial" w:cs="Arial"/>
        </w:rPr>
        <w:t>2</w:t>
      </w:r>
      <w:r w:rsidRPr="00593751">
        <w:rPr>
          <w:rFonts w:ascii="Arial" w:hAnsi="Arial" w:cs="Arial"/>
        </w:rPr>
        <w:t>0</w:t>
      </w:r>
      <w:r>
        <w:rPr>
          <w:rFonts w:ascii="Arial" w:hAnsi="Arial" w:cs="Arial"/>
        </w:rPr>
        <w:t>0 µ</w:t>
      </w:r>
      <w:r w:rsidRPr="00593751">
        <w:rPr>
          <w:rFonts w:ascii="Arial" w:hAnsi="Arial" w:cs="Arial"/>
        </w:rPr>
        <w:t>m</w:t>
      </w:r>
      <w:r>
        <w:rPr>
          <w:rFonts w:ascii="Arial" w:hAnsi="Arial" w:cs="Arial"/>
        </w:rPr>
        <w:t>;</w:t>
      </w:r>
      <w:r w:rsidRPr="00BD3759">
        <w:rPr>
          <w:rFonts w:ascii="Arial" w:hAnsi="Arial" w:cs="Arial"/>
        </w:rPr>
        <w:t xml:space="preserve"> (</w:t>
      </w:r>
      <w:r>
        <w:rPr>
          <w:rFonts w:ascii="Arial" w:hAnsi="Arial" w:cs="Arial"/>
        </w:rPr>
        <w:t>C</w:t>
      </w:r>
      <w:r w:rsidRPr="00BD3759">
        <w:rPr>
          <w:rFonts w:ascii="Arial" w:hAnsi="Arial" w:cs="Arial"/>
        </w:rPr>
        <w:t xml:space="preserve">) </w:t>
      </w:r>
      <w:r>
        <w:rPr>
          <w:rFonts w:ascii="Arial" w:hAnsi="Arial" w:cs="Arial"/>
        </w:rPr>
        <w:t xml:space="preserve">Seahorse assay for OCR, </w:t>
      </w:r>
      <w:r w:rsidRPr="00330E63">
        <w:rPr>
          <w:rFonts w:ascii="Arial" w:hAnsi="Arial" w:cs="Arial"/>
        </w:rPr>
        <w:t>Basal OCR, and OCR/</w:t>
      </w:r>
      <w:r w:rsidRPr="00004FCC">
        <w:rPr>
          <w:rFonts w:ascii="Arial" w:hAnsi="Arial" w:cs="Arial"/>
        </w:rPr>
        <w:t>ECAR ratio on organoids</w:t>
      </w:r>
      <w:r>
        <w:rPr>
          <w:rFonts w:ascii="Arial" w:hAnsi="Arial" w:cs="Arial"/>
        </w:rPr>
        <w:t xml:space="preserve"> </w:t>
      </w:r>
      <w:r w:rsidRPr="00004FCC">
        <w:rPr>
          <w:rFonts w:ascii="Arial" w:hAnsi="Arial" w:cs="Arial"/>
        </w:rPr>
        <w:t>per 25 crypts</w:t>
      </w:r>
      <w:r>
        <w:rPr>
          <w:rFonts w:ascii="Arial" w:hAnsi="Arial" w:cs="Arial"/>
        </w:rPr>
        <w:t xml:space="preserve"> per well </w:t>
      </w:r>
      <w:r w:rsidRPr="006B0624">
        <w:rPr>
          <w:rFonts w:ascii="Arial" w:hAnsi="Arial" w:cs="Arial"/>
        </w:rPr>
        <w:t>cultured</w:t>
      </w:r>
      <w:r>
        <w:rPr>
          <w:rFonts w:ascii="Arial" w:hAnsi="Arial" w:cs="Arial"/>
        </w:rPr>
        <w:t xml:space="preserve"> </w:t>
      </w:r>
      <w:r w:rsidRPr="006B0624">
        <w:rPr>
          <w:rFonts w:ascii="Arial" w:hAnsi="Arial" w:cs="Arial"/>
        </w:rPr>
        <w:t>for f</w:t>
      </w:r>
      <w:r>
        <w:rPr>
          <w:rFonts w:ascii="Arial" w:hAnsi="Arial" w:cs="Arial"/>
        </w:rPr>
        <w:t>ive</w:t>
      </w:r>
      <w:r w:rsidRPr="006B0624">
        <w:rPr>
          <w:rFonts w:ascii="Arial" w:hAnsi="Arial" w:cs="Arial"/>
        </w:rPr>
        <w:t xml:space="preserve"> days</w:t>
      </w:r>
      <w:r w:rsidRPr="00004FCC">
        <w:rPr>
          <w:rFonts w:ascii="Arial" w:hAnsi="Arial" w:cs="Arial"/>
        </w:rPr>
        <w:t xml:space="preserve">, n = 4 Allo (BALB/c→B6), 4 (Syn) (B6→ B6) mice. (D) </w:t>
      </w:r>
      <w:r w:rsidRPr="00534EC0">
        <w:rPr>
          <w:rFonts w:ascii="Arial" w:hAnsi="Arial" w:cs="Arial"/>
        </w:rPr>
        <w:t>Lgr5</w:t>
      </w:r>
      <w:r w:rsidRPr="00534EC0">
        <w:rPr>
          <w:rFonts w:ascii="Arial" w:hAnsi="Arial" w:cs="Arial"/>
          <w:vertAlign w:val="superscript"/>
        </w:rPr>
        <w:t>+</w:t>
      </w:r>
      <w:r w:rsidRPr="00534EC0">
        <w:rPr>
          <w:rFonts w:ascii="Arial" w:hAnsi="Arial" w:cs="Arial"/>
        </w:rPr>
        <w:t xml:space="preserve">ISCs </w:t>
      </w:r>
      <w:r>
        <w:rPr>
          <w:rFonts w:ascii="Arial" w:hAnsi="Arial" w:cs="Arial"/>
        </w:rPr>
        <w:t xml:space="preserve">of small intestine crypts </w:t>
      </w:r>
      <w:r w:rsidRPr="00534EC0">
        <w:rPr>
          <w:rFonts w:ascii="Arial" w:hAnsi="Arial" w:cs="Arial"/>
        </w:rPr>
        <w:t>were sorted from Allo (BALB/c→B6-</w:t>
      </w:r>
      <w:r>
        <w:rPr>
          <w:rFonts w:ascii="Arial" w:hAnsi="Arial" w:cs="Arial"/>
        </w:rPr>
        <w:t>GFP-</w:t>
      </w:r>
      <w:r w:rsidRPr="00534EC0">
        <w:rPr>
          <w:rFonts w:ascii="Arial" w:hAnsi="Arial" w:cs="Arial"/>
        </w:rPr>
        <w:t>Lgr5) and (Syn) (</w:t>
      </w:r>
      <w:r>
        <w:rPr>
          <w:rFonts w:ascii="Arial" w:hAnsi="Arial" w:cs="Arial"/>
        </w:rPr>
        <w:t>B</w:t>
      </w:r>
      <w:r w:rsidRPr="00534EC0">
        <w:rPr>
          <w:rFonts w:ascii="Arial" w:hAnsi="Arial" w:cs="Arial"/>
        </w:rPr>
        <w:t>6→</w:t>
      </w:r>
      <w:r w:rsidRPr="00C56ABC">
        <w:rPr>
          <w:rFonts w:ascii="Arial" w:hAnsi="Arial" w:cs="Arial"/>
        </w:rPr>
        <w:t xml:space="preserve"> </w:t>
      </w:r>
      <w:r w:rsidRPr="00534EC0">
        <w:rPr>
          <w:rFonts w:ascii="Arial" w:hAnsi="Arial" w:cs="Arial"/>
        </w:rPr>
        <w:t>B6-</w:t>
      </w:r>
      <w:r>
        <w:rPr>
          <w:rFonts w:ascii="Arial" w:hAnsi="Arial" w:cs="Arial"/>
        </w:rPr>
        <w:t>GFP-</w:t>
      </w:r>
      <w:r w:rsidRPr="00534EC0">
        <w:rPr>
          <w:rFonts w:ascii="Arial" w:hAnsi="Arial" w:cs="Arial"/>
        </w:rPr>
        <w:t>Lgr5) recipients 7 days after BMT</w:t>
      </w:r>
      <w:r>
        <w:rPr>
          <w:rFonts w:ascii="Arial" w:hAnsi="Arial" w:cs="Arial"/>
        </w:rPr>
        <w:t xml:space="preserve"> as gated in Figure S1K</w:t>
      </w:r>
      <w:r w:rsidRPr="00004FCC">
        <w:rPr>
          <w:rFonts w:ascii="Arial" w:hAnsi="Arial" w:cs="Arial"/>
        </w:rPr>
        <w:t xml:space="preserve"> and cultured in 96-well plate with 1000 cells per well for </w:t>
      </w:r>
      <w:r>
        <w:rPr>
          <w:rFonts w:ascii="Arial" w:hAnsi="Arial" w:cs="Arial"/>
        </w:rPr>
        <w:t>4</w:t>
      </w:r>
      <w:r w:rsidRPr="00004FCC">
        <w:rPr>
          <w:rFonts w:ascii="Arial" w:hAnsi="Arial" w:cs="Arial"/>
        </w:rPr>
        <w:t>-</w:t>
      </w:r>
      <w:r>
        <w:rPr>
          <w:rFonts w:ascii="Arial" w:hAnsi="Arial" w:cs="Arial"/>
        </w:rPr>
        <w:t>9</w:t>
      </w:r>
      <w:r w:rsidRPr="00004FCC">
        <w:rPr>
          <w:rFonts w:ascii="Arial" w:hAnsi="Arial" w:cs="Arial"/>
        </w:rPr>
        <w:t xml:space="preserve"> days</w:t>
      </w:r>
      <w:r>
        <w:rPr>
          <w:rFonts w:ascii="Arial" w:hAnsi="Arial" w:cs="Arial"/>
        </w:rPr>
        <w:t xml:space="preserve"> and quantification of organoids formation</w:t>
      </w:r>
      <w:r w:rsidRPr="00004FCC">
        <w:rPr>
          <w:rFonts w:ascii="Arial" w:hAnsi="Arial" w:cs="Arial"/>
        </w:rPr>
        <w:t>, n = 3 Syn (B6→B6-GFP-Lgr5), 3 Allo (BALB/c→B6-GFP-Lgr5) independent biology samples. See also Figure 2</w:t>
      </w:r>
      <w:r>
        <w:rPr>
          <w:rFonts w:ascii="Arial" w:hAnsi="Arial" w:cs="Arial"/>
        </w:rPr>
        <w:t>E</w:t>
      </w:r>
      <w:r w:rsidRPr="00004FCC">
        <w:rPr>
          <w:rFonts w:ascii="Arial" w:hAnsi="Arial" w:cs="Arial"/>
        </w:rPr>
        <w:t xml:space="preserve">. </w:t>
      </w:r>
    </w:p>
    <w:p w14:paraId="688B128B" w14:textId="77777777" w:rsidR="00027540" w:rsidRDefault="00027540" w:rsidP="007F43B1">
      <w:pPr>
        <w:autoSpaceDE w:val="0"/>
        <w:autoSpaceDN w:val="0"/>
        <w:adjustRightInd w:val="0"/>
        <w:spacing w:line="480" w:lineRule="auto"/>
        <w:jc w:val="both"/>
        <w:rPr>
          <w:rFonts w:ascii="Arial" w:hAnsi="Arial" w:cs="Arial"/>
          <w:b/>
          <w:bCs/>
        </w:rPr>
      </w:pPr>
    </w:p>
    <w:p w14:paraId="2A81B4EB" w14:textId="77777777" w:rsidR="00027540" w:rsidRDefault="00027540" w:rsidP="007F43B1">
      <w:pPr>
        <w:autoSpaceDE w:val="0"/>
        <w:autoSpaceDN w:val="0"/>
        <w:adjustRightInd w:val="0"/>
        <w:spacing w:line="480" w:lineRule="auto"/>
        <w:jc w:val="both"/>
        <w:rPr>
          <w:rFonts w:ascii="Arial" w:hAnsi="Arial" w:cs="Arial"/>
          <w:b/>
          <w:bCs/>
        </w:rPr>
      </w:pPr>
    </w:p>
    <w:p w14:paraId="08C62D15" w14:textId="77777777" w:rsidR="00027540" w:rsidRDefault="00027540" w:rsidP="007F43B1">
      <w:pPr>
        <w:autoSpaceDE w:val="0"/>
        <w:autoSpaceDN w:val="0"/>
        <w:adjustRightInd w:val="0"/>
        <w:spacing w:line="480" w:lineRule="auto"/>
        <w:jc w:val="both"/>
        <w:rPr>
          <w:rFonts w:ascii="Arial" w:hAnsi="Arial" w:cs="Arial"/>
          <w:b/>
          <w:bCs/>
        </w:rPr>
      </w:pPr>
    </w:p>
    <w:p w14:paraId="0F316F1D" w14:textId="77777777" w:rsidR="00027540" w:rsidRDefault="00027540" w:rsidP="007F43B1">
      <w:pPr>
        <w:autoSpaceDE w:val="0"/>
        <w:autoSpaceDN w:val="0"/>
        <w:adjustRightInd w:val="0"/>
        <w:spacing w:line="480" w:lineRule="auto"/>
        <w:jc w:val="both"/>
        <w:rPr>
          <w:rFonts w:ascii="Arial" w:hAnsi="Arial" w:cs="Arial"/>
          <w:b/>
          <w:bCs/>
        </w:rPr>
      </w:pPr>
    </w:p>
    <w:p w14:paraId="37A9D22A" w14:textId="77777777" w:rsidR="00027540" w:rsidRDefault="00027540" w:rsidP="007F43B1">
      <w:pPr>
        <w:autoSpaceDE w:val="0"/>
        <w:autoSpaceDN w:val="0"/>
        <w:adjustRightInd w:val="0"/>
        <w:spacing w:line="480" w:lineRule="auto"/>
        <w:jc w:val="both"/>
        <w:rPr>
          <w:rFonts w:ascii="Arial" w:hAnsi="Arial" w:cs="Arial"/>
          <w:b/>
          <w:bCs/>
        </w:rPr>
      </w:pPr>
    </w:p>
    <w:p w14:paraId="0B2DA065" w14:textId="77777777" w:rsidR="00027540" w:rsidRDefault="00027540" w:rsidP="007F43B1">
      <w:pPr>
        <w:autoSpaceDE w:val="0"/>
        <w:autoSpaceDN w:val="0"/>
        <w:adjustRightInd w:val="0"/>
        <w:spacing w:line="480" w:lineRule="auto"/>
        <w:jc w:val="both"/>
        <w:rPr>
          <w:rFonts w:ascii="Arial" w:hAnsi="Arial" w:cs="Arial"/>
          <w:b/>
          <w:bCs/>
        </w:rPr>
      </w:pPr>
    </w:p>
    <w:p w14:paraId="508E74C3" w14:textId="02AE55BD" w:rsidR="007F43B1" w:rsidRPr="00534EC0" w:rsidRDefault="00AE4E13" w:rsidP="00AE4E13">
      <w:pPr>
        <w:autoSpaceDE w:val="0"/>
        <w:autoSpaceDN w:val="0"/>
        <w:adjustRightInd w:val="0"/>
        <w:spacing w:line="360" w:lineRule="auto"/>
        <w:jc w:val="both"/>
        <w:rPr>
          <w:rFonts w:ascii="Arial" w:hAnsi="Arial" w:cs="Arial"/>
          <w:b/>
          <w:bCs/>
        </w:rPr>
      </w:pPr>
      <w:r>
        <w:rPr>
          <w:rFonts w:ascii="Arial" w:hAnsi="Arial" w:cs="Arial"/>
          <w:b/>
          <w:bCs/>
          <w:noProof/>
        </w:rPr>
        <w:lastRenderedPageBreak/>
        <w:drawing>
          <wp:inline distT="0" distB="0" distL="0" distR="0" wp14:anchorId="751BEF86" wp14:editId="601A48CE">
            <wp:extent cx="5852160" cy="7410235"/>
            <wp:effectExtent l="0" t="0" r="0" b="6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54616" cy="7413345"/>
                    </a:xfrm>
                    <a:prstGeom prst="rect">
                      <a:avLst/>
                    </a:prstGeom>
                  </pic:spPr>
                </pic:pic>
              </a:graphicData>
            </a:graphic>
          </wp:inline>
        </w:drawing>
      </w:r>
      <w:r w:rsidR="007F43B1" w:rsidRPr="00534EC0">
        <w:rPr>
          <w:rFonts w:ascii="Arial" w:hAnsi="Arial" w:cs="Arial"/>
          <w:b/>
          <w:bCs/>
        </w:rPr>
        <w:t>Figure S</w:t>
      </w:r>
      <w:r w:rsidR="007F43B1">
        <w:rPr>
          <w:rFonts w:ascii="Arial" w:hAnsi="Arial" w:cs="Arial"/>
          <w:b/>
          <w:bCs/>
        </w:rPr>
        <w:t>3</w:t>
      </w:r>
      <w:r w:rsidR="007F43B1" w:rsidRPr="00534EC0">
        <w:rPr>
          <w:rFonts w:ascii="Arial" w:hAnsi="Arial" w:cs="Arial"/>
          <w:b/>
          <w:bCs/>
        </w:rPr>
        <w:t xml:space="preserve">. </w:t>
      </w:r>
      <w:r w:rsidR="007F43B1" w:rsidRPr="00B04856">
        <w:rPr>
          <w:rFonts w:ascii="Arial" w:hAnsi="Arial" w:cs="Arial"/>
          <w:b/>
          <w:bCs/>
        </w:rPr>
        <w:t xml:space="preserve">Intrinsic alteration </w:t>
      </w:r>
      <w:r w:rsidR="007F43B1">
        <w:rPr>
          <w:rFonts w:ascii="Arial" w:hAnsi="Arial" w:cs="Arial"/>
          <w:b/>
          <w:bCs/>
        </w:rPr>
        <w:t xml:space="preserve">in SDHA dependent </w:t>
      </w:r>
      <w:r w:rsidR="007F43B1" w:rsidRPr="00B04856">
        <w:rPr>
          <w:rFonts w:ascii="Arial" w:hAnsi="Arial" w:cs="Arial"/>
          <w:b/>
          <w:bCs/>
        </w:rPr>
        <w:t>OXPHOS in ISCs</w:t>
      </w:r>
      <w:r w:rsidR="007F43B1">
        <w:rPr>
          <w:rFonts w:ascii="Arial" w:hAnsi="Arial" w:cs="Arial"/>
          <w:b/>
          <w:bCs/>
        </w:rPr>
        <w:t>.</w:t>
      </w:r>
    </w:p>
    <w:p w14:paraId="04225029" w14:textId="77777777" w:rsidR="007F43B1" w:rsidRDefault="007F43B1" w:rsidP="00AE4E13">
      <w:pPr>
        <w:autoSpaceDE w:val="0"/>
        <w:autoSpaceDN w:val="0"/>
        <w:adjustRightInd w:val="0"/>
        <w:spacing w:line="360" w:lineRule="auto"/>
        <w:jc w:val="both"/>
        <w:rPr>
          <w:rFonts w:ascii="Arial" w:hAnsi="Arial" w:cs="Arial"/>
        </w:rPr>
      </w:pPr>
      <w:r>
        <w:rPr>
          <w:rFonts w:ascii="Arial" w:hAnsi="Arial" w:cs="Arial"/>
        </w:rPr>
        <w:t>(A) SDHA protein analysis</w:t>
      </w:r>
      <w:r w:rsidRPr="00534EC0">
        <w:rPr>
          <w:rFonts w:ascii="Arial" w:hAnsi="Arial" w:cs="Arial"/>
        </w:rPr>
        <w:t xml:space="preserve"> strategy</w:t>
      </w:r>
      <w:r>
        <w:rPr>
          <w:rFonts w:ascii="Arial" w:hAnsi="Arial" w:cs="Arial"/>
        </w:rPr>
        <w:t>. See also Figures 3A-3D.</w:t>
      </w:r>
      <w:r w:rsidRPr="001D787E">
        <w:rPr>
          <w:rFonts w:ascii="Arial" w:hAnsi="Arial" w:cs="Arial"/>
        </w:rPr>
        <w:t xml:space="preserve"> </w:t>
      </w:r>
      <w:r w:rsidRPr="00534EC0">
        <w:rPr>
          <w:rFonts w:ascii="Arial" w:hAnsi="Arial" w:cs="Arial"/>
        </w:rPr>
        <w:t>(</w:t>
      </w:r>
      <w:r>
        <w:rPr>
          <w:rFonts w:ascii="Arial" w:hAnsi="Arial" w:cs="Arial"/>
        </w:rPr>
        <w:t>B</w:t>
      </w:r>
      <w:r w:rsidRPr="00534EC0">
        <w:rPr>
          <w:rFonts w:ascii="Arial" w:hAnsi="Arial" w:cs="Arial"/>
        </w:rPr>
        <w:t xml:space="preserve">) </w:t>
      </w:r>
      <w:r w:rsidRPr="00BD3759">
        <w:rPr>
          <w:rFonts w:ascii="Arial" w:hAnsi="Arial" w:cs="Arial"/>
        </w:rPr>
        <w:t xml:space="preserve">Schematic of </w:t>
      </w:r>
      <w:r>
        <w:rPr>
          <w:rFonts w:ascii="Arial" w:hAnsi="Arial" w:cs="Arial"/>
        </w:rPr>
        <w:t xml:space="preserve">deletion of SDHA protein </w:t>
      </w:r>
      <w:r w:rsidRPr="001D787E">
        <w:rPr>
          <w:rFonts w:ascii="Arial" w:hAnsi="Arial" w:cs="Arial"/>
        </w:rPr>
        <w:t xml:space="preserve">in the </w:t>
      </w:r>
      <w:r>
        <w:rPr>
          <w:rFonts w:ascii="Arial" w:hAnsi="Arial" w:cs="Arial"/>
        </w:rPr>
        <w:t>Lgr5</w:t>
      </w:r>
      <w:r w:rsidRPr="001D787E">
        <w:rPr>
          <w:rFonts w:ascii="Arial" w:hAnsi="Arial" w:cs="Arial"/>
          <w:vertAlign w:val="superscript"/>
        </w:rPr>
        <w:t>+</w:t>
      </w:r>
      <w:r w:rsidRPr="001D787E">
        <w:rPr>
          <w:rFonts w:ascii="Arial" w:hAnsi="Arial" w:cs="Arial"/>
        </w:rPr>
        <w:t xml:space="preserve">ISCs </w:t>
      </w:r>
      <w:r>
        <w:rPr>
          <w:rFonts w:ascii="Arial" w:hAnsi="Arial" w:cs="Arial"/>
        </w:rPr>
        <w:t xml:space="preserve">of </w:t>
      </w:r>
      <w:r w:rsidRPr="001D787E">
        <w:rPr>
          <w:rFonts w:ascii="Arial" w:hAnsi="Arial" w:cs="Arial"/>
        </w:rPr>
        <w:t xml:space="preserve">SdhaΔ/ISC mice </w:t>
      </w:r>
      <w:r w:rsidRPr="00431A68">
        <w:rPr>
          <w:rFonts w:ascii="Arial" w:hAnsi="Arial" w:cs="Arial"/>
        </w:rPr>
        <w:t>with tamoxifen</w:t>
      </w:r>
      <w:r>
        <w:rPr>
          <w:rFonts w:ascii="Arial" w:hAnsi="Arial" w:cs="Arial"/>
        </w:rPr>
        <w:t xml:space="preserve"> treatment</w:t>
      </w:r>
      <w:r w:rsidRPr="00431A68">
        <w:rPr>
          <w:rFonts w:ascii="Arial" w:hAnsi="Arial" w:cs="Arial"/>
        </w:rPr>
        <w:t>.</w:t>
      </w:r>
      <w:r>
        <w:rPr>
          <w:rFonts w:ascii="Arial" w:hAnsi="Arial" w:cs="Arial"/>
        </w:rPr>
        <w:t xml:space="preserve"> See also </w:t>
      </w:r>
      <w:r>
        <w:rPr>
          <w:rFonts w:ascii="Arial" w:hAnsi="Arial" w:cs="Arial"/>
        </w:rPr>
        <w:lastRenderedPageBreak/>
        <w:t xml:space="preserve">Figures 3C-3D. (C-H) </w:t>
      </w:r>
      <w:r w:rsidRPr="00233476">
        <w:rPr>
          <w:rFonts w:ascii="Arial" w:hAnsi="Arial" w:cs="Arial"/>
        </w:rPr>
        <w:t>SdhaΔ/ISC mice treated with tamoxifen</w:t>
      </w:r>
      <w:r>
        <w:rPr>
          <w:rFonts w:ascii="Arial" w:hAnsi="Arial" w:cs="Arial"/>
        </w:rPr>
        <w:t xml:space="preserve"> (KO)</w:t>
      </w:r>
      <w:r w:rsidRPr="00233476">
        <w:rPr>
          <w:rFonts w:ascii="Arial" w:hAnsi="Arial" w:cs="Arial"/>
        </w:rPr>
        <w:t xml:space="preserve"> or diluent</w:t>
      </w:r>
      <w:r>
        <w:rPr>
          <w:rFonts w:ascii="Arial" w:hAnsi="Arial" w:cs="Arial"/>
        </w:rPr>
        <w:t xml:space="preserve"> (WT) for five days, 14 days after initial treatment, </w:t>
      </w:r>
      <w:r w:rsidRPr="00662B2C">
        <w:rPr>
          <w:rFonts w:ascii="Arial" w:hAnsi="Arial" w:cs="Arial"/>
        </w:rPr>
        <w:t>animals received 10-Gy total body irradiation followed by</w:t>
      </w:r>
      <w:r>
        <w:rPr>
          <w:rFonts w:ascii="Arial" w:hAnsi="Arial" w:cs="Arial"/>
        </w:rPr>
        <w:t xml:space="preserve"> 2.5</w:t>
      </w:r>
      <w:r w:rsidRPr="00662B2C">
        <w:rPr>
          <w:rFonts w:ascii="Arial" w:hAnsi="Arial" w:cs="Arial"/>
        </w:rPr>
        <w:t xml:space="preserve"> × 10</w:t>
      </w:r>
      <w:r w:rsidRPr="006E05F0">
        <w:rPr>
          <w:rFonts w:ascii="Arial" w:hAnsi="Arial" w:cs="Arial"/>
          <w:vertAlign w:val="superscript"/>
        </w:rPr>
        <w:t>6</w:t>
      </w:r>
      <w:r w:rsidRPr="00662B2C">
        <w:rPr>
          <w:rFonts w:ascii="Arial" w:hAnsi="Arial" w:cs="Arial"/>
        </w:rPr>
        <w:t xml:space="preserve"> T cells and 5 × 10</w:t>
      </w:r>
      <w:r w:rsidRPr="006E05F0">
        <w:rPr>
          <w:rFonts w:ascii="Arial" w:hAnsi="Arial" w:cs="Arial"/>
          <w:vertAlign w:val="superscript"/>
        </w:rPr>
        <w:t>6</w:t>
      </w:r>
      <w:r>
        <w:rPr>
          <w:rFonts w:ascii="Arial" w:hAnsi="Arial" w:cs="Arial"/>
        </w:rPr>
        <w:t xml:space="preserve"> </w:t>
      </w:r>
      <w:r w:rsidRPr="00662B2C">
        <w:rPr>
          <w:rFonts w:ascii="Arial" w:hAnsi="Arial" w:cs="Arial"/>
        </w:rPr>
        <w:t xml:space="preserve">BM cells from either syngeneic B6 or allogeneic BALB/c donors. </w:t>
      </w:r>
      <w:r>
        <w:rPr>
          <w:rFonts w:ascii="Arial" w:hAnsi="Arial" w:cs="Arial"/>
        </w:rPr>
        <w:t xml:space="preserve">Seven days after BMT, animals were euthanized, and small intestine were harvested for isolating </w:t>
      </w:r>
      <w:r w:rsidRPr="006962CE">
        <w:rPr>
          <w:rFonts w:ascii="Arial" w:hAnsi="Arial" w:cs="Arial"/>
        </w:rPr>
        <w:t>lamina propria</w:t>
      </w:r>
      <w:r>
        <w:rPr>
          <w:rFonts w:ascii="Arial" w:hAnsi="Arial" w:cs="Arial"/>
        </w:rPr>
        <w:t xml:space="preserve"> lymphocytes. </w:t>
      </w:r>
      <w:r w:rsidRPr="00004FCC">
        <w:rPr>
          <w:rFonts w:ascii="Arial" w:hAnsi="Arial" w:cs="Arial"/>
        </w:rPr>
        <w:t>n = 3 independent biology samples</w:t>
      </w:r>
      <w:r>
        <w:rPr>
          <w:rFonts w:ascii="Arial" w:hAnsi="Arial" w:cs="Arial"/>
        </w:rPr>
        <w:t xml:space="preserve"> each group. (C) S</w:t>
      </w:r>
      <w:r w:rsidRPr="00534EC0">
        <w:rPr>
          <w:rFonts w:ascii="Arial" w:hAnsi="Arial" w:cs="Arial"/>
        </w:rPr>
        <w:t>trategy</w:t>
      </w:r>
      <w:r>
        <w:rPr>
          <w:rFonts w:ascii="Arial" w:hAnsi="Arial" w:cs="Arial"/>
        </w:rPr>
        <w:t xml:space="preserve"> of quantification of IFNγ production in CD4 andCD8 T lymphocytes. (D) S</w:t>
      </w:r>
      <w:r w:rsidRPr="00534EC0">
        <w:rPr>
          <w:rFonts w:ascii="Arial" w:hAnsi="Arial" w:cs="Arial"/>
        </w:rPr>
        <w:t>trategy</w:t>
      </w:r>
      <w:r>
        <w:rPr>
          <w:rFonts w:ascii="Arial" w:hAnsi="Arial" w:cs="Arial"/>
        </w:rPr>
        <w:t xml:space="preserve"> of quantification of IL17A production in CD4 T lymphocytes.</w:t>
      </w:r>
      <w:r w:rsidRPr="00534EC0">
        <w:rPr>
          <w:rFonts w:ascii="Arial" w:hAnsi="Arial" w:cs="Arial"/>
        </w:rPr>
        <w:t xml:space="preserve"> </w:t>
      </w:r>
      <w:r>
        <w:rPr>
          <w:rFonts w:ascii="Arial" w:hAnsi="Arial" w:cs="Arial"/>
        </w:rPr>
        <w:t>(E) S</w:t>
      </w:r>
      <w:r w:rsidRPr="00534EC0">
        <w:rPr>
          <w:rFonts w:ascii="Arial" w:hAnsi="Arial" w:cs="Arial"/>
        </w:rPr>
        <w:t>trategy</w:t>
      </w:r>
      <w:r>
        <w:rPr>
          <w:rFonts w:ascii="Arial" w:hAnsi="Arial" w:cs="Arial"/>
        </w:rPr>
        <w:t xml:space="preserve"> of quantification of Foxp3 expression in CD4 T lymphocytes.</w:t>
      </w:r>
      <w:r w:rsidRPr="00534EC0">
        <w:rPr>
          <w:rFonts w:ascii="Arial" w:hAnsi="Arial" w:cs="Arial"/>
        </w:rPr>
        <w:t xml:space="preserve"> (</w:t>
      </w:r>
      <w:r>
        <w:rPr>
          <w:rFonts w:ascii="Arial" w:hAnsi="Arial" w:cs="Arial"/>
        </w:rPr>
        <w:t>F</w:t>
      </w:r>
      <w:r w:rsidRPr="00534EC0">
        <w:rPr>
          <w:rFonts w:ascii="Arial" w:hAnsi="Arial" w:cs="Arial"/>
        </w:rPr>
        <w:t xml:space="preserve">) </w:t>
      </w:r>
      <w:r>
        <w:rPr>
          <w:rFonts w:ascii="Arial" w:hAnsi="Arial" w:cs="Arial"/>
        </w:rPr>
        <w:t>IFNγ production, (G) IL17A production, and (H) Foxp3 expression in lymphocytes of intestinal lamina propria.</w:t>
      </w:r>
    </w:p>
    <w:p w14:paraId="6D06145C" w14:textId="77777777" w:rsidR="00027540" w:rsidRDefault="00027540" w:rsidP="007F43B1">
      <w:pPr>
        <w:autoSpaceDE w:val="0"/>
        <w:autoSpaceDN w:val="0"/>
        <w:adjustRightInd w:val="0"/>
        <w:spacing w:line="480" w:lineRule="auto"/>
        <w:jc w:val="both"/>
        <w:rPr>
          <w:rFonts w:ascii="Arial" w:hAnsi="Arial" w:cs="Arial"/>
          <w:b/>
          <w:bCs/>
        </w:rPr>
      </w:pPr>
    </w:p>
    <w:p w14:paraId="6BEFB688" w14:textId="77777777" w:rsidR="00027540" w:rsidRDefault="00027540" w:rsidP="007F43B1">
      <w:pPr>
        <w:autoSpaceDE w:val="0"/>
        <w:autoSpaceDN w:val="0"/>
        <w:adjustRightInd w:val="0"/>
        <w:spacing w:line="480" w:lineRule="auto"/>
        <w:jc w:val="both"/>
        <w:rPr>
          <w:rFonts w:ascii="Arial" w:hAnsi="Arial" w:cs="Arial"/>
          <w:b/>
          <w:bCs/>
        </w:rPr>
      </w:pPr>
    </w:p>
    <w:p w14:paraId="69E89BE7" w14:textId="77777777" w:rsidR="00027540" w:rsidRDefault="00027540" w:rsidP="007F43B1">
      <w:pPr>
        <w:autoSpaceDE w:val="0"/>
        <w:autoSpaceDN w:val="0"/>
        <w:adjustRightInd w:val="0"/>
        <w:spacing w:line="480" w:lineRule="auto"/>
        <w:jc w:val="both"/>
        <w:rPr>
          <w:rFonts w:ascii="Arial" w:hAnsi="Arial" w:cs="Arial"/>
          <w:b/>
          <w:bCs/>
        </w:rPr>
      </w:pPr>
    </w:p>
    <w:p w14:paraId="0F9B6136" w14:textId="77777777" w:rsidR="00027540" w:rsidRDefault="00027540" w:rsidP="007F43B1">
      <w:pPr>
        <w:autoSpaceDE w:val="0"/>
        <w:autoSpaceDN w:val="0"/>
        <w:adjustRightInd w:val="0"/>
        <w:spacing w:line="480" w:lineRule="auto"/>
        <w:jc w:val="both"/>
        <w:rPr>
          <w:rFonts w:ascii="Arial" w:hAnsi="Arial" w:cs="Arial"/>
          <w:b/>
          <w:bCs/>
        </w:rPr>
      </w:pPr>
    </w:p>
    <w:p w14:paraId="5DE0B7F3" w14:textId="77777777" w:rsidR="00027540" w:rsidRDefault="00027540" w:rsidP="007F43B1">
      <w:pPr>
        <w:autoSpaceDE w:val="0"/>
        <w:autoSpaceDN w:val="0"/>
        <w:adjustRightInd w:val="0"/>
        <w:spacing w:line="480" w:lineRule="auto"/>
        <w:jc w:val="both"/>
        <w:rPr>
          <w:rFonts w:ascii="Arial" w:hAnsi="Arial" w:cs="Arial"/>
          <w:b/>
          <w:bCs/>
        </w:rPr>
      </w:pPr>
    </w:p>
    <w:p w14:paraId="7517AB59" w14:textId="77777777" w:rsidR="00027540" w:rsidRDefault="00027540" w:rsidP="007F43B1">
      <w:pPr>
        <w:autoSpaceDE w:val="0"/>
        <w:autoSpaceDN w:val="0"/>
        <w:adjustRightInd w:val="0"/>
        <w:spacing w:line="480" w:lineRule="auto"/>
        <w:jc w:val="both"/>
        <w:rPr>
          <w:rFonts w:ascii="Arial" w:hAnsi="Arial" w:cs="Arial"/>
          <w:b/>
          <w:bCs/>
        </w:rPr>
      </w:pPr>
    </w:p>
    <w:p w14:paraId="57E0D63F" w14:textId="77777777" w:rsidR="00027540" w:rsidRDefault="00027540" w:rsidP="007F43B1">
      <w:pPr>
        <w:autoSpaceDE w:val="0"/>
        <w:autoSpaceDN w:val="0"/>
        <w:adjustRightInd w:val="0"/>
        <w:spacing w:line="480" w:lineRule="auto"/>
        <w:jc w:val="both"/>
        <w:rPr>
          <w:rFonts w:ascii="Arial" w:hAnsi="Arial" w:cs="Arial"/>
          <w:b/>
          <w:bCs/>
        </w:rPr>
      </w:pPr>
    </w:p>
    <w:p w14:paraId="693F33AE" w14:textId="77777777" w:rsidR="00027540" w:rsidRDefault="00027540" w:rsidP="007F43B1">
      <w:pPr>
        <w:autoSpaceDE w:val="0"/>
        <w:autoSpaceDN w:val="0"/>
        <w:adjustRightInd w:val="0"/>
        <w:spacing w:line="480" w:lineRule="auto"/>
        <w:jc w:val="both"/>
        <w:rPr>
          <w:rFonts w:ascii="Arial" w:hAnsi="Arial" w:cs="Arial"/>
          <w:b/>
          <w:bCs/>
        </w:rPr>
      </w:pPr>
    </w:p>
    <w:p w14:paraId="19C62FF4" w14:textId="77777777" w:rsidR="00027540" w:rsidRDefault="00027540" w:rsidP="007F43B1">
      <w:pPr>
        <w:autoSpaceDE w:val="0"/>
        <w:autoSpaceDN w:val="0"/>
        <w:adjustRightInd w:val="0"/>
        <w:spacing w:line="480" w:lineRule="auto"/>
        <w:jc w:val="both"/>
        <w:rPr>
          <w:rFonts w:ascii="Arial" w:hAnsi="Arial" w:cs="Arial"/>
          <w:b/>
          <w:bCs/>
        </w:rPr>
      </w:pPr>
    </w:p>
    <w:p w14:paraId="6E4DDE2D" w14:textId="77777777" w:rsidR="00027540" w:rsidRDefault="00027540" w:rsidP="007F43B1">
      <w:pPr>
        <w:autoSpaceDE w:val="0"/>
        <w:autoSpaceDN w:val="0"/>
        <w:adjustRightInd w:val="0"/>
        <w:spacing w:line="480" w:lineRule="auto"/>
        <w:jc w:val="both"/>
        <w:rPr>
          <w:rFonts w:ascii="Arial" w:hAnsi="Arial" w:cs="Arial"/>
          <w:b/>
          <w:bCs/>
        </w:rPr>
      </w:pPr>
    </w:p>
    <w:p w14:paraId="3369D6EA" w14:textId="6CC58F4D" w:rsidR="007F43B1" w:rsidRDefault="00B5268D" w:rsidP="00B5268D">
      <w:pPr>
        <w:autoSpaceDE w:val="0"/>
        <w:autoSpaceDN w:val="0"/>
        <w:adjustRightInd w:val="0"/>
        <w:spacing w:line="360" w:lineRule="auto"/>
        <w:jc w:val="both"/>
        <w:rPr>
          <w:rFonts w:ascii="Arial" w:hAnsi="Arial" w:cs="Arial"/>
          <w:b/>
          <w:bCs/>
        </w:rPr>
      </w:pPr>
      <w:r>
        <w:rPr>
          <w:rFonts w:ascii="Arial" w:hAnsi="Arial" w:cs="Arial"/>
          <w:b/>
          <w:bCs/>
          <w:noProof/>
        </w:rPr>
        <w:lastRenderedPageBreak/>
        <w:drawing>
          <wp:inline distT="0" distB="0" distL="0" distR="0" wp14:anchorId="72175BD4" wp14:editId="7569953D">
            <wp:extent cx="5792008" cy="5630061"/>
            <wp:effectExtent l="0" t="0" r="0" b="889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92008" cy="5630061"/>
                    </a:xfrm>
                    <a:prstGeom prst="rect">
                      <a:avLst/>
                    </a:prstGeom>
                  </pic:spPr>
                </pic:pic>
              </a:graphicData>
            </a:graphic>
          </wp:inline>
        </w:drawing>
      </w:r>
      <w:r w:rsidR="007F43B1" w:rsidRPr="006446D5">
        <w:rPr>
          <w:rFonts w:ascii="Arial" w:hAnsi="Arial" w:cs="Arial"/>
          <w:b/>
          <w:bCs/>
        </w:rPr>
        <w:t xml:space="preserve">Figure </w:t>
      </w:r>
      <w:r w:rsidR="007F43B1">
        <w:rPr>
          <w:rFonts w:ascii="Arial" w:hAnsi="Arial" w:cs="Arial"/>
          <w:b/>
          <w:bCs/>
        </w:rPr>
        <w:t>S4</w:t>
      </w:r>
      <w:r w:rsidR="007F43B1" w:rsidRPr="006446D5">
        <w:rPr>
          <w:rFonts w:ascii="Arial" w:hAnsi="Arial" w:cs="Arial"/>
          <w:b/>
          <w:bCs/>
        </w:rPr>
        <w:t xml:space="preserve">. </w:t>
      </w:r>
      <w:r w:rsidR="007F43B1" w:rsidRPr="00651650">
        <w:rPr>
          <w:rFonts w:ascii="Arial" w:hAnsi="Arial" w:cs="Arial"/>
          <w:b/>
          <w:bCs/>
        </w:rPr>
        <w:t>ISCs epigenome is altered in context of GI GVHD</w:t>
      </w:r>
      <w:r w:rsidR="007F43B1">
        <w:rPr>
          <w:rFonts w:ascii="Arial" w:hAnsi="Arial" w:cs="Arial"/>
          <w:b/>
          <w:bCs/>
        </w:rPr>
        <w:t>.</w:t>
      </w:r>
      <w:r w:rsidR="007F43B1" w:rsidRPr="00753D70">
        <w:rPr>
          <w:rFonts w:ascii="Arial" w:hAnsi="Arial" w:cs="Arial"/>
          <w:b/>
          <w:bCs/>
        </w:rPr>
        <w:t xml:space="preserve"> </w:t>
      </w:r>
    </w:p>
    <w:p w14:paraId="7E669450" w14:textId="77777777" w:rsidR="007F43B1" w:rsidRDefault="007F43B1" w:rsidP="00B5268D">
      <w:pPr>
        <w:autoSpaceDE w:val="0"/>
        <w:autoSpaceDN w:val="0"/>
        <w:adjustRightInd w:val="0"/>
        <w:spacing w:line="360" w:lineRule="auto"/>
        <w:jc w:val="both"/>
        <w:rPr>
          <w:rFonts w:ascii="Arial" w:hAnsi="Arial" w:cs="Arial"/>
        </w:rPr>
      </w:pPr>
      <w:r w:rsidRPr="00651650">
        <w:rPr>
          <w:rFonts w:ascii="Arial" w:hAnsi="Arial" w:cs="Arial"/>
        </w:rPr>
        <w:t>Lgr5</w:t>
      </w:r>
      <w:r w:rsidRPr="00651650">
        <w:rPr>
          <w:rFonts w:ascii="Arial" w:hAnsi="Arial" w:cs="Arial"/>
          <w:vertAlign w:val="superscript"/>
        </w:rPr>
        <w:t>+</w:t>
      </w:r>
      <w:r w:rsidRPr="00651650">
        <w:rPr>
          <w:rFonts w:ascii="Arial" w:hAnsi="Arial" w:cs="Arial"/>
        </w:rPr>
        <w:t xml:space="preserve">ISCs </w:t>
      </w:r>
      <w:r>
        <w:rPr>
          <w:rFonts w:ascii="Arial" w:hAnsi="Arial" w:cs="Arial"/>
        </w:rPr>
        <w:t>were s</w:t>
      </w:r>
      <w:r w:rsidRPr="00651650">
        <w:rPr>
          <w:rFonts w:ascii="Arial" w:hAnsi="Arial" w:cs="Arial"/>
        </w:rPr>
        <w:t xml:space="preserve">orted </w:t>
      </w:r>
      <w:r>
        <w:rPr>
          <w:rFonts w:ascii="Arial" w:hAnsi="Arial" w:cs="Arial"/>
        </w:rPr>
        <w:t>as Figure S1K</w:t>
      </w:r>
      <w:r w:rsidRPr="00651650">
        <w:rPr>
          <w:rFonts w:ascii="Arial" w:hAnsi="Arial" w:cs="Arial"/>
        </w:rPr>
        <w:t xml:space="preserve"> </w:t>
      </w:r>
      <w:r>
        <w:rPr>
          <w:rFonts w:ascii="Arial" w:hAnsi="Arial" w:cs="Arial"/>
        </w:rPr>
        <w:t xml:space="preserve">from </w:t>
      </w:r>
      <w:r w:rsidRPr="00BD3759">
        <w:rPr>
          <w:rFonts w:ascii="Arial" w:hAnsi="Arial" w:cs="Arial"/>
        </w:rPr>
        <w:t>Allo</w:t>
      </w:r>
      <w:r>
        <w:rPr>
          <w:rFonts w:ascii="Arial" w:hAnsi="Arial" w:cs="Arial"/>
        </w:rPr>
        <w:t xml:space="preserve"> </w:t>
      </w:r>
      <w:r w:rsidRPr="00BD3759">
        <w:rPr>
          <w:rFonts w:ascii="Arial" w:hAnsi="Arial" w:cs="Arial"/>
        </w:rPr>
        <w:t>(BALB/c→B6</w:t>
      </w:r>
      <w:r>
        <w:rPr>
          <w:rFonts w:ascii="Arial" w:hAnsi="Arial" w:cs="Arial"/>
        </w:rPr>
        <w:t>-GFP-Lgr5</w:t>
      </w:r>
      <w:r w:rsidRPr="00BD3759">
        <w:rPr>
          <w:rFonts w:ascii="Arial" w:hAnsi="Arial" w:cs="Arial"/>
        </w:rPr>
        <w:t>) and Syn (B6→B6</w:t>
      </w:r>
      <w:r>
        <w:rPr>
          <w:rFonts w:ascii="Arial" w:hAnsi="Arial" w:cs="Arial"/>
        </w:rPr>
        <w:t>-GFP-Lgr5</w:t>
      </w:r>
      <w:r w:rsidRPr="00BD3759">
        <w:rPr>
          <w:rFonts w:ascii="Arial" w:hAnsi="Arial" w:cs="Arial"/>
        </w:rPr>
        <w:t>) transplant 7 days after BMT</w:t>
      </w:r>
      <w:r>
        <w:rPr>
          <w:rFonts w:ascii="Arial" w:hAnsi="Arial" w:cs="Arial"/>
        </w:rPr>
        <w:t xml:space="preserve"> and performed for ATAC-seq, </w:t>
      </w:r>
      <w:r w:rsidRPr="006B0624">
        <w:rPr>
          <w:rFonts w:ascii="Arial" w:hAnsi="Arial" w:cs="Arial"/>
        </w:rPr>
        <w:t xml:space="preserve">n = </w:t>
      </w:r>
      <w:r>
        <w:rPr>
          <w:rFonts w:ascii="Arial" w:hAnsi="Arial" w:cs="Arial"/>
        </w:rPr>
        <w:t xml:space="preserve">3 Syn </w:t>
      </w:r>
      <w:r w:rsidRPr="00BD3759">
        <w:rPr>
          <w:rFonts w:ascii="Arial" w:hAnsi="Arial" w:cs="Arial"/>
        </w:rPr>
        <w:t>(B6→B6</w:t>
      </w:r>
      <w:r>
        <w:rPr>
          <w:rFonts w:ascii="Arial" w:hAnsi="Arial" w:cs="Arial"/>
        </w:rPr>
        <w:t>-GFP-Lgr5</w:t>
      </w:r>
      <w:r w:rsidRPr="00BD3759">
        <w:rPr>
          <w:rFonts w:ascii="Arial" w:hAnsi="Arial" w:cs="Arial"/>
        </w:rPr>
        <w:t>)</w:t>
      </w:r>
      <w:r>
        <w:rPr>
          <w:rFonts w:ascii="Arial" w:hAnsi="Arial" w:cs="Arial"/>
        </w:rPr>
        <w:t xml:space="preserve">, </w:t>
      </w:r>
      <w:r w:rsidRPr="004004D7">
        <w:rPr>
          <w:rFonts w:ascii="Arial" w:hAnsi="Arial" w:cs="Arial"/>
        </w:rPr>
        <w:t>4 Allo (BALB/c→B6-GFP-Lgr5) independent biology samples. ATAC-seq data were analyzed</w:t>
      </w:r>
      <w:r>
        <w:rPr>
          <w:rFonts w:ascii="Arial" w:hAnsi="Arial" w:cs="Arial"/>
        </w:rPr>
        <w:t xml:space="preserve"> for the peaks of c</w:t>
      </w:r>
      <w:r w:rsidRPr="004004D7">
        <w:rPr>
          <w:rFonts w:ascii="Arial" w:hAnsi="Arial" w:cs="Arial"/>
        </w:rPr>
        <w:t xml:space="preserve">hromatin accessibility. (A) </w:t>
      </w:r>
      <w:r>
        <w:rPr>
          <w:rFonts w:ascii="Arial" w:hAnsi="Arial" w:cs="Arial"/>
        </w:rPr>
        <w:t>Volcano plot of differential peaks.</w:t>
      </w:r>
      <w:r w:rsidRPr="003603B7">
        <w:rPr>
          <w:rFonts w:ascii="Arial" w:hAnsi="Arial" w:cs="Arial"/>
        </w:rPr>
        <w:t xml:space="preserve"> </w:t>
      </w:r>
      <w:r>
        <w:rPr>
          <w:rFonts w:ascii="Arial" w:hAnsi="Arial" w:cs="Arial"/>
        </w:rPr>
        <w:t>Representative genomic region showing chromatin changes of Lgr5</w:t>
      </w:r>
      <w:r w:rsidRPr="00502667">
        <w:rPr>
          <w:rFonts w:ascii="Arial" w:hAnsi="Arial" w:cs="Arial"/>
          <w:vertAlign w:val="superscript"/>
        </w:rPr>
        <w:t>+</w:t>
      </w:r>
      <w:r>
        <w:rPr>
          <w:rFonts w:ascii="Arial" w:hAnsi="Arial" w:cs="Arial"/>
        </w:rPr>
        <w:t>ISCs between Allo- and Syn-recipients, (B) Ido1, (C) Gbp2, (D) Gpx4, and (E) Kif5b.</w:t>
      </w:r>
    </w:p>
    <w:p w14:paraId="156C565C" w14:textId="77777777" w:rsidR="00027540" w:rsidRDefault="00027540" w:rsidP="007F43B1">
      <w:pPr>
        <w:spacing w:line="480" w:lineRule="auto"/>
        <w:jc w:val="both"/>
        <w:rPr>
          <w:rFonts w:ascii="Arial" w:hAnsi="Arial" w:cs="Arial"/>
          <w:b/>
          <w:bCs/>
        </w:rPr>
      </w:pPr>
      <w:bookmarkStart w:id="2" w:name="_Hlk123041170"/>
    </w:p>
    <w:p w14:paraId="5C225FF0" w14:textId="77777777" w:rsidR="00027540" w:rsidRDefault="00027540" w:rsidP="007F43B1">
      <w:pPr>
        <w:spacing w:line="480" w:lineRule="auto"/>
        <w:jc w:val="both"/>
        <w:rPr>
          <w:rFonts w:ascii="Arial" w:hAnsi="Arial" w:cs="Arial"/>
          <w:b/>
          <w:bCs/>
        </w:rPr>
      </w:pPr>
    </w:p>
    <w:p w14:paraId="4054C1F1" w14:textId="4EA941FB" w:rsidR="007F43B1" w:rsidRDefault="00B5268D" w:rsidP="00B5268D">
      <w:pPr>
        <w:spacing w:line="360" w:lineRule="auto"/>
        <w:jc w:val="both"/>
        <w:rPr>
          <w:rFonts w:ascii="Arial" w:hAnsi="Arial" w:cs="Arial"/>
          <w:b/>
        </w:rPr>
      </w:pPr>
      <w:r>
        <w:rPr>
          <w:rFonts w:ascii="Arial" w:hAnsi="Arial" w:cs="Arial"/>
          <w:b/>
          <w:bCs/>
          <w:noProof/>
        </w:rPr>
        <w:lastRenderedPageBreak/>
        <w:drawing>
          <wp:inline distT="0" distB="0" distL="0" distR="0" wp14:anchorId="4E550676" wp14:editId="4E9A987E">
            <wp:extent cx="5572903" cy="663032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72903" cy="6630325"/>
                    </a:xfrm>
                    <a:prstGeom prst="rect">
                      <a:avLst/>
                    </a:prstGeom>
                  </pic:spPr>
                </pic:pic>
              </a:graphicData>
            </a:graphic>
          </wp:inline>
        </w:drawing>
      </w:r>
      <w:r w:rsidR="007F43B1" w:rsidRPr="00E072F1">
        <w:rPr>
          <w:rFonts w:ascii="Arial" w:hAnsi="Arial" w:cs="Arial"/>
          <w:b/>
          <w:bCs/>
        </w:rPr>
        <w:t>Figure S</w:t>
      </w:r>
      <w:r w:rsidR="007F43B1">
        <w:rPr>
          <w:rFonts w:ascii="Arial" w:hAnsi="Arial" w:cs="Arial"/>
          <w:b/>
          <w:bCs/>
        </w:rPr>
        <w:t>5</w:t>
      </w:r>
      <w:r w:rsidR="007F43B1" w:rsidRPr="00E072F1">
        <w:rPr>
          <w:rFonts w:ascii="Arial" w:hAnsi="Arial" w:cs="Arial"/>
          <w:b/>
          <w:bCs/>
        </w:rPr>
        <w:t xml:space="preserve">. </w:t>
      </w:r>
      <w:r w:rsidR="007F43B1" w:rsidRPr="00551216">
        <w:rPr>
          <w:rFonts w:ascii="Arial" w:hAnsi="Arial" w:cs="Arial"/>
          <w:b/>
          <w:bCs/>
        </w:rPr>
        <w:t>Integration of transcriptomics and epigenomics analysis of ISCs</w:t>
      </w:r>
      <w:r w:rsidR="007F43B1" w:rsidRPr="00E072F1">
        <w:rPr>
          <w:rFonts w:ascii="Arial" w:hAnsi="Arial" w:cs="Arial"/>
          <w:b/>
        </w:rPr>
        <w:t>.</w:t>
      </w:r>
    </w:p>
    <w:bookmarkEnd w:id="2"/>
    <w:p w14:paraId="0EA0FE37" w14:textId="77777777" w:rsidR="007F43B1" w:rsidRDefault="007F43B1" w:rsidP="00B5268D">
      <w:pPr>
        <w:spacing w:line="360" w:lineRule="auto"/>
        <w:jc w:val="both"/>
        <w:rPr>
          <w:rFonts w:ascii="Arial" w:hAnsi="Arial" w:cs="Arial"/>
        </w:rPr>
      </w:pPr>
      <w:r w:rsidRPr="00E072F1">
        <w:rPr>
          <w:rFonts w:ascii="Arial" w:hAnsi="Arial" w:cs="Arial"/>
        </w:rPr>
        <w:t>(A) Lgr5</w:t>
      </w:r>
      <w:r w:rsidRPr="00E072F1">
        <w:rPr>
          <w:rFonts w:ascii="Arial" w:hAnsi="Arial" w:cs="Arial"/>
          <w:vertAlign w:val="superscript"/>
        </w:rPr>
        <w:t>+</w:t>
      </w:r>
      <w:r w:rsidRPr="00E072F1">
        <w:rPr>
          <w:rFonts w:ascii="Arial" w:hAnsi="Arial" w:cs="Arial"/>
        </w:rPr>
        <w:t>ISCs were sorted as Figure S1K from Allo (BALB/c→B6-GFP-Lgr5) and Syn (B6→B6-GFP-Lgr5) transplant 7 days after BMT and performed for ATAC-seq, n = 3 Syn (B6→B6-GFP-Lgr5), 4 Allo (BALB/c→B6-GFP-Lgr5) independent biology samples</w:t>
      </w:r>
      <w:r w:rsidRPr="00282173">
        <w:rPr>
          <w:rFonts w:ascii="Arial" w:hAnsi="Arial" w:cs="Arial"/>
        </w:rPr>
        <w:t>. Pathway</w:t>
      </w:r>
      <w:r>
        <w:rPr>
          <w:rFonts w:ascii="Arial" w:hAnsi="Arial" w:cs="Arial"/>
        </w:rPr>
        <w:t xml:space="preserve"> </w:t>
      </w:r>
      <w:r w:rsidRPr="00282173">
        <w:rPr>
          <w:rFonts w:ascii="Arial" w:hAnsi="Arial" w:cs="Arial"/>
        </w:rPr>
        <w:t xml:space="preserve">enrichment analysis </w:t>
      </w:r>
      <w:r>
        <w:rPr>
          <w:rFonts w:ascii="Arial" w:hAnsi="Arial" w:cs="Arial"/>
        </w:rPr>
        <w:t>for genes with h</w:t>
      </w:r>
      <w:r w:rsidRPr="00282173">
        <w:rPr>
          <w:rFonts w:ascii="Arial" w:hAnsi="Arial" w:cs="Arial"/>
        </w:rPr>
        <w:t>igh fold change</w:t>
      </w:r>
      <w:r w:rsidRPr="00E072F1">
        <w:rPr>
          <w:rFonts w:ascii="Arial" w:hAnsi="Arial" w:cs="Arial"/>
        </w:rPr>
        <w:t>s of chromatin accessibility peaks</w:t>
      </w:r>
      <w:r w:rsidRPr="00282173">
        <w:rPr>
          <w:rFonts w:ascii="Arial" w:hAnsi="Arial" w:cs="Arial"/>
        </w:rPr>
        <w:t xml:space="preserve"> </w:t>
      </w:r>
      <w:r>
        <w:rPr>
          <w:rFonts w:ascii="Arial" w:hAnsi="Arial" w:cs="Arial"/>
        </w:rPr>
        <w:t xml:space="preserve">via </w:t>
      </w:r>
      <w:r w:rsidRPr="00282173">
        <w:rPr>
          <w:rFonts w:ascii="Arial" w:hAnsi="Arial" w:cs="Arial"/>
        </w:rPr>
        <w:t xml:space="preserve">Genomic Regions Enrichment of Annotations Tool </w:t>
      </w:r>
      <w:r>
        <w:rPr>
          <w:rFonts w:ascii="Arial" w:hAnsi="Arial" w:cs="Arial"/>
        </w:rPr>
        <w:t>(GREAT)</w:t>
      </w:r>
      <w:r w:rsidRPr="00E072F1">
        <w:rPr>
          <w:rFonts w:ascii="Arial" w:hAnsi="Arial" w:cs="Arial"/>
        </w:rPr>
        <w:t xml:space="preserve">. </w:t>
      </w:r>
      <w:r>
        <w:rPr>
          <w:rFonts w:ascii="Arial" w:hAnsi="Arial" w:cs="Arial"/>
        </w:rPr>
        <w:t>(B, C) S</w:t>
      </w:r>
      <w:r w:rsidRPr="00534EC0">
        <w:rPr>
          <w:rFonts w:ascii="Arial" w:hAnsi="Arial" w:cs="Arial"/>
        </w:rPr>
        <w:t xml:space="preserve">mall </w:t>
      </w:r>
      <w:r w:rsidRPr="00534EC0">
        <w:rPr>
          <w:rFonts w:ascii="Arial" w:hAnsi="Arial" w:cs="Arial"/>
        </w:rPr>
        <w:lastRenderedPageBreak/>
        <w:t xml:space="preserve">intestine </w:t>
      </w:r>
      <w:r>
        <w:rPr>
          <w:rFonts w:ascii="Arial" w:hAnsi="Arial" w:cs="Arial"/>
        </w:rPr>
        <w:t>crypts s</w:t>
      </w:r>
      <w:r w:rsidRPr="00534EC0">
        <w:rPr>
          <w:rFonts w:ascii="Arial" w:hAnsi="Arial" w:cs="Arial"/>
        </w:rPr>
        <w:t xml:space="preserve">ingle cells were isolated from Allo (BALB/c→ C57BL/6) and Syn (C57BL/6→C57BL/6) transplant 7 days after BMT, and then barcoded </w:t>
      </w:r>
      <w:r w:rsidRPr="00FA1E52">
        <w:rPr>
          <w:rFonts w:ascii="Arial" w:hAnsi="Arial" w:cs="Arial"/>
        </w:rPr>
        <w:t>with the 10x Chromium technique for scRNA-seq</w:t>
      </w:r>
      <w:r>
        <w:rPr>
          <w:rFonts w:ascii="Arial" w:hAnsi="Arial" w:cs="Arial"/>
        </w:rPr>
        <w:t xml:space="preserve"> </w:t>
      </w:r>
      <w:r w:rsidRPr="00E072F1">
        <w:rPr>
          <w:rFonts w:ascii="Arial" w:hAnsi="Arial" w:cs="Arial"/>
        </w:rPr>
        <w:t>sorted as Figure 1</w:t>
      </w:r>
      <w:r>
        <w:rPr>
          <w:rFonts w:ascii="Arial" w:hAnsi="Arial" w:cs="Arial"/>
        </w:rPr>
        <w:t>,</w:t>
      </w:r>
      <w:r w:rsidRPr="00FA1E52">
        <w:rPr>
          <w:rFonts w:ascii="Arial" w:hAnsi="Arial" w:cs="Arial"/>
        </w:rPr>
        <w:t xml:space="preserve"> n = 2 independent biology samples each group. Lgr5</w:t>
      </w:r>
      <w:r w:rsidRPr="00FA1E52">
        <w:rPr>
          <w:rFonts w:ascii="Arial" w:hAnsi="Arial" w:cs="Arial"/>
          <w:vertAlign w:val="superscript"/>
        </w:rPr>
        <w:t>+</w:t>
      </w:r>
      <w:r w:rsidRPr="00FA1E52">
        <w:rPr>
          <w:rFonts w:ascii="Arial" w:hAnsi="Arial" w:cs="Arial"/>
        </w:rPr>
        <w:t xml:space="preserve">ISCs were clustered </w:t>
      </w:r>
      <w:r>
        <w:rPr>
          <w:rFonts w:ascii="Arial" w:hAnsi="Arial" w:cs="Arial"/>
        </w:rPr>
        <w:t xml:space="preserve">I Figure 1D </w:t>
      </w:r>
      <w:r w:rsidRPr="00FA1E52">
        <w:rPr>
          <w:rFonts w:ascii="Arial" w:hAnsi="Arial" w:cs="Arial"/>
        </w:rPr>
        <w:t xml:space="preserve">and its gene sets enrichment analysis on </w:t>
      </w:r>
      <w:r>
        <w:rPr>
          <w:rFonts w:ascii="Arial" w:hAnsi="Arial" w:cs="Arial"/>
        </w:rPr>
        <w:t xml:space="preserve">(B) </w:t>
      </w:r>
      <w:r w:rsidRPr="00FA1E52">
        <w:rPr>
          <w:rFonts w:ascii="Arial" w:hAnsi="Arial" w:cs="Arial"/>
        </w:rPr>
        <w:t xml:space="preserve">G2-M check point and </w:t>
      </w:r>
      <w:r>
        <w:rPr>
          <w:rFonts w:ascii="Arial" w:hAnsi="Arial" w:cs="Arial"/>
        </w:rPr>
        <w:t xml:space="preserve">(C) </w:t>
      </w:r>
      <w:r w:rsidRPr="00FA1E52">
        <w:rPr>
          <w:rFonts w:ascii="Arial" w:hAnsi="Arial" w:cs="Arial"/>
        </w:rPr>
        <w:t>inflammation response pathways</w:t>
      </w:r>
      <w:r>
        <w:rPr>
          <w:rFonts w:ascii="Arial" w:hAnsi="Arial" w:cs="Arial"/>
        </w:rPr>
        <w:t xml:space="preserve">. See also Figures 1 and Figure S1. </w:t>
      </w:r>
    </w:p>
    <w:p w14:paraId="7D1BE0B5" w14:textId="77777777" w:rsidR="00027540" w:rsidRDefault="00027540" w:rsidP="007F43B1">
      <w:pPr>
        <w:spacing w:line="480" w:lineRule="auto"/>
        <w:jc w:val="both"/>
        <w:rPr>
          <w:rFonts w:ascii="Arial" w:hAnsi="Arial" w:cs="Arial"/>
          <w:b/>
          <w:bCs/>
        </w:rPr>
      </w:pPr>
    </w:p>
    <w:p w14:paraId="5E3F9920" w14:textId="77777777" w:rsidR="00027540" w:rsidRDefault="00027540" w:rsidP="007F43B1">
      <w:pPr>
        <w:spacing w:line="480" w:lineRule="auto"/>
        <w:jc w:val="both"/>
        <w:rPr>
          <w:rFonts w:ascii="Arial" w:hAnsi="Arial" w:cs="Arial"/>
          <w:b/>
          <w:bCs/>
        </w:rPr>
      </w:pPr>
    </w:p>
    <w:p w14:paraId="2DF1AA7A" w14:textId="77777777" w:rsidR="00027540" w:rsidRDefault="00027540" w:rsidP="007F43B1">
      <w:pPr>
        <w:spacing w:line="480" w:lineRule="auto"/>
        <w:jc w:val="both"/>
        <w:rPr>
          <w:rFonts w:ascii="Arial" w:hAnsi="Arial" w:cs="Arial"/>
          <w:b/>
          <w:bCs/>
        </w:rPr>
      </w:pPr>
    </w:p>
    <w:p w14:paraId="645ED0B7" w14:textId="77777777" w:rsidR="00027540" w:rsidRDefault="00027540" w:rsidP="007F43B1">
      <w:pPr>
        <w:spacing w:line="480" w:lineRule="auto"/>
        <w:jc w:val="both"/>
        <w:rPr>
          <w:rFonts w:ascii="Arial" w:hAnsi="Arial" w:cs="Arial"/>
          <w:b/>
          <w:bCs/>
        </w:rPr>
      </w:pPr>
    </w:p>
    <w:p w14:paraId="75054C95" w14:textId="77777777" w:rsidR="00027540" w:rsidRDefault="00027540" w:rsidP="007F43B1">
      <w:pPr>
        <w:spacing w:line="480" w:lineRule="auto"/>
        <w:jc w:val="both"/>
        <w:rPr>
          <w:rFonts w:ascii="Arial" w:hAnsi="Arial" w:cs="Arial"/>
          <w:b/>
          <w:bCs/>
        </w:rPr>
      </w:pPr>
    </w:p>
    <w:p w14:paraId="32053190" w14:textId="77777777" w:rsidR="00027540" w:rsidRDefault="00027540" w:rsidP="007F43B1">
      <w:pPr>
        <w:spacing w:line="480" w:lineRule="auto"/>
        <w:jc w:val="both"/>
        <w:rPr>
          <w:rFonts w:ascii="Arial" w:hAnsi="Arial" w:cs="Arial"/>
          <w:b/>
          <w:bCs/>
        </w:rPr>
      </w:pPr>
    </w:p>
    <w:p w14:paraId="3BE44774" w14:textId="77777777" w:rsidR="00027540" w:rsidRDefault="00027540" w:rsidP="007F43B1">
      <w:pPr>
        <w:spacing w:line="480" w:lineRule="auto"/>
        <w:jc w:val="both"/>
        <w:rPr>
          <w:rFonts w:ascii="Arial" w:hAnsi="Arial" w:cs="Arial"/>
          <w:b/>
          <w:bCs/>
        </w:rPr>
      </w:pPr>
    </w:p>
    <w:p w14:paraId="7A517472" w14:textId="77777777" w:rsidR="00027540" w:rsidRDefault="00027540" w:rsidP="007F43B1">
      <w:pPr>
        <w:spacing w:line="480" w:lineRule="auto"/>
        <w:jc w:val="both"/>
        <w:rPr>
          <w:rFonts w:ascii="Arial" w:hAnsi="Arial" w:cs="Arial"/>
          <w:b/>
          <w:bCs/>
        </w:rPr>
      </w:pPr>
    </w:p>
    <w:p w14:paraId="24D0D3D6" w14:textId="77777777" w:rsidR="00027540" w:rsidRDefault="00027540" w:rsidP="007F43B1">
      <w:pPr>
        <w:spacing w:line="480" w:lineRule="auto"/>
        <w:jc w:val="both"/>
        <w:rPr>
          <w:rFonts w:ascii="Arial" w:hAnsi="Arial" w:cs="Arial"/>
          <w:b/>
          <w:bCs/>
        </w:rPr>
      </w:pPr>
    </w:p>
    <w:p w14:paraId="207E9014" w14:textId="77777777" w:rsidR="00027540" w:rsidRDefault="00027540" w:rsidP="007F43B1">
      <w:pPr>
        <w:spacing w:line="480" w:lineRule="auto"/>
        <w:jc w:val="both"/>
        <w:rPr>
          <w:rFonts w:ascii="Arial" w:hAnsi="Arial" w:cs="Arial"/>
          <w:b/>
          <w:bCs/>
        </w:rPr>
      </w:pPr>
    </w:p>
    <w:p w14:paraId="2A25AB9C" w14:textId="77777777" w:rsidR="00027540" w:rsidRDefault="00027540" w:rsidP="007F43B1">
      <w:pPr>
        <w:spacing w:line="480" w:lineRule="auto"/>
        <w:jc w:val="both"/>
        <w:rPr>
          <w:rFonts w:ascii="Arial" w:hAnsi="Arial" w:cs="Arial"/>
          <w:b/>
          <w:bCs/>
        </w:rPr>
      </w:pPr>
    </w:p>
    <w:p w14:paraId="1457B10E" w14:textId="77777777" w:rsidR="00B5268D" w:rsidRDefault="00B5268D" w:rsidP="007F43B1">
      <w:pPr>
        <w:spacing w:line="480" w:lineRule="auto"/>
        <w:jc w:val="both"/>
        <w:rPr>
          <w:rFonts w:ascii="Arial" w:hAnsi="Arial" w:cs="Arial"/>
          <w:b/>
          <w:bCs/>
        </w:rPr>
      </w:pPr>
      <w:r>
        <w:rPr>
          <w:rFonts w:ascii="Arial" w:hAnsi="Arial" w:cs="Arial"/>
          <w:b/>
          <w:bCs/>
          <w:noProof/>
        </w:rPr>
        <w:lastRenderedPageBreak/>
        <w:drawing>
          <wp:inline distT="0" distB="0" distL="0" distR="0" wp14:anchorId="40CC360D" wp14:editId="73834DB8">
            <wp:extent cx="5191850" cy="3124636"/>
            <wp:effectExtent l="0" t="0" r="889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91850" cy="3124636"/>
                    </a:xfrm>
                    <a:prstGeom prst="rect">
                      <a:avLst/>
                    </a:prstGeom>
                  </pic:spPr>
                </pic:pic>
              </a:graphicData>
            </a:graphic>
          </wp:inline>
        </w:drawing>
      </w:r>
    </w:p>
    <w:p w14:paraId="51453848" w14:textId="0F49914B" w:rsidR="007F43B1" w:rsidRPr="00551216" w:rsidRDefault="007F43B1" w:rsidP="00B5268D">
      <w:pPr>
        <w:spacing w:line="360" w:lineRule="auto"/>
        <w:jc w:val="both"/>
        <w:rPr>
          <w:rFonts w:ascii="Arial" w:hAnsi="Arial" w:cs="Arial"/>
          <w:b/>
          <w:bCs/>
        </w:rPr>
      </w:pPr>
      <w:r w:rsidRPr="00E072F1">
        <w:rPr>
          <w:rFonts w:ascii="Arial" w:hAnsi="Arial" w:cs="Arial"/>
          <w:b/>
          <w:bCs/>
        </w:rPr>
        <w:t>Figure S</w:t>
      </w:r>
      <w:r>
        <w:rPr>
          <w:rFonts w:ascii="Arial" w:hAnsi="Arial" w:cs="Arial"/>
          <w:b/>
          <w:bCs/>
        </w:rPr>
        <w:t>6</w:t>
      </w:r>
      <w:r w:rsidRPr="00E072F1">
        <w:rPr>
          <w:rFonts w:ascii="Arial" w:hAnsi="Arial" w:cs="Arial"/>
          <w:b/>
          <w:bCs/>
        </w:rPr>
        <w:t xml:space="preserve">. </w:t>
      </w:r>
      <w:r w:rsidRPr="00551216">
        <w:rPr>
          <w:rFonts w:ascii="Arial" w:hAnsi="Arial" w:cs="Arial"/>
          <w:b/>
          <w:bCs/>
        </w:rPr>
        <w:t>Quantification of Lgr5</w:t>
      </w:r>
      <w:r w:rsidRPr="00551216">
        <w:rPr>
          <w:rFonts w:ascii="Arial" w:hAnsi="Arial" w:cs="Arial"/>
          <w:b/>
          <w:bCs/>
          <w:vertAlign w:val="superscript"/>
        </w:rPr>
        <w:t>+</w:t>
      </w:r>
      <w:r w:rsidRPr="00551216">
        <w:rPr>
          <w:rFonts w:ascii="Arial" w:hAnsi="Arial" w:cs="Arial"/>
          <w:b/>
          <w:bCs/>
        </w:rPr>
        <w:t xml:space="preserve">ISCs </w:t>
      </w:r>
      <w:r>
        <w:rPr>
          <w:rFonts w:ascii="Arial" w:hAnsi="Arial" w:cs="Arial"/>
          <w:b/>
          <w:bCs/>
        </w:rPr>
        <w:t>proliferation and apoptosis by flow cytometry</w:t>
      </w:r>
      <w:r w:rsidRPr="00551216">
        <w:rPr>
          <w:rFonts w:ascii="Arial" w:hAnsi="Arial" w:cs="Arial"/>
          <w:b/>
          <w:bCs/>
        </w:rPr>
        <w:t>.</w:t>
      </w:r>
    </w:p>
    <w:p w14:paraId="678CF3C0" w14:textId="77777777" w:rsidR="007F43B1" w:rsidRDefault="007F43B1" w:rsidP="00B5268D">
      <w:pPr>
        <w:spacing w:line="360" w:lineRule="auto"/>
        <w:jc w:val="both"/>
        <w:rPr>
          <w:rFonts w:ascii="Arial" w:hAnsi="Arial" w:cs="Arial"/>
        </w:rPr>
      </w:pPr>
      <w:r>
        <w:rPr>
          <w:rFonts w:ascii="Arial" w:hAnsi="Arial" w:cs="Arial"/>
        </w:rPr>
        <w:t>S</w:t>
      </w:r>
      <w:r w:rsidRPr="00534EC0">
        <w:rPr>
          <w:rFonts w:ascii="Arial" w:hAnsi="Arial" w:cs="Arial"/>
        </w:rPr>
        <w:t xml:space="preserve">ingle cells were isolated </w:t>
      </w:r>
      <w:r>
        <w:rPr>
          <w:rFonts w:ascii="Arial" w:hAnsi="Arial" w:cs="Arial"/>
        </w:rPr>
        <w:t>in</w:t>
      </w:r>
      <w:r w:rsidRPr="00534EC0">
        <w:rPr>
          <w:rFonts w:ascii="Arial" w:hAnsi="Arial" w:cs="Arial"/>
        </w:rPr>
        <w:t xml:space="preserve"> </w:t>
      </w:r>
      <w:r>
        <w:rPr>
          <w:rFonts w:ascii="Arial" w:hAnsi="Arial" w:cs="Arial"/>
        </w:rPr>
        <w:t>s</w:t>
      </w:r>
      <w:r w:rsidRPr="00534EC0">
        <w:rPr>
          <w:rFonts w:ascii="Arial" w:hAnsi="Arial" w:cs="Arial"/>
        </w:rPr>
        <w:t xml:space="preserve">mall intestine </w:t>
      </w:r>
      <w:r>
        <w:rPr>
          <w:rFonts w:ascii="Arial" w:hAnsi="Arial" w:cs="Arial"/>
        </w:rPr>
        <w:t xml:space="preserve">crypts or intestine organoids from GFP-Lg5 mouse and then </w:t>
      </w:r>
      <w:r w:rsidRPr="00E14DF6">
        <w:rPr>
          <w:rFonts w:ascii="Arial" w:hAnsi="Arial" w:cs="Arial"/>
          <w:color w:val="212121"/>
          <w:shd w:val="clear" w:color="auto" w:fill="FFFFFF"/>
        </w:rPr>
        <w:t>surface-stained with CD326 antibody or Annexin V</w:t>
      </w:r>
      <w:r>
        <w:rPr>
          <w:rFonts w:ascii="Arial" w:hAnsi="Arial" w:cs="Arial"/>
          <w:color w:val="212121"/>
          <w:shd w:val="clear" w:color="auto" w:fill="FFFFFF"/>
        </w:rPr>
        <w:t xml:space="preserve"> or intracellular-stained for</w:t>
      </w:r>
      <w:r w:rsidRPr="00E14DF6">
        <w:rPr>
          <w:rFonts w:ascii="Arial" w:hAnsi="Arial" w:cs="Arial"/>
          <w:color w:val="212121"/>
          <w:shd w:val="clear" w:color="auto" w:fill="FFFFFF"/>
        </w:rPr>
        <w:t xml:space="preserve"> Ki67</w:t>
      </w:r>
      <w:r>
        <w:rPr>
          <w:rFonts w:ascii="Arial" w:hAnsi="Arial" w:cs="Arial"/>
          <w:color w:val="212121"/>
          <w:shd w:val="clear" w:color="auto" w:fill="FFFFFF"/>
          <w:vertAlign w:val="superscript"/>
        </w:rPr>
        <w:t xml:space="preserve"> </w:t>
      </w:r>
      <w:r w:rsidRPr="00E14DF6">
        <w:rPr>
          <w:rFonts w:ascii="Arial" w:hAnsi="Arial" w:cs="Arial"/>
          <w:color w:val="212121"/>
          <w:shd w:val="clear" w:color="auto" w:fill="FFFFFF"/>
        </w:rPr>
        <w:t>or</w:t>
      </w:r>
      <w:r>
        <w:rPr>
          <w:rFonts w:ascii="Arial" w:hAnsi="Arial" w:cs="Arial"/>
          <w:color w:val="212121"/>
          <w:shd w:val="clear" w:color="auto" w:fill="FFFFFF"/>
        </w:rPr>
        <w:t xml:space="preserve"> </w:t>
      </w:r>
      <w:r w:rsidRPr="00E14DF6">
        <w:rPr>
          <w:rFonts w:ascii="Arial" w:hAnsi="Arial" w:cs="Arial"/>
          <w:color w:val="212121"/>
          <w:shd w:val="clear" w:color="auto" w:fill="FFFFFF"/>
        </w:rPr>
        <w:t>EdU</w:t>
      </w:r>
      <w:r>
        <w:rPr>
          <w:rFonts w:ascii="Arial" w:hAnsi="Arial" w:cs="Arial"/>
        </w:rPr>
        <w:t xml:space="preserve">. </w:t>
      </w:r>
      <w:r w:rsidRPr="00FA1E52">
        <w:rPr>
          <w:rFonts w:ascii="Arial" w:hAnsi="Arial" w:cs="Arial"/>
        </w:rPr>
        <w:t>(</w:t>
      </w:r>
      <w:r>
        <w:rPr>
          <w:rFonts w:ascii="Arial" w:hAnsi="Arial" w:cs="Arial"/>
        </w:rPr>
        <w:t>A</w:t>
      </w:r>
      <w:r w:rsidRPr="00FA1E52">
        <w:rPr>
          <w:rFonts w:ascii="Arial" w:hAnsi="Arial" w:cs="Arial"/>
        </w:rPr>
        <w:t>) Quantification of EdU</w:t>
      </w:r>
      <w:r w:rsidRPr="00FA1E52">
        <w:rPr>
          <w:rFonts w:ascii="Arial" w:hAnsi="Arial" w:cs="Arial"/>
          <w:vertAlign w:val="superscript"/>
        </w:rPr>
        <w:t>+</w:t>
      </w:r>
      <w:r w:rsidRPr="00FA1E52">
        <w:rPr>
          <w:rFonts w:ascii="Arial" w:hAnsi="Arial" w:cs="Arial"/>
        </w:rPr>
        <w:t>Lgr5</w:t>
      </w:r>
      <w:r w:rsidRPr="00FA1E52">
        <w:rPr>
          <w:rFonts w:ascii="Arial" w:hAnsi="Arial" w:cs="Arial"/>
          <w:vertAlign w:val="superscript"/>
        </w:rPr>
        <w:t>+</w:t>
      </w:r>
      <w:r w:rsidRPr="00FA1E52">
        <w:rPr>
          <w:rFonts w:ascii="Arial" w:hAnsi="Arial" w:cs="Arial"/>
        </w:rPr>
        <w:t>ISCs strategy. (</w:t>
      </w:r>
      <w:r>
        <w:rPr>
          <w:rFonts w:ascii="Arial" w:hAnsi="Arial" w:cs="Arial"/>
        </w:rPr>
        <w:t>B</w:t>
      </w:r>
      <w:r w:rsidRPr="00FA1E52">
        <w:rPr>
          <w:rFonts w:ascii="Arial" w:hAnsi="Arial" w:cs="Arial"/>
        </w:rPr>
        <w:t>) Quantification of Ki67</w:t>
      </w:r>
      <w:r w:rsidRPr="00FA1E52">
        <w:rPr>
          <w:rFonts w:ascii="Arial" w:hAnsi="Arial" w:cs="Arial"/>
          <w:vertAlign w:val="superscript"/>
        </w:rPr>
        <w:t>+</w:t>
      </w:r>
      <w:r w:rsidRPr="00FA1E52">
        <w:rPr>
          <w:rFonts w:ascii="Arial" w:hAnsi="Arial" w:cs="Arial"/>
        </w:rPr>
        <w:t>Lgr5</w:t>
      </w:r>
      <w:r w:rsidRPr="00FA1E52">
        <w:rPr>
          <w:rFonts w:ascii="Arial" w:hAnsi="Arial" w:cs="Arial"/>
          <w:vertAlign w:val="superscript"/>
        </w:rPr>
        <w:t>+</w:t>
      </w:r>
      <w:r w:rsidRPr="00FA1E52">
        <w:rPr>
          <w:rFonts w:ascii="Arial" w:hAnsi="Arial" w:cs="Arial"/>
        </w:rPr>
        <w:t>ISCs strategy. (</w:t>
      </w:r>
      <w:r>
        <w:rPr>
          <w:rFonts w:ascii="Arial" w:hAnsi="Arial" w:cs="Arial"/>
        </w:rPr>
        <w:t>C</w:t>
      </w:r>
      <w:r w:rsidRPr="00FA1E52">
        <w:rPr>
          <w:rFonts w:ascii="Arial" w:hAnsi="Arial" w:cs="Arial"/>
        </w:rPr>
        <w:t>) Quantification of Annexin V</w:t>
      </w:r>
      <w:r w:rsidRPr="00FA1E52">
        <w:rPr>
          <w:rFonts w:ascii="Arial" w:hAnsi="Arial" w:cs="Arial"/>
          <w:vertAlign w:val="superscript"/>
        </w:rPr>
        <w:t>+</w:t>
      </w:r>
      <w:r w:rsidRPr="00FA1E52">
        <w:rPr>
          <w:rFonts w:ascii="Arial" w:hAnsi="Arial" w:cs="Arial"/>
        </w:rPr>
        <w:t>Lgr5</w:t>
      </w:r>
      <w:r w:rsidRPr="00FA1E52">
        <w:rPr>
          <w:rFonts w:ascii="Arial" w:hAnsi="Arial" w:cs="Arial"/>
          <w:vertAlign w:val="superscript"/>
        </w:rPr>
        <w:t>+</w:t>
      </w:r>
      <w:r w:rsidRPr="00FA1E52">
        <w:rPr>
          <w:rFonts w:ascii="Arial" w:hAnsi="Arial" w:cs="Arial"/>
        </w:rPr>
        <w:t>ISCs strategy</w:t>
      </w:r>
      <w:r w:rsidRPr="00E072F1">
        <w:rPr>
          <w:rFonts w:ascii="Arial" w:hAnsi="Arial" w:cs="Arial"/>
        </w:rPr>
        <w:t>.</w:t>
      </w:r>
    </w:p>
    <w:p w14:paraId="4ED280A6" w14:textId="77777777" w:rsidR="00027540" w:rsidRDefault="00027540" w:rsidP="007F43B1">
      <w:pPr>
        <w:spacing w:line="480" w:lineRule="auto"/>
        <w:jc w:val="both"/>
        <w:rPr>
          <w:rFonts w:ascii="Arial" w:hAnsi="Arial" w:cs="Arial"/>
          <w:b/>
          <w:bCs/>
        </w:rPr>
      </w:pPr>
    </w:p>
    <w:p w14:paraId="5C26D1C1" w14:textId="77777777" w:rsidR="00027540" w:rsidRDefault="00027540" w:rsidP="007F43B1">
      <w:pPr>
        <w:spacing w:line="480" w:lineRule="auto"/>
        <w:jc w:val="both"/>
        <w:rPr>
          <w:rFonts w:ascii="Arial" w:hAnsi="Arial" w:cs="Arial"/>
          <w:b/>
          <w:bCs/>
        </w:rPr>
      </w:pPr>
    </w:p>
    <w:p w14:paraId="20CFF061" w14:textId="77777777" w:rsidR="00027540" w:rsidRDefault="00027540" w:rsidP="007F43B1">
      <w:pPr>
        <w:spacing w:line="480" w:lineRule="auto"/>
        <w:jc w:val="both"/>
        <w:rPr>
          <w:rFonts w:ascii="Arial" w:hAnsi="Arial" w:cs="Arial"/>
          <w:b/>
          <w:bCs/>
        </w:rPr>
      </w:pPr>
    </w:p>
    <w:p w14:paraId="5AEC0629" w14:textId="77777777" w:rsidR="00027540" w:rsidRDefault="00027540" w:rsidP="007F43B1">
      <w:pPr>
        <w:spacing w:line="480" w:lineRule="auto"/>
        <w:jc w:val="both"/>
        <w:rPr>
          <w:rFonts w:ascii="Arial" w:hAnsi="Arial" w:cs="Arial"/>
          <w:b/>
          <w:bCs/>
        </w:rPr>
      </w:pPr>
    </w:p>
    <w:p w14:paraId="652244AF" w14:textId="77777777" w:rsidR="00027540" w:rsidRDefault="00027540" w:rsidP="007F43B1">
      <w:pPr>
        <w:spacing w:line="480" w:lineRule="auto"/>
        <w:jc w:val="both"/>
        <w:rPr>
          <w:rFonts w:ascii="Arial" w:hAnsi="Arial" w:cs="Arial"/>
          <w:b/>
          <w:bCs/>
        </w:rPr>
      </w:pPr>
    </w:p>
    <w:p w14:paraId="396F0ED0" w14:textId="77777777" w:rsidR="00027540" w:rsidRDefault="00027540" w:rsidP="007F43B1">
      <w:pPr>
        <w:spacing w:line="480" w:lineRule="auto"/>
        <w:jc w:val="both"/>
        <w:rPr>
          <w:rFonts w:ascii="Arial" w:hAnsi="Arial" w:cs="Arial"/>
          <w:b/>
          <w:bCs/>
        </w:rPr>
      </w:pPr>
    </w:p>
    <w:p w14:paraId="094C1C82" w14:textId="77777777" w:rsidR="00027540" w:rsidRDefault="00027540" w:rsidP="007F43B1">
      <w:pPr>
        <w:spacing w:line="480" w:lineRule="auto"/>
        <w:jc w:val="both"/>
        <w:rPr>
          <w:rFonts w:ascii="Arial" w:hAnsi="Arial" w:cs="Arial"/>
          <w:b/>
          <w:bCs/>
        </w:rPr>
      </w:pPr>
    </w:p>
    <w:p w14:paraId="1FDAE8E4" w14:textId="77777777" w:rsidR="00027540" w:rsidRDefault="00027540" w:rsidP="007F43B1">
      <w:pPr>
        <w:spacing w:line="480" w:lineRule="auto"/>
        <w:jc w:val="both"/>
        <w:rPr>
          <w:rFonts w:ascii="Arial" w:hAnsi="Arial" w:cs="Arial"/>
          <w:b/>
          <w:bCs/>
        </w:rPr>
      </w:pPr>
    </w:p>
    <w:p w14:paraId="298E80C0" w14:textId="77777777" w:rsidR="00027540" w:rsidRDefault="00027540" w:rsidP="007F43B1">
      <w:pPr>
        <w:spacing w:line="480" w:lineRule="auto"/>
        <w:jc w:val="both"/>
        <w:rPr>
          <w:rFonts w:ascii="Arial" w:hAnsi="Arial" w:cs="Arial"/>
          <w:b/>
          <w:bCs/>
        </w:rPr>
      </w:pPr>
    </w:p>
    <w:p w14:paraId="784AE30C" w14:textId="77777777" w:rsidR="00027540" w:rsidRDefault="00027540" w:rsidP="007F43B1">
      <w:pPr>
        <w:spacing w:line="480" w:lineRule="auto"/>
        <w:jc w:val="both"/>
        <w:rPr>
          <w:rFonts w:ascii="Arial" w:hAnsi="Arial" w:cs="Arial"/>
          <w:b/>
          <w:bCs/>
        </w:rPr>
      </w:pPr>
    </w:p>
    <w:p w14:paraId="3A088A40" w14:textId="53C9A025" w:rsidR="00027540" w:rsidRDefault="00B5268D" w:rsidP="007F43B1">
      <w:pPr>
        <w:spacing w:line="480" w:lineRule="auto"/>
        <w:jc w:val="both"/>
        <w:rPr>
          <w:rFonts w:ascii="Arial" w:hAnsi="Arial" w:cs="Arial"/>
          <w:b/>
          <w:bCs/>
        </w:rPr>
      </w:pPr>
      <w:r>
        <w:rPr>
          <w:rFonts w:ascii="Arial" w:hAnsi="Arial" w:cs="Arial"/>
          <w:b/>
          <w:bCs/>
          <w:noProof/>
        </w:rPr>
        <w:lastRenderedPageBreak/>
        <w:drawing>
          <wp:inline distT="0" distB="0" distL="0" distR="0" wp14:anchorId="79119E14" wp14:editId="4EEA0AE5">
            <wp:extent cx="5515745" cy="2962688"/>
            <wp:effectExtent l="0" t="0" r="8890" b="9525"/>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15745" cy="2962688"/>
                    </a:xfrm>
                    <a:prstGeom prst="rect">
                      <a:avLst/>
                    </a:prstGeom>
                  </pic:spPr>
                </pic:pic>
              </a:graphicData>
            </a:graphic>
          </wp:inline>
        </w:drawing>
      </w:r>
    </w:p>
    <w:p w14:paraId="25700589" w14:textId="5F18E6FC" w:rsidR="007F43B1" w:rsidRPr="00551216" w:rsidRDefault="007F43B1" w:rsidP="00B5268D">
      <w:pPr>
        <w:spacing w:line="360" w:lineRule="auto"/>
        <w:jc w:val="both"/>
        <w:rPr>
          <w:rFonts w:ascii="Arial" w:hAnsi="Arial" w:cs="Arial"/>
          <w:b/>
          <w:bCs/>
        </w:rPr>
      </w:pPr>
      <w:r w:rsidRPr="00E072F1">
        <w:rPr>
          <w:rFonts w:ascii="Arial" w:hAnsi="Arial" w:cs="Arial"/>
          <w:b/>
          <w:bCs/>
        </w:rPr>
        <w:t>Figure S</w:t>
      </w:r>
      <w:r>
        <w:rPr>
          <w:rFonts w:ascii="Arial" w:hAnsi="Arial" w:cs="Arial"/>
          <w:b/>
          <w:bCs/>
        </w:rPr>
        <w:t>7</w:t>
      </w:r>
      <w:r w:rsidRPr="00E072F1">
        <w:rPr>
          <w:rFonts w:ascii="Arial" w:hAnsi="Arial" w:cs="Arial"/>
          <w:b/>
          <w:bCs/>
        </w:rPr>
        <w:t xml:space="preserve">. </w:t>
      </w:r>
      <w:r w:rsidRPr="001D516D">
        <w:rPr>
          <w:rFonts w:ascii="Arial" w:hAnsi="Arial" w:cs="Arial"/>
          <w:b/>
          <w:bCs/>
        </w:rPr>
        <w:t>Metabolic deficit in SDHA regulates ISC function</w:t>
      </w:r>
      <w:r w:rsidRPr="00551216">
        <w:rPr>
          <w:rFonts w:ascii="Arial" w:hAnsi="Arial" w:cs="Arial"/>
          <w:b/>
          <w:bCs/>
        </w:rPr>
        <w:t>.</w:t>
      </w:r>
    </w:p>
    <w:p w14:paraId="55912B1D" w14:textId="77777777" w:rsidR="007F43B1" w:rsidRPr="002E3DA5" w:rsidRDefault="007F43B1" w:rsidP="00B5268D">
      <w:pPr>
        <w:autoSpaceDE w:val="0"/>
        <w:autoSpaceDN w:val="0"/>
        <w:adjustRightInd w:val="0"/>
        <w:spacing w:line="360" w:lineRule="auto"/>
        <w:jc w:val="both"/>
        <w:rPr>
          <w:rFonts w:ascii="Arial" w:eastAsia="CMR10" w:hAnsi="Arial" w:cs="Arial"/>
        </w:rPr>
      </w:pPr>
      <w:r>
        <w:rPr>
          <w:rFonts w:ascii="Arial" w:hAnsi="Arial" w:cs="Arial"/>
        </w:rPr>
        <w:t xml:space="preserve">(A-C) </w:t>
      </w:r>
      <w:r w:rsidRPr="00651650">
        <w:rPr>
          <w:rFonts w:ascii="Arial" w:hAnsi="Arial" w:cs="Arial"/>
        </w:rPr>
        <w:t>Primary intestine organoids</w:t>
      </w:r>
      <w:r>
        <w:rPr>
          <w:rFonts w:ascii="Arial" w:hAnsi="Arial" w:cs="Arial"/>
        </w:rPr>
        <w:t xml:space="preserve"> </w:t>
      </w:r>
      <w:r w:rsidRPr="00651650">
        <w:rPr>
          <w:rFonts w:ascii="Arial" w:hAnsi="Arial" w:cs="Arial"/>
        </w:rPr>
        <w:t xml:space="preserve">cultured for </w:t>
      </w:r>
      <w:r>
        <w:rPr>
          <w:rFonts w:ascii="Arial" w:hAnsi="Arial" w:cs="Arial"/>
        </w:rPr>
        <w:t>three</w:t>
      </w:r>
      <w:r w:rsidRPr="00651650">
        <w:rPr>
          <w:rFonts w:ascii="Arial" w:hAnsi="Arial" w:cs="Arial"/>
        </w:rPr>
        <w:t xml:space="preserve"> days from naïve </w:t>
      </w:r>
      <w:r>
        <w:rPr>
          <w:rFonts w:ascii="Arial" w:hAnsi="Arial" w:cs="Arial"/>
        </w:rPr>
        <w:t xml:space="preserve">GFP-Lgr5 mice </w:t>
      </w:r>
      <w:r w:rsidRPr="00BD3759">
        <w:rPr>
          <w:rFonts w:ascii="Arial" w:hAnsi="Arial" w:cs="Arial"/>
        </w:rPr>
        <w:t xml:space="preserve">were </w:t>
      </w:r>
      <w:r>
        <w:rPr>
          <w:rFonts w:ascii="Arial" w:hAnsi="Arial" w:cs="Arial"/>
        </w:rPr>
        <w:t xml:space="preserve">treated with </w:t>
      </w:r>
      <w:bookmarkStart w:id="3" w:name="_Hlk122537586"/>
      <w:r>
        <w:rPr>
          <w:rFonts w:ascii="Arial" w:hAnsi="Arial" w:cs="Arial"/>
        </w:rPr>
        <w:t>malonate</w:t>
      </w:r>
      <w:bookmarkEnd w:id="3"/>
      <w:r>
        <w:rPr>
          <w:rFonts w:ascii="Arial" w:hAnsi="Arial" w:cs="Arial"/>
        </w:rPr>
        <w:t xml:space="preserve"> or diluent control for seventy-two hours and quantified for organoids formation and labeled EdU for quantification EdU</w:t>
      </w:r>
      <w:r w:rsidRPr="0038133F">
        <w:rPr>
          <w:rFonts w:ascii="Arial" w:hAnsi="Arial" w:cs="Arial"/>
          <w:vertAlign w:val="superscript"/>
        </w:rPr>
        <w:t>+</w:t>
      </w:r>
      <w:r>
        <w:rPr>
          <w:rFonts w:ascii="Arial" w:hAnsi="Arial" w:cs="Arial"/>
        </w:rPr>
        <w:t>Lgr5</w:t>
      </w:r>
      <w:r w:rsidRPr="0038133F">
        <w:rPr>
          <w:rFonts w:ascii="Arial" w:hAnsi="Arial" w:cs="Arial"/>
          <w:vertAlign w:val="superscript"/>
        </w:rPr>
        <w:t>+</w:t>
      </w:r>
      <w:r>
        <w:rPr>
          <w:rFonts w:ascii="Arial" w:hAnsi="Arial" w:cs="Arial"/>
        </w:rPr>
        <w:t>ISCs a</w:t>
      </w:r>
      <w:r w:rsidRPr="009F7A5D">
        <w:rPr>
          <w:rFonts w:ascii="Arial" w:hAnsi="Arial" w:cs="Arial"/>
        </w:rPr>
        <w:t>s in methods</w:t>
      </w:r>
      <w:r>
        <w:rPr>
          <w:rFonts w:ascii="Arial" w:hAnsi="Arial" w:cs="Arial"/>
        </w:rPr>
        <w:t xml:space="preserve">, n = 3 each mice group. Quantification of organoids formation </w:t>
      </w:r>
      <w:r w:rsidRPr="006B0624">
        <w:rPr>
          <w:rFonts w:ascii="Arial" w:hAnsi="Arial" w:cs="Arial"/>
        </w:rPr>
        <w:t xml:space="preserve">per </w:t>
      </w:r>
      <w:r>
        <w:rPr>
          <w:rFonts w:ascii="Arial" w:hAnsi="Arial" w:cs="Arial"/>
        </w:rPr>
        <w:t>50</w:t>
      </w:r>
      <w:r w:rsidRPr="006B0624">
        <w:rPr>
          <w:rFonts w:ascii="Arial" w:hAnsi="Arial" w:cs="Arial"/>
        </w:rPr>
        <w:t xml:space="preserve"> crypts </w:t>
      </w:r>
      <w:r>
        <w:rPr>
          <w:rFonts w:ascii="Arial" w:hAnsi="Arial" w:cs="Arial"/>
        </w:rPr>
        <w:t>per well (A), Quantification of EdU</w:t>
      </w:r>
      <w:r w:rsidRPr="0038133F">
        <w:rPr>
          <w:rFonts w:ascii="Arial" w:hAnsi="Arial" w:cs="Arial"/>
          <w:vertAlign w:val="superscript"/>
        </w:rPr>
        <w:t>+</w:t>
      </w:r>
      <w:r>
        <w:rPr>
          <w:rFonts w:ascii="Arial" w:hAnsi="Arial" w:cs="Arial"/>
        </w:rPr>
        <w:t>Lgr5</w:t>
      </w:r>
      <w:r w:rsidRPr="0038133F">
        <w:rPr>
          <w:rFonts w:ascii="Arial" w:hAnsi="Arial" w:cs="Arial"/>
          <w:vertAlign w:val="superscript"/>
        </w:rPr>
        <w:t>+</w:t>
      </w:r>
      <w:r>
        <w:rPr>
          <w:rFonts w:ascii="Arial" w:hAnsi="Arial" w:cs="Arial"/>
        </w:rPr>
        <w:t>ISCs (B) and Annexin V</w:t>
      </w:r>
      <w:r w:rsidRPr="0038133F">
        <w:rPr>
          <w:rFonts w:ascii="Arial" w:hAnsi="Arial" w:cs="Arial"/>
          <w:vertAlign w:val="superscript"/>
        </w:rPr>
        <w:t>+</w:t>
      </w:r>
      <w:r>
        <w:rPr>
          <w:rFonts w:ascii="Arial" w:hAnsi="Arial" w:cs="Arial"/>
        </w:rPr>
        <w:t>Lgr5</w:t>
      </w:r>
      <w:r w:rsidRPr="0038133F">
        <w:rPr>
          <w:rFonts w:ascii="Arial" w:hAnsi="Arial" w:cs="Arial"/>
          <w:vertAlign w:val="superscript"/>
        </w:rPr>
        <w:t>+</w:t>
      </w:r>
      <w:r>
        <w:rPr>
          <w:rFonts w:ascii="Arial" w:hAnsi="Arial" w:cs="Arial"/>
        </w:rPr>
        <w:t>ISCs (C) in organoids. (D-F</w:t>
      </w:r>
      <w:r w:rsidRPr="00BD3759">
        <w:rPr>
          <w:rFonts w:ascii="Arial" w:hAnsi="Arial" w:cs="Arial"/>
        </w:rPr>
        <w:t>)</w:t>
      </w:r>
      <w:r>
        <w:rPr>
          <w:rFonts w:ascii="Arial" w:hAnsi="Arial" w:cs="Arial"/>
        </w:rPr>
        <w:t xml:space="preserve"> </w:t>
      </w:r>
      <w:r w:rsidRPr="00233476">
        <w:rPr>
          <w:rFonts w:ascii="Arial" w:hAnsi="Arial" w:cs="Arial"/>
        </w:rPr>
        <w:t xml:space="preserve">SdhaΔ/ISC </w:t>
      </w:r>
      <w:r w:rsidRPr="002E3DA5">
        <w:rPr>
          <w:rFonts w:ascii="Arial" w:hAnsi="Arial" w:cs="Arial"/>
        </w:rPr>
        <w:t>mice treated with tamoxifen (KO) or diluent (WT) for five days as in Figure S3</w:t>
      </w:r>
      <w:r>
        <w:rPr>
          <w:rFonts w:ascii="Arial" w:hAnsi="Arial" w:cs="Arial"/>
        </w:rPr>
        <w:t>B</w:t>
      </w:r>
      <w:r w:rsidRPr="002E3DA5">
        <w:rPr>
          <w:rFonts w:ascii="Arial" w:hAnsi="Arial" w:cs="Arial"/>
        </w:rPr>
        <w:t xml:space="preserve">. Fourteen days after initial treatment, </w:t>
      </w:r>
      <w:r>
        <w:rPr>
          <w:rFonts w:ascii="Arial" w:hAnsi="Arial" w:cs="Arial"/>
        </w:rPr>
        <w:t>animals were</w:t>
      </w:r>
      <w:r w:rsidRPr="002E3DA5">
        <w:rPr>
          <w:rFonts w:ascii="Arial" w:hAnsi="Arial" w:cs="Arial"/>
        </w:rPr>
        <w:t xml:space="preserve"> pulsed EdU for 2 hours and then harvested small intestine to analyze EdU</w:t>
      </w:r>
      <w:r w:rsidRPr="002E3DA5">
        <w:rPr>
          <w:rFonts w:ascii="Arial" w:hAnsi="Arial" w:cs="Arial"/>
          <w:vertAlign w:val="superscript"/>
        </w:rPr>
        <w:t>+</w:t>
      </w:r>
      <w:r w:rsidRPr="002E3DA5">
        <w:rPr>
          <w:rFonts w:ascii="Arial" w:hAnsi="Arial" w:cs="Arial"/>
        </w:rPr>
        <w:t>Lgr5</w:t>
      </w:r>
      <w:r w:rsidRPr="002E3DA5">
        <w:rPr>
          <w:rFonts w:ascii="Arial" w:hAnsi="Arial" w:cs="Arial"/>
          <w:vertAlign w:val="superscript"/>
        </w:rPr>
        <w:t>+</w:t>
      </w:r>
      <w:r w:rsidRPr="002E3DA5">
        <w:rPr>
          <w:rFonts w:ascii="Arial" w:hAnsi="Arial" w:cs="Arial"/>
        </w:rPr>
        <w:t>ISCs by FACS</w:t>
      </w:r>
      <w:r>
        <w:rPr>
          <w:rFonts w:ascii="Arial" w:hAnsi="Arial" w:cs="Arial"/>
        </w:rPr>
        <w:t xml:space="preserve"> as in </w:t>
      </w:r>
      <w:r w:rsidRPr="002E3DA5">
        <w:rPr>
          <w:rFonts w:ascii="Arial" w:hAnsi="Arial" w:cs="Arial"/>
        </w:rPr>
        <w:t>Figure S</w:t>
      </w:r>
      <w:r>
        <w:rPr>
          <w:rFonts w:ascii="Arial" w:hAnsi="Arial" w:cs="Arial"/>
        </w:rPr>
        <w:t>6A, n = 4 each mice group. (D) Quantification of EdU</w:t>
      </w:r>
      <w:r w:rsidRPr="0038133F">
        <w:rPr>
          <w:rFonts w:ascii="Arial" w:hAnsi="Arial" w:cs="Arial"/>
          <w:vertAlign w:val="superscript"/>
        </w:rPr>
        <w:t>+</w:t>
      </w:r>
      <w:r>
        <w:rPr>
          <w:rFonts w:ascii="Arial" w:hAnsi="Arial" w:cs="Arial"/>
        </w:rPr>
        <w:t>Lgr5</w:t>
      </w:r>
      <w:r w:rsidRPr="0038133F">
        <w:rPr>
          <w:rFonts w:ascii="Arial" w:hAnsi="Arial" w:cs="Arial"/>
          <w:vertAlign w:val="superscript"/>
        </w:rPr>
        <w:t>+</w:t>
      </w:r>
      <w:r>
        <w:rPr>
          <w:rFonts w:ascii="Arial" w:hAnsi="Arial" w:cs="Arial"/>
        </w:rPr>
        <w:t>ISCs; (E) Quantification of Ki67</w:t>
      </w:r>
      <w:r w:rsidRPr="0038133F">
        <w:rPr>
          <w:rFonts w:ascii="Arial" w:hAnsi="Arial" w:cs="Arial"/>
          <w:vertAlign w:val="superscript"/>
        </w:rPr>
        <w:t>+</w:t>
      </w:r>
      <w:r>
        <w:rPr>
          <w:rFonts w:ascii="Arial" w:hAnsi="Arial" w:cs="Arial"/>
        </w:rPr>
        <w:t>Lgr5</w:t>
      </w:r>
      <w:r w:rsidRPr="0038133F">
        <w:rPr>
          <w:rFonts w:ascii="Arial" w:hAnsi="Arial" w:cs="Arial"/>
          <w:vertAlign w:val="superscript"/>
        </w:rPr>
        <w:t>+</w:t>
      </w:r>
      <w:r>
        <w:rPr>
          <w:rFonts w:ascii="Arial" w:hAnsi="Arial" w:cs="Arial"/>
        </w:rPr>
        <w:t>ISCs; (F) Quantification of Annexin V</w:t>
      </w:r>
      <w:r w:rsidRPr="0038133F">
        <w:rPr>
          <w:rFonts w:ascii="Arial" w:hAnsi="Arial" w:cs="Arial"/>
          <w:vertAlign w:val="superscript"/>
        </w:rPr>
        <w:t>+</w:t>
      </w:r>
      <w:r>
        <w:rPr>
          <w:rFonts w:ascii="Arial" w:hAnsi="Arial" w:cs="Arial"/>
        </w:rPr>
        <w:t>Lgr5</w:t>
      </w:r>
      <w:r w:rsidRPr="0038133F">
        <w:rPr>
          <w:rFonts w:ascii="Arial" w:hAnsi="Arial" w:cs="Arial"/>
          <w:vertAlign w:val="superscript"/>
        </w:rPr>
        <w:t>+</w:t>
      </w:r>
      <w:r>
        <w:rPr>
          <w:rFonts w:ascii="Arial" w:hAnsi="Arial" w:cs="Arial"/>
        </w:rPr>
        <w:t>ISCs. See also Figures S6B-6C.</w:t>
      </w:r>
    </w:p>
    <w:p w14:paraId="764AF3B7" w14:textId="77777777" w:rsidR="00B5268D" w:rsidRDefault="00B5268D" w:rsidP="0057438A">
      <w:pPr>
        <w:spacing w:line="360" w:lineRule="auto"/>
        <w:jc w:val="both"/>
        <w:rPr>
          <w:b/>
          <w:bCs/>
          <w:szCs w:val="24"/>
        </w:rPr>
      </w:pPr>
    </w:p>
    <w:p w14:paraId="4067508F" w14:textId="77777777" w:rsidR="00B5268D" w:rsidRDefault="00B5268D" w:rsidP="0057438A">
      <w:pPr>
        <w:spacing w:line="360" w:lineRule="auto"/>
        <w:jc w:val="both"/>
        <w:rPr>
          <w:rFonts w:ascii="Arial" w:hAnsi="Arial" w:cs="Arial"/>
          <w:b/>
          <w:bCs/>
        </w:rPr>
      </w:pPr>
    </w:p>
    <w:p w14:paraId="16285D1B" w14:textId="77777777" w:rsidR="00B5268D" w:rsidRDefault="00B5268D" w:rsidP="0057438A">
      <w:pPr>
        <w:spacing w:line="360" w:lineRule="auto"/>
        <w:jc w:val="both"/>
        <w:rPr>
          <w:rFonts w:ascii="Arial" w:hAnsi="Arial" w:cs="Arial"/>
          <w:b/>
          <w:bCs/>
        </w:rPr>
      </w:pPr>
    </w:p>
    <w:p w14:paraId="053F8366" w14:textId="77777777" w:rsidR="00B5268D" w:rsidRDefault="00B5268D" w:rsidP="0057438A">
      <w:pPr>
        <w:spacing w:line="360" w:lineRule="auto"/>
        <w:jc w:val="both"/>
        <w:rPr>
          <w:rFonts w:ascii="Arial" w:hAnsi="Arial" w:cs="Arial"/>
          <w:b/>
          <w:bCs/>
        </w:rPr>
      </w:pPr>
    </w:p>
    <w:p w14:paraId="59E9E9DB" w14:textId="77777777" w:rsidR="00B5268D" w:rsidRDefault="00B5268D" w:rsidP="0057438A">
      <w:pPr>
        <w:spacing w:line="360" w:lineRule="auto"/>
        <w:jc w:val="both"/>
        <w:rPr>
          <w:rFonts w:ascii="Arial" w:hAnsi="Arial" w:cs="Arial"/>
          <w:b/>
          <w:bCs/>
        </w:rPr>
      </w:pPr>
    </w:p>
    <w:p w14:paraId="634C2484" w14:textId="77777777" w:rsidR="00B5268D" w:rsidRDefault="00B5268D" w:rsidP="0057438A">
      <w:pPr>
        <w:spacing w:line="360" w:lineRule="auto"/>
        <w:jc w:val="both"/>
        <w:rPr>
          <w:rFonts w:ascii="Arial" w:hAnsi="Arial" w:cs="Arial"/>
          <w:b/>
          <w:bCs/>
        </w:rPr>
      </w:pPr>
    </w:p>
    <w:p w14:paraId="5C164711" w14:textId="77777777" w:rsidR="00B5268D" w:rsidRDefault="00B5268D" w:rsidP="0057438A">
      <w:pPr>
        <w:spacing w:line="360" w:lineRule="auto"/>
        <w:jc w:val="both"/>
        <w:rPr>
          <w:rFonts w:ascii="Arial" w:hAnsi="Arial" w:cs="Arial"/>
          <w:b/>
          <w:bCs/>
        </w:rPr>
      </w:pPr>
    </w:p>
    <w:p w14:paraId="71C93716" w14:textId="77777777" w:rsidR="00B5268D" w:rsidRDefault="00B5268D" w:rsidP="0057438A">
      <w:pPr>
        <w:spacing w:line="360" w:lineRule="auto"/>
        <w:jc w:val="both"/>
        <w:rPr>
          <w:rFonts w:ascii="Arial" w:hAnsi="Arial" w:cs="Arial"/>
          <w:b/>
          <w:bCs/>
        </w:rPr>
      </w:pPr>
    </w:p>
    <w:p w14:paraId="35D5C625" w14:textId="5DB1319D" w:rsidR="0057438A" w:rsidRPr="007F43B1" w:rsidRDefault="0057438A" w:rsidP="00D92DA9">
      <w:pPr>
        <w:spacing w:line="360" w:lineRule="auto"/>
        <w:rPr>
          <w:rFonts w:ascii="Arial" w:hAnsi="Arial" w:cs="Arial"/>
          <w:b/>
          <w:bCs/>
        </w:rPr>
      </w:pPr>
      <w:r w:rsidRPr="007F43B1">
        <w:rPr>
          <w:rFonts w:ascii="Arial" w:hAnsi="Arial" w:cs="Arial"/>
          <w:b/>
          <w:bCs/>
        </w:rPr>
        <w:lastRenderedPageBreak/>
        <w:t>Supplementary Table 1. Primer sequences for RT-qPCR</w:t>
      </w:r>
    </w:p>
    <w:p w14:paraId="651F548D" w14:textId="77777777" w:rsidR="0057438A" w:rsidRDefault="0057438A" w:rsidP="0057438A">
      <w:pPr>
        <w:rPr>
          <w:b/>
          <w:bCs/>
          <w:szCs w:val="24"/>
        </w:rPr>
      </w:pPr>
    </w:p>
    <w:tbl>
      <w:tblPr>
        <w:tblStyle w:val="TableGrid"/>
        <w:tblW w:w="10530" w:type="dxa"/>
        <w:jc w:val="center"/>
        <w:tblLook w:val="04A0" w:firstRow="1" w:lastRow="0" w:firstColumn="1" w:lastColumn="0" w:noHBand="0" w:noVBand="1"/>
      </w:tblPr>
      <w:tblGrid>
        <w:gridCol w:w="1529"/>
        <w:gridCol w:w="4406"/>
        <w:gridCol w:w="4595"/>
      </w:tblGrid>
      <w:tr w:rsidR="0057438A" w14:paraId="071D517F" w14:textId="77777777" w:rsidTr="00D92DA9">
        <w:trPr>
          <w:trHeight w:val="301"/>
          <w:jc w:val="center"/>
        </w:trPr>
        <w:tc>
          <w:tcPr>
            <w:tcW w:w="1529" w:type="dxa"/>
          </w:tcPr>
          <w:p w14:paraId="7DFBA0A0" w14:textId="77777777" w:rsidR="0057438A" w:rsidRPr="00812277" w:rsidRDefault="0057438A" w:rsidP="003B204C">
            <w:pPr>
              <w:rPr>
                <w:rFonts w:ascii="Times New Roman" w:hAnsi="Times New Roman" w:cs="Times New Roman"/>
                <w:b/>
                <w:sz w:val="20"/>
                <w:szCs w:val="20"/>
              </w:rPr>
            </w:pPr>
            <w:r w:rsidRPr="00812277">
              <w:rPr>
                <w:rFonts w:ascii="Times New Roman" w:hAnsi="Times New Roman" w:cs="Times New Roman"/>
                <w:b/>
                <w:sz w:val="20"/>
                <w:szCs w:val="20"/>
              </w:rPr>
              <w:t>Primer</w:t>
            </w:r>
          </w:p>
        </w:tc>
        <w:tc>
          <w:tcPr>
            <w:tcW w:w="4406" w:type="dxa"/>
          </w:tcPr>
          <w:p w14:paraId="394E208C" w14:textId="77777777" w:rsidR="0057438A" w:rsidRPr="00812277" w:rsidRDefault="0057438A" w:rsidP="003B204C">
            <w:pPr>
              <w:rPr>
                <w:rFonts w:ascii="Times New Roman" w:hAnsi="Times New Roman" w:cs="Times New Roman"/>
                <w:sz w:val="20"/>
                <w:szCs w:val="20"/>
              </w:rPr>
            </w:pPr>
            <w:r w:rsidRPr="00812277">
              <w:rPr>
                <w:rFonts w:ascii="Times New Roman" w:hAnsi="Times New Roman" w:cs="Times New Roman"/>
                <w:b/>
                <w:sz w:val="20"/>
                <w:szCs w:val="20"/>
              </w:rPr>
              <w:t>Forward</w:t>
            </w:r>
          </w:p>
        </w:tc>
        <w:tc>
          <w:tcPr>
            <w:tcW w:w="4595" w:type="dxa"/>
          </w:tcPr>
          <w:p w14:paraId="05436F9B" w14:textId="77777777" w:rsidR="0057438A" w:rsidRPr="00812277" w:rsidRDefault="0057438A" w:rsidP="003B204C">
            <w:pPr>
              <w:rPr>
                <w:rFonts w:ascii="Times New Roman" w:hAnsi="Times New Roman" w:cs="Times New Roman"/>
                <w:sz w:val="20"/>
                <w:szCs w:val="20"/>
              </w:rPr>
            </w:pPr>
            <w:r w:rsidRPr="00812277">
              <w:rPr>
                <w:rFonts w:ascii="Times New Roman" w:hAnsi="Times New Roman" w:cs="Times New Roman"/>
                <w:b/>
                <w:sz w:val="20"/>
                <w:szCs w:val="20"/>
              </w:rPr>
              <w:t>Reverse</w:t>
            </w:r>
          </w:p>
        </w:tc>
      </w:tr>
      <w:tr w:rsidR="0057438A" w14:paraId="5002AD15" w14:textId="77777777" w:rsidTr="00D92DA9">
        <w:trPr>
          <w:trHeight w:val="395"/>
          <w:jc w:val="center"/>
        </w:trPr>
        <w:tc>
          <w:tcPr>
            <w:tcW w:w="1529" w:type="dxa"/>
          </w:tcPr>
          <w:p w14:paraId="0ACC33DB" w14:textId="77777777" w:rsidR="0057438A" w:rsidRPr="00B5268D" w:rsidRDefault="0057438A" w:rsidP="003B204C">
            <w:pPr>
              <w:rPr>
                <w:rFonts w:ascii="Arial" w:eastAsia="Times New Roman" w:hAnsi="Arial" w:cs="Arial"/>
                <w:color w:val="000000"/>
                <w:sz w:val="22"/>
              </w:rPr>
            </w:pPr>
            <w:r w:rsidRPr="00B5268D">
              <w:rPr>
                <w:rFonts w:ascii="Arial" w:hAnsi="Arial" w:cs="Arial"/>
                <w:sz w:val="22"/>
              </w:rPr>
              <w:t>fth1</w:t>
            </w:r>
          </w:p>
        </w:tc>
        <w:tc>
          <w:tcPr>
            <w:tcW w:w="4406" w:type="dxa"/>
          </w:tcPr>
          <w:p w14:paraId="56EE0D4F" w14:textId="77777777" w:rsidR="0057438A" w:rsidRPr="00B5268D" w:rsidRDefault="0057438A" w:rsidP="003B204C">
            <w:pPr>
              <w:rPr>
                <w:rFonts w:ascii="Arial" w:hAnsi="Arial" w:cs="Arial"/>
                <w:color w:val="2E2E2E"/>
                <w:sz w:val="22"/>
              </w:rPr>
            </w:pPr>
            <w:r w:rsidRPr="00B5268D">
              <w:rPr>
                <w:rFonts w:ascii="Arial" w:hAnsi="Arial" w:cs="Arial"/>
                <w:color w:val="2E2E2E"/>
                <w:sz w:val="22"/>
              </w:rPr>
              <w:t>5′-CAGACCGTGATGACTGGGAG-3</w:t>
            </w:r>
          </w:p>
        </w:tc>
        <w:tc>
          <w:tcPr>
            <w:tcW w:w="4595" w:type="dxa"/>
          </w:tcPr>
          <w:p w14:paraId="058164BF" w14:textId="77777777" w:rsidR="0057438A" w:rsidRPr="00B5268D" w:rsidRDefault="0057438A" w:rsidP="003B204C">
            <w:pPr>
              <w:rPr>
                <w:rFonts w:ascii="Arial" w:eastAsia="Times New Roman" w:hAnsi="Arial" w:cs="Arial"/>
                <w:color w:val="000000"/>
                <w:sz w:val="22"/>
              </w:rPr>
            </w:pPr>
            <w:r w:rsidRPr="00B5268D">
              <w:rPr>
                <w:rFonts w:ascii="Arial" w:hAnsi="Arial" w:cs="Arial"/>
                <w:color w:val="2E2E2E"/>
                <w:sz w:val="22"/>
              </w:rPr>
              <w:t>5′-CTCAATGAAGTCACATAAGTGGGG-3′</w:t>
            </w:r>
          </w:p>
        </w:tc>
      </w:tr>
      <w:tr w:rsidR="0057438A" w14:paraId="2BE747C0" w14:textId="77777777" w:rsidTr="00D92DA9">
        <w:trPr>
          <w:trHeight w:val="332"/>
          <w:jc w:val="center"/>
        </w:trPr>
        <w:tc>
          <w:tcPr>
            <w:tcW w:w="1529" w:type="dxa"/>
          </w:tcPr>
          <w:p w14:paraId="11B6D33A" w14:textId="77777777" w:rsidR="0057438A" w:rsidRPr="00B5268D" w:rsidRDefault="0057438A" w:rsidP="003B204C">
            <w:pPr>
              <w:rPr>
                <w:rFonts w:ascii="Arial" w:hAnsi="Arial" w:cs="Arial"/>
                <w:iCs/>
                <w:sz w:val="22"/>
              </w:rPr>
            </w:pPr>
            <w:r w:rsidRPr="00B5268D">
              <w:rPr>
                <w:rFonts w:ascii="Arial" w:hAnsi="Arial" w:cs="Arial"/>
                <w:sz w:val="22"/>
              </w:rPr>
              <w:t>chchd2</w:t>
            </w:r>
          </w:p>
        </w:tc>
        <w:tc>
          <w:tcPr>
            <w:tcW w:w="4406" w:type="dxa"/>
          </w:tcPr>
          <w:p w14:paraId="2DD20E52" w14:textId="77777777" w:rsidR="0057438A" w:rsidRPr="00B5268D" w:rsidRDefault="0057438A" w:rsidP="003B204C">
            <w:pPr>
              <w:rPr>
                <w:rFonts w:ascii="Arial" w:hAnsi="Arial" w:cs="Arial"/>
                <w:sz w:val="22"/>
              </w:rPr>
            </w:pPr>
            <w:r w:rsidRPr="00B5268D">
              <w:rPr>
                <w:rFonts w:ascii="Arial" w:hAnsi="Arial" w:cs="Arial"/>
                <w:sz w:val="22"/>
              </w:rPr>
              <w:t>5′-ATGGCCCAGATGGCTACC-3′</w:t>
            </w:r>
          </w:p>
        </w:tc>
        <w:tc>
          <w:tcPr>
            <w:tcW w:w="4595" w:type="dxa"/>
          </w:tcPr>
          <w:p w14:paraId="6E7C26BE" w14:textId="77777777" w:rsidR="0057438A" w:rsidRPr="00B5268D" w:rsidRDefault="0057438A" w:rsidP="003B204C">
            <w:pPr>
              <w:rPr>
                <w:rFonts w:ascii="Arial" w:hAnsi="Arial" w:cs="Arial"/>
                <w:iCs/>
                <w:sz w:val="22"/>
              </w:rPr>
            </w:pPr>
            <w:r w:rsidRPr="00B5268D">
              <w:rPr>
                <w:rFonts w:ascii="Arial" w:hAnsi="Arial" w:cs="Arial"/>
                <w:sz w:val="22"/>
              </w:rPr>
              <w:t>5′-CTGGTTCTGAGCACACTCCA-3′</w:t>
            </w:r>
          </w:p>
        </w:tc>
      </w:tr>
      <w:tr w:rsidR="0057438A" w14:paraId="064100C9" w14:textId="77777777" w:rsidTr="00D92DA9">
        <w:trPr>
          <w:trHeight w:val="368"/>
          <w:jc w:val="center"/>
        </w:trPr>
        <w:tc>
          <w:tcPr>
            <w:tcW w:w="1529" w:type="dxa"/>
          </w:tcPr>
          <w:p w14:paraId="5839F063" w14:textId="20D83544" w:rsidR="0057438A" w:rsidRPr="00B5268D" w:rsidRDefault="0057438A" w:rsidP="00D92DA9">
            <w:pPr>
              <w:rPr>
                <w:rFonts w:ascii="Arial" w:hAnsi="Arial" w:cs="Arial"/>
                <w:iCs/>
                <w:sz w:val="22"/>
              </w:rPr>
            </w:pPr>
            <w:r w:rsidRPr="00B5268D">
              <w:rPr>
                <w:rFonts w:ascii="Arial" w:hAnsi="Arial" w:cs="Arial"/>
                <w:sz w:val="22"/>
              </w:rPr>
              <w:t>slc25a5</w:t>
            </w:r>
          </w:p>
        </w:tc>
        <w:tc>
          <w:tcPr>
            <w:tcW w:w="4406" w:type="dxa"/>
          </w:tcPr>
          <w:p w14:paraId="41C7F4EF" w14:textId="77777777" w:rsidR="0057438A" w:rsidRPr="00B5268D" w:rsidRDefault="0057438A" w:rsidP="003B204C">
            <w:pPr>
              <w:shd w:val="clear" w:color="auto" w:fill="FFFFFF"/>
              <w:rPr>
                <w:rFonts w:ascii="Arial" w:eastAsia="Times New Roman" w:hAnsi="Arial" w:cs="Arial"/>
                <w:color w:val="000000"/>
                <w:sz w:val="22"/>
              </w:rPr>
            </w:pPr>
            <w:r w:rsidRPr="00B5268D">
              <w:rPr>
                <w:rFonts w:ascii="Arial" w:hAnsi="Arial" w:cs="Arial"/>
                <w:sz w:val="22"/>
              </w:rPr>
              <w:t>5′- ACACGGTTCGCCGTCGTATGAT-3′</w:t>
            </w:r>
          </w:p>
        </w:tc>
        <w:tc>
          <w:tcPr>
            <w:tcW w:w="4595" w:type="dxa"/>
          </w:tcPr>
          <w:p w14:paraId="2F0C4F0A" w14:textId="77777777" w:rsidR="0057438A" w:rsidRPr="00B5268D" w:rsidRDefault="0057438A" w:rsidP="003B204C">
            <w:pPr>
              <w:rPr>
                <w:rFonts w:ascii="Arial" w:eastAsia="Times New Roman" w:hAnsi="Arial" w:cs="Arial"/>
                <w:color w:val="000000"/>
                <w:sz w:val="22"/>
              </w:rPr>
            </w:pPr>
            <w:r w:rsidRPr="00B5268D">
              <w:rPr>
                <w:rFonts w:ascii="Arial" w:hAnsi="Arial" w:cs="Arial"/>
                <w:sz w:val="22"/>
              </w:rPr>
              <w:t>5′- AAAGCCTTGCTCCCTTCATCGC-3′</w:t>
            </w:r>
          </w:p>
        </w:tc>
      </w:tr>
      <w:tr w:rsidR="0057438A" w14:paraId="0110EEEC" w14:textId="77777777" w:rsidTr="00D92DA9">
        <w:trPr>
          <w:trHeight w:val="301"/>
          <w:jc w:val="center"/>
        </w:trPr>
        <w:tc>
          <w:tcPr>
            <w:tcW w:w="1529" w:type="dxa"/>
          </w:tcPr>
          <w:p w14:paraId="06C7E3CF" w14:textId="77777777" w:rsidR="0057438A" w:rsidRPr="00B5268D" w:rsidRDefault="0057438A" w:rsidP="003B204C">
            <w:pPr>
              <w:rPr>
                <w:rFonts w:ascii="Arial" w:hAnsi="Arial" w:cs="Arial"/>
                <w:iCs/>
                <w:sz w:val="22"/>
              </w:rPr>
            </w:pPr>
            <w:r w:rsidRPr="00B5268D">
              <w:rPr>
                <w:rFonts w:ascii="Arial" w:hAnsi="Arial" w:cs="Arial"/>
                <w:sz w:val="22"/>
              </w:rPr>
              <w:t>gpx4</w:t>
            </w:r>
          </w:p>
        </w:tc>
        <w:tc>
          <w:tcPr>
            <w:tcW w:w="4406" w:type="dxa"/>
          </w:tcPr>
          <w:p w14:paraId="3D7B25EF" w14:textId="77777777" w:rsidR="0057438A" w:rsidRPr="00B5268D" w:rsidRDefault="0057438A" w:rsidP="003B204C">
            <w:pPr>
              <w:rPr>
                <w:rFonts w:ascii="Arial" w:eastAsia="Times New Roman" w:hAnsi="Arial" w:cs="Arial"/>
                <w:color w:val="000000"/>
                <w:sz w:val="22"/>
                <w:highlight w:val="yellow"/>
              </w:rPr>
            </w:pPr>
            <w:r w:rsidRPr="00B5268D">
              <w:rPr>
                <w:rFonts w:ascii="Arial" w:hAnsi="Arial" w:cs="Arial"/>
                <w:sz w:val="22"/>
              </w:rPr>
              <w:t>5′- ACACGGTTCGCCGTCGTATGAT-3′</w:t>
            </w:r>
          </w:p>
        </w:tc>
        <w:tc>
          <w:tcPr>
            <w:tcW w:w="4595" w:type="dxa"/>
          </w:tcPr>
          <w:p w14:paraId="386B2255" w14:textId="77777777" w:rsidR="0057438A" w:rsidRPr="00B5268D" w:rsidRDefault="0057438A" w:rsidP="003B204C">
            <w:pPr>
              <w:rPr>
                <w:rFonts w:ascii="Arial" w:eastAsia="Times New Roman" w:hAnsi="Arial" w:cs="Arial"/>
                <w:color w:val="000000"/>
                <w:sz w:val="22"/>
                <w:highlight w:val="yellow"/>
              </w:rPr>
            </w:pPr>
            <w:r w:rsidRPr="00B5268D">
              <w:rPr>
                <w:rFonts w:ascii="Arial" w:hAnsi="Arial" w:cs="Arial"/>
                <w:sz w:val="22"/>
              </w:rPr>
              <w:t>5′- AAAGCCTTGCTCCCTTCATCGC-3′</w:t>
            </w:r>
          </w:p>
        </w:tc>
      </w:tr>
      <w:tr w:rsidR="0057438A" w14:paraId="65A7D137" w14:textId="77777777" w:rsidTr="00D92DA9">
        <w:trPr>
          <w:trHeight w:val="316"/>
          <w:jc w:val="center"/>
        </w:trPr>
        <w:tc>
          <w:tcPr>
            <w:tcW w:w="1529" w:type="dxa"/>
          </w:tcPr>
          <w:p w14:paraId="01AA97A0" w14:textId="77777777" w:rsidR="0057438A" w:rsidRPr="00B5268D" w:rsidRDefault="0057438A" w:rsidP="003B204C">
            <w:pPr>
              <w:rPr>
                <w:rFonts w:ascii="Arial" w:hAnsi="Arial" w:cs="Arial"/>
                <w:iCs/>
                <w:sz w:val="22"/>
              </w:rPr>
            </w:pPr>
            <w:r w:rsidRPr="00B5268D">
              <w:rPr>
                <w:rFonts w:ascii="Arial" w:hAnsi="Arial" w:cs="Arial"/>
                <w:sz w:val="22"/>
              </w:rPr>
              <w:t>ido1</w:t>
            </w:r>
          </w:p>
        </w:tc>
        <w:tc>
          <w:tcPr>
            <w:tcW w:w="4406" w:type="dxa"/>
          </w:tcPr>
          <w:p w14:paraId="088777F9" w14:textId="77777777" w:rsidR="0057438A" w:rsidRPr="00B5268D" w:rsidRDefault="0057438A" w:rsidP="003B204C">
            <w:pPr>
              <w:rPr>
                <w:rFonts w:ascii="Arial" w:hAnsi="Arial" w:cs="Arial"/>
                <w:iCs/>
                <w:sz w:val="22"/>
              </w:rPr>
            </w:pPr>
            <w:r w:rsidRPr="00B5268D">
              <w:rPr>
                <w:rFonts w:ascii="Arial" w:hAnsi="Arial" w:cs="Arial"/>
                <w:sz w:val="22"/>
              </w:rPr>
              <w:t>5′-GCAGACTGTGTCCTGGCAAACT-3′</w:t>
            </w:r>
          </w:p>
        </w:tc>
        <w:tc>
          <w:tcPr>
            <w:tcW w:w="4595" w:type="dxa"/>
          </w:tcPr>
          <w:p w14:paraId="501235D3" w14:textId="77777777" w:rsidR="0057438A" w:rsidRPr="00B5268D" w:rsidRDefault="0057438A" w:rsidP="003B204C">
            <w:pPr>
              <w:rPr>
                <w:rFonts w:ascii="Arial" w:hAnsi="Arial" w:cs="Arial"/>
                <w:iCs/>
                <w:sz w:val="22"/>
              </w:rPr>
            </w:pPr>
            <w:r w:rsidRPr="00B5268D">
              <w:rPr>
                <w:rFonts w:ascii="Arial" w:hAnsi="Arial" w:cs="Arial"/>
                <w:sz w:val="22"/>
              </w:rPr>
              <w:t>5′-AGAGACGAGGAAGAAGCCCTTG-3′</w:t>
            </w:r>
          </w:p>
        </w:tc>
      </w:tr>
      <w:tr w:rsidR="0057438A" w14:paraId="1AEC259F" w14:textId="77777777" w:rsidTr="00D92DA9">
        <w:trPr>
          <w:trHeight w:val="301"/>
          <w:jc w:val="center"/>
        </w:trPr>
        <w:tc>
          <w:tcPr>
            <w:tcW w:w="1529" w:type="dxa"/>
          </w:tcPr>
          <w:p w14:paraId="72120B7C" w14:textId="77777777" w:rsidR="0057438A" w:rsidRPr="00B5268D" w:rsidRDefault="0057438A" w:rsidP="003B204C">
            <w:pPr>
              <w:rPr>
                <w:rFonts w:ascii="Arial" w:hAnsi="Arial" w:cs="Arial"/>
                <w:iCs/>
                <w:sz w:val="22"/>
              </w:rPr>
            </w:pPr>
            <w:r w:rsidRPr="00B5268D">
              <w:rPr>
                <w:rFonts w:ascii="Arial" w:hAnsi="Arial" w:cs="Arial"/>
                <w:sz w:val="22"/>
              </w:rPr>
              <w:t>iigp1</w:t>
            </w:r>
          </w:p>
        </w:tc>
        <w:tc>
          <w:tcPr>
            <w:tcW w:w="4406" w:type="dxa"/>
          </w:tcPr>
          <w:p w14:paraId="394F9274" w14:textId="77777777" w:rsidR="0057438A" w:rsidRPr="00B5268D" w:rsidRDefault="0057438A" w:rsidP="003B204C">
            <w:pPr>
              <w:rPr>
                <w:rFonts w:ascii="Arial" w:hAnsi="Arial" w:cs="Arial"/>
                <w:iCs/>
                <w:sz w:val="22"/>
              </w:rPr>
            </w:pPr>
            <w:r w:rsidRPr="00B5268D">
              <w:rPr>
                <w:rFonts w:ascii="Arial" w:hAnsi="Arial" w:cs="Arial"/>
                <w:sz w:val="22"/>
              </w:rPr>
              <w:t>5′-</w:t>
            </w:r>
            <w:r w:rsidRPr="00B5268D">
              <w:rPr>
                <w:rFonts w:ascii="Arial" w:eastAsia="SimSun" w:hAnsi="Arial" w:cs="Arial"/>
                <w:sz w:val="22"/>
              </w:rPr>
              <w:t>GGGGCAATAGCTCATTGGTA</w:t>
            </w:r>
            <w:r w:rsidRPr="00B5268D">
              <w:rPr>
                <w:rFonts w:ascii="Arial" w:hAnsi="Arial" w:cs="Arial"/>
                <w:sz w:val="22"/>
              </w:rPr>
              <w:t>-3′</w:t>
            </w:r>
          </w:p>
        </w:tc>
        <w:tc>
          <w:tcPr>
            <w:tcW w:w="4595" w:type="dxa"/>
          </w:tcPr>
          <w:p w14:paraId="3CB2301A" w14:textId="77777777" w:rsidR="0057438A" w:rsidRPr="00B5268D" w:rsidRDefault="0057438A" w:rsidP="003B204C">
            <w:pPr>
              <w:rPr>
                <w:rFonts w:ascii="Arial" w:hAnsi="Arial" w:cs="Arial"/>
                <w:iCs/>
                <w:sz w:val="22"/>
              </w:rPr>
            </w:pPr>
            <w:r w:rsidRPr="00B5268D">
              <w:rPr>
                <w:rFonts w:ascii="Arial" w:hAnsi="Arial" w:cs="Arial"/>
                <w:sz w:val="22"/>
              </w:rPr>
              <w:t>5′-</w:t>
            </w:r>
            <w:r w:rsidRPr="00B5268D">
              <w:rPr>
                <w:rFonts w:ascii="Arial" w:eastAsia="SimSun" w:hAnsi="Arial" w:cs="Arial"/>
                <w:sz w:val="22"/>
              </w:rPr>
              <w:t>ACCTCGAAGACATCCCCTTT</w:t>
            </w:r>
            <w:r w:rsidRPr="00B5268D">
              <w:rPr>
                <w:rFonts w:ascii="Arial" w:hAnsi="Arial" w:cs="Arial"/>
                <w:sz w:val="22"/>
              </w:rPr>
              <w:t>-3′</w:t>
            </w:r>
          </w:p>
        </w:tc>
      </w:tr>
      <w:tr w:rsidR="0057438A" w14:paraId="30C0C1C5" w14:textId="77777777" w:rsidTr="00D92DA9">
        <w:trPr>
          <w:trHeight w:val="301"/>
          <w:jc w:val="center"/>
        </w:trPr>
        <w:tc>
          <w:tcPr>
            <w:tcW w:w="1529" w:type="dxa"/>
          </w:tcPr>
          <w:p w14:paraId="706C05DF" w14:textId="3D1EE28B" w:rsidR="0057438A" w:rsidRPr="00B5268D" w:rsidRDefault="00B5268D" w:rsidP="003B204C">
            <w:pPr>
              <w:rPr>
                <w:rFonts w:ascii="Arial" w:hAnsi="Arial" w:cs="Arial"/>
                <w:iCs/>
                <w:sz w:val="22"/>
              </w:rPr>
            </w:pPr>
            <w:proofErr w:type="spellStart"/>
            <w:r>
              <w:rPr>
                <w:rFonts w:ascii="Arial" w:hAnsi="Arial" w:cs="Arial"/>
                <w:iCs/>
                <w:sz w:val="22"/>
              </w:rPr>
              <w:t>g</w:t>
            </w:r>
            <w:r w:rsidR="0057438A" w:rsidRPr="00B5268D">
              <w:rPr>
                <w:rFonts w:ascii="Arial" w:hAnsi="Arial" w:cs="Arial"/>
                <w:iCs/>
                <w:sz w:val="22"/>
              </w:rPr>
              <w:t>apdh</w:t>
            </w:r>
            <w:proofErr w:type="spellEnd"/>
          </w:p>
        </w:tc>
        <w:tc>
          <w:tcPr>
            <w:tcW w:w="4406" w:type="dxa"/>
          </w:tcPr>
          <w:p w14:paraId="7B2A364B" w14:textId="77777777" w:rsidR="0057438A" w:rsidRPr="00B5268D" w:rsidRDefault="0057438A" w:rsidP="003B204C">
            <w:pPr>
              <w:rPr>
                <w:rFonts w:ascii="Arial" w:eastAsia="Calibri" w:hAnsi="Arial" w:cs="Arial"/>
                <w:sz w:val="22"/>
              </w:rPr>
            </w:pPr>
            <w:r w:rsidRPr="00B5268D">
              <w:rPr>
                <w:rFonts w:ascii="Arial" w:eastAsia="Calibri" w:hAnsi="Arial" w:cs="Arial"/>
                <w:sz w:val="22"/>
              </w:rPr>
              <w:t>5’-AGG TCG GTG TGA ACG GAT TTG-3’</w:t>
            </w:r>
          </w:p>
        </w:tc>
        <w:tc>
          <w:tcPr>
            <w:tcW w:w="4595" w:type="dxa"/>
          </w:tcPr>
          <w:p w14:paraId="1D71C5DF" w14:textId="77777777" w:rsidR="0057438A" w:rsidRPr="00B5268D" w:rsidRDefault="0057438A" w:rsidP="003B204C">
            <w:pPr>
              <w:rPr>
                <w:rFonts w:ascii="Arial" w:eastAsia="Calibri" w:hAnsi="Arial" w:cs="Arial"/>
                <w:sz w:val="22"/>
              </w:rPr>
            </w:pPr>
            <w:r w:rsidRPr="00B5268D">
              <w:rPr>
                <w:rFonts w:ascii="Arial" w:eastAsia="Calibri" w:hAnsi="Arial" w:cs="Arial"/>
                <w:sz w:val="22"/>
              </w:rPr>
              <w:t>5’-TGT AGA CCA TGT AGT TGA GGT CA-3’</w:t>
            </w:r>
          </w:p>
        </w:tc>
      </w:tr>
    </w:tbl>
    <w:p w14:paraId="6DD68086" w14:textId="77777777" w:rsidR="0057438A" w:rsidRDefault="0057438A" w:rsidP="0057438A">
      <w:pPr>
        <w:rPr>
          <w:b/>
          <w:bCs/>
          <w:szCs w:val="24"/>
        </w:rPr>
      </w:pPr>
    </w:p>
    <w:p w14:paraId="1147ABE2" w14:textId="7C6A3D67" w:rsidR="0057438A" w:rsidRDefault="0057438A" w:rsidP="0084771D">
      <w:pPr>
        <w:autoSpaceDE w:val="0"/>
        <w:autoSpaceDN w:val="0"/>
        <w:adjustRightInd w:val="0"/>
        <w:spacing w:line="480" w:lineRule="auto"/>
        <w:jc w:val="both"/>
        <w:rPr>
          <w:b/>
          <w:bCs/>
          <w:szCs w:val="24"/>
        </w:rPr>
      </w:pPr>
    </w:p>
    <w:p w14:paraId="12C298EC" w14:textId="4E715CFE" w:rsidR="0057438A" w:rsidRDefault="0057438A" w:rsidP="0084771D">
      <w:pPr>
        <w:autoSpaceDE w:val="0"/>
        <w:autoSpaceDN w:val="0"/>
        <w:adjustRightInd w:val="0"/>
        <w:spacing w:line="480" w:lineRule="auto"/>
        <w:jc w:val="both"/>
        <w:rPr>
          <w:b/>
          <w:bCs/>
          <w:szCs w:val="24"/>
        </w:rPr>
      </w:pPr>
    </w:p>
    <w:p w14:paraId="6E094C25" w14:textId="75BB1968" w:rsidR="0057438A" w:rsidRDefault="0057438A" w:rsidP="0084771D">
      <w:pPr>
        <w:autoSpaceDE w:val="0"/>
        <w:autoSpaceDN w:val="0"/>
        <w:adjustRightInd w:val="0"/>
        <w:spacing w:line="480" w:lineRule="auto"/>
        <w:jc w:val="both"/>
        <w:rPr>
          <w:b/>
          <w:bCs/>
          <w:szCs w:val="24"/>
        </w:rPr>
      </w:pPr>
    </w:p>
    <w:p w14:paraId="25CA8F43" w14:textId="66E6C724" w:rsidR="0057438A" w:rsidRDefault="0057438A" w:rsidP="0084771D">
      <w:pPr>
        <w:autoSpaceDE w:val="0"/>
        <w:autoSpaceDN w:val="0"/>
        <w:adjustRightInd w:val="0"/>
        <w:spacing w:line="480" w:lineRule="auto"/>
        <w:jc w:val="both"/>
        <w:rPr>
          <w:b/>
          <w:bCs/>
          <w:szCs w:val="24"/>
        </w:rPr>
      </w:pPr>
    </w:p>
    <w:p w14:paraId="3E72AD0F" w14:textId="5065F163" w:rsidR="0057438A" w:rsidRDefault="0057438A" w:rsidP="0084771D">
      <w:pPr>
        <w:autoSpaceDE w:val="0"/>
        <w:autoSpaceDN w:val="0"/>
        <w:adjustRightInd w:val="0"/>
        <w:spacing w:line="480" w:lineRule="auto"/>
        <w:jc w:val="both"/>
        <w:rPr>
          <w:b/>
          <w:bCs/>
          <w:szCs w:val="24"/>
        </w:rPr>
      </w:pPr>
    </w:p>
    <w:p w14:paraId="71EA541B" w14:textId="45A9744A" w:rsidR="0057438A" w:rsidRDefault="0057438A" w:rsidP="0084771D">
      <w:pPr>
        <w:autoSpaceDE w:val="0"/>
        <w:autoSpaceDN w:val="0"/>
        <w:adjustRightInd w:val="0"/>
        <w:spacing w:line="480" w:lineRule="auto"/>
        <w:jc w:val="both"/>
        <w:rPr>
          <w:b/>
          <w:bCs/>
          <w:szCs w:val="24"/>
        </w:rPr>
      </w:pPr>
    </w:p>
    <w:p w14:paraId="10DF04B1" w14:textId="56C3AA8E" w:rsidR="0057438A" w:rsidRDefault="0057438A" w:rsidP="0084771D">
      <w:pPr>
        <w:autoSpaceDE w:val="0"/>
        <w:autoSpaceDN w:val="0"/>
        <w:adjustRightInd w:val="0"/>
        <w:spacing w:line="480" w:lineRule="auto"/>
        <w:jc w:val="both"/>
        <w:rPr>
          <w:b/>
          <w:bCs/>
          <w:szCs w:val="24"/>
        </w:rPr>
      </w:pPr>
    </w:p>
    <w:p w14:paraId="2B72E287" w14:textId="71691FD2" w:rsidR="0057438A" w:rsidRDefault="0057438A" w:rsidP="0084771D">
      <w:pPr>
        <w:autoSpaceDE w:val="0"/>
        <w:autoSpaceDN w:val="0"/>
        <w:adjustRightInd w:val="0"/>
        <w:spacing w:line="480" w:lineRule="auto"/>
        <w:jc w:val="both"/>
        <w:rPr>
          <w:b/>
          <w:bCs/>
          <w:szCs w:val="24"/>
        </w:rPr>
      </w:pPr>
    </w:p>
    <w:p w14:paraId="68F69FC4" w14:textId="585C125F" w:rsidR="0057438A" w:rsidRDefault="0057438A" w:rsidP="0084771D">
      <w:pPr>
        <w:autoSpaceDE w:val="0"/>
        <w:autoSpaceDN w:val="0"/>
        <w:adjustRightInd w:val="0"/>
        <w:spacing w:line="480" w:lineRule="auto"/>
        <w:jc w:val="both"/>
        <w:rPr>
          <w:b/>
          <w:bCs/>
          <w:szCs w:val="24"/>
        </w:rPr>
      </w:pPr>
    </w:p>
    <w:p w14:paraId="5F399D21" w14:textId="404DD3EE" w:rsidR="0057438A" w:rsidRDefault="0057438A" w:rsidP="0084771D">
      <w:pPr>
        <w:autoSpaceDE w:val="0"/>
        <w:autoSpaceDN w:val="0"/>
        <w:adjustRightInd w:val="0"/>
        <w:spacing w:line="480" w:lineRule="auto"/>
        <w:jc w:val="both"/>
        <w:rPr>
          <w:b/>
          <w:bCs/>
          <w:szCs w:val="24"/>
        </w:rPr>
      </w:pPr>
    </w:p>
    <w:p w14:paraId="04C81C3E" w14:textId="0BF034A4" w:rsidR="0057438A" w:rsidRDefault="0057438A" w:rsidP="0084771D">
      <w:pPr>
        <w:autoSpaceDE w:val="0"/>
        <w:autoSpaceDN w:val="0"/>
        <w:adjustRightInd w:val="0"/>
        <w:spacing w:line="480" w:lineRule="auto"/>
        <w:jc w:val="both"/>
        <w:rPr>
          <w:b/>
          <w:bCs/>
          <w:szCs w:val="24"/>
        </w:rPr>
      </w:pPr>
    </w:p>
    <w:p w14:paraId="1920414F" w14:textId="2CAF615D" w:rsidR="0057438A" w:rsidRDefault="0057438A" w:rsidP="0084771D">
      <w:pPr>
        <w:autoSpaceDE w:val="0"/>
        <w:autoSpaceDN w:val="0"/>
        <w:adjustRightInd w:val="0"/>
        <w:spacing w:line="480" w:lineRule="auto"/>
        <w:jc w:val="both"/>
        <w:rPr>
          <w:b/>
          <w:bCs/>
          <w:szCs w:val="24"/>
        </w:rPr>
      </w:pPr>
    </w:p>
    <w:p w14:paraId="5F36F64A" w14:textId="77777777" w:rsidR="007F43B1" w:rsidRDefault="007F43B1" w:rsidP="0084771D">
      <w:pPr>
        <w:autoSpaceDE w:val="0"/>
        <w:autoSpaceDN w:val="0"/>
        <w:adjustRightInd w:val="0"/>
        <w:spacing w:line="480" w:lineRule="auto"/>
        <w:jc w:val="both"/>
        <w:rPr>
          <w:b/>
          <w:bCs/>
          <w:szCs w:val="24"/>
        </w:rPr>
      </w:pPr>
    </w:p>
    <w:p w14:paraId="25028A65" w14:textId="6D840F18" w:rsidR="0057438A" w:rsidRDefault="0057438A" w:rsidP="0084771D">
      <w:pPr>
        <w:autoSpaceDE w:val="0"/>
        <w:autoSpaceDN w:val="0"/>
        <w:adjustRightInd w:val="0"/>
        <w:spacing w:line="480" w:lineRule="auto"/>
        <w:jc w:val="both"/>
        <w:rPr>
          <w:b/>
          <w:bCs/>
          <w:szCs w:val="24"/>
        </w:rPr>
      </w:pPr>
    </w:p>
    <w:p w14:paraId="7E43F3B7" w14:textId="0FE9B82F" w:rsidR="0057438A" w:rsidRDefault="0057438A" w:rsidP="0084771D">
      <w:pPr>
        <w:autoSpaceDE w:val="0"/>
        <w:autoSpaceDN w:val="0"/>
        <w:adjustRightInd w:val="0"/>
        <w:spacing w:line="480" w:lineRule="auto"/>
        <w:jc w:val="both"/>
        <w:rPr>
          <w:b/>
          <w:bCs/>
          <w:szCs w:val="24"/>
        </w:rPr>
      </w:pPr>
    </w:p>
    <w:p w14:paraId="144B8A90" w14:textId="310F8596" w:rsidR="0057438A" w:rsidRDefault="0057438A" w:rsidP="0084771D">
      <w:pPr>
        <w:autoSpaceDE w:val="0"/>
        <w:autoSpaceDN w:val="0"/>
        <w:adjustRightInd w:val="0"/>
        <w:spacing w:line="480" w:lineRule="auto"/>
        <w:jc w:val="both"/>
        <w:rPr>
          <w:b/>
          <w:bCs/>
          <w:szCs w:val="24"/>
        </w:rPr>
      </w:pPr>
    </w:p>
    <w:p w14:paraId="07FFAA07" w14:textId="77777777" w:rsidR="0057438A" w:rsidRPr="007F43B1" w:rsidRDefault="0057438A" w:rsidP="0057438A">
      <w:pPr>
        <w:spacing w:line="360" w:lineRule="auto"/>
        <w:jc w:val="both"/>
        <w:rPr>
          <w:rFonts w:ascii="Arial" w:hAnsi="Arial" w:cs="Arial"/>
          <w:b/>
          <w:bCs/>
        </w:rPr>
      </w:pPr>
      <w:r w:rsidRPr="007F43B1">
        <w:rPr>
          <w:rFonts w:ascii="Arial" w:hAnsi="Arial" w:cs="Arial"/>
          <w:b/>
          <w:bCs/>
        </w:rPr>
        <w:lastRenderedPageBreak/>
        <w:t>Supplementary Table 2. Antibodies for flow cytometry</w:t>
      </w:r>
    </w:p>
    <w:p w14:paraId="762A914D" w14:textId="77777777" w:rsidR="0057438A" w:rsidRDefault="0057438A" w:rsidP="0057438A">
      <w:pPr>
        <w:rPr>
          <w:b/>
          <w:bCs/>
          <w:szCs w:val="24"/>
        </w:rPr>
      </w:pPr>
    </w:p>
    <w:tbl>
      <w:tblPr>
        <w:tblStyle w:val="TableGrid"/>
        <w:tblW w:w="10773" w:type="dxa"/>
        <w:jc w:val="center"/>
        <w:tblLook w:val="04A0" w:firstRow="1" w:lastRow="0" w:firstColumn="1" w:lastColumn="0" w:noHBand="0" w:noVBand="1"/>
      </w:tblPr>
      <w:tblGrid>
        <w:gridCol w:w="5125"/>
        <w:gridCol w:w="1980"/>
        <w:gridCol w:w="2070"/>
        <w:gridCol w:w="1598"/>
      </w:tblGrid>
      <w:tr w:rsidR="0057438A" w14:paraId="56B3B0B1" w14:textId="77777777" w:rsidTr="00AF2415">
        <w:trPr>
          <w:jc w:val="center"/>
        </w:trPr>
        <w:tc>
          <w:tcPr>
            <w:tcW w:w="5125" w:type="dxa"/>
          </w:tcPr>
          <w:p w14:paraId="5A15311B" w14:textId="77777777" w:rsidR="0057438A" w:rsidRPr="00DB1BDF" w:rsidRDefault="0057438A" w:rsidP="003B204C">
            <w:pPr>
              <w:rPr>
                <w:rFonts w:ascii="Times New Roman" w:hAnsi="Times New Roman" w:cs="Times New Roman"/>
                <w:b/>
              </w:rPr>
            </w:pPr>
            <w:r w:rsidRPr="00DB1BDF">
              <w:rPr>
                <w:rFonts w:ascii="Times New Roman" w:hAnsi="Times New Roman" w:cs="Times New Roman"/>
                <w:b/>
              </w:rPr>
              <w:t>Antibody/Fluorochrome</w:t>
            </w:r>
          </w:p>
        </w:tc>
        <w:tc>
          <w:tcPr>
            <w:tcW w:w="1980" w:type="dxa"/>
          </w:tcPr>
          <w:p w14:paraId="7A09B5A4" w14:textId="77777777" w:rsidR="0057438A" w:rsidRPr="00960A07" w:rsidRDefault="0057438A" w:rsidP="003B204C">
            <w:pPr>
              <w:rPr>
                <w:rFonts w:ascii="Times New Roman" w:hAnsi="Times New Roman" w:cs="Times New Roman"/>
              </w:rPr>
            </w:pPr>
            <w:r w:rsidRPr="00960A07">
              <w:rPr>
                <w:rFonts w:ascii="Times New Roman" w:hAnsi="Times New Roman" w:cs="Times New Roman"/>
                <w:b/>
              </w:rPr>
              <w:t>Clone</w:t>
            </w:r>
          </w:p>
        </w:tc>
        <w:tc>
          <w:tcPr>
            <w:tcW w:w="2070" w:type="dxa"/>
          </w:tcPr>
          <w:p w14:paraId="618A56CD" w14:textId="77777777" w:rsidR="0057438A" w:rsidRPr="00960A07" w:rsidRDefault="0057438A" w:rsidP="003B204C">
            <w:pPr>
              <w:rPr>
                <w:rFonts w:ascii="Times New Roman" w:hAnsi="Times New Roman" w:cs="Times New Roman"/>
              </w:rPr>
            </w:pPr>
            <w:r w:rsidRPr="00960A07">
              <w:rPr>
                <w:rFonts w:ascii="Times New Roman" w:hAnsi="Times New Roman" w:cs="Times New Roman"/>
                <w:b/>
              </w:rPr>
              <w:t>Company</w:t>
            </w:r>
          </w:p>
        </w:tc>
        <w:tc>
          <w:tcPr>
            <w:tcW w:w="1598" w:type="dxa"/>
          </w:tcPr>
          <w:p w14:paraId="1330EAFD" w14:textId="77777777" w:rsidR="0057438A" w:rsidRPr="00960A07" w:rsidRDefault="0057438A" w:rsidP="003B204C">
            <w:pPr>
              <w:rPr>
                <w:rFonts w:ascii="Times New Roman" w:hAnsi="Times New Roman" w:cs="Times New Roman"/>
              </w:rPr>
            </w:pPr>
            <w:r w:rsidRPr="00960A07">
              <w:rPr>
                <w:rFonts w:ascii="Times New Roman" w:hAnsi="Times New Roman" w:cs="Times New Roman"/>
                <w:b/>
              </w:rPr>
              <w:t>Dilution</w:t>
            </w:r>
          </w:p>
        </w:tc>
      </w:tr>
      <w:tr w:rsidR="0057438A" w14:paraId="5743970B" w14:textId="77777777" w:rsidTr="00AF2415">
        <w:trPr>
          <w:jc w:val="center"/>
        </w:trPr>
        <w:tc>
          <w:tcPr>
            <w:tcW w:w="5125" w:type="dxa"/>
          </w:tcPr>
          <w:p w14:paraId="468E6CC3"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PE anti-mouse CD45</w:t>
            </w:r>
          </w:p>
        </w:tc>
        <w:tc>
          <w:tcPr>
            <w:tcW w:w="1980" w:type="dxa"/>
          </w:tcPr>
          <w:p w14:paraId="60EF5559"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shd w:val="clear" w:color="auto" w:fill="FFFFFF"/>
              </w:rPr>
              <w:t>30-F11</w:t>
            </w:r>
          </w:p>
        </w:tc>
        <w:tc>
          <w:tcPr>
            <w:tcW w:w="2070" w:type="dxa"/>
          </w:tcPr>
          <w:p w14:paraId="58AA0F5F"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0F1C99C3"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1:200</w:t>
            </w:r>
          </w:p>
        </w:tc>
      </w:tr>
      <w:tr w:rsidR="0057438A" w14:paraId="33B7F3DD" w14:textId="77777777" w:rsidTr="00AF2415">
        <w:trPr>
          <w:jc w:val="center"/>
        </w:trPr>
        <w:tc>
          <w:tcPr>
            <w:tcW w:w="5125" w:type="dxa"/>
          </w:tcPr>
          <w:p w14:paraId="57066C98"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PE anti-mouse CD31</w:t>
            </w:r>
          </w:p>
        </w:tc>
        <w:tc>
          <w:tcPr>
            <w:tcW w:w="1980" w:type="dxa"/>
          </w:tcPr>
          <w:p w14:paraId="2C80D6C4"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390</w:t>
            </w:r>
          </w:p>
        </w:tc>
        <w:tc>
          <w:tcPr>
            <w:tcW w:w="2070" w:type="dxa"/>
          </w:tcPr>
          <w:p w14:paraId="65BBE4FC"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744C71D5"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1:200</w:t>
            </w:r>
          </w:p>
        </w:tc>
      </w:tr>
      <w:tr w:rsidR="0057438A" w14:paraId="52561757" w14:textId="77777777" w:rsidTr="00AF2415">
        <w:trPr>
          <w:jc w:val="center"/>
        </w:trPr>
        <w:tc>
          <w:tcPr>
            <w:tcW w:w="5125" w:type="dxa"/>
          </w:tcPr>
          <w:p w14:paraId="331325F3"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PE Anti- mouse Ter-119</w:t>
            </w:r>
          </w:p>
        </w:tc>
        <w:tc>
          <w:tcPr>
            <w:tcW w:w="1980" w:type="dxa"/>
          </w:tcPr>
          <w:p w14:paraId="00A3ABC1"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Ter-119</w:t>
            </w:r>
          </w:p>
        </w:tc>
        <w:tc>
          <w:tcPr>
            <w:tcW w:w="2070" w:type="dxa"/>
          </w:tcPr>
          <w:p w14:paraId="2200C1BD"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Sigma-Aldrich</w:t>
            </w:r>
          </w:p>
        </w:tc>
        <w:tc>
          <w:tcPr>
            <w:tcW w:w="1598" w:type="dxa"/>
          </w:tcPr>
          <w:p w14:paraId="1215331A"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1:200</w:t>
            </w:r>
          </w:p>
        </w:tc>
      </w:tr>
      <w:tr w:rsidR="0057438A" w14:paraId="518DBD99" w14:textId="77777777" w:rsidTr="00AF2415">
        <w:trPr>
          <w:jc w:val="center"/>
        </w:trPr>
        <w:tc>
          <w:tcPr>
            <w:tcW w:w="5125" w:type="dxa"/>
          </w:tcPr>
          <w:p w14:paraId="4BCA5137"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FoxP3-APC</w:t>
            </w:r>
          </w:p>
        </w:tc>
        <w:tc>
          <w:tcPr>
            <w:tcW w:w="1980" w:type="dxa"/>
          </w:tcPr>
          <w:p w14:paraId="2B9A7CA7"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FJK-163</w:t>
            </w:r>
          </w:p>
        </w:tc>
        <w:tc>
          <w:tcPr>
            <w:tcW w:w="2070" w:type="dxa"/>
          </w:tcPr>
          <w:p w14:paraId="60ACEC0E" w14:textId="77777777" w:rsidR="0057438A" w:rsidRPr="00AF2415" w:rsidRDefault="0057438A" w:rsidP="003B204C">
            <w:pPr>
              <w:rPr>
                <w:rFonts w:ascii="Arial" w:eastAsia="Times New Roman" w:hAnsi="Arial" w:cs="Arial"/>
                <w:bCs/>
                <w:color w:val="000000"/>
                <w:szCs w:val="24"/>
              </w:rPr>
            </w:pPr>
            <w:proofErr w:type="spellStart"/>
            <w:r w:rsidRPr="00AF2415">
              <w:rPr>
                <w:rFonts w:ascii="Arial" w:eastAsia="Times New Roman" w:hAnsi="Arial" w:cs="Arial"/>
                <w:bCs/>
                <w:color w:val="000000"/>
                <w:szCs w:val="24"/>
              </w:rPr>
              <w:t>eBioscience</w:t>
            </w:r>
            <w:proofErr w:type="spellEnd"/>
          </w:p>
        </w:tc>
        <w:tc>
          <w:tcPr>
            <w:tcW w:w="1598" w:type="dxa"/>
          </w:tcPr>
          <w:p w14:paraId="64E8C9AC"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1:200</w:t>
            </w:r>
          </w:p>
        </w:tc>
      </w:tr>
      <w:tr w:rsidR="0057438A" w14:paraId="75BDA49A" w14:textId="77777777" w:rsidTr="00AF2415">
        <w:trPr>
          <w:jc w:val="center"/>
        </w:trPr>
        <w:tc>
          <w:tcPr>
            <w:tcW w:w="5125" w:type="dxa"/>
          </w:tcPr>
          <w:p w14:paraId="45AF88EC"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APC anti-mouse CD326</w:t>
            </w:r>
          </w:p>
        </w:tc>
        <w:tc>
          <w:tcPr>
            <w:tcW w:w="1980" w:type="dxa"/>
          </w:tcPr>
          <w:p w14:paraId="7A24A69D"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G8.8</w:t>
            </w:r>
          </w:p>
        </w:tc>
        <w:tc>
          <w:tcPr>
            <w:tcW w:w="2070" w:type="dxa"/>
          </w:tcPr>
          <w:p w14:paraId="6B18CFEA"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31ED4004" w14:textId="6ED83C1B"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w:t>
            </w:r>
            <w:r w:rsidR="00CF21A8">
              <w:rPr>
                <w:rFonts w:ascii="Arial" w:eastAsia="Times New Roman" w:hAnsi="Arial" w:cs="Arial"/>
                <w:bCs/>
                <w:color w:val="000000"/>
                <w:szCs w:val="24"/>
              </w:rPr>
              <w:t>5</w:t>
            </w:r>
            <w:r w:rsidRPr="00AF2415">
              <w:rPr>
                <w:rFonts w:ascii="Arial" w:eastAsia="Times New Roman" w:hAnsi="Arial" w:cs="Arial"/>
                <w:bCs/>
                <w:color w:val="000000"/>
                <w:szCs w:val="24"/>
              </w:rPr>
              <w:t>00</w:t>
            </w:r>
          </w:p>
        </w:tc>
      </w:tr>
      <w:tr w:rsidR="00CF21A8" w14:paraId="777C5D45" w14:textId="77777777" w:rsidTr="00AF2415">
        <w:trPr>
          <w:jc w:val="center"/>
        </w:trPr>
        <w:tc>
          <w:tcPr>
            <w:tcW w:w="5125" w:type="dxa"/>
          </w:tcPr>
          <w:p w14:paraId="78723C3E" w14:textId="1E3AFE6F" w:rsidR="00CF21A8" w:rsidRPr="00AF2415" w:rsidRDefault="00CF21A8" w:rsidP="003B204C">
            <w:pPr>
              <w:rPr>
                <w:rFonts w:ascii="Arial" w:hAnsi="Arial" w:cs="Arial"/>
                <w:szCs w:val="24"/>
              </w:rPr>
            </w:pPr>
            <w:r w:rsidRPr="00AF2415">
              <w:rPr>
                <w:rFonts w:ascii="Arial" w:hAnsi="Arial" w:cs="Arial"/>
                <w:szCs w:val="24"/>
              </w:rPr>
              <w:t>P</w:t>
            </w:r>
            <w:r>
              <w:rPr>
                <w:rFonts w:ascii="Arial" w:hAnsi="Arial" w:cs="Arial"/>
                <w:szCs w:val="24"/>
              </w:rPr>
              <w:t>E</w:t>
            </w:r>
            <w:r w:rsidRPr="00AF2415">
              <w:rPr>
                <w:rFonts w:ascii="Arial" w:hAnsi="Arial" w:cs="Arial"/>
                <w:szCs w:val="24"/>
              </w:rPr>
              <w:t xml:space="preserve"> anti-mouse CD326</w:t>
            </w:r>
          </w:p>
        </w:tc>
        <w:tc>
          <w:tcPr>
            <w:tcW w:w="1980" w:type="dxa"/>
          </w:tcPr>
          <w:p w14:paraId="517E0976" w14:textId="29B00585" w:rsidR="00CF21A8" w:rsidRPr="00AF2415" w:rsidRDefault="00CF21A8" w:rsidP="003B204C">
            <w:pPr>
              <w:rPr>
                <w:rFonts w:ascii="Arial" w:hAnsi="Arial" w:cs="Arial"/>
                <w:szCs w:val="24"/>
              </w:rPr>
            </w:pPr>
            <w:r w:rsidRPr="00AF2415">
              <w:rPr>
                <w:rFonts w:ascii="Arial" w:hAnsi="Arial" w:cs="Arial"/>
                <w:szCs w:val="24"/>
              </w:rPr>
              <w:t>G8.8</w:t>
            </w:r>
          </w:p>
        </w:tc>
        <w:tc>
          <w:tcPr>
            <w:tcW w:w="2070" w:type="dxa"/>
          </w:tcPr>
          <w:p w14:paraId="6B3DE648" w14:textId="3616CE8D" w:rsidR="00CF21A8" w:rsidRPr="00AF2415" w:rsidRDefault="00CF21A8" w:rsidP="003B204C">
            <w:pPr>
              <w:rPr>
                <w:rFonts w:ascii="Arial" w:hAnsi="Arial" w:cs="Arial"/>
                <w:szCs w:val="24"/>
              </w:rPr>
            </w:pPr>
            <w:r w:rsidRPr="00AF2415">
              <w:rPr>
                <w:rFonts w:ascii="Arial" w:hAnsi="Arial" w:cs="Arial"/>
                <w:szCs w:val="24"/>
              </w:rPr>
              <w:t>Biolegend</w:t>
            </w:r>
          </w:p>
        </w:tc>
        <w:tc>
          <w:tcPr>
            <w:tcW w:w="1598" w:type="dxa"/>
          </w:tcPr>
          <w:p w14:paraId="40B84002" w14:textId="1F2726B8" w:rsidR="00CF21A8" w:rsidRPr="00AF2415" w:rsidRDefault="00CF21A8" w:rsidP="003B204C">
            <w:pPr>
              <w:rPr>
                <w:rFonts w:ascii="Arial" w:hAnsi="Arial" w:cs="Arial"/>
                <w:bCs/>
                <w:color w:val="000000"/>
                <w:szCs w:val="24"/>
              </w:rPr>
            </w:pPr>
            <w:r>
              <w:rPr>
                <w:rFonts w:ascii="Arial" w:hAnsi="Arial" w:cs="Arial"/>
                <w:bCs/>
                <w:color w:val="000000"/>
                <w:szCs w:val="24"/>
              </w:rPr>
              <w:t>1:500</w:t>
            </w:r>
          </w:p>
        </w:tc>
      </w:tr>
      <w:tr w:rsidR="0057438A" w14:paraId="2DED6C2F" w14:textId="77777777" w:rsidTr="00AF2415">
        <w:trPr>
          <w:jc w:val="center"/>
        </w:trPr>
        <w:tc>
          <w:tcPr>
            <w:tcW w:w="5125" w:type="dxa"/>
          </w:tcPr>
          <w:p w14:paraId="0760AF45"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Anti-mouse CD90.2 MicroBeads</w:t>
            </w:r>
          </w:p>
        </w:tc>
        <w:tc>
          <w:tcPr>
            <w:tcW w:w="1980" w:type="dxa"/>
          </w:tcPr>
          <w:p w14:paraId="23309F58"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130-121-278</w:t>
            </w:r>
          </w:p>
        </w:tc>
        <w:tc>
          <w:tcPr>
            <w:tcW w:w="2070" w:type="dxa"/>
          </w:tcPr>
          <w:p w14:paraId="1B5DAC11"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Miltenyi Biotec</w:t>
            </w:r>
          </w:p>
        </w:tc>
        <w:tc>
          <w:tcPr>
            <w:tcW w:w="1598" w:type="dxa"/>
          </w:tcPr>
          <w:p w14:paraId="739ECB62"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1:50</w:t>
            </w:r>
          </w:p>
        </w:tc>
      </w:tr>
      <w:tr w:rsidR="0057438A" w14:paraId="7793ABFD" w14:textId="77777777" w:rsidTr="00AF2415">
        <w:trPr>
          <w:jc w:val="center"/>
        </w:trPr>
        <w:tc>
          <w:tcPr>
            <w:tcW w:w="5125" w:type="dxa"/>
          </w:tcPr>
          <w:p w14:paraId="085C0B0A" w14:textId="77777777" w:rsidR="0057438A" w:rsidRPr="00AF2415" w:rsidRDefault="0057438A" w:rsidP="003B204C">
            <w:pPr>
              <w:rPr>
                <w:rFonts w:ascii="Arial" w:eastAsia="Times New Roman" w:hAnsi="Arial" w:cs="Arial"/>
                <w:bCs/>
                <w:color w:val="000000"/>
                <w:szCs w:val="24"/>
              </w:rPr>
            </w:pPr>
            <w:bookmarkStart w:id="4" w:name="_Hlk126760193"/>
            <w:r w:rsidRPr="00AF2415">
              <w:rPr>
                <w:rFonts w:ascii="Arial" w:hAnsi="Arial" w:cs="Arial"/>
                <w:szCs w:val="24"/>
              </w:rPr>
              <w:t>FITC Anti-mouse CD4</w:t>
            </w:r>
            <w:bookmarkEnd w:id="4"/>
          </w:p>
        </w:tc>
        <w:tc>
          <w:tcPr>
            <w:tcW w:w="1980" w:type="dxa"/>
          </w:tcPr>
          <w:p w14:paraId="4E202871" w14:textId="77777777" w:rsidR="0057438A" w:rsidRPr="00AF2415" w:rsidRDefault="0057438A" w:rsidP="003B204C">
            <w:pPr>
              <w:rPr>
                <w:rFonts w:ascii="Arial" w:eastAsia="Times New Roman" w:hAnsi="Arial" w:cs="Arial"/>
                <w:bCs/>
                <w:color w:val="000000"/>
                <w:szCs w:val="24"/>
              </w:rPr>
            </w:pPr>
            <w:bookmarkStart w:id="5" w:name="_Hlk126760218"/>
            <w:r w:rsidRPr="00AF2415">
              <w:rPr>
                <w:rFonts w:ascii="Arial" w:hAnsi="Arial" w:cs="Arial"/>
                <w:szCs w:val="24"/>
              </w:rPr>
              <w:t>RPA-T4</w:t>
            </w:r>
            <w:bookmarkEnd w:id="5"/>
          </w:p>
        </w:tc>
        <w:tc>
          <w:tcPr>
            <w:tcW w:w="2070" w:type="dxa"/>
          </w:tcPr>
          <w:p w14:paraId="42BC5E87"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4F8334F6"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1:200</w:t>
            </w:r>
          </w:p>
        </w:tc>
      </w:tr>
      <w:tr w:rsidR="0057438A" w14:paraId="385D2669" w14:textId="77777777" w:rsidTr="00AF2415">
        <w:trPr>
          <w:jc w:val="center"/>
        </w:trPr>
        <w:tc>
          <w:tcPr>
            <w:tcW w:w="5125" w:type="dxa"/>
          </w:tcPr>
          <w:p w14:paraId="7739F4F4"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FC-blocker-CD16/32</w:t>
            </w:r>
          </w:p>
        </w:tc>
        <w:tc>
          <w:tcPr>
            <w:tcW w:w="1980" w:type="dxa"/>
          </w:tcPr>
          <w:p w14:paraId="05773226"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2.4G2</w:t>
            </w:r>
          </w:p>
        </w:tc>
        <w:tc>
          <w:tcPr>
            <w:tcW w:w="2070" w:type="dxa"/>
          </w:tcPr>
          <w:p w14:paraId="48CB98DF"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 xml:space="preserve">BD </w:t>
            </w:r>
            <w:r w:rsidRPr="00AF2415">
              <w:rPr>
                <w:rFonts w:ascii="Arial" w:hAnsi="Arial" w:cs="Arial"/>
                <w:szCs w:val="24"/>
              </w:rPr>
              <w:t>Biosciences</w:t>
            </w:r>
          </w:p>
        </w:tc>
        <w:tc>
          <w:tcPr>
            <w:tcW w:w="1598" w:type="dxa"/>
          </w:tcPr>
          <w:p w14:paraId="45B47E46"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1:100</w:t>
            </w:r>
          </w:p>
        </w:tc>
      </w:tr>
      <w:tr w:rsidR="0057438A" w14:paraId="57B09C78" w14:textId="77777777" w:rsidTr="00AF2415">
        <w:trPr>
          <w:jc w:val="center"/>
        </w:trPr>
        <w:tc>
          <w:tcPr>
            <w:tcW w:w="5125" w:type="dxa"/>
          </w:tcPr>
          <w:p w14:paraId="689761F5"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CD24-PE-Cy7</w:t>
            </w:r>
          </w:p>
        </w:tc>
        <w:tc>
          <w:tcPr>
            <w:tcW w:w="1980" w:type="dxa"/>
          </w:tcPr>
          <w:p w14:paraId="1295EFB7"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M1/69</w:t>
            </w:r>
          </w:p>
        </w:tc>
        <w:tc>
          <w:tcPr>
            <w:tcW w:w="2070" w:type="dxa"/>
          </w:tcPr>
          <w:p w14:paraId="1D19EEB0" w14:textId="77777777" w:rsidR="0057438A" w:rsidRPr="00AF2415" w:rsidRDefault="0057438A" w:rsidP="003B204C">
            <w:pPr>
              <w:rPr>
                <w:rFonts w:ascii="Arial" w:eastAsia="Times New Roman" w:hAnsi="Arial" w:cs="Arial"/>
                <w:bCs/>
                <w:color w:val="000000"/>
                <w:szCs w:val="24"/>
              </w:rPr>
            </w:pPr>
            <w:proofErr w:type="spellStart"/>
            <w:r w:rsidRPr="00AF2415">
              <w:rPr>
                <w:rFonts w:ascii="Arial" w:eastAsia="Times New Roman" w:hAnsi="Arial" w:cs="Arial"/>
                <w:bCs/>
                <w:color w:val="000000"/>
                <w:szCs w:val="24"/>
              </w:rPr>
              <w:t>eBioscience</w:t>
            </w:r>
            <w:proofErr w:type="spellEnd"/>
          </w:p>
        </w:tc>
        <w:tc>
          <w:tcPr>
            <w:tcW w:w="1598" w:type="dxa"/>
          </w:tcPr>
          <w:p w14:paraId="06E69A0D"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1:200</w:t>
            </w:r>
          </w:p>
        </w:tc>
      </w:tr>
      <w:tr w:rsidR="0057438A" w14:paraId="400D35E3" w14:textId="77777777" w:rsidTr="00AF2415">
        <w:trPr>
          <w:jc w:val="center"/>
        </w:trPr>
        <w:tc>
          <w:tcPr>
            <w:tcW w:w="5125" w:type="dxa"/>
          </w:tcPr>
          <w:p w14:paraId="2D6F86D4"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FITC Anti-mouse CD8</w:t>
            </w:r>
          </w:p>
        </w:tc>
        <w:tc>
          <w:tcPr>
            <w:tcW w:w="1980" w:type="dxa"/>
          </w:tcPr>
          <w:p w14:paraId="2A9447B0"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53-6.7</w:t>
            </w:r>
          </w:p>
        </w:tc>
        <w:tc>
          <w:tcPr>
            <w:tcW w:w="2070" w:type="dxa"/>
          </w:tcPr>
          <w:p w14:paraId="158EE828"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266D095F"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1:200</w:t>
            </w:r>
          </w:p>
        </w:tc>
      </w:tr>
      <w:tr w:rsidR="0057438A" w14:paraId="0240F21C" w14:textId="77777777" w:rsidTr="00AF2415">
        <w:trPr>
          <w:jc w:val="center"/>
        </w:trPr>
        <w:tc>
          <w:tcPr>
            <w:tcW w:w="5125" w:type="dxa"/>
          </w:tcPr>
          <w:p w14:paraId="55D91E07"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APC Anti-mouse IFNγ</w:t>
            </w:r>
          </w:p>
        </w:tc>
        <w:tc>
          <w:tcPr>
            <w:tcW w:w="1980" w:type="dxa"/>
          </w:tcPr>
          <w:p w14:paraId="0561E736"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XMG1.2</w:t>
            </w:r>
          </w:p>
        </w:tc>
        <w:tc>
          <w:tcPr>
            <w:tcW w:w="2070" w:type="dxa"/>
          </w:tcPr>
          <w:p w14:paraId="17EFAEFA"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611874AD"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1:100</w:t>
            </w:r>
          </w:p>
        </w:tc>
      </w:tr>
      <w:tr w:rsidR="0057438A" w14:paraId="116B561E" w14:textId="77777777" w:rsidTr="00AF2415">
        <w:trPr>
          <w:jc w:val="center"/>
        </w:trPr>
        <w:tc>
          <w:tcPr>
            <w:tcW w:w="5125" w:type="dxa"/>
          </w:tcPr>
          <w:p w14:paraId="1094C6CF"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PE-Anti-mouse IL17A</w:t>
            </w:r>
          </w:p>
        </w:tc>
        <w:tc>
          <w:tcPr>
            <w:tcW w:w="1980" w:type="dxa"/>
          </w:tcPr>
          <w:p w14:paraId="369BB43D"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TC11-18H10.1</w:t>
            </w:r>
          </w:p>
        </w:tc>
        <w:tc>
          <w:tcPr>
            <w:tcW w:w="2070" w:type="dxa"/>
          </w:tcPr>
          <w:p w14:paraId="0E5E6C1E"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57667A36"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1:100</w:t>
            </w:r>
          </w:p>
        </w:tc>
      </w:tr>
      <w:tr w:rsidR="0057438A" w14:paraId="3D306806" w14:textId="77777777" w:rsidTr="00AF2415">
        <w:trPr>
          <w:jc w:val="center"/>
        </w:trPr>
        <w:tc>
          <w:tcPr>
            <w:tcW w:w="5125" w:type="dxa"/>
          </w:tcPr>
          <w:p w14:paraId="5DD370F9"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PE-Cy7 Anti-mouse TCRβ</w:t>
            </w:r>
          </w:p>
        </w:tc>
        <w:tc>
          <w:tcPr>
            <w:tcW w:w="1980" w:type="dxa"/>
          </w:tcPr>
          <w:p w14:paraId="13A1E384"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H57-597</w:t>
            </w:r>
          </w:p>
        </w:tc>
        <w:tc>
          <w:tcPr>
            <w:tcW w:w="2070" w:type="dxa"/>
          </w:tcPr>
          <w:p w14:paraId="44A1F760"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Biolegend</w:t>
            </w:r>
          </w:p>
        </w:tc>
        <w:tc>
          <w:tcPr>
            <w:tcW w:w="1598" w:type="dxa"/>
          </w:tcPr>
          <w:p w14:paraId="149BEF1A"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1:400</w:t>
            </w:r>
          </w:p>
        </w:tc>
      </w:tr>
      <w:tr w:rsidR="0057438A" w14:paraId="2413975B" w14:textId="77777777" w:rsidTr="00AF2415">
        <w:trPr>
          <w:jc w:val="center"/>
        </w:trPr>
        <w:tc>
          <w:tcPr>
            <w:tcW w:w="5125" w:type="dxa"/>
          </w:tcPr>
          <w:p w14:paraId="05139523" w14:textId="5F452282" w:rsidR="0057438A" w:rsidRPr="00AF2415" w:rsidRDefault="0057438A" w:rsidP="003B204C">
            <w:pPr>
              <w:rPr>
                <w:rFonts w:ascii="Arial" w:hAnsi="Arial" w:cs="Arial"/>
                <w:szCs w:val="24"/>
              </w:rPr>
            </w:pPr>
            <w:r w:rsidRPr="00AF2415">
              <w:rPr>
                <w:rFonts w:ascii="Arial" w:hAnsi="Arial" w:cs="Arial"/>
                <w:szCs w:val="24"/>
              </w:rPr>
              <w:t>Annexin V-P</w:t>
            </w:r>
            <w:r w:rsidR="00534890" w:rsidRPr="00AF2415">
              <w:rPr>
                <w:rFonts w:ascii="Arial" w:hAnsi="Arial" w:cs="Arial"/>
                <w:szCs w:val="24"/>
              </w:rPr>
              <w:t>E</w:t>
            </w:r>
          </w:p>
        </w:tc>
        <w:tc>
          <w:tcPr>
            <w:tcW w:w="1980" w:type="dxa"/>
          </w:tcPr>
          <w:p w14:paraId="5B4D02DB" w14:textId="77777777" w:rsidR="0057438A" w:rsidRPr="00AF2415" w:rsidRDefault="0057438A" w:rsidP="003B204C">
            <w:pPr>
              <w:rPr>
                <w:rFonts w:ascii="Arial" w:hAnsi="Arial" w:cs="Arial"/>
                <w:szCs w:val="24"/>
              </w:rPr>
            </w:pPr>
            <w:r w:rsidRPr="00AF2415">
              <w:rPr>
                <w:rFonts w:ascii="Arial" w:hAnsi="Arial" w:cs="Arial"/>
                <w:szCs w:val="24"/>
              </w:rPr>
              <w:t>N/A</w:t>
            </w:r>
          </w:p>
        </w:tc>
        <w:tc>
          <w:tcPr>
            <w:tcW w:w="2070" w:type="dxa"/>
          </w:tcPr>
          <w:p w14:paraId="34736CAB" w14:textId="77777777" w:rsidR="0057438A" w:rsidRPr="00AF2415" w:rsidRDefault="0057438A" w:rsidP="003B204C">
            <w:pPr>
              <w:rPr>
                <w:rFonts w:ascii="Arial" w:eastAsia="Times New Roman" w:hAnsi="Arial" w:cs="Arial"/>
                <w:bCs/>
                <w:color w:val="000000"/>
                <w:szCs w:val="24"/>
              </w:rPr>
            </w:pPr>
            <w:proofErr w:type="spellStart"/>
            <w:r w:rsidRPr="00AF2415">
              <w:rPr>
                <w:rFonts w:ascii="Arial" w:eastAsia="Times New Roman" w:hAnsi="Arial" w:cs="Arial"/>
                <w:bCs/>
                <w:color w:val="000000"/>
                <w:szCs w:val="24"/>
              </w:rPr>
              <w:t>eBioscience</w:t>
            </w:r>
            <w:proofErr w:type="spellEnd"/>
          </w:p>
        </w:tc>
        <w:tc>
          <w:tcPr>
            <w:tcW w:w="1598" w:type="dxa"/>
          </w:tcPr>
          <w:p w14:paraId="4B1C9F2E"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w:t>
            </w:r>
          </w:p>
        </w:tc>
      </w:tr>
      <w:tr w:rsidR="0057438A" w14:paraId="3DA27E51" w14:textId="77777777" w:rsidTr="00AF2415">
        <w:trPr>
          <w:jc w:val="center"/>
        </w:trPr>
        <w:tc>
          <w:tcPr>
            <w:tcW w:w="5125" w:type="dxa"/>
          </w:tcPr>
          <w:p w14:paraId="1EA24A43"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DAPI (10μg/ml)</w:t>
            </w:r>
          </w:p>
        </w:tc>
        <w:tc>
          <w:tcPr>
            <w:tcW w:w="1980" w:type="dxa"/>
          </w:tcPr>
          <w:p w14:paraId="5307BBC3"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N/A</w:t>
            </w:r>
          </w:p>
        </w:tc>
        <w:tc>
          <w:tcPr>
            <w:tcW w:w="2070" w:type="dxa"/>
          </w:tcPr>
          <w:p w14:paraId="6ABB165B"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Sigma-Aldrich</w:t>
            </w:r>
          </w:p>
        </w:tc>
        <w:tc>
          <w:tcPr>
            <w:tcW w:w="1598" w:type="dxa"/>
          </w:tcPr>
          <w:p w14:paraId="26559E31"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1:600</w:t>
            </w:r>
          </w:p>
        </w:tc>
      </w:tr>
      <w:tr w:rsidR="0057438A" w14:paraId="72B28875" w14:textId="77777777" w:rsidTr="00AF2415">
        <w:trPr>
          <w:jc w:val="center"/>
        </w:trPr>
        <w:tc>
          <w:tcPr>
            <w:tcW w:w="5125" w:type="dxa"/>
          </w:tcPr>
          <w:p w14:paraId="1DD4ABF7"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7-AAD</w:t>
            </w:r>
          </w:p>
        </w:tc>
        <w:tc>
          <w:tcPr>
            <w:tcW w:w="1980" w:type="dxa"/>
          </w:tcPr>
          <w:p w14:paraId="02D5E199" w14:textId="77777777" w:rsidR="0057438A" w:rsidRPr="00AF2415" w:rsidRDefault="0057438A" w:rsidP="003B204C">
            <w:pPr>
              <w:rPr>
                <w:rFonts w:ascii="Arial" w:eastAsia="Times New Roman" w:hAnsi="Arial" w:cs="Arial"/>
                <w:bCs/>
                <w:color w:val="000000"/>
                <w:szCs w:val="24"/>
              </w:rPr>
            </w:pPr>
            <w:r w:rsidRPr="00AF2415">
              <w:rPr>
                <w:rFonts w:ascii="Arial" w:hAnsi="Arial" w:cs="Arial"/>
                <w:szCs w:val="24"/>
              </w:rPr>
              <w:t>N/A</w:t>
            </w:r>
          </w:p>
        </w:tc>
        <w:tc>
          <w:tcPr>
            <w:tcW w:w="2070" w:type="dxa"/>
          </w:tcPr>
          <w:p w14:paraId="623C6D44" w14:textId="77777777" w:rsidR="0057438A" w:rsidRPr="00AF2415" w:rsidRDefault="0057438A" w:rsidP="003B204C">
            <w:pPr>
              <w:rPr>
                <w:rFonts w:ascii="Arial" w:eastAsia="Times New Roman" w:hAnsi="Arial" w:cs="Arial"/>
                <w:bCs/>
                <w:color w:val="000000"/>
                <w:szCs w:val="24"/>
              </w:rPr>
            </w:pPr>
            <w:proofErr w:type="spellStart"/>
            <w:r w:rsidRPr="00AF2415">
              <w:rPr>
                <w:rFonts w:ascii="Arial" w:eastAsia="Times New Roman" w:hAnsi="Arial" w:cs="Arial"/>
                <w:bCs/>
                <w:color w:val="000000"/>
                <w:szCs w:val="24"/>
              </w:rPr>
              <w:t>eBioscience</w:t>
            </w:r>
            <w:proofErr w:type="spellEnd"/>
          </w:p>
        </w:tc>
        <w:tc>
          <w:tcPr>
            <w:tcW w:w="1598" w:type="dxa"/>
          </w:tcPr>
          <w:p w14:paraId="4338BCDF" w14:textId="77777777" w:rsidR="0057438A" w:rsidRPr="00AF2415" w:rsidRDefault="0057438A" w:rsidP="003B204C">
            <w:pPr>
              <w:rPr>
                <w:rFonts w:ascii="Arial" w:eastAsia="Times New Roman" w:hAnsi="Arial" w:cs="Arial"/>
                <w:bCs/>
                <w:color w:val="000000"/>
                <w:szCs w:val="24"/>
              </w:rPr>
            </w:pPr>
            <w:r w:rsidRPr="00AF2415">
              <w:rPr>
                <w:rFonts w:ascii="Arial" w:eastAsia="Times New Roman" w:hAnsi="Arial" w:cs="Arial"/>
                <w:bCs/>
                <w:color w:val="000000"/>
                <w:szCs w:val="24"/>
              </w:rPr>
              <w:t>1:20</w:t>
            </w:r>
          </w:p>
        </w:tc>
      </w:tr>
      <w:tr w:rsidR="00F359D6" w14:paraId="571381B5" w14:textId="77777777" w:rsidTr="00AF2415">
        <w:trPr>
          <w:jc w:val="center"/>
        </w:trPr>
        <w:tc>
          <w:tcPr>
            <w:tcW w:w="5125" w:type="dxa"/>
          </w:tcPr>
          <w:p w14:paraId="4629DB5A" w14:textId="77777777" w:rsidR="00F359D6" w:rsidRPr="00AF2415" w:rsidRDefault="00F359D6" w:rsidP="00F359D6">
            <w:pPr>
              <w:rPr>
                <w:rFonts w:ascii="Arial" w:eastAsia="Times New Roman" w:hAnsi="Arial" w:cs="Arial"/>
                <w:bCs/>
                <w:color w:val="000000"/>
                <w:szCs w:val="24"/>
              </w:rPr>
            </w:pPr>
            <w:r w:rsidRPr="00AF2415">
              <w:rPr>
                <w:rFonts w:ascii="Arial" w:eastAsia="Times New Roman" w:hAnsi="Arial" w:cs="Arial"/>
                <w:bCs/>
                <w:color w:val="000000"/>
                <w:szCs w:val="24"/>
              </w:rPr>
              <w:t>Live/Dead viability dye-Near IR</w:t>
            </w:r>
          </w:p>
        </w:tc>
        <w:tc>
          <w:tcPr>
            <w:tcW w:w="1980" w:type="dxa"/>
          </w:tcPr>
          <w:p w14:paraId="4ED0E66F" w14:textId="77777777" w:rsidR="00F359D6" w:rsidRPr="00AF2415" w:rsidRDefault="00F359D6" w:rsidP="00F359D6">
            <w:pPr>
              <w:rPr>
                <w:rFonts w:ascii="Arial" w:eastAsia="Times New Roman" w:hAnsi="Arial" w:cs="Arial"/>
                <w:bCs/>
                <w:color w:val="000000"/>
                <w:szCs w:val="24"/>
              </w:rPr>
            </w:pPr>
            <w:r w:rsidRPr="00AF2415">
              <w:rPr>
                <w:rFonts w:ascii="Arial" w:hAnsi="Arial" w:cs="Arial"/>
                <w:szCs w:val="24"/>
              </w:rPr>
              <w:t>N/A</w:t>
            </w:r>
          </w:p>
        </w:tc>
        <w:tc>
          <w:tcPr>
            <w:tcW w:w="2070" w:type="dxa"/>
          </w:tcPr>
          <w:p w14:paraId="3F2508E4" w14:textId="6956C79F" w:rsidR="00F359D6" w:rsidRPr="00AF2415" w:rsidRDefault="00F359D6" w:rsidP="00F359D6">
            <w:pPr>
              <w:rPr>
                <w:rFonts w:ascii="Arial" w:eastAsia="Times New Roman" w:hAnsi="Arial" w:cs="Arial"/>
                <w:bCs/>
                <w:color w:val="000000"/>
                <w:szCs w:val="24"/>
              </w:rPr>
            </w:pPr>
            <w:r w:rsidRPr="00AF2415">
              <w:rPr>
                <w:rFonts w:ascii="Arial" w:hAnsi="Arial" w:cs="Arial"/>
                <w:szCs w:val="24"/>
              </w:rPr>
              <w:t>ThermoFisher</w:t>
            </w:r>
          </w:p>
        </w:tc>
        <w:tc>
          <w:tcPr>
            <w:tcW w:w="1598" w:type="dxa"/>
          </w:tcPr>
          <w:p w14:paraId="0AD2E122" w14:textId="77777777" w:rsidR="00F359D6" w:rsidRPr="00AF2415" w:rsidRDefault="00F359D6" w:rsidP="00F359D6">
            <w:pPr>
              <w:rPr>
                <w:rFonts w:ascii="Arial" w:eastAsia="Times New Roman" w:hAnsi="Arial" w:cs="Arial"/>
                <w:bCs/>
                <w:color w:val="000000"/>
                <w:szCs w:val="24"/>
              </w:rPr>
            </w:pPr>
            <w:r w:rsidRPr="00AF2415">
              <w:rPr>
                <w:rFonts w:ascii="Arial" w:eastAsia="Times New Roman" w:hAnsi="Arial" w:cs="Arial"/>
                <w:bCs/>
                <w:color w:val="000000"/>
                <w:szCs w:val="24"/>
              </w:rPr>
              <w:t>1:1000</w:t>
            </w:r>
          </w:p>
        </w:tc>
      </w:tr>
      <w:tr w:rsidR="00F359D6" w14:paraId="49155D07" w14:textId="77777777" w:rsidTr="00AF2415">
        <w:trPr>
          <w:jc w:val="center"/>
        </w:trPr>
        <w:tc>
          <w:tcPr>
            <w:tcW w:w="5125" w:type="dxa"/>
          </w:tcPr>
          <w:p w14:paraId="2263EAFA" w14:textId="77777777" w:rsidR="00F359D6" w:rsidRPr="00AF2415" w:rsidRDefault="00F359D6" w:rsidP="00F359D6">
            <w:pPr>
              <w:rPr>
                <w:rFonts w:ascii="Arial" w:hAnsi="Arial" w:cs="Arial"/>
                <w:szCs w:val="24"/>
              </w:rPr>
            </w:pPr>
            <w:r w:rsidRPr="00AF2415">
              <w:rPr>
                <w:rFonts w:ascii="Arial" w:hAnsi="Arial" w:cs="Arial"/>
                <w:szCs w:val="24"/>
              </w:rPr>
              <w:t>Rabbit monoclonal to SDHA</w:t>
            </w:r>
          </w:p>
        </w:tc>
        <w:tc>
          <w:tcPr>
            <w:tcW w:w="1980" w:type="dxa"/>
          </w:tcPr>
          <w:p w14:paraId="6E3A33B6" w14:textId="77777777" w:rsidR="00F359D6" w:rsidRPr="00AF2415" w:rsidRDefault="00F359D6" w:rsidP="00F359D6">
            <w:pPr>
              <w:rPr>
                <w:rFonts w:ascii="Arial" w:hAnsi="Arial" w:cs="Arial"/>
                <w:szCs w:val="24"/>
              </w:rPr>
            </w:pPr>
            <w:r w:rsidRPr="00AF2415">
              <w:rPr>
                <w:rFonts w:ascii="Arial" w:hAnsi="Arial" w:cs="Arial"/>
                <w:szCs w:val="24"/>
              </w:rPr>
              <w:t>Epr9043-B</w:t>
            </w:r>
          </w:p>
        </w:tc>
        <w:tc>
          <w:tcPr>
            <w:tcW w:w="2070" w:type="dxa"/>
          </w:tcPr>
          <w:p w14:paraId="49DEC47A" w14:textId="77777777" w:rsidR="00F359D6" w:rsidRPr="00AF2415" w:rsidRDefault="00F359D6" w:rsidP="00F359D6">
            <w:pPr>
              <w:rPr>
                <w:rFonts w:ascii="Arial" w:hAnsi="Arial" w:cs="Arial"/>
                <w:szCs w:val="24"/>
              </w:rPr>
            </w:pPr>
            <w:r w:rsidRPr="00AF2415">
              <w:rPr>
                <w:rFonts w:ascii="Arial" w:hAnsi="Arial" w:cs="Arial"/>
                <w:szCs w:val="24"/>
              </w:rPr>
              <w:t>Abcam</w:t>
            </w:r>
          </w:p>
        </w:tc>
        <w:tc>
          <w:tcPr>
            <w:tcW w:w="1598" w:type="dxa"/>
          </w:tcPr>
          <w:p w14:paraId="022463CD" w14:textId="77777777" w:rsidR="00F359D6" w:rsidRPr="00AF2415" w:rsidRDefault="00F359D6" w:rsidP="00F359D6">
            <w:pPr>
              <w:rPr>
                <w:rFonts w:ascii="Arial" w:eastAsia="Times New Roman" w:hAnsi="Arial" w:cs="Arial"/>
                <w:bCs/>
                <w:color w:val="000000"/>
                <w:szCs w:val="24"/>
              </w:rPr>
            </w:pPr>
            <w:r w:rsidRPr="00AF2415">
              <w:rPr>
                <w:rFonts w:ascii="Arial" w:eastAsia="Times New Roman" w:hAnsi="Arial" w:cs="Arial"/>
                <w:bCs/>
                <w:color w:val="000000"/>
                <w:szCs w:val="24"/>
              </w:rPr>
              <w:t>1:1000</w:t>
            </w:r>
          </w:p>
        </w:tc>
      </w:tr>
      <w:tr w:rsidR="00F359D6" w14:paraId="4BF28C9C" w14:textId="77777777" w:rsidTr="00AF2415">
        <w:trPr>
          <w:jc w:val="center"/>
        </w:trPr>
        <w:tc>
          <w:tcPr>
            <w:tcW w:w="5125" w:type="dxa"/>
          </w:tcPr>
          <w:p w14:paraId="539EC02B" w14:textId="77777777" w:rsidR="00F359D6" w:rsidRPr="00AF2415" w:rsidRDefault="00F359D6" w:rsidP="00F359D6">
            <w:pPr>
              <w:rPr>
                <w:rFonts w:ascii="Arial" w:eastAsia="Times New Roman" w:hAnsi="Arial" w:cs="Arial"/>
                <w:color w:val="000000"/>
                <w:szCs w:val="24"/>
              </w:rPr>
            </w:pPr>
            <w:r w:rsidRPr="00AF2415">
              <w:rPr>
                <w:rFonts w:ascii="Arial" w:hAnsi="Arial" w:cs="Arial"/>
                <w:szCs w:val="24"/>
              </w:rPr>
              <w:t>PE Goat anti-Rabbit IgG Secondary Antibody</w:t>
            </w:r>
          </w:p>
        </w:tc>
        <w:tc>
          <w:tcPr>
            <w:tcW w:w="1980" w:type="dxa"/>
          </w:tcPr>
          <w:p w14:paraId="0C3F0E50" w14:textId="77777777" w:rsidR="00F359D6" w:rsidRPr="00AF2415" w:rsidRDefault="00F359D6" w:rsidP="00F359D6">
            <w:pPr>
              <w:rPr>
                <w:rFonts w:ascii="Arial" w:hAnsi="Arial" w:cs="Arial"/>
                <w:szCs w:val="24"/>
              </w:rPr>
            </w:pPr>
            <w:r w:rsidRPr="00AF2415">
              <w:rPr>
                <w:rFonts w:ascii="Arial" w:hAnsi="Arial" w:cs="Arial"/>
                <w:szCs w:val="24"/>
              </w:rPr>
              <w:t>N/A</w:t>
            </w:r>
          </w:p>
        </w:tc>
        <w:tc>
          <w:tcPr>
            <w:tcW w:w="2070" w:type="dxa"/>
          </w:tcPr>
          <w:p w14:paraId="6A14BA9F" w14:textId="77777777" w:rsidR="00F359D6" w:rsidRPr="00AF2415" w:rsidRDefault="00F359D6" w:rsidP="00F359D6">
            <w:pPr>
              <w:rPr>
                <w:rFonts w:ascii="Arial" w:eastAsia="Times New Roman" w:hAnsi="Arial" w:cs="Arial"/>
                <w:bCs/>
                <w:color w:val="000000"/>
                <w:szCs w:val="24"/>
              </w:rPr>
            </w:pPr>
            <w:r w:rsidRPr="00AF2415">
              <w:rPr>
                <w:rFonts w:ascii="Arial" w:hAnsi="Arial" w:cs="Arial"/>
                <w:szCs w:val="24"/>
              </w:rPr>
              <w:t>ThermoFisher</w:t>
            </w:r>
          </w:p>
        </w:tc>
        <w:tc>
          <w:tcPr>
            <w:tcW w:w="1598" w:type="dxa"/>
          </w:tcPr>
          <w:p w14:paraId="3848625E" w14:textId="77777777" w:rsidR="00F359D6" w:rsidRPr="00AF2415" w:rsidRDefault="00F359D6" w:rsidP="00F359D6">
            <w:pPr>
              <w:rPr>
                <w:rFonts w:ascii="Arial" w:eastAsia="Times New Roman" w:hAnsi="Arial" w:cs="Arial"/>
                <w:bCs/>
                <w:color w:val="000000"/>
                <w:szCs w:val="24"/>
              </w:rPr>
            </w:pPr>
            <w:r w:rsidRPr="00AF2415">
              <w:rPr>
                <w:rFonts w:ascii="Arial" w:eastAsia="Times New Roman" w:hAnsi="Arial" w:cs="Arial"/>
                <w:bCs/>
                <w:color w:val="000000"/>
                <w:szCs w:val="24"/>
              </w:rPr>
              <w:t>1:500</w:t>
            </w:r>
          </w:p>
        </w:tc>
      </w:tr>
      <w:tr w:rsidR="00F359D6" w14:paraId="372F85D3" w14:textId="77777777" w:rsidTr="00AF2415">
        <w:trPr>
          <w:jc w:val="center"/>
        </w:trPr>
        <w:tc>
          <w:tcPr>
            <w:tcW w:w="5125" w:type="dxa"/>
          </w:tcPr>
          <w:p w14:paraId="33091C0F" w14:textId="77777777" w:rsidR="00F359D6" w:rsidRPr="00AF2415" w:rsidRDefault="00F359D6" w:rsidP="00F359D6">
            <w:pPr>
              <w:rPr>
                <w:rFonts w:ascii="Arial" w:hAnsi="Arial" w:cs="Arial"/>
                <w:szCs w:val="24"/>
              </w:rPr>
            </w:pPr>
            <w:r w:rsidRPr="00AF2415">
              <w:rPr>
                <w:rFonts w:ascii="Arial" w:hAnsi="Arial" w:cs="Arial"/>
                <w:szCs w:val="24"/>
              </w:rPr>
              <w:t>Alexa Fluor® 488 anti-GFP</w:t>
            </w:r>
          </w:p>
        </w:tc>
        <w:tc>
          <w:tcPr>
            <w:tcW w:w="1980" w:type="dxa"/>
          </w:tcPr>
          <w:p w14:paraId="7F8627B0" w14:textId="77777777" w:rsidR="00F359D6" w:rsidRPr="00AF2415" w:rsidRDefault="00F359D6" w:rsidP="00F359D6">
            <w:pPr>
              <w:rPr>
                <w:rFonts w:ascii="Arial" w:hAnsi="Arial" w:cs="Arial"/>
                <w:szCs w:val="24"/>
              </w:rPr>
            </w:pPr>
            <w:r w:rsidRPr="00AF2415">
              <w:rPr>
                <w:rFonts w:ascii="Arial" w:hAnsi="Arial" w:cs="Arial"/>
                <w:szCs w:val="24"/>
              </w:rPr>
              <w:t>FM264G</w:t>
            </w:r>
          </w:p>
        </w:tc>
        <w:tc>
          <w:tcPr>
            <w:tcW w:w="2070" w:type="dxa"/>
          </w:tcPr>
          <w:p w14:paraId="58AD8CA3" w14:textId="77777777" w:rsidR="00F359D6" w:rsidRPr="00AF2415" w:rsidRDefault="00F359D6" w:rsidP="00F359D6">
            <w:pPr>
              <w:rPr>
                <w:rFonts w:ascii="Arial" w:hAnsi="Arial" w:cs="Arial"/>
                <w:szCs w:val="24"/>
              </w:rPr>
            </w:pPr>
            <w:r w:rsidRPr="00AF2415">
              <w:rPr>
                <w:rFonts w:ascii="Arial" w:hAnsi="Arial" w:cs="Arial"/>
                <w:szCs w:val="24"/>
              </w:rPr>
              <w:t>Biolegend</w:t>
            </w:r>
          </w:p>
        </w:tc>
        <w:tc>
          <w:tcPr>
            <w:tcW w:w="1598" w:type="dxa"/>
          </w:tcPr>
          <w:p w14:paraId="14F9333E" w14:textId="77777777" w:rsidR="00F359D6" w:rsidRPr="00AF2415" w:rsidRDefault="00F359D6" w:rsidP="00F359D6">
            <w:pPr>
              <w:rPr>
                <w:rFonts w:ascii="Arial" w:eastAsia="Times New Roman" w:hAnsi="Arial" w:cs="Arial"/>
                <w:bCs/>
                <w:color w:val="000000"/>
                <w:szCs w:val="24"/>
              </w:rPr>
            </w:pPr>
            <w:r w:rsidRPr="00AF2415">
              <w:rPr>
                <w:rFonts w:ascii="Arial" w:eastAsia="Times New Roman" w:hAnsi="Arial" w:cs="Arial"/>
                <w:bCs/>
                <w:color w:val="000000"/>
                <w:szCs w:val="24"/>
              </w:rPr>
              <w:t>1:50</w:t>
            </w:r>
          </w:p>
        </w:tc>
      </w:tr>
    </w:tbl>
    <w:p w14:paraId="473657C6" w14:textId="0AD21096" w:rsidR="0057438A" w:rsidRDefault="0057438A" w:rsidP="0084771D">
      <w:pPr>
        <w:autoSpaceDE w:val="0"/>
        <w:autoSpaceDN w:val="0"/>
        <w:adjustRightInd w:val="0"/>
        <w:spacing w:line="480" w:lineRule="auto"/>
        <w:jc w:val="both"/>
        <w:rPr>
          <w:b/>
          <w:bCs/>
          <w:szCs w:val="24"/>
        </w:rPr>
      </w:pPr>
    </w:p>
    <w:p w14:paraId="37D3132C" w14:textId="3793602B" w:rsidR="0057438A" w:rsidRDefault="0057438A" w:rsidP="0084771D">
      <w:pPr>
        <w:autoSpaceDE w:val="0"/>
        <w:autoSpaceDN w:val="0"/>
        <w:adjustRightInd w:val="0"/>
        <w:spacing w:line="480" w:lineRule="auto"/>
        <w:jc w:val="both"/>
        <w:rPr>
          <w:b/>
          <w:bCs/>
          <w:szCs w:val="24"/>
        </w:rPr>
      </w:pPr>
    </w:p>
    <w:p w14:paraId="2BDD1BA7" w14:textId="5C7A9AD3" w:rsidR="0057438A" w:rsidRDefault="0057438A" w:rsidP="0084771D">
      <w:pPr>
        <w:autoSpaceDE w:val="0"/>
        <w:autoSpaceDN w:val="0"/>
        <w:adjustRightInd w:val="0"/>
        <w:spacing w:line="480" w:lineRule="auto"/>
        <w:jc w:val="both"/>
        <w:rPr>
          <w:b/>
          <w:bCs/>
          <w:szCs w:val="24"/>
        </w:rPr>
      </w:pPr>
    </w:p>
    <w:p w14:paraId="66928397" w14:textId="1DCF2A20" w:rsidR="0057438A" w:rsidRDefault="0057438A" w:rsidP="0084771D">
      <w:pPr>
        <w:autoSpaceDE w:val="0"/>
        <w:autoSpaceDN w:val="0"/>
        <w:adjustRightInd w:val="0"/>
        <w:spacing w:line="480" w:lineRule="auto"/>
        <w:jc w:val="both"/>
        <w:rPr>
          <w:b/>
          <w:bCs/>
          <w:szCs w:val="24"/>
        </w:rPr>
      </w:pPr>
    </w:p>
    <w:p w14:paraId="2F8FC12D" w14:textId="38F2B3FD" w:rsidR="0057438A" w:rsidRDefault="0057438A" w:rsidP="0084771D">
      <w:pPr>
        <w:autoSpaceDE w:val="0"/>
        <w:autoSpaceDN w:val="0"/>
        <w:adjustRightInd w:val="0"/>
        <w:spacing w:line="480" w:lineRule="auto"/>
        <w:jc w:val="both"/>
        <w:rPr>
          <w:b/>
          <w:bCs/>
          <w:szCs w:val="24"/>
        </w:rPr>
      </w:pPr>
    </w:p>
    <w:p w14:paraId="51EFC62E" w14:textId="7692A14F" w:rsidR="0057438A" w:rsidRDefault="0057438A" w:rsidP="0084771D">
      <w:pPr>
        <w:autoSpaceDE w:val="0"/>
        <w:autoSpaceDN w:val="0"/>
        <w:adjustRightInd w:val="0"/>
        <w:spacing w:line="480" w:lineRule="auto"/>
        <w:jc w:val="both"/>
        <w:rPr>
          <w:b/>
          <w:bCs/>
          <w:szCs w:val="24"/>
        </w:rPr>
      </w:pPr>
    </w:p>
    <w:p w14:paraId="7243424A" w14:textId="195314FC" w:rsidR="0057438A" w:rsidRDefault="0057438A" w:rsidP="0084771D">
      <w:pPr>
        <w:autoSpaceDE w:val="0"/>
        <w:autoSpaceDN w:val="0"/>
        <w:adjustRightInd w:val="0"/>
        <w:spacing w:line="480" w:lineRule="auto"/>
        <w:jc w:val="both"/>
        <w:rPr>
          <w:b/>
          <w:bCs/>
          <w:szCs w:val="24"/>
        </w:rPr>
      </w:pPr>
    </w:p>
    <w:p w14:paraId="2358C404" w14:textId="1F649756" w:rsidR="0057438A" w:rsidRDefault="0057438A" w:rsidP="0084771D">
      <w:pPr>
        <w:autoSpaceDE w:val="0"/>
        <w:autoSpaceDN w:val="0"/>
        <w:adjustRightInd w:val="0"/>
        <w:spacing w:line="480" w:lineRule="auto"/>
        <w:jc w:val="both"/>
        <w:rPr>
          <w:b/>
          <w:bCs/>
          <w:szCs w:val="24"/>
        </w:rPr>
      </w:pPr>
    </w:p>
    <w:p w14:paraId="710E7576" w14:textId="39B6726A" w:rsidR="0057438A" w:rsidRDefault="0057438A" w:rsidP="0084771D">
      <w:pPr>
        <w:autoSpaceDE w:val="0"/>
        <w:autoSpaceDN w:val="0"/>
        <w:adjustRightInd w:val="0"/>
        <w:spacing w:line="480" w:lineRule="auto"/>
        <w:jc w:val="both"/>
        <w:rPr>
          <w:b/>
          <w:bCs/>
          <w:szCs w:val="24"/>
        </w:rPr>
      </w:pPr>
    </w:p>
    <w:p w14:paraId="27500FCC" w14:textId="77777777" w:rsidR="00D92DA9" w:rsidRDefault="00D92DA9" w:rsidP="0084771D">
      <w:pPr>
        <w:autoSpaceDE w:val="0"/>
        <w:autoSpaceDN w:val="0"/>
        <w:adjustRightInd w:val="0"/>
        <w:spacing w:line="480" w:lineRule="auto"/>
        <w:jc w:val="both"/>
        <w:rPr>
          <w:b/>
          <w:bCs/>
          <w:szCs w:val="24"/>
        </w:rPr>
      </w:pPr>
    </w:p>
    <w:p w14:paraId="3E295CE0" w14:textId="53DCDE55" w:rsidR="0057438A" w:rsidRDefault="0057438A" w:rsidP="0084771D">
      <w:pPr>
        <w:autoSpaceDE w:val="0"/>
        <w:autoSpaceDN w:val="0"/>
        <w:adjustRightInd w:val="0"/>
        <w:spacing w:line="480" w:lineRule="auto"/>
        <w:jc w:val="both"/>
        <w:rPr>
          <w:b/>
          <w:bCs/>
          <w:szCs w:val="24"/>
        </w:rPr>
      </w:pPr>
    </w:p>
    <w:p w14:paraId="0A743256" w14:textId="6B066416" w:rsidR="0084771D" w:rsidRPr="0084771D" w:rsidRDefault="0084771D" w:rsidP="0084771D">
      <w:pPr>
        <w:autoSpaceDE w:val="0"/>
        <w:autoSpaceDN w:val="0"/>
        <w:adjustRightInd w:val="0"/>
        <w:spacing w:line="480" w:lineRule="auto"/>
        <w:jc w:val="both"/>
        <w:rPr>
          <w:b/>
          <w:bCs/>
          <w:szCs w:val="24"/>
        </w:rPr>
      </w:pPr>
      <w:r w:rsidRPr="0084771D">
        <w:rPr>
          <w:b/>
          <w:bCs/>
          <w:szCs w:val="24"/>
        </w:rPr>
        <w:lastRenderedPageBreak/>
        <w:t xml:space="preserve">References </w:t>
      </w:r>
    </w:p>
    <w:p w14:paraId="616E58AB" w14:textId="77777777" w:rsidR="0084771D" w:rsidRPr="0084771D" w:rsidRDefault="0084771D" w:rsidP="0084771D">
      <w:pPr>
        <w:pStyle w:val="EndNoteBibliography"/>
        <w:ind w:left="720" w:hanging="720"/>
        <w:rPr>
          <w:szCs w:val="24"/>
        </w:rPr>
      </w:pPr>
      <w:r w:rsidRPr="0084771D">
        <w:rPr>
          <w:szCs w:val="24"/>
        </w:rPr>
        <w:fldChar w:fldCharType="begin"/>
      </w:r>
      <w:r w:rsidRPr="0084771D">
        <w:rPr>
          <w:szCs w:val="24"/>
        </w:rPr>
        <w:instrText xml:space="preserve"> ADDIN EN.REFLIST </w:instrText>
      </w:r>
      <w:r w:rsidRPr="0084771D">
        <w:rPr>
          <w:szCs w:val="24"/>
        </w:rPr>
        <w:fldChar w:fldCharType="separate"/>
      </w:r>
      <w:r w:rsidRPr="0084771D">
        <w:rPr>
          <w:szCs w:val="24"/>
        </w:rPr>
        <w:t>1.</w:t>
      </w:r>
      <w:r w:rsidRPr="0084771D">
        <w:rPr>
          <w:szCs w:val="24"/>
        </w:rPr>
        <w:tab/>
        <w:t>H. Fujiwara</w:t>
      </w:r>
      <w:r w:rsidRPr="0084771D">
        <w:rPr>
          <w:i/>
          <w:szCs w:val="24"/>
        </w:rPr>
        <w:t xml:space="preserve"> et al.</w:t>
      </w:r>
      <w:r w:rsidRPr="0084771D">
        <w:rPr>
          <w:szCs w:val="24"/>
        </w:rPr>
        <w:t xml:space="preserve">, Mitochondrial complex II in intestinal epithelial cells regulates T cell-mediated immunopathology. </w:t>
      </w:r>
      <w:r w:rsidRPr="0084771D">
        <w:rPr>
          <w:i/>
          <w:szCs w:val="24"/>
        </w:rPr>
        <w:t>Nat Immunol</w:t>
      </w:r>
      <w:r w:rsidRPr="0084771D">
        <w:rPr>
          <w:szCs w:val="24"/>
        </w:rPr>
        <w:t xml:space="preserve"> </w:t>
      </w:r>
      <w:r w:rsidRPr="0084771D">
        <w:rPr>
          <w:b/>
          <w:szCs w:val="24"/>
        </w:rPr>
        <w:t>22</w:t>
      </w:r>
      <w:r w:rsidRPr="0084771D">
        <w:rPr>
          <w:szCs w:val="24"/>
        </w:rPr>
        <w:t>, 1440-1451 (2021).</w:t>
      </w:r>
    </w:p>
    <w:p w14:paraId="0335500C" w14:textId="77777777" w:rsidR="0084771D" w:rsidRPr="0084771D" w:rsidRDefault="0084771D" w:rsidP="0084771D">
      <w:pPr>
        <w:pStyle w:val="EndNoteBibliography"/>
        <w:ind w:left="720" w:hanging="720"/>
        <w:rPr>
          <w:szCs w:val="24"/>
        </w:rPr>
      </w:pPr>
      <w:r w:rsidRPr="0084771D">
        <w:rPr>
          <w:szCs w:val="24"/>
        </w:rPr>
        <w:t>2.</w:t>
      </w:r>
      <w:r w:rsidRPr="0084771D">
        <w:rPr>
          <w:szCs w:val="24"/>
        </w:rPr>
        <w:tab/>
        <w:t>D. Zhao</w:t>
      </w:r>
      <w:r w:rsidRPr="0084771D">
        <w:rPr>
          <w:i/>
          <w:szCs w:val="24"/>
        </w:rPr>
        <w:t xml:space="preserve"> et al.</w:t>
      </w:r>
      <w:r w:rsidRPr="0084771D">
        <w:rPr>
          <w:szCs w:val="24"/>
        </w:rPr>
        <w:t xml:space="preserve">, Survival signal REG3alpha prevents crypt apoptosis to control acute gastrointestinal graft-versus-host disease. </w:t>
      </w:r>
      <w:r w:rsidRPr="0084771D">
        <w:rPr>
          <w:i/>
          <w:szCs w:val="24"/>
        </w:rPr>
        <w:t>J Clin Invest</w:t>
      </w:r>
      <w:r w:rsidRPr="0084771D">
        <w:rPr>
          <w:szCs w:val="24"/>
        </w:rPr>
        <w:t xml:space="preserve"> </w:t>
      </w:r>
      <w:r w:rsidRPr="0084771D">
        <w:rPr>
          <w:b/>
          <w:szCs w:val="24"/>
        </w:rPr>
        <w:t>128</w:t>
      </w:r>
      <w:r w:rsidRPr="0084771D">
        <w:rPr>
          <w:szCs w:val="24"/>
        </w:rPr>
        <w:t>, 4970-4979 (2018).</w:t>
      </w:r>
    </w:p>
    <w:p w14:paraId="276A9417" w14:textId="77777777" w:rsidR="0084771D" w:rsidRPr="0084771D" w:rsidRDefault="0084771D" w:rsidP="0084771D">
      <w:pPr>
        <w:pStyle w:val="EndNoteBibliography"/>
        <w:ind w:left="720" w:hanging="720"/>
        <w:rPr>
          <w:szCs w:val="24"/>
        </w:rPr>
      </w:pPr>
      <w:r w:rsidRPr="0084771D">
        <w:rPr>
          <w:szCs w:val="24"/>
        </w:rPr>
        <w:t>3.</w:t>
      </w:r>
      <w:r w:rsidRPr="0084771D">
        <w:rPr>
          <w:szCs w:val="24"/>
        </w:rPr>
        <w:tab/>
        <w:t>C. W. Cheng</w:t>
      </w:r>
      <w:r w:rsidRPr="0084771D">
        <w:rPr>
          <w:i/>
          <w:szCs w:val="24"/>
        </w:rPr>
        <w:t xml:space="preserve"> et al.</w:t>
      </w:r>
      <w:r w:rsidRPr="0084771D">
        <w:rPr>
          <w:szCs w:val="24"/>
        </w:rPr>
        <w:t xml:space="preserve">, Ketone Body Signaling Mediates Intestinal Stem Cell Homeostasis and Adaptation to Diet. </w:t>
      </w:r>
      <w:r w:rsidRPr="0084771D">
        <w:rPr>
          <w:i/>
          <w:szCs w:val="24"/>
        </w:rPr>
        <w:t>Cell</w:t>
      </w:r>
      <w:r w:rsidRPr="0084771D">
        <w:rPr>
          <w:szCs w:val="24"/>
        </w:rPr>
        <w:t xml:space="preserve"> </w:t>
      </w:r>
      <w:r w:rsidRPr="0084771D">
        <w:rPr>
          <w:b/>
          <w:szCs w:val="24"/>
        </w:rPr>
        <w:t>178</w:t>
      </w:r>
      <w:r w:rsidRPr="0084771D">
        <w:rPr>
          <w:szCs w:val="24"/>
        </w:rPr>
        <w:t>, 1115-1131 e1115 (2019).</w:t>
      </w:r>
    </w:p>
    <w:p w14:paraId="3734F77C" w14:textId="77777777" w:rsidR="0084771D" w:rsidRPr="0084771D" w:rsidRDefault="0084771D" w:rsidP="0084771D">
      <w:pPr>
        <w:pStyle w:val="EndNoteBibliography"/>
        <w:ind w:left="720" w:hanging="720"/>
        <w:rPr>
          <w:szCs w:val="24"/>
        </w:rPr>
      </w:pPr>
      <w:r w:rsidRPr="0084771D">
        <w:rPr>
          <w:szCs w:val="24"/>
        </w:rPr>
        <w:t>4.</w:t>
      </w:r>
      <w:r w:rsidRPr="0084771D">
        <w:rPr>
          <w:szCs w:val="24"/>
        </w:rPr>
        <w:tab/>
        <w:t>O. H. Yilmaz</w:t>
      </w:r>
      <w:r w:rsidRPr="0084771D">
        <w:rPr>
          <w:i/>
          <w:szCs w:val="24"/>
        </w:rPr>
        <w:t xml:space="preserve"> et al.</w:t>
      </w:r>
      <w:r w:rsidRPr="0084771D">
        <w:rPr>
          <w:szCs w:val="24"/>
        </w:rPr>
        <w:t xml:space="preserve">, mTORC1 in the Paneth cell niche couples intestinal stem-cell function to calorie intake. </w:t>
      </w:r>
      <w:r w:rsidRPr="0084771D">
        <w:rPr>
          <w:i/>
          <w:szCs w:val="24"/>
        </w:rPr>
        <w:t>Nature</w:t>
      </w:r>
      <w:r w:rsidRPr="0084771D">
        <w:rPr>
          <w:szCs w:val="24"/>
        </w:rPr>
        <w:t xml:space="preserve"> </w:t>
      </w:r>
      <w:r w:rsidRPr="0084771D">
        <w:rPr>
          <w:b/>
          <w:szCs w:val="24"/>
        </w:rPr>
        <w:t>486</w:t>
      </w:r>
      <w:r w:rsidRPr="0084771D">
        <w:rPr>
          <w:szCs w:val="24"/>
        </w:rPr>
        <w:t>, 490-495 (2012).</w:t>
      </w:r>
    </w:p>
    <w:p w14:paraId="5BB0BD34" w14:textId="77777777" w:rsidR="0084771D" w:rsidRPr="0084771D" w:rsidRDefault="0084771D" w:rsidP="0084771D">
      <w:pPr>
        <w:pStyle w:val="EndNoteBibliography"/>
        <w:ind w:left="720" w:hanging="720"/>
        <w:rPr>
          <w:szCs w:val="24"/>
        </w:rPr>
      </w:pPr>
      <w:r w:rsidRPr="0084771D">
        <w:rPr>
          <w:szCs w:val="24"/>
        </w:rPr>
        <w:t>5.</w:t>
      </w:r>
      <w:r w:rsidRPr="0084771D">
        <w:rPr>
          <w:szCs w:val="24"/>
        </w:rPr>
        <w:tab/>
        <w:t>T. Sato</w:t>
      </w:r>
      <w:r w:rsidRPr="0084771D">
        <w:rPr>
          <w:i/>
          <w:szCs w:val="24"/>
        </w:rPr>
        <w:t xml:space="preserve"> et al.</w:t>
      </w:r>
      <w:r w:rsidRPr="0084771D">
        <w:rPr>
          <w:szCs w:val="24"/>
        </w:rPr>
        <w:t xml:space="preserve">, Single Lgr5 stem cells build crypt-villus structures in vitro without a mesenchymal niche. </w:t>
      </w:r>
      <w:r w:rsidRPr="0084771D">
        <w:rPr>
          <w:i/>
          <w:szCs w:val="24"/>
        </w:rPr>
        <w:t>Nature</w:t>
      </w:r>
      <w:r w:rsidRPr="0084771D">
        <w:rPr>
          <w:szCs w:val="24"/>
        </w:rPr>
        <w:t xml:space="preserve"> </w:t>
      </w:r>
      <w:r w:rsidRPr="0084771D">
        <w:rPr>
          <w:b/>
          <w:szCs w:val="24"/>
        </w:rPr>
        <w:t>459</w:t>
      </w:r>
      <w:r w:rsidRPr="0084771D">
        <w:rPr>
          <w:szCs w:val="24"/>
        </w:rPr>
        <w:t>, 262-265 (2009).</w:t>
      </w:r>
    </w:p>
    <w:p w14:paraId="79DA601D" w14:textId="77777777" w:rsidR="0084771D" w:rsidRPr="0084771D" w:rsidRDefault="0084771D" w:rsidP="0084771D">
      <w:pPr>
        <w:pStyle w:val="EndNoteBibliography"/>
        <w:ind w:left="720" w:hanging="720"/>
        <w:rPr>
          <w:szCs w:val="24"/>
        </w:rPr>
      </w:pPr>
      <w:r w:rsidRPr="0084771D">
        <w:rPr>
          <w:szCs w:val="24"/>
        </w:rPr>
        <w:t>6.</w:t>
      </w:r>
      <w:r w:rsidRPr="0084771D">
        <w:rPr>
          <w:szCs w:val="24"/>
        </w:rPr>
        <w:tab/>
        <w:t>M. M. Mihaylova</w:t>
      </w:r>
      <w:r w:rsidRPr="0084771D">
        <w:rPr>
          <w:i/>
          <w:szCs w:val="24"/>
        </w:rPr>
        <w:t xml:space="preserve"> et al.</w:t>
      </w:r>
      <w:r w:rsidRPr="0084771D">
        <w:rPr>
          <w:szCs w:val="24"/>
        </w:rPr>
        <w:t xml:space="preserve">, Fasting Activates Fatty Acid Oxidation to Enhance Intestinal Stem Cell Function during Homeostasis and Aging. </w:t>
      </w:r>
      <w:r w:rsidRPr="0084771D">
        <w:rPr>
          <w:i/>
          <w:szCs w:val="24"/>
        </w:rPr>
        <w:t>Cell Stem Cell</w:t>
      </w:r>
      <w:r w:rsidRPr="0084771D">
        <w:rPr>
          <w:szCs w:val="24"/>
        </w:rPr>
        <w:t xml:space="preserve"> </w:t>
      </w:r>
      <w:r w:rsidRPr="0084771D">
        <w:rPr>
          <w:b/>
          <w:szCs w:val="24"/>
        </w:rPr>
        <w:t>22</w:t>
      </w:r>
      <w:r w:rsidRPr="0084771D">
        <w:rPr>
          <w:szCs w:val="24"/>
        </w:rPr>
        <w:t>, 769-778 e764 (2018).</w:t>
      </w:r>
    </w:p>
    <w:p w14:paraId="2D6E336D" w14:textId="77777777" w:rsidR="0084771D" w:rsidRPr="0084771D" w:rsidRDefault="0084771D" w:rsidP="0084771D">
      <w:pPr>
        <w:pStyle w:val="EndNoteBibliography"/>
        <w:ind w:left="720" w:hanging="720"/>
        <w:rPr>
          <w:szCs w:val="24"/>
        </w:rPr>
      </w:pPr>
      <w:r w:rsidRPr="0084771D">
        <w:rPr>
          <w:szCs w:val="24"/>
        </w:rPr>
        <w:t>7.</w:t>
      </w:r>
      <w:r w:rsidRPr="0084771D">
        <w:rPr>
          <w:szCs w:val="24"/>
        </w:rPr>
        <w:tab/>
        <w:t xml:space="preserve">M. C. Ludikhuize, M. Meerlo, B. M. T. Burgering, M. J. Rodriguez Colman, Protocol to profile the bioenergetics of organoids using Seahorse. </w:t>
      </w:r>
      <w:r w:rsidRPr="0084771D">
        <w:rPr>
          <w:i/>
          <w:szCs w:val="24"/>
        </w:rPr>
        <w:t>STAR Protoc</w:t>
      </w:r>
      <w:r w:rsidRPr="0084771D">
        <w:rPr>
          <w:szCs w:val="24"/>
        </w:rPr>
        <w:t xml:space="preserve"> </w:t>
      </w:r>
      <w:r w:rsidRPr="0084771D">
        <w:rPr>
          <w:b/>
          <w:szCs w:val="24"/>
        </w:rPr>
        <w:t>2</w:t>
      </w:r>
      <w:r w:rsidRPr="0084771D">
        <w:rPr>
          <w:szCs w:val="24"/>
        </w:rPr>
        <w:t>, 100386 (2021).</w:t>
      </w:r>
    </w:p>
    <w:p w14:paraId="5C91475C" w14:textId="77777777" w:rsidR="0084771D" w:rsidRPr="0084771D" w:rsidRDefault="0084771D" w:rsidP="0084771D">
      <w:pPr>
        <w:pStyle w:val="EndNoteBibliography"/>
        <w:ind w:left="720" w:hanging="720"/>
        <w:rPr>
          <w:szCs w:val="24"/>
        </w:rPr>
      </w:pPr>
      <w:r w:rsidRPr="0084771D">
        <w:rPr>
          <w:szCs w:val="24"/>
        </w:rPr>
        <w:t>8.</w:t>
      </w:r>
      <w:r w:rsidRPr="0084771D">
        <w:rPr>
          <w:szCs w:val="24"/>
        </w:rPr>
        <w:tab/>
        <w:t>M. C. Ludikhuize</w:t>
      </w:r>
      <w:r w:rsidRPr="0084771D">
        <w:rPr>
          <w:i/>
          <w:szCs w:val="24"/>
        </w:rPr>
        <w:t xml:space="preserve"> et al.</w:t>
      </w:r>
      <w:r w:rsidRPr="0084771D">
        <w:rPr>
          <w:szCs w:val="24"/>
        </w:rPr>
        <w:t xml:space="preserve">, Mitochondria Define Intestinal Stem Cell Differentiation Downstream of a FOXO/Notch Axis. </w:t>
      </w:r>
      <w:r w:rsidRPr="0084771D">
        <w:rPr>
          <w:i/>
          <w:szCs w:val="24"/>
        </w:rPr>
        <w:t>Cell Metab</w:t>
      </w:r>
      <w:r w:rsidRPr="0084771D">
        <w:rPr>
          <w:szCs w:val="24"/>
        </w:rPr>
        <w:t xml:space="preserve"> </w:t>
      </w:r>
      <w:r w:rsidRPr="0084771D">
        <w:rPr>
          <w:b/>
          <w:szCs w:val="24"/>
        </w:rPr>
        <w:t>32</w:t>
      </w:r>
      <w:r w:rsidRPr="0084771D">
        <w:rPr>
          <w:szCs w:val="24"/>
        </w:rPr>
        <w:t>, 889-900 e887 (2020).</w:t>
      </w:r>
    </w:p>
    <w:p w14:paraId="29628D1D" w14:textId="77777777" w:rsidR="0084771D" w:rsidRPr="0084771D" w:rsidRDefault="0084771D" w:rsidP="0084771D">
      <w:pPr>
        <w:pStyle w:val="EndNoteBibliography"/>
        <w:ind w:left="720" w:hanging="720"/>
        <w:rPr>
          <w:szCs w:val="24"/>
        </w:rPr>
      </w:pPr>
      <w:r w:rsidRPr="0084771D">
        <w:rPr>
          <w:szCs w:val="24"/>
        </w:rPr>
        <w:t>9.</w:t>
      </w:r>
      <w:r w:rsidRPr="0084771D">
        <w:rPr>
          <w:szCs w:val="24"/>
        </w:rPr>
        <w:tab/>
        <w:t>A. Ayyaz</w:t>
      </w:r>
      <w:r w:rsidRPr="0084771D">
        <w:rPr>
          <w:i/>
          <w:szCs w:val="24"/>
        </w:rPr>
        <w:t xml:space="preserve"> et al.</w:t>
      </w:r>
      <w:r w:rsidRPr="0084771D">
        <w:rPr>
          <w:szCs w:val="24"/>
        </w:rPr>
        <w:t xml:space="preserve">, Single-cell transcriptomes of the regenerating intestine reveal a revival stem cell. </w:t>
      </w:r>
      <w:r w:rsidRPr="0084771D">
        <w:rPr>
          <w:i/>
          <w:szCs w:val="24"/>
        </w:rPr>
        <w:t>Nature</w:t>
      </w:r>
      <w:r w:rsidRPr="0084771D">
        <w:rPr>
          <w:szCs w:val="24"/>
        </w:rPr>
        <w:t xml:space="preserve"> </w:t>
      </w:r>
      <w:r w:rsidRPr="0084771D">
        <w:rPr>
          <w:b/>
          <w:szCs w:val="24"/>
        </w:rPr>
        <w:t>569</w:t>
      </w:r>
      <w:r w:rsidRPr="0084771D">
        <w:rPr>
          <w:szCs w:val="24"/>
        </w:rPr>
        <w:t>, 121-125 (2019).</w:t>
      </w:r>
    </w:p>
    <w:p w14:paraId="71097600" w14:textId="77777777" w:rsidR="0084771D" w:rsidRPr="0084771D" w:rsidRDefault="0084771D" w:rsidP="0084771D">
      <w:pPr>
        <w:pStyle w:val="EndNoteBibliography"/>
        <w:ind w:left="720" w:hanging="720"/>
        <w:rPr>
          <w:szCs w:val="24"/>
        </w:rPr>
      </w:pPr>
      <w:r w:rsidRPr="0084771D">
        <w:rPr>
          <w:szCs w:val="24"/>
        </w:rPr>
        <w:t>10.</w:t>
      </w:r>
      <w:r w:rsidRPr="0084771D">
        <w:rPr>
          <w:szCs w:val="24"/>
        </w:rPr>
        <w:tab/>
        <w:t>A. L. Haber</w:t>
      </w:r>
      <w:r w:rsidRPr="0084771D">
        <w:rPr>
          <w:i/>
          <w:szCs w:val="24"/>
        </w:rPr>
        <w:t xml:space="preserve"> et al.</w:t>
      </w:r>
      <w:r w:rsidRPr="0084771D">
        <w:rPr>
          <w:szCs w:val="24"/>
        </w:rPr>
        <w:t xml:space="preserve">, A single-cell survey of the small intestinal epithelium. </w:t>
      </w:r>
      <w:r w:rsidRPr="0084771D">
        <w:rPr>
          <w:i/>
          <w:szCs w:val="24"/>
        </w:rPr>
        <w:t>Nature</w:t>
      </w:r>
      <w:r w:rsidRPr="0084771D">
        <w:rPr>
          <w:szCs w:val="24"/>
        </w:rPr>
        <w:t xml:space="preserve"> </w:t>
      </w:r>
      <w:r w:rsidRPr="0084771D">
        <w:rPr>
          <w:b/>
          <w:szCs w:val="24"/>
        </w:rPr>
        <w:t>551</w:t>
      </w:r>
      <w:r w:rsidRPr="0084771D">
        <w:rPr>
          <w:szCs w:val="24"/>
        </w:rPr>
        <w:t>, 333-339 (2017).</w:t>
      </w:r>
    </w:p>
    <w:p w14:paraId="28815BCE" w14:textId="77777777" w:rsidR="0084771D" w:rsidRPr="0084771D" w:rsidRDefault="0084771D" w:rsidP="0084771D">
      <w:pPr>
        <w:pStyle w:val="EndNoteBibliography"/>
        <w:ind w:left="720" w:hanging="720"/>
        <w:rPr>
          <w:szCs w:val="24"/>
        </w:rPr>
      </w:pPr>
      <w:r w:rsidRPr="0084771D">
        <w:rPr>
          <w:szCs w:val="24"/>
        </w:rPr>
        <w:t>11.</w:t>
      </w:r>
      <w:r w:rsidRPr="0084771D">
        <w:rPr>
          <w:szCs w:val="24"/>
        </w:rPr>
        <w:tab/>
        <w:t>M. R. Corces</w:t>
      </w:r>
      <w:r w:rsidRPr="0084771D">
        <w:rPr>
          <w:i/>
          <w:szCs w:val="24"/>
        </w:rPr>
        <w:t xml:space="preserve"> et al.</w:t>
      </w:r>
      <w:r w:rsidRPr="0084771D">
        <w:rPr>
          <w:szCs w:val="24"/>
        </w:rPr>
        <w:t xml:space="preserve">, An improved ATAC-seq protocol reduces background and enables interrogation of frozen tissues. </w:t>
      </w:r>
      <w:r w:rsidRPr="0084771D">
        <w:rPr>
          <w:i/>
          <w:szCs w:val="24"/>
        </w:rPr>
        <w:t>Nat Methods</w:t>
      </w:r>
      <w:r w:rsidRPr="0084771D">
        <w:rPr>
          <w:szCs w:val="24"/>
        </w:rPr>
        <w:t xml:space="preserve"> </w:t>
      </w:r>
      <w:r w:rsidRPr="0084771D">
        <w:rPr>
          <w:b/>
          <w:szCs w:val="24"/>
        </w:rPr>
        <w:t>14</w:t>
      </w:r>
      <w:r w:rsidRPr="0084771D">
        <w:rPr>
          <w:szCs w:val="24"/>
        </w:rPr>
        <w:t>, 959-962 (2017).</w:t>
      </w:r>
    </w:p>
    <w:p w14:paraId="1EEF757B" w14:textId="77777777" w:rsidR="0084771D" w:rsidRPr="0084771D" w:rsidRDefault="0084771D" w:rsidP="0084771D">
      <w:pPr>
        <w:pStyle w:val="EndNoteBibliography"/>
        <w:ind w:left="720" w:hanging="720"/>
        <w:rPr>
          <w:szCs w:val="24"/>
        </w:rPr>
      </w:pPr>
      <w:r w:rsidRPr="0084771D">
        <w:rPr>
          <w:szCs w:val="24"/>
        </w:rPr>
        <w:t>12.</w:t>
      </w:r>
      <w:r w:rsidRPr="0084771D">
        <w:rPr>
          <w:szCs w:val="24"/>
        </w:rPr>
        <w:tab/>
        <w:t xml:space="preserve">R. Lopez, J. Regier, M. B. Cole, M. I. Jordan, N. Yosef, Deep generative modeling for single-cell transcriptomics. </w:t>
      </w:r>
      <w:r w:rsidRPr="0084771D">
        <w:rPr>
          <w:i/>
          <w:szCs w:val="24"/>
        </w:rPr>
        <w:t>Nat Methods</w:t>
      </w:r>
      <w:r w:rsidRPr="0084771D">
        <w:rPr>
          <w:szCs w:val="24"/>
        </w:rPr>
        <w:t xml:space="preserve"> </w:t>
      </w:r>
      <w:r w:rsidRPr="0084771D">
        <w:rPr>
          <w:b/>
          <w:szCs w:val="24"/>
        </w:rPr>
        <w:t>15</w:t>
      </w:r>
      <w:r w:rsidRPr="0084771D">
        <w:rPr>
          <w:szCs w:val="24"/>
        </w:rPr>
        <w:t>, 1053-1058 (2018).</w:t>
      </w:r>
    </w:p>
    <w:p w14:paraId="77A915D3" w14:textId="77777777" w:rsidR="0084771D" w:rsidRPr="0084771D" w:rsidRDefault="0084771D" w:rsidP="0084771D">
      <w:pPr>
        <w:pStyle w:val="EndNoteBibliography"/>
        <w:ind w:left="720" w:hanging="720"/>
        <w:rPr>
          <w:szCs w:val="24"/>
        </w:rPr>
      </w:pPr>
      <w:r w:rsidRPr="0084771D">
        <w:rPr>
          <w:szCs w:val="24"/>
        </w:rPr>
        <w:t>13.</w:t>
      </w:r>
      <w:r w:rsidRPr="0084771D">
        <w:rPr>
          <w:szCs w:val="24"/>
        </w:rPr>
        <w:tab/>
        <w:t>T. Stuart</w:t>
      </w:r>
      <w:r w:rsidRPr="0084771D">
        <w:rPr>
          <w:i/>
          <w:szCs w:val="24"/>
        </w:rPr>
        <w:t xml:space="preserve"> et al.</w:t>
      </w:r>
      <w:r w:rsidRPr="0084771D">
        <w:rPr>
          <w:szCs w:val="24"/>
        </w:rPr>
        <w:t xml:space="preserve">, Comprehensive Integration of Single-Cell Data. </w:t>
      </w:r>
      <w:r w:rsidRPr="0084771D">
        <w:rPr>
          <w:i/>
          <w:szCs w:val="24"/>
        </w:rPr>
        <w:t>Cell</w:t>
      </w:r>
      <w:r w:rsidRPr="0084771D">
        <w:rPr>
          <w:szCs w:val="24"/>
        </w:rPr>
        <w:t xml:space="preserve"> </w:t>
      </w:r>
      <w:r w:rsidRPr="0084771D">
        <w:rPr>
          <w:b/>
          <w:szCs w:val="24"/>
        </w:rPr>
        <w:t>177</w:t>
      </w:r>
      <w:r w:rsidRPr="0084771D">
        <w:rPr>
          <w:szCs w:val="24"/>
        </w:rPr>
        <w:t>, 1888-1902 e1821 (2019).</w:t>
      </w:r>
    </w:p>
    <w:p w14:paraId="29839A36" w14:textId="77777777" w:rsidR="0084771D" w:rsidRPr="0084771D" w:rsidRDefault="0084771D" w:rsidP="0084771D">
      <w:pPr>
        <w:pStyle w:val="EndNoteBibliography"/>
        <w:ind w:left="720" w:hanging="720"/>
        <w:rPr>
          <w:szCs w:val="24"/>
        </w:rPr>
      </w:pPr>
      <w:r w:rsidRPr="0084771D">
        <w:rPr>
          <w:szCs w:val="24"/>
        </w:rPr>
        <w:t>14.</w:t>
      </w:r>
      <w:r w:rsidRPr="0084771D">
        <w:rPr>
          <w:szCs w:val="24"/>
        </w:rPr>
        <w:tab/>
        <w:t xml:space="preserve">Z. Fang, X. Liu, G. Peltz, GSEApy: a comprehensive package for performing gene set enrichment analysis in Python. </w:t>
      </w:r>
      <w:r w:rsidRPr="0084771D">
        <w:rPr>
          <w:i/>
          <w:szCs w:val="24"/>
        </w:rPr>
        <w:t>Bioinformatics</w:t>
      </w:r>
      <w:r w:rsidRPr="0084771D">
        <w:rPr>
          <w:szCs w:val="24"/>
        </w:rPr>
        <w:t xml:space="preserve"> </w:t>
      </w:r>
      <w:r w:rsidRPr="0084771D">
        <w:rPr>
          <w:b/>
          <w:szCs w:val="24"/>
        </w:rPr>
        <w:t>39</w:t>
      </w:r>
      <w:r w:rsidRPr="0084771D">
        <w:rPr>
          <w:szCs w:val="24"/>
        </w:rPr>
        <w:t>,  (2023).</w:t>
      </w:r>
    </w:p>
    <w:p w14:paraId="2F9AC9D2" w14:textId="77777777" w:rsidR="0084771D" w:rsidRPr="0084771D" w:rsidRDefault="0084771D" w:rsidP="0084771D">
      <w:pPr>
        <w:pStyle w:val="EndNoteBibliography"/>
        <w:ind w:left="720" w:hanging="720"/>
        <w:rPr>
          <w:szCs w:val="24"/>
        </w:rPr>
      </w:pPr>
      <w:r w:rsidRPr="0084771D">
        <w:rPr>
          <w:szCs w:val="24"/>
        </w:rPr>
        <w:t>15.</w:t>
      </w:r>
      <w:r w:rsidRPr="0084771D">
        <w:rPr>
          <w:szCs w:val="24"/>
        </w:rPr>
        <w:tab/>
        <w:t>X. Zhang</w:t>
      </w:r>
      <w:r w:rsidRPr="0084771D">
        <w:rPr>
          <w:i/>
          <w:szCs w:val="24"/>
        </w:rPr>
        <w:t xml:space="preserve"> et al.</w:t>
      </w:r>
      <w:r w:rsidRPr="0084771D">
        <w:rPr>
          <w:szCs w:val="24"/>
        </w:rPr>
        <w:t xml:space="preserve">, CellMarker: a manually curated resource of cell markers in human and mouse. </w:t>
      </w:r>
      <w:r w:rsidRPr="0084771D">
        <w:rPr>
          <w:i/>
          <w:szCs w:val="24"/>
        </w:rPr>
        <w:t>Nucleic Acids Res</w:t>
      </w:r>
      <w:r w:rsidRPr="0084771D">
        <w:rPr>
          <w:szCs w:val="24"/>
        </w:rPr>
        <w:t xml:space="preserve"> </w:t>
      </w:r>
      <w:r w:rsidRPr="0084771D">
        <w:rPr>
          <w:b/>
          <w:szCs w:val="24"/>
        </w:rPr>
        <w:t>47</w:t>
      </w:r>
      <w:r w:rsidRPr="0084771D">
        <w:rPr>
          <w:szCs w:val="24"/>
        </w:rPr>
        <w:t>, D721-D728 (2019).</w:t>
      </w:r>
    </w:p>
    <w:p w14:paraId="73709898" w14:textId="77777777" w:rsidR="0084771D" w:rsidRPr="0084771D" w:rsidRDefault="0084771D" w:rsidP="0084771D">
      <w:pPr>
        <w:pStyle w:val="EndNoteBibliography"/>
        <w:ind w:left="720" w:hanging="720"/>
        <w:rPr>
          <w:szCs w:val="24"/>
        </w:rPr>
      </w:pPr>
      <w:r w:rsidRPr="0084771D">
        <w:rPr>
          <w:szCs w:val="24"/>
        </w:rPr>
        <w:t>16.</w:t>
      </w:r>
      <w:r w:rsidRPr="0084771D">
        <w:rPr>
          <w:szCs w:val="24"/>
        </w:rPr>
        <w:tab/>
        <w:t xml:space="preserve">O. Franzen, L. M. Gan, J. L. M. Bjorkegren, PanglaoDB: a web server for exploration of mouse and human single-cell RNA sequencing data. </w:t>
      </w:r>
      <w:r w:rsidRPr="0084771D">
        <w:rPr>
          <w:i/>
          <w:szCs w:val="24"/>
        </w:rPr>
        <w:t>Database (Oxford)</w:t>
      </w:r>
      <w:r w:rsidRPr="0084771D">
        <w:rPr>
          <w:szCs w:val="24"/>
        </w:rPr>
        <w:t xml:space="preserve"> </w:t>
      </w:r>
      <w:r w:rsidRPr="0084771D">
        <w:rPr>
          <w:b/>
          <w:szCs w:val="24"/>
        </w:rPr>
        <w:t>2019</w:t>
      </w:r>
      <w:r w:rsidRPr="0084771D">
        <w:rPr>
          <w:szCs w:val="24"/>
        </w:rPr>
        <w:t>,  (2019).</w:t>
      </w:r>
    </w:p>
    <w:p w14:paraId="71A78B04" w14:textId="77777777" w:rsidR="0084771D" w:rsidRPr="0084771D" w:rsidRDefault="0084771D" w:rsidP="0084771D">
      <w:pPr>
        <w:pStyle w:val="EndNoteBibliography"/>
        <w:ind w:left="720" w:hanging="720"/>
        <w:rPr>
          <w:szCs w:val="24"/>
        </w:rPr>
      </w:pPr>
      <w:r w:rsidRPr="0084771D">
        <w:rPr>
          <w:szCs w:val="24"/>
        </w:rPr>
        <w:t>17.</w:t>
      </w:r>
      <w:r w:rsidRPr="0084771D">
        <w:rPr>
          <w:szCs w:val="24"/>
        </w:rPr>
        <w:tab/>
        <w:t>M. V. Kuleshov</w:t>
      </w:r>
      <w:r w:rsidRPr="0084771D">
        <w:rPr>
          <w:i/>
          <w:szCs w:val="24"/>
        </w:rPr>
        <w:t xml:space="preserve"> et al.</w:t>
      </w:r>
      <w:r w:rsidRPr="0084771D">
        <w:rPr>
          <w:szCs w:val="24"/>
        </w:rPr>
        <w:t xml:space="preserve">, Enrichr: a comprehensive gene set enrichment analysis web server 2016 update. </w:t>
      </w:r>
      <w:r w:rsidRPr="0084771D">
        <w:rPr>
          <w:i/>
          <w:szCs w:val="24"/>
        </w:rPr>
        <w:t>Nucleic Acids Res</w:t>
      </w:r>
      <w:r w:rsidRPr="0084771D">
        <w:rPr>
          <w:szCs w:val="24"/>
        </w:rPr>
        <w:t xml:space="preserve"> </w:t>
      </w:r>
      <w:r w:rsidRPr="0084771D">
        <w:rPr>
          <w:b/>
          <w:szCs w:val="24"/>
        </w:rPr>
        <w:t>44</w:t>
      </w:r>
      <w:r w:rsidRPr="0084771D">
        <w:rPr>
          <w:szCs w:val="24"/>
        </w:rPr>
        <w:t>, W90-97 (2016).</w:t>
      </w:r>
    </w:p>
    <w:p w14:paraId="639AC450" w14:textId="77777777" w:rsidR="0084771D" w:rsidRPr="0084771D" w:rsidRDefault="0084771D" w:rsidP="0084771D">
      <w:pPr>
        <w:pStyle w:val="EndNoteBibliography"/>
        <w:ind w:left="720" w:hanging="720"/>
        <w:rPr>
          <w:szCs w:val="24"/>
        </w:rPr>
      </w:pPr>
      <w:r w:rsidRPr="0084771D">
        <w:rPr>
          <w:szCs w:val="24"/>
        </w:rPr>
        <w:t>18.</w:t>
      </w:r>
      <w:r w:rsidRPr="0084771D">
        <w:rPr>
          <w:szCs w:val="24"/>
        </w:rPr>
        <w:tab/>
        <w:t xml:space="preserve">F. A. Wolf, P. Angerer, F. J. Theis, SCANPY: large-scale single-cell gene expression data analysis. </w:t>
      </w:r>
      <w:r w:rsidRPr="0084771D">
        <w:rPr>
          <w:i/>
          <w:szCs w:val="24"/>
        </w:rPr>
        <w:t>Genome Biol</w:t>
      </w:r>
      <w:r w:rsidRPr="0084771D">
        <w:rPr>
          <w:szCs w:val="24"/>
        </w:rPr>
        <w:t xml:space="preserve"> </w:t>
      </w:r>
      <w:r w:rsidRPr="0084771D">
        <w:rPr>
          <w:b/>
          <w:szCs w:val="24"/>
        </w:rPr>
        <w:t>19</w:t>
      </w:r>
      <w:r w:rsidRPr="0084771D">
        <w:rPr>
          <w:szCs w:val="24"/>
        </w:rPr>
        <w:t>, 15 (2018).</w:t>
      </w:r>
    </w:p>
    <w:p w14:paraId="5BBD11B4" w14:textId="77777777" w:rsidR="0084771D" w:rsidRPr="0084771D" w:rsidRDefault="0084771D" w:rsidP="0084771D">
      <w:pPr>
        <w:pStyle w:val="EndNoteBibliography"/>
        <w:ind w:left="720" w:hanging="720"/>
        <w:rPr>
          <w:szCs w:val="24"/>
        </w:rPr>
      </w:pPr>
      <w:r w:rsidRPr="0084771D">
        <w:rPr>
          <w:szCs w:val="24"/>
        </w:rPr>
        <w:t>19.</w:t>
      </w:r>
      <w:r w:rsidRPr="0084771D">
        <w:rPr>
          <w:szCs w:val="24"/>
        </w:rPr>
        <w:tab/>
        <w:t xml:space="preserve">G. Yu, L. G. Wang, Y. Han, Q. Y. He, clusterProfiler: an R package for comparing biological themes among gene clusters. </w:t>
      </w:r>
      <w:r w:rsidRPr="0084771D">
        <w:rPr>
          <w:i/>
          <w:szCs w:val="24"/>
        </w:rPr>
        <w:t>OMICS</w:t>
      </w:r>
      <w:r w:rsidRPr="0084771D">
        <w:rPr>
          <w:szCs w:val="24"/>
        </w:rPr>
        <w:t xml:space="preserve"> </w:t>
      </w:r>
      <w:r w:rsidRPr="0084771D">
        <w:rPr>
          <w:b/>
          <w:szCs w:val="24"/>
        </w:rPr>
        <w:t>16</w:t>
      </w:r>
      <w:r w:rsidRPr="0084771D">
        <w:rPr>
          <w:szCs w:val="24"/>
        </w:rPr>
        <w:t>, 284-287 (2012).</w:t>
      </w:r>
    </w:p>
    <w:p w14:paraId="1709BEB9" w14:textId="77777777" w:rsidR="0084771D" w:rsidRPr="0084771D" w:rsidRDefault="0084771D" w:rsidP="0084771D">
      <w:pPr>
        <w:pStyle w:val="EndNoteBibliography"/>
        <w:ind w:left="720" w:hanging="720"/>
        <w:rPr>
          <w:szCs w:val="24"/>
        </w:rPr>
      </w:pPr>
      <w:r w:rsidRPr="0084771D">
        <w:rPr>
          <w:szCs w:val="24"/>
        </w:rPr>
        <w:t>20.</w:t>
      </w:r>
      <w:r w:rsidRPr="0084771D">
        <w:rPr>
          <w:szCs w:val="24"/>
        </w:rPr>
        <w:tab/>
        <w:t>R. Stark, G. Brown. (2012).</w:t>
      </w:r>
    </w:p>
    <w:p w14:paraId="06A468E4" w14:textId="77777777" w:rsidR="0084771D" w:rsidRPr="0084771D" w:rsidRDefault="0084771D" w:rsidP="0084771D">
      <w:pPr>
        <w:pStyle w:val="EndNoteBibliography"/>
        <w:ind w:left="720" w:hanging="720"/>
        <w:rPr>
          <w:szCs w:val="24"/>
        </w:rPr>
      </w:pPr>
      <w:r w:rsidRPr="0084771D">
        <w:rPr>
          <w:szCs w:val="24"/>
        </w:rPr>
        <w:t>21.</w:t>
      </w:r>
      <w:r w:rsidRPr="0084771D">
        <w:rPr>
          <w:szCs w:val="24"/>
        </w:rPr>
        <w:tab/>
        <w:t>L. J. Zhu</w:t>
      </w:r>
      <w:r w:rsidRPr="0084771D">
        <w:rPr>
          <w:i/>
          <w:szCs w:val="24"/>
        </w:rPr>
        <w:t xml:space="preserve"> et al.</w:t>
      </w:r>
      <w:r w:rsidRPr="0084771D">
        <w:rPr>
          <w:szCs w:val="24"/>
        </w:rPr>
        <w:t xml:space="preserve">, ChIPpeakAnno: a Bioconductor package to annotate ChIP-seq and ChIP-chip data. </w:t>
      </w:r>
      <w:r w:rsidRPr="0084771D">
        <w:rPr>
          <w:i/>
          <w:szCs w:val="24"/>
        </w:rPr>
        <w:t>BMC Bioinformatics</w:t>
      </w:r>
      <w:r w:rsidRPr="0084771D">
        <w:rPr>
          <w:szCs w:val="24"/>
        </w:rPr>
        <w:t xml:space="preserve"> </w:t>
      </w:r>
      <w:r w:rsidRPr="0084771D">
        <w:rPr>
          <w:b/>
          <w:szCs w:val="24"/>
        </w:rPr>
        <w:t>11</w:t>
      </w:r>
      <w:r w:rsidRPr="0084771D">
        <w:rPr>
          <w:szCs w:val="24"/>
        </w:rPr>
        <w:t>, 237 (2010).</w:t>
      </w:r>
    </w:p>
    <w:p w14:paraId="10BF7DE9" w14:textId="6BE68C61" w:rsidR="00B9440A" w:rsidRPr="0084771D" w:rsidRDefault="0084771D" w:rsidP="0084771D">
      <w:pPr>
        <w:pStyle w:val="SMSubheading"/>
        <w:rPr>
          <w:szCs w:val="24"/>
        </w:rPr>
      </w:pPr>
      <w:r w:rsidRPr="0084771D">
        <w:rPr>
          <w:szCs w:val="24"/>
        </w:rPr>
        <w:fldChar w:fldCharType="end"/>
      </w:r>
    </w:p>
    <w:sectPr w:rsidR="00B9440A" w:rsidRPr="0084771D" w:rsidSect="00E853D5">
      <w:headerReference w:type="default" r:id="rId16"/>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D6B0" w14:textId="77777777" w:rsidR="00584AC4" w:rsidRDefault="00584AC4">
      <w:r>
        <w:separator/>
      </w:r>
    </w:p>
  </w:endnote>
  <w:endnote w:type="continuationSeparator" w:id="0">
    <w:p w14:paraId="6C6BC486" w14:textId="77777777" w:rsidR="00584AC4" w:rsidRDefault="0058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CMR10">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4FFF2" w14:textId="77777777" w:rsidR="00584AC4" w:rsidRDefault="00584AC4">
      <w:r>
        <w:separator/>
      </w:r>
    </w:p>
  </w:footnote>
  <w:footnote w:type="continuationSeparator" w:id="0">
    <w:p w14:paraId="6A39870A" w14:textId="77777777" w:rsidR="00584AC4" w:rsidRDefault="00584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9wtzetzrrednedtprvd9tie5rvede0esf9&quot;&gt;12-20-2022-sdha-isc paper&lt;record-ids&gt;&lt;item&gt;47&lt;/item&gt;&lt;item&gt;49&lt;/item&gt;&lt;item&gt;57&lt;/item&gt;&lt;item&gt;75&lt;/item&gt;&lt;item&gt;76&lt;/item&gt;&lt;item&gt;77&lt;/item&gt;&lt;item&gt;84&lt;/item&gt;&lt;item&gt;85&lt;/item&gt;&lt;item&gt;90&lt;/item&gt;&lt;item&gt;101&lt;/item&gt;&lt;item&gt;126&lt;/item&gt;&lt;item&gt;143&lt;/item&gt;&lt;item&gt;144&lt;/item&gt;&lt;item&gt;145&lt;/item&gt;&lt;item&gt;146&lt;/item&gt;&lt;item&gt;147&lt;/item&gt;&lt;item&gt;148&lt;/item&gt;&lt;item&gt;149&lt;/item&gt;&lt;item&gt;150&lt;/item&gt;&lt;item&gt;151&lt;/item&gt;&lt;item&gt;152&lt;/item&gt;&lt;/record-ids&gt;&lt;/item&gt;&lt;/Libraries&gt;"/>
  </w:docVars>
  <w:rsids>
    <w:rsidRoot w:val="002C030F"/>
    <w:rsid w:val="00015F74"/>
    <w:rsid w:val="00027540"/>
    <w:rsid w:val="00031282"/>
    <w:rsid w:val="00054136"/>
    <w:rsid w:val="00065EBD"/>
    <w:rsid w:val="00083B44"/>
    <w:rsid w:val="000850DC"/>
    <w:rsid w:val="000C2771"/>
    <w:rsid w:val="000D46F4"/>
    <w:rsid w:val="000F0DCE"/>
    <w:rsid w:val="000F6BE3"/>
    <w:rsid w:val="00112C5B"/>
    <w:rsid w:val="00114193"/>
    <w:rsid w:val="00115A38"/>
    <w:rsid w:val="0011687B"/>
    <w:rsid w:val="00124F82"/>
    <w:rsid w:val="0016337A"/>
    <w:rsid w:val="00164269"/>
    <w:rsid w:val="0016563A"/>
    <w:rsid w:val="00185249"/>
    <w:rsid w:val="001A1BDE"/>
    <w:rsid w:val="001A5112"/>
    <w:rsid w:val="001B06DB"/>
    <w:rsid w:val="001F0876"/>
    <w:rsid w:val="001F167C"/>
    <w:rsid w:val="001F5E91"/>
    <w:rsid w:val="002077B9"/>
    <w:rsid w:val="00243238"/>
    <w:rsid w:val="002556AE"/>
    <w:rsid w:val="00262D72"/>
    <w:rsid w:val="00294FBB"/>
    <w:rsid w:val="002B0AA6"/>
    <w:rsid w:val="002B5804"/>
    <w:rsid w:val="002C030F"/>
    <w:rsid w:val="003227A1"/>
    <w:rsid w:val="00331D75"/>
    <w:rsid w:val="00355362"/>
    <w:rsid w:val="00363E44"/>
    <w:rsid w:val="00395E86"/>
    <w:rsid w:val="003A2FD8"/>
    <w:rsid w:val="003B40E6"/>
    <w:rsid w:val="003E74FB"/>
    <w:rsid w:val="003F6E14"/>
    <w:rsid w:val="00402F48"/>
    <w:rsid w:val="00403D2C"/>
    <w:rsid w:val="00405336"/>
    <w:rsid w:val="004571D5"/>
    <w:rsid w:val="00461D81"/>
    <w:rsid w:val="0046356B"/>
    <w:rsid w:val="00477182"/>
    <w:rsid w:val="004779CB"/>
    <w:rsid w:val="00491E47"/>
    <w:rsid w:val="004E42D8"/>
    <w:rsid w:val="004E7BA2"/>
    <w:rsid w:val="004F7EDF"/>
    <w:rsid w:val="005001AC"/>
    <w:rsid w:val="00502FE8"/>
    <w:rsid w:val="00525289"/>
    <w:rsid w:val="00527D71"/>
    <w:rsid w:val="00534890"/>
    <w:rsid w:val="005520A8"/>
    <w:rsid w:val="005607DD"/>
    <w:rsid w:val="0057438A"/>
    <w:rsid w:val="00584AC4"/>
    <w:rsid w:val="005902AD"/>
    <w:rsid w:val="005A558C"/>
    <w:rsid w:val="005C1377"/>
    <w:rsid w:val="005E28F8"/>
    <w:rsid w:val="005E43AA"/>
    <w:rsid w:val="005E6513"/>
    <w:rsid w:val="00607706"/>
    <w:rsid w:val="006200F0"/>
    <w:rsid w:val="00630499"/>
    <w:rsid w:val="006357F6"/>
    <w:rsid w:val="00651114"/>
    <w:rsid w:val="00664560"/>
    <w:rsid w:val="00670299"/>
    <w:rsid w:val="0068442A"/>
    <w:rsid w:val="00691985"/>
    <w:rsid w:val="006A1B64"/>
    <w:rsid w:val="006A4AE1"/>
    <w:rsid w:val="006B024D"/>
    <w:rsid w:val="006B268C"/>
    <w:rsid w:val="007108F5"/>
    <w:rsid w:val="00713E5B"/>
    <w:rsid w:val="007402FC"/>
    <w:rsid w:val="007411A1"/>
    <w:rsid w:val="00784E98"/>
    <w:rsid w:val="00793072"/>
    <w:rsid w:val="007B2AEA"/>
    <w:rsid w:val="007C5F1F"/>
    <w:rsid w:val="007F33C1"/>
    <w:rsid w:val="007F43B1"/>
    <w:rsid w:val="00807D35"/>
    <w:rsid w:val="008218C4"/>
    <w:rsid w:val="0083457E"/>
    <w:rsid w:val="0084771D"/>
    <w:rsid w:val="00867A98"/>
    <w:rsid w:val="00870867"/>
    <w:rsid w:val="0087664C"/>
    <w:rsid w:val="00885C9B"/>
    <w:rsid w:val="0088770B"/>
    <w:rsid w:val="008D0D35"/>
    <w:rsid w:val="008D5D2A"/>
    <w:rsid w:val="00914B63"/>
    <w:rsid w:val="0092651C"/>
    <w:rsid w:val="009354F3"/>
    <w:rsid w:val="009447DC"/>
    <w:rsid w:val="00961BA5"/>
    <w:rsid w:val="009743A9"/>
    <w:rsid w:val="009A5287"/>
    <w:rsid w:val="009B2AC5"/>
    <w:rsid w:val="009B7984"/>
    <w:rsid w:val="009F4BED"/>
    <w:rsid w:val="009F7D93"/>
    <w:rsid w:val="00A3403B"/>
    <w:rsid w:val="00A51A12"/>
    <w:rsid w:val="00A627D4"/>
    <w:rsid w:val="00A74DA2"/>
    <w:rsid w:val="00AB399E"/>
    <w:rsid w:val="00AC59D0"/>
    <w:rsid w:val="00AD16B1"/>
    <w:rsid w:val="00AD499C"/>
    <w:rsid w:val="00AE4E13"/>
    <w:rsid w:val="00AF2415"/>
    <w:rsid w:val="00B0071D"/>
    <w:rsid w:val="00B27BA9"/>
    <w:rsid w:val="00B3186E"/>
    <w:rsid w:val="00B36869"/>
    <w:rsid w:val="00B40E0E"/>
    <w:rsid w:val="00B43B31"/>
    <w:rsid w:val="00B47CFA"/>
    <w:rsid w:val="00B5268D"/>
    <w:rsid w:val="00B57F00"/>
    <w:rsid w:val="00B77B2A"/>
    <w:rsid w:val="00B82C22"/>
    <w:rsid w:val="00B93DBA"/>
    <w:rsid w:val="00B9440A"/>
    <w:rsid w:val="00BB2D2A"/>
    <w:rsid w:val="00BC3E04"/>
    <w:rsid w:val="00BD58CF"/>
    <w:rsid w:val="00BF0C92"/>
    <w:rsid w:val="00C04CC1"/>
    <w:rsid w:val="00C4096C"/>
    <w:rsid w:val="00C50C6D"/>
    <w:rsid w:val="00C600D9"/>
    <w:rsid w:val="00C63E81"/>
    <w:rsid w:val="00C92B22"/>
    <w:rsid w:val="00CC1384"/>
    <w:rsid w:val="00CD3720"/>
    <w:rsid w:val="00CF1848"/>
    <w:rsid w:val="00CF21A8"/>
    <w:rsid w:val="00CF5C2F"/>
    <w:rsid w:val="00D039FD"/>
    <w:rsid w:val="00D04BCF"/>
    <w:rsid w:val="00D143D9"/>
    <w:rsid w:val="00D1544C"/>
    <w:rsid w:val="00D32950"/>
    <w:rsid w:val="00D5511B"/>
    <w:rsid w:val="00D6396C"/>
    <w:rsid w:val="00D766F1"/>
    <w:rsid w:val="00D92DA9"/>
    <w:rsid w:val="00DA7151"/>
    <w:rsid w:val="00DF5AF7"/>
    <w:rsid w:val="00E146A7"/>
    <w:rsid w:val="00E257C8"/>
    <w:rsid w:val="00E3580B"/>
    <w:rsid w:val="00E41512"/>
    <w:rsid w:val="00E4519A"/>
    <w:rsid w:val="00E853D5"/>
    <w:rsid w:val="00E97215"/>
    <w:rsid w:val="00E9773B"/>
    <w:rsid w:val="00EA6F42"/>
    <w:rsid w:val="00EC13A3"/>
    <w:rsid w:val="00EC6E9D"/>
    <w:rsid w:val="00EC7C85"/>
    <w:rsid w:val="00F125EE"/>
    <w:rsid w:val="00F12E98"/>
    <w:rsid w:val="00F22029"/>
    <w:rsid w:val="00F359D6"/>
    <w:rsid w:val="00F4427B"/>
    <w:rsid w:val="00F515FB"/>
    <w:rsid w:val="00F630EA"/>
    <w:rsid w:val="00F7007E"/>
    <w:rsid w:val="00F73193"/>
    <w:rsid w:val="00F74F95"/>
    <w:rsid w:val="00F80705"/>
    <w:rsid w:val="00F84BD9"/>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paragraph" w:customStyle="1" w:styleId="EndNoteBibliographyTitle">
    <w:name w:val="EndNote Bibliography Title"/>
    <w:basedOn w:val="Normal"/>
    <w:link w:val="EndNoteBibliographyTitleChar"/>
    <w:rsid w:val="0084771D"/>
    <w:pPr>
      <w:jc w:val="center"/>
    </w:pPr>
    <w:rPr>
      <w:noProof/>
    </w:rPr>
  </w:style>
  <w:style w:type="character" w:customStyle="1" w:styleId="EndNoteBibliographyTitleChar">
    <w:name w:val="EndNote Bibliography Title Char"/>
    <w:basedOn w:val="DefaultParagraphFont"/>
    <w:link w:val="EndNoteBibliographyTitle"/>
    <w:rsid w:val="0084771D"/>
    <w:rPr>
      <w:noProof/>
      <w:sz w:val="24"/>
    </w:rPr>
  </w:style>
  <w:style w:type="paragraph" w:customStyle="1" w:styleId="EndNoteBibliography">
    <w:name w:val="EndNote Bibliography"/>
    <w:basedOn w:val="Normal"/>
    <w:link w:val="EndNoteBibliographyChar"/>
    <w:rsid w:val="0084771D"/>
    <w:rPr>
      <w:noProof/>
    </w:rPr>
  </w:style>
  <w:style w:type="character" w:customStyle="1" w:styleId="EndNoteBibliographyChar">
    <w:name w:val="EndNote Bibliography Char"/>
    <w:basedOn w:val="DefaultParagraphFont"/>
    <w:link w:val="EndNoteBibliography"/>
    <w:rsid w:val="0084771D"/>
    <w:rPr>
      <w:noProof/>
      <w:sz w:val="24"/>
    </w:rPr>
  </w:style>
  <w:style w:type="table" w:styleId="TableGrid">
    <w:name w:val="Table Grid"/>
    <w:basedOn w:val="TableNormal"/>
    <w:uiPriority w:val="59"/>
    <w:rsid w:val="002556A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56AE"/>
    <w:pPr>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van.reddy@bcm.edu" TargetMode="External"/><Relationship Id="rId12" Type="http://schemas.openxmlformats.org/officeDocument/2006/relationships/image" Target="media/image5.T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23</Pages>
  <Words>5223</Words>
  <Characters>29775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Zhao, Dongchang</cp:lastModifiedBy>
  <cp:revision>3</cp:revision>
  <cp:lastPrinted>2018-01-11T19:53:00Z</cp:lastPrinted>
  <dcterms:created xsi:type="dcterms:W3CDTF">2023-01-30T23:12:00Z</dcterms:created>
  <dcterms:modified xsi:type="dcterms:W3CDTF">2023-02-09T00:28:00Z</dcterms:modified>
</cp:coreProperties>
</file>