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021" w:rsidRDefault="004B2021"/>
    <w:p w:rsidR="004B2021" w:rsidRDefault="006D2EF1"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Supplemental Material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:rsidR="004B2021" w:rsidRDefault="004B2021"/>
    <w:p w:rsidR="004B2021" w:rsidRDefault="00BF75F1">
      <w:pPr>
        <w:spacing w:line="3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</w:t>
      </w:r>
      <w:r w:rsidR="006D2EF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Correlation and Bland-Altman plots for MPT.</w:t>
      </w:r>
    </w:p>
    <w:p w:rsidR="004B2021" w:rsidRDefault="004B2021"/>
    <w:p w:rsidR="004B2021" w:rsidRDefault="00BF75F1">
      <w:pPr>
        <w:spacing w:before="180" w:after="180" w:line="288" w:lineRule="auto"/>
      </w:pPr>
      <w:r>
        <w:rPr>
          <w:noProof/>
        </w:rPr>
        <w:drawing>
          <wp:inline distT="114300" distB="114300" distL="114300" distR="114300">
            <wp:extent cx="5334000" cy="27940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79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B2021" w:rsidRDefault="004B2021"/>
    <w:p w:rsidR="004B2021" w:rsidRDefault="004B2021"/>
    <w:p w:rsidR="004B2021" w:rsidRDefault="004B2021"/>
    <w:p w:rsidR="004B2021" w:rsidRDefault="00BF75F1">
      <w:pPr>
        <w:spacing w:line="3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</w:t>
      </w:r>
      <w:r w:rsidR="006D2EF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Correlation and Bland-Altman plots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PTK_nsyll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2021" w:rsidRDefault="004B2021"/>
    <w:p w:rsidR="004B2021" w:rsidRDefault="00BF75F1">
      <w:pPr>
        <w:spacing w:before="180" w:after="180" w:line="288" w:lineRule="auto"/>
      </w:pPr>
      <w:r>
        <w:rPr>
          <w:noProof/>
        </w:rPr>
        <w:drawing>
          <wp:inline distT="114300" distB="114300" distL="114300" distR="114300">
            <wp:extent cx="5334000" cy="279400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79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B2021" w:rsidRDefault="004B2021"/>
    <w:p w:rsidR="004B2021" w:rsidRDefault="004B2021"/>
    <w:p w:rsidR="004B2021" w:rsidRDefault="004B2021"/>
    <w:p w:rsidR="004B2021" w:rsidRDefault="00BF75F1">
      <w:pPr>
        <w:spacing w:line="3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3.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Correlation and Bland-Altman plots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PTK_phonation_time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2021" w:rsidRDefault="004B2021"/>
    <w:p w:rsidR="004B2021" w:rsidRDefault="00BF75F1">
      <w:pPr>
        <w:spacing w:before="180" w:after="180" w:line="288" w:lineRule="auto"/>
      </w:pPr>
      <w:r>
        <w:rPr>
          <w:noProof/>
        </w:rPr>
        <w:drawing>
          <wp:inline distT="114300" distB="114300" distL="114300" distR="114300">
            <wp:extent cx="5334000" cy="27940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79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B2021" w:rsidRDefault="004B2021"/>
    <w:p w:rsidR="004B2021" w:rsidRDefault="00BF75F1">
      <w:pPr>
        <w:spacing w:after="200" w:line="3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4. </w:t>
      </w:r>
      <w:r>
        <w:rPr>
          <w:rFonts w:ascii="Times New Roman" w:eastAsia="Times New Roman" w:hAnsi="Times New Roman" w:cs="Times New Roman"/>
          <w:sz w:val="24"/>
          <w:szCs w:val="24"/>
        </w:rPr>
        <w:t>Correlation and Bland-Altman plots for Int_F0_min.</w:t>
      </w:r>
    </w:p>
    <w:p w:rsidR="004B2021" w:rsidRDefault="00BF75F1">
      <w:pPr>
        <w:spacing w:before="180" w:after="180"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283200" cy="297180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297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B2021" w:rsidRDefault="004B2021"/>
    <w:p w:rsidR="004B2021" w:rsidRDefault="004B2021"/>
    <w:p w:rsidR="004B2021" w:rsidRDefault="004B2021"/>
    <w:sectPr w:rsidR="004B2021"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021"/>
    <w:rsid w:val="004B2021"/>
    <w:rsid w:val="006D2EF1"/>
    <w:rsid w:val="00B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CD799"/>
  <w15:docId w15:val="{AB439FCA-A997-4FFE-AEB0-A0802E966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Brzoskowski</dc:creator>
  <cp:lastModifiedBy>Vanessa Brzoskowski</cp:lastModifiedBy>
  <cp:revision>3</cp:revision>
  <dcterms:created xsi:type="dcterms:W3CDTF">2022-12-14T23:10:00Z</dcterms:created>
  <dcterms:modified xsi:type="dcterms:W3CDTF">2023-01-11T18:23:00Z</dcterms:modified>
</cp:coreProperties>
</file>