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486" w:rsidRDefault="00983AF7">
      <w:pP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Supplemental Material 1</w:t>
      </w:r>
    </w:p>
    <w:p w:rsidR="00460486" w:rsidRDefault="00460486">
      <w:pPr>
        <w:rPr>
          <w:rFonts w:ascii="Times New Roman" w:eastAsia="Times New Roman" w:hAnsi="Times New Roman" w:cs="Times New Roman"/>
          <w:b/>
          <w:sz w:val="24"/>
          <w:szCs w:val="24"/>
        </w:rPr>
      </w:pPr>
    </w:p>
    <w:p w:rsidR="00460486" w:rsidRDefault="00983AF7">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 of tasks performed by the study participants in order to evaluate their speech and voice, and of the acoustic variables retrieved from these tasks</w:t>
      </w:r>
    </w:p>
    <w:p w:rsidR="00460486" w:rsidRDefault="00460486">
      <w:pPr>
        <w:rPr>
          <w:rFonts w:ascii="Times New Roman" w:eastAsia="Times New Roman" w:hAnsi="Times New Roman" w:cs="Times New Roman"/>
          <w:sz w:val="24"/>
          <w:szCs w:val="24"/>
        </w:rPr>
      </w:pPr>
    </w:p>
    <w:p w:rsidR="00460486" w:rsidRDefault="00460486">
      <w:pPr>
        <w:rPr>
          <w:rFonts w:ascii="Times New Roman" w:eastAsia="Times New Roman" w:hAnsi="Times New Roman" w:cs="Times New Roman"/>
          <w:sz w:val="24"/>
          <w:szCs w:val="24"/>
        </w:rPr>
      </w:pPr>
    </w:p>
    <w:tbl>
      <w:tblPr>
        <w:tblStyle w:val="a"/>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275"/>
        <w:gridCol w:w="3105"/>
        <w:gridCol w:w="4515"/>
      </w:tblGrid>
      <w:tr w:rsidR="00460486">
        <w:trPr>
          <w:trHeight w:val="435"/>
        </w:trPr>
        <w:tc>
          <w:tcPr>
            <w:tcW w:w="127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460486" w:rsidRDefault="00983AF7">
            <w:pPr>
              <w:spacing w:line="288"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Motor Base</w:t>
            </w:r>
          </w:p>
        </w:tc>
        <w:tc>
          <w:tcPr>
            <w:tcW w:w="310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460486" w:rsidRDefault="00983AF7">
            <w:pPr>
              <w:spacing w:line="288"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Task</w:t>
            </w:r>
          </w:p>
        </w:tc>
        <w:tc>
          <w:tcPr>
            <w:tcW w:w="451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460486" w:rsidRDefault="00983AF7">
            <w:pPr>
              <w:spacing w:line="288"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Resulting variables</w:t>
            </w:r>
          </w:p>
        </w:tc>
      </w:tr>
      <w:tr w:rsidR="00460486">
        <w:trPr>
          <w:trHeight w:val="6015"/>
        </w:trPr>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Phonation</w:t>
            </w:r>
          </w:p>
        </w:tc>
        <w:tc>
          <w:tcPr>
            <w:tcW w:w="31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jc w:val="both"/>
            </w:pPr>
            <w:r>
              <w:rPr>
                <w:rFonts w:ascii="Times New Roman" w:eastAsia="Times New Roman" w:hAnsi="Times New Roman" w:cs="Times New Roman"/>
                <w:sz w:val="18"/>
                <w:szCs w:val="18"/>
              </w:rPr>
              <w:t>Vowel /a/ sustained in a single breath. Three productions are requested from the individual (the best production is selected to be used).</w:t>
            </w:r>
          </w:p>
        </w:tc>
        <w:tc>
          <w:tcPr>
            <w:tcW w:w="4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Local jitter:</w:t>
            </w:r>
            <w:r>
              <w:rPr>
                <w:rFonts w:ascii="Times New Roman" w:eastAsia="Times New Roman" w:hAnsi="Times New Roman" w:cs="Times New Roman"/>
                <w:sz w:val="18"/>
                <w:szCs w:val="18"/>
              </w:rPr>
              <w:t xml:space="preserve"> a measure of the fundamental frequency (F0) perturbation of voice, due to irregularities of vocal mucosa</w:t>
            </w:r>
            <w:r>
              <w:rPr>
                <w:rFonts w:ascii="Times New Roman" w:eastAsia="Times New Roman" w:hAnsi="Times New Roman" w:cs="Times New Roman"/>
                <w:sz w:val="18"/>
                <w:szCs w:val="18"/>
              </w:rPr>
              <w:t>l vibration. Local jitter correlates with the biomechanical characteristics of the vocal cord and with the variation of neuromuscular control. It is the absolute average difference among consecutive periods divided by the average period. The normative valu</w:t>
            </w:r>
            <w:r>
              <w:rPr>
                <w:rFonts w:ascii="Times New Roman" w:eastAsia="Times New Roman" w:hAnsi="Times New Roman" w:cs="Times New Roman"/>
                <w:sz w:val="18"/>
                <w:szCs w:val="18"/>
              </w:rPr>
              <w:t>es ​​in Praat are from the MDVP program, 1.040% for pathology.</w:t>
            </w: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Local shimmer:</w:t>
            </w:r>
            <w:r>
              <w:rPr>
                <w:rFonts w:ascii="Times New Roman" w:eastAsia="Times New Roman" w:hAnsi="Times New Roman" w:cs="Times New Roman"/>
                <w:sz w:val="18"/>
                <w:szCs w:val="18"/>
              </w:rPr>
              <w:t xml:space="preserve">  a measure of disturbance in sound wave amplitude. Higher values means higher amount of noise. The normative values ​​ in the Praat are 3.810% for pathology.</w:t>
            </w: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Mean fundamental frequency (F0 mean): </w:t>
            </w:r>
            <w:r>
              <w:rPr>
                <w:rFonts w:ascii="Times New Roman" w:eastAsia="Times New Roman" w:hAnsi="Times New Roman" w:cs="Times New Roman"/>
                <w:sz w:val="18"/>
                <w:szCs w:val="18"/>
              </w:rPr>
              <w:t>number of cycles that the vocal cord performs per second. Normative values ​​for Brazilian women and men whose mother tongue is Brazilian Portuguese, were estimated as 194.09 +/- 20.98 Hz and 128.09 +/- 23.09, respecti</w:t>
            </w:r>
            <w:r>
              <w:rPr>
                <w:rFonts w:ascii="Times New Roman" w:eastAsia="Times New Roman" w:hAnsi="Times New Roman" w:cs="Times New Roman"/>
                <w:sz w:val="18"/>
                <w:szCs w:val="18"/>
              </w:rPr>
              <w:t>vely.</w:t>
            </w: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F0 max e min:</w:t>
            </w:r>
            <w:r>
              <w:rPr>
                <w:rFonts w:ascii="Times New Roman" w:eastAsia="Times New Roman" w:hAnsi="Times New Roman" w:cs="Times New Roman"/>
                <w:sz w:val="18"/>
                <w:szCs w:val="18"/>
              </w:rPr>
              <w:t xml:space="preserve"> maximum and minimum values of F0</w:t>
            </w: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F0 DP: </w:t>
            </w:r>
            <w:r>
              <w:rPr>
                <w:rFonts w:ascii="Times New Roman" w:eastAsia="Times New Roman" w:hAnsi="Times New Roman" w:cs="Times New Roman"/>
                <w:sz w:val="18"/>
                <w:szCs w:val="18"/>
              </w:rPr>
              <w:t>Standard deviation of  F0 mean</w:t>
            </w:r>
          </w:p>
          <w:p w:rsidR="00460486" w:rsidRDefault="00983AF7">
            <w:pPr>
              <w:spacing w:line="288" w:lineRule="auto"/>
              <w:jc w:val="both"/>
            </w:pPr>
            <w:r>
              <w:rPr>
                <w:rFonts w:ascii="Times New Roman" w:eastAsia="Times New Roman" w:hAnsi="Times New Roman" w:cs="Times New Roman"/>
                <w:b/>
                <w:sz w:val="18"/>
                <w:szCs w:val="18"/>
              </w:rPr>
              <w:t>Harmonic-to-noise ratio (HNR):</w:t>
            </w:r>
            <w:r>
              <w:rPr>
                <w:rFonts w:ascii="Times New Roman" w:eastAsia="Times New Roman" w:hAnsi="Times New Roman" w:cs="Times New Roman"/>
                <w:sz w:val="18"/>
                <w:szCs w:val="18"/>
              </w:rPr>
              <w:t xml:space="preserve"> a measure aimed to quantify the amount of additive noise in the speech signal; normative values ​​were estimated as 0.14 +/- 0.02 for </w:t>
            </w:r>
            <w:r>
              <w:rPr>
                <w:rFonts w:ascii="Times New Roman" w:eastAsia="Times New Roman" w:hAnsi="Times New Roman" w:cs="Times New Roman"/>
                <w:sz w:val="18"/>
                <w:szCs w:val="18"/>
              </w:rPr>
              <w:t>women and 0.16 +/- 0.06 for men.</w:t>
            </w:r>
          </w:p>
        </w:tc>
      </w:tr>
      <w:tr w:rsidR="00460486">
        <w:trPr>
          <w:trHeight w:val="2280"/>
        </w:trPr>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Respiration</w:t>
            </w:r>
          </w:p>
        </w:tc>
        <w:tc>
          <w:tcPr>
            <w:tcW w:w="31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Vowel /a/ sustained in a single breath. Three productions are requested from the individual (the best production is selected to be used) (same task above)</w:t>
            </w:r>
          </w:p>
          <w:p w:rsidR="00460486" w:rsidRDefault="00460486"/>
          <w:p w:rsidR="00460486" w:rsidRDefault="00460486">
            <w:pPr>
              <w:spacing w:line="288" w:lineRule="auto"/>
              <w:jc w:val="both"/>
              <w:rPr>
                <w:rFonts w:ascii="Times New Roman" w:eastAsia="Times New Roman" w:hAnsi="Times New Roman" w:cs="Times New Roman"/>
                <w:sz w:val="18"/>
                <w:szCs w:val="18"/>
              </w:rPr>
            </w:pPr>
          </w:p>
        </w:tc>
        <w:tc>
          <w:tcPr>
            <w:tcW w:w="4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Maximum phonation time (MPT):</w:t>
            </w:r>
            <w:r>
              <w:rPr>
                <w:rFonts w:ascii="Times New Roman" w:eastAsia="Times New Roman" w:hAnsi="Times New Roman" w:cs="Times New Roman"/>
                <w:sz w:val="18"/>
                <w:szCs w:val="18"/>
              </w:rPr>
              <w:t xml:space="preserve"> variable that intends t</w:t>
            </w:r>
            <w:r>
              <w:rPr>
                <w:rFonts w:ascii="Times New Roman" w:eastAsia="Times New Roman" w:hAnsi="Times New Roman" w:cs="Times New Roman"/>
                <w:sz w:val="18"/>
                <w:szCs w:val="18"/>
              </w:rPr>
              <w:t>o measure the subject's ability to control the aerodynamic forces of the pulmonary current and the myoelastic forces of the larynx. It is also referred to as a measure of pneumo phono articulatory incoordination, and is related to the subject's vital capac</w:t>
            </w:r>
            <w:r>
              <w:rPr>
                <w:rFonts w:ascii="Times New Roman" w:eastAsia="Times New Roman" w:hAnsi="Times New Roman" w:cs="Times New Roman"/>
                <w:sz w:val="18"/>
                <w:szCs w:val="18"/>
              </w:rPr>
              <w:t>ity. For Brazilian Portuguese speakers, the normal standard for women is 14 (± 5) seconds, and for men, 20 (± 8.1) seconds.</w:t>
            </w:r>
          </w:p>
        </w:tc>
      </w:tr>
      <w:tr w:rsidR="00460486">
        <w:trPr>
          <w:trHeight w:val="1800"/>
        </w:trPr>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Ressonance</w:t>
            </w:r>
          </w:p>
        </w:tc>
        <w:tc>
          <w:tcPr>
            <w:tcW w:w="31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Repetition of the diphthong /i/ and /u/ , as many times as possible in a single breath.</w:t>
            </w: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Only one production is requested from the individual.</w:t>
            </w:r>
          </w:p>
          <w:p w:rsidR="00460486" w:rsidRDefault="00460486">
            <w:pPr>
              <w:spacing w:line="288" w:lineRule="auto"/>
              <w:jc w:val="both"/>
              <w:rPr>
                <w:rFonts w:ascii="Times New Roman" w:eastAsia="Times New Roman" w:hAnsi="Times New Roman" w:cs="Times New Roman"/>
                <w:sz w:val="18"/>
                <w:szCs w:val="18"/>
              </w:rPr>
            </w:pPr>
          </w:p>
        </w:tc>
        <w:tc>
          <w:tcPr>
            <w:tcW w:w="4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F2_i: </w:t>
            </w:r>
            <w:r>
              <w:rPr>
                <w:rFonts w:ascii="Times New Roman" w:eastAsia="Times New Roman" w:hAnsi="Times New Roman" w:cs="Times New Roman"/>
                <w:sz w:val="18"/>
                <w:szCs w:val="18"/>
              </w:rPr>
              <w:t>frequency of the second formant during the production of the vowel /i/.</w:t>
            </w: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F2_u: </w:t>
            </w:r>
            <w:r>
              <w:rPr>
                <w:rFonts w:ascii="Times New Roman" w:eastAsia="Times New Roman" w:hAnsi="Times New Roman" w:cs="Times New Roman"/>
                <w:sz w:val="18"/>
                <w:szCs w:val="18"/>
              </w:rPr>
              <w:t>frequency of the second formant during the production of the vowel /u/.</w:t>
            </w: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F2i/F2u: </w:t>
            </w:r>
            <w:r>
              <w:rPr>
                <w:rFonts w:ascii="Times New Roman" w:eastAsia="Times New Roman" w:hAnsi="Times New Roman" w:cs="Times New Roman"/>
                <w:sz w:val="18"/>
                <w:szCs w:val="18"/>
              </w:rPr>
              <w:t>articulatory instability. The smalle</w:t>
            </w:r>
            <w:r>
              <w:rPr>
                <w:rFonts w:ascii="Times New Roman" w:eastAsia="Times New Roman" w:hAnsi="Times New Roman" w:cs="Times New Roman"/>
                <w:sz w:val="18"/>
                <w:szCs w:val="18"/>
              </w:rPr>
              <w:t>r, the less the subject opens her/his mouth, and the less she/he takes their tongue back.</w:t>
            </w:r>
          </w:p>
          <w:p w:rsidR="00460486" w:rsidRDefault="00460486"/>
        </w:tc>
      </w:tr>
      <w:tr w:rsidR="00460486">
        <w:trPr>
          <w:trHeight w:val="3150"/>
        </w:trPr>
        <w:tc>
          <w:tcPr>
            <w:tcW w:w="127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Articulation</w:t>
            </w:r>
          </w:p>
        </w:tc>
        <w:tc>
          <w:tcPr>
            <w:tcW w:w="310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Two different tasks were performed and the same variables were obtained:</w:t>
            </w:r>
          </w:p>
          <w:p w:rsidR="00460486" w:rsidRDefault="00460486">
            <w:pPr>
              <w:spacing w:line="288" w:lineRule="auto"/>
              <w:jc w:val="both"/>
              <w:rPr>
                <w:rFonts w:ascii="Times New Roman" w:eastAsia="Times New Roman" w:hAnsi="Times New Roman" w:cs="Times New Roman"/>
                <w:sz w:val="18"/>
                <w:szCs w:val="18"/>
              </w:rPr>
            </w:pP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 Alternate repetition of the syllables /PA/ /TA/ and /KA/, as fast and as best as the subject can, in a single breath.</w:t>
            </w: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Only one production is requested from the individual.</w:t>
            </w:r>
          </w:p>
          <w:p w:rsidR="00460486" w:rsidRDefault="00460486">
            <w:pPr>
              <w:spacing w:line="288" w:lineRule="auto"/>
              <w:jc w:val="both"/>
              <w:rPr>
                <w:rFonts w:ascii="Times New Roman" w:eastAsia="Times New Roman" w:hAnsi="Times New Roman" w:cs="Times New Roman"/>
                <w:sz w:val="18"/>
                <w:szCs w:val="18"/>
              </w:rPr>
            </w:pPr>
          </w:p>
          <w:p w:rsidR="00460486" w:rsidRDefault="00460486">
            <w:pPr>
              <w:spacing w:line="288" w:lineRule="auto"/>
              <w:jc w:val="both"/>
              <w:rPr>
                <w:rFonts w:ascii="Times New Roman" w:eastAsia="Times New Roman" w:hAnsi="Times New Roman" w:cs="Times New Roman"/>
                <w:color w:val="FF0000"/>
                <w:sz w:val="18"/>
                <w:szCs w:val="18"/>
              </w:rPr>
            </w:pP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 Spontaneous speech for 60 seconds. The subject is asked to describe what she</w:t>
            </w:r>
            <w:r>
              <w:rPr>
                <w:rFonts w:ascii="Times New Roman" w:eastAsia="Times New Roman" w:hAnsi="Times New Roman" w:cs="Times New Roman"/>
                <w:sz w:val="18"/>
                <w:szCs w:val="18"/>
              </w:rPr>
              <w:t>/he has accomplished since the time they woke up.</w:t>
            </w: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Only one production is requested from the individual.</w:t>
            </w:r>
          </w:p>
          <w:p w:rsidR="00460486" w:rsidRDefault="00460486">
            <w:pPr>
              <w:spacing w:line="288" w:lineRule="auto"/>
              <w:jc w:val="both"/>
              <w:rPr>
                <w:rFonts w:ascii="Times New Roman" w:eastAsia="Times New Roman" w:hAnsi="Times New Roman" w:cs="Times New Roman"/>
                <w:sz w:val="18"/>
                <w:szCs w:val="18"/>
              </w:rPr>
            </w:pPr>
          </w:p>
        </w:tc>
        <w:tc>
          <w:tcPr>
            <w:tcW w:w="4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Nsyll:</w:t>
            </w:r>
            <w:r>
              <w:rPr>
                <w:rFonts w:ascii="Times New Roman" w:eastAsia="Times New Roman" w:hAnsi="Times New Roman" w:cs="Times New Roman"/>
                <w:sz w:val="18"/>
                <w:szCs w:val="18"/>
              </w:rPr>
              <w:t xml:space="preserve"> number of syllables ​​spoken in the single breath</w:t>
            </w:r>
          </w:p>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Npauses:</w:t>
            </w:r>
            <w:r>
              <w:rPr>
                <w:rFonts w:ascii="Times New Roman" w:eastAsia="Times New Roman" w:hAnsi="Times New Roman" w:cs="Times New Roman"/>
                <w:sz w:val="18"/>
                <w:szCs w:val="18"/>
              </w:rPr>
              <w:t xml:space="preserve"> number of pauses in the single breath</w:t>
            </w:r>
          </w:p>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Dur_s:</w:t>
            </w:r>
            <w:r>
              <w:rPr>
                <w:rFonts w:ascii="Times New Roman" w:eastAsia="Times New Roman" w:hAnsi="Times New Roman" w:cs="Times New Roman"/>
                <w:sz w:val="18"/>
                <w:szCs w:val="18"/>
              </w:rPr>
              <w:t xml:space="preserve"> total duration in seconds</w:t>
            </w:r>
          </w:p>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Phonation time</w:t>
            </w:r>
            <w:r>
              <w:rPr>
                <w:rFonts w:ascii="Times New Roman" w:eastAsia="Times New Roman" w:hAnsi="Times New Roman" w:cs="Times New Roman"/>
                <w:b/>
                <w:sz w:val="18"/>
                <w:szCs w:val="18"/>
              </w:rPr>
              <w:t>:</w:t>
            </w:r>
            <w:r>
              <w:rPr>
                <w:rFonts w:ascii="Times New Roman" w:eastAsia="Times New Roman" w:hAnsi="Times New Roman" w:cs="Times New Roman"/>
                <w:sz w:val="18"/>
                <w:szCs w:val="18"/>
              </w:rPr>
              <w:t xml:space="preserve"> total time minus the time of pauses done by the subject.</w:t>
            </w:r>
          </w:p>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Phonation rate: </w:t>
            </w:r>
            <w:r>
              <w:rPr>
                <w:rFonts w:ascii="Times New Roman" w:eastAsia="Times New Roman" w:hAnsi="Times New Roman" w:cs="Times New Roman"/>
                <w:sz w:val="18"/>
                <w:szCs w:val="18"/>
              </w:rPr>
              <w:t>Total time minus the time taken by the pauses, divided by the total time.</w:t>
            </w:r>
          </w:p>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Speech rate:</w:t>
            </w:r>
            <w:r>
              <w:rPr>
                <w:rFonts w:ascii="Times New Roman" w:eastAsia="Times New Roman" w:hAnsi="Times New Roman" w:cs="Times New Roman"/>
                <w:sz w:val="18"/>
                <w:szCs w:val="18"/>
              </w:rPr>
              <w:t xml:space="preserve"> number of syllables divided by total speech time (with pauses included). The unit of measurement is syllable per second.</w:t>
            </w:r>
          </w:p>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Articulation rate:</w:t>
            </w:r>
            <w:r>
              <w:rPr>
                <w:rFonts w:ascii="Times New Roman" w:eastAsia="Times New Roman" w:hAnsi="Times New Roman" w:cs="Times New Roman"/>
                <w:sz w:val="18"/>
                <w:szCs w:val="18"/>
              </w:rPr>
              <w:t xml:space="preserve"> number of syllables divided by the time of speech without pauses.</w:t>
            </w:r>
          </w:p>
          <w:p w:rsidR="00460486" w:rsidRDefault="00983AF7">
            <w:pPr>
              <w:spacing w:line="288" w:lineRule="auto"/>
            </w:pPr>
            <w:r>
              <w:rPr>
                <w:rFonts w:ascii="Times New Roman" w:eastAsia="Times New Roman" w:hAnsi="Times New Roman" w:cs="Times New Roman"/>
                <w:b/>
                <w:sz w:val="18"/>
                <w:szCs w:val="18"/>
              </w:rPr>
              <w:t xml:space="preserve">ASD (average syllable duration): </w:t>
            </w:r>
            <w:r>
              <w:rPr>
                <w:rFonts w:ascii="Times New Roman" w:eastAsia="Times New Roman" w:hAnsi="Times New Roman" w:cs="Times New Roman"/>
                <w:sz w:val="18"/>
                <w:szCs w:val="18"/>
              </w:rPr>
              <w:t>average syllable</w:t>
            </w:r>
            <w:r>
              <w:rPr>
                <w:rFonts w:ascii="Times New Roman" w:eastAsia="Times New Roman" w:hAnsi="Times New Roman" w:cs="Times New Roman"/>
                <w:sz w:val="18"/>
                <w:szCs w:val="18"/>
              </w:rPr>
              <w:t xml:space="preserve"> duration (in sec) not including pause time. It corresponds to the average time between opening and closing the mouth.</w:t>
            </w:r>
          </w:p>
          <w:p w:rsidR="00460486" w:rsidRDefault="00460486">
            <w:pPr>
              <w:spacing w:line="288" w:lineRule="auto"/>
              <w:rPr>
                <w:rFonts w:ascii="Times New Roman" w:eastAsia="Times New Roman" w:hAnsi="Times New Roman" w:cs="Times New Roman"/>
                <w:color w:val="202124"/>
                <w:sz w:val="24"/>
                <w:szCs w:val="24"/>
                <w:highlight w:val="white"/>
              </w:rPr>
            </w:pPr>
          </w:p>
        </w:tc>
      </w:tr>
      <w:tr w:rsidR="00460486">
        <w:trPr>
          <w:trHeight w:val="1455"/>
        </w:trPr>
        <w:tc>
          <w:tcPr>
            <w:tcW w:w="12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460486">
            <w:pPr>
              <w:spacing w:line="240" w:lineRule="auto"/>
              <w:rPr>
                <w:rFonts w:ascii="Times New Roman" w:eastAsia="Times New Roman" w:hAnsi="Times New Roman" w:cs="Times New Roman"/>
                <w:b/>
                <w:sz w:val="18"/>
                <w:szCs w:val="18"/>
              </w:rPr>
            </w:pPr>
          </w:p>
        </w:tc>
        <w:tc>
          <w:tcPr>
            <w:tcW w:w="310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460486">
            <w:pPr>
              <w:spacing w:line="240" w:lineRule="auto"/>
              <w:jc w:val="both"/>
              <w:rPr>
                <w:rFonts w:ascii="Times New Roman" w:eastAsia="Times New Roman" w:hAnsi="Times New Roman" w:cs="Times New Roman"/>
                <w:sz w:val="18"/>
                <w:szCs w:val="18"/>
              </w:rPr>
            </w:pPr>
          </w:p>
        </w:tc>
        <w:tc>
          <w:tcPr>
            <w:tcW w:w="451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460486">
            <w:pPr>
              <w:spacing w:line="240" w:lineRule="auto"/>
              <w:rPr>
                <w:rFonts w:ascii="Times New Roman" w:eastAsia="Times New Roman" w:hAnsi="Times New Roman" w:cs="Times New Roman"/>
                <w:color w:val="202124"/>
                <w:sz w:val="24"/>
                <w:szCs w:val="24"/>
                <w:highlight w:val="white"/>
              </w:rPr>
            </w:pPr>
          </w:p>
        </w:tc>
      </w:tr>
      <w:tr w:rsidR="00460486">
        <w:trPr>
          <w:trHeight w:val="2445"/>
        </w:trPr>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Prosody</w:t>
            </w:r>
          </w:p>
        </w:tc>
        <w:tc>
          <w:tcPr>
            <w:tcW w:w="31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subject should repeat the phrase 'It rained a lot this weekend' with three intonations:  affirmation, interrogation, and exclamation </w:t>
            </w:r>
          </w:p>
          <w:p w:rsidR="00460486" w:rsidRDefault="00983AF7">
            <w:pPr>
              <w:spacing w:line="288"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Only one production is requested from the individual.</w:t>
            </w:r>
          </w:p>
          <w:p w:rsidR="00460486" w:rsidRDefault="00460486">
            <w:pPr>
              <w:spacing w:line="288" w:lineRule="auto"/>
              <w:jc w:val="both"/>
              <w:rPr>
                <w:rFonts w:ascii="Times New Roman" w:eastAsia="Times New Roman" w:hAnsi="Times New Roman" w:cs="Times New Roman"/>
                <w:sz w:val="18"/>
                <w:szCs w:val="18"/>
              </w:rPr>
            </w:pPr>
          </w:p>
          <w:p w:rsidR="00460486" w:rsidRDefault="00460486"/>
        </w:tc>
        <w:tc>
          <w:tcPr>
            <w:tcW w:w="4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F0 max:</w:t>
            </w:r>
            <w:r>
              <w:rPr>
                <w:rFonts w:ascii="Times New Roman" w:eastAsia="Times New Roman" w:hAnsi="Times New Roman" w:cs="Times New Roman"/>
                <w:sz w:val="18"/>
                <w:szCs w:val="18"/>
              </w:rPr>
              <w:t xml:space="preserve"> maximum fundamental frequency in the period.</w:t>
            </w:r>
          </w:p>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F0 min: </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minimum fundamental frequency in the period.</w:t>
            </w:r>
          </w:p>
          <w:p w:rsidR="00460486" w:rsidRDefault="00983AF7">
            <w:pPr>
              <w:spacing w:line="288"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F0max – F0min:</w:t>
            </w:r>
            <w:r>
              <w:rPr>
                <w:rFonts w:ascii="Times New Roman" w:eastAsia="Times New Roman" w:hAnsi="Times New Roman" w:cs="Times New Roman"/>
                <w:sz w:val="18"/>
                <w:szCs w:val="18"/>
              </w:rPr>
              <w:t xml:space="preserve"> measures the variation in melodic amplitude. Variable also called texture. The absence of variation is here called monopitch speech.</w:t>
            </w:r>
          </w:p>
          <w:p w:rsidR="00460486" w:rsidRDefault="00983AF7">
            <w:pPr>
              <w:spacing w:line="288" w:lineRule="auto"/>
            </w:pPr>
            <w:r>
              <w:rPr>
                <w:rFonts w:ascii="Times New Roman" w:eastAsia="Times New Roman" w:hAnsi="Times New Roman" w:cs="Times New Roman"/>
                <w:b/>
                <w:sz w:val="18"/>
                <w:szCs w:val="18"/>
              </w:rPr>
              <w:t xml:space="preserve">Range (maximum and minimum): </w:t>
            </w:r>
            <w:r>
              <w:rPr>
                <w:rFonts w:ascii="Times New Roman" w:eastAsia="Times New Roman" w:hAnsi="Times New Roman" w:cs="Times New Roman"/>
                <w:sz w:val="18"/>
                <w:szCs w:val="18"/>
              </w:rPr>
              <w:t>measure of the variation of the me</w:t>
            </w:r>
            <w:r>
              <w:rPr>
                <w:rFonts w:ascii="Times New Roman" w:eastAsia="Times New Roman" w:hAnsi="Times New Roman" w:cs="Times New Roman"/>
                <w:sz w:val="18"/>
                <w:szCs w:val="18"/>
              </w:rPr>
              <w:t>lodic intensity in decibels (dB). The absence of variation is called monoloudness voice.</w:t>
            </w:r>
          </w:p>
        </w:tc>
      </w:tr>
    </w:tbl>
    <w:p w:rsidR="00460486" w:rsidRDefault="00460486"/>
    <w:p w:rsidR="00460486" w:rsidRDefault="00460486"/>
    <w:p w:rsidR="00460486" w:rsidRDefault="00460486"/>
    <w:p w:rsidR="00460486" w:rsidRDefault="00460486"/>
    <w:p w:rsidR="00460486" w:rsidRDefault="00460486"/>
    <w:p w:rsidR="00460486" w:rsidRDefault="00460486"/>
    <w:p w:rsidR="00460486" w:rsidRDefault="00460486"/>
    <w:p w:rsidR="00460486" w:rsidRDefault="00460486"/>
    <w:p w:rsidR="00460486" w:rsidRDefault="00460486"/>
    <w:p w:rsidR="00460486" w:rsidRDefault="00460486"/>
    <w:p w:rsidR="00460486" w:rsidRDefault="00460486"/>
    <w:sectPr w:rsidR="00460486">
      <w:pgSz w:w="11900" w:h="16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486"/>
    <w:rsid w:val="00460486"/>
    <w:rsid w:val="00983A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439FCA-A997-4FFE-AEB0-A0802E966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3662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Brzoskowski</dc:creator>
  <cp:lastModifiedBy>Vanessa Brzoskowski</cp:lastModifiedBy>
  <cp:revision>2</cp:revision>
  <dcterms:created xsi:type="dcterms:W3CDTF">2022-12-14T23:05:00Z</dcterms:created>
  <dcterms:modified xsi:type="dcterms:W3CDTF">2022-12-14T23:05:00Z</dcterms:modified>
</cp:coreProperties>
</file>