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098E4" w14:textId="27B598ED" w:rsidR="00171AF6" w:rsidRPr="00B35A74" w:rsidRDefault="008032A9" w:rsidP="00171AF6">
      <w:pPr>
        <w:pStyle w:val="Caption"/>
        <w:rPr>
          <w:lang w:bidi="ar-EG"/>
        </w:rPr>
      </w:pPr>
      <w:bookmarkStart w:id="0" w:name="_Hlk48640842"/>
      <w:r>
        <w:rPr>
          <w:b/>
          <w:bCs/>
        </w:rPr>
        <w:t xml:space="preserve">Suppl. </w:t>
      </w:r>
      <w:r w:rsidR="001B4D6C" w:rsidRPr="008D65F8">
        <w:rPr>
          <w:b/>
          <w:bCs/>
        </w:rPr>
        <w:t>Tab</w:t>
      </w:r>
      <w:r w:rsidR="00021945">
        <w:rPr>
          <w:b/>
          <w:bCs/>
        </w:rPr>
        <w:t>le</w:t>
      </w:r>
      <w:r>
        <w:rPr>
          <w:b/>
          <w:bCs/>
        </w:rPr>
        <w:t xml:space="preserve"> </w:t>
      </w:r>
      <w:r w:rsidR="002C20B5">
        <w:rPr>
          <w:b/>
          <w:bCs/>
        </w:rPr>
        <w:t>3</w:t>
      </w:r>
      <w:r w:rsidR="001B4D6C" w:rsidRPr="008D65F8">
        <w:rPr>
          <w:b/>
          <w:bCs/>
        </w:rPr>
        <w:t>.</w:t>
      </w:r>
      <w:r w:rsidR="001B4D6C" w:rsidRPr="008D65F8">
        <w:t xml:space="preserve"> </w:t>
      </w:r>
      <w:bookmarkEnd w:id="0"/>
      <w:r w:rsidR="00171AF6" w:rsidRPr="00B35A74">
        <w:t>Chemical composition of molasses produced from beet sugar processing.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0"/>
        <w:gridCol w:w="1715"/>
      </w:tblGrid>
      <w:tr w:rsidR="00171AF6" w:rsidRPr="00B35A74" w14:paraId="66D048D5" w14:textId="77777777" w:rsidTr="00AF0575">
        <w:trPr>
          <w:trHeight w:val="326"/>
        </w:trPr>
        <w:tc>
          <w:tcPr>
            <w:tcW w:w="2680" w:type="dxa"/>
            <w:tcBorders>
              <w:left w:val="nil"/>
              <w:right w:val="nil"/>
            </w:tcBorders>
            <w:vAlign w:val="center"/>
          </w:tcPr>
          <w:p w14:paraId="3D0650C0" w14:textId="77777777" w:rsidR="00171AF6" w:rsidRPr="00B35A74" w:rsidRDefault="00171AF6" w:rsidP="00F256DE">
            <w:pPr>
              <w:tabs>
                <w:tab w:val="left" w:pos="0"/>
              </w:tabs>
              <w:spacing w:before="60" w:after="60" w:line="240" w:lineRule="auto"/>
              <w:ind w:firstLine="0"/>
              <w:rPr>
                <w:rFonts w:asciiTheme="majorBidi" w:hAnsiTheme="majorBidi" w:cstheme="majorBidi"/>
                <w:lang w:bidi="ar-EG"/>
              </w:rPr>
            </w:pPr>
            <w:r w:rsidRPr="00B35A74">
              <w:rPr>
                <w:rFonts w:asciiTheme="majorBidi" w:hAnsiTheme="majorBidi" w:cstheme="majorBidi"/>
                <w:lang w:bidi="ar-EG"/>
              </w:rPr>
              <w:t>Constituents</w:t>
            </w:r>
          </w:p>
        </w:tc>
        <w:tc>
          <w:tcPr>
            <w:tcW w:w="1715" w:type="dxa"/>
            <w:tcBorders>
              <w:left w:val="nil"/>
              <w:right w:val="nil"/>
            </w:tcBorders>
            <w:vAlign w:val="center"/>
          </w:tcPr>
          <w:p w14:paraId="36549B22" w14:textId="77777777" w:rsidR="00171AF6" w:rsidRPr="00B35A74" w:rsidRDefault="00171AF6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B35A74">
              <w:rPr>
                <w:rFonts w:asciiTheme="majorBidi" w:hAnsiTheme="majorBidi" w:cstheme="majorBidi"/>
                <w:lang w:bidi="ar-EG"/>
              </w:rPr>
              <w:t>Proportion (%)</w:t>
            </w:r>
          </w:p>
        </w:tc>
      </w:tr>
      <w:tr w:rsidR="00171AF6" w:rsidRPr="00B35A74" w14:paraId="62F7BE3D" w14:textId="77777777" w:rsidTr="00AF0575">
        <w:trPr>
          <w:trHeight w:val="402"/>
        </w:trPr>
        <w:tc>
          <w:tcPr>
            <w:tcW w:w="2680" w:type="dxa"/>
            <w:tcBorders>
              <w:left w:val="nil"/>
              <w:right w:val="nil"/>
            </w:tcBorders>
            <w:vAlign w:val="center"/>
          </w:tcPr>
          <w:p w14:paraId="5F86F948" w14:textId="77777777" w:rsidR="00171AF6" w:rsidRPr="00B35A74" w:rsidRDefault="00171AF6" w:rsidP="00F256DE">
            <w:pPr>
              <w:tabs>
                <w:tab w:val="left" w:pos="0"/>
              </w:tabs>
              <w:spacing w:before="60" w:after="60" w:line="240" w:lineRule="auto"/>
              <w:ind w:firstLine="0"/>
              <w:rPr>
                <w:rFonts w:asciiTheme="majorBidi" w:hAnsiTheme="majorBidi" w:cstheme="majorBidi"/>
                <w:lang w:bidi="ar-EG"/>
              </w:rPr>
            </w:pPr>
            <w:r w:rsidRPr="00B35A74">
              <w:rPr>
                <w:rFonts w:asciiTheme="majorBidi" w:hAnsiTheme="majorBidi" w:cstheme="majorBidi"/>
                <w:lang w:bidi="ar-EG"/>
              </w:rPr>
              <w:t>Brix (T.S.S)</w:t>
            </w:r>
          </w:p>
        </w:tc>
        <w:tc>
          <w:tcPr>
            <w:tcW w:w="1715" w:type="dxa"/>
            <w:tcBorders>
              <w:left w:val="nil"/>
              <w:right w:val="nil"/>
            </w:tcBorders>
            <w:vAlign w:val="center"/>
          </w:tcPr>
          <w:p w14:paraId="58161A31" w14:textId="3714595D" w:rsidR="00171AF6" w:rsidRPr="00B35A74" w:rsidRDefault="00034D58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80.50</w:t>
            </w:r>
          </w:p>
        </w:tc>
      </w:tr>
      <w:tr w:rsidR="00171AF6" w:rsidRPr="00B35A74" w14:paraId="5FDAC5C9" w14:textId="77777777" w:rsidTr="00AF0575">
        <w:trPr>
          <w:trHeight w:val="280"/>
        </w:trPr>
        <w:tc>
          <w:tcPr>
            <w:tcW w:w="2680" w:type="dxa"/>
            <w:tcBorders>
              <w:left w:val="nil"/>
              <w:right w:val="nil"/>
            </w:tcBorders>
            <w:vAlign w:val="center"/>
          </w:tcPr>
          <w:p w14:paraId="554A0E57" w14:textId="77777777" w:rsidR="00171AF6" w:rsidRPr="00B35A74" w:rsidRDefault="00171AF6" w:rsidP="00F256DE">
            <w:pPr>
              <w:tabs>
                <w:tab w:val="left" w:pos="0"/>
              </w:tabs>
              <w:spacing w:before="60" w:after="60" w:line="240" w:lineRule="auto"/>
              <w:ind w:firstLine="0"/>
              <w:rPr>
                <w:rFonts w:asciiTheme="majorBidi" w:hAnsiTheme="majorBidi" w:cstheme="majorBidi"/>
                <w:lang w:bidi="ar-EG"/>
              </w:rPr>
            </w:pPr>
            <w:r w:rsidRPr="00B35A74">
              <w:rPr>
                <w:rFonts w:asciiTheme="majorBidi" w:hAnsiTheme="majorBidi" w:cstheme="majorBidi"/>
                <w:lang w:bidi="ar-EG"/>
              </w:rPr>
              <w:t>Sugar</w:t>
            </w:r>
          </w:p>
        </w:tc>
        <w:tc>
          <w:tcPr>
            <w:tcW w:w="1715" w:type="dxa"/>
            <w:tcBorders>
              <w:left w:val="nil"/>
              <w:right w:val="nil"/>
            </w:tcBorders>
            <w:vAlign w:val="center"/>
          </w:tcPr>
          <w:p w14:paraId="1514F3D4" w14:textId="3F0B8A30" w:rsidR="00171AF6" w:rsidRPr="00B35A74" w:rsidRDefault="00171AF6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B35A74">
              <w:rPr>
                <w:rFonts w:asciiTheme="majorBidi" w:hAnsiTheme="majorBidi" w:cstheme="majorBidi"/>
                <w:lang w:bidi="ar-EG"/>
              </w:rPr>
              <w:t>47</w:t>
            </w:r>
            <w:r w:rsidR="00034D58">
              <w:rPr>
                <w:rFonts w:asciiTheme="majorBidi" w:hAnsiTheme="majorBidi" w:cstheme="majorBidi"/>
                <w:lang w:bidi="ar-EG"/>
              </w:rPr>
              <w:t>.50</w:t>
            </w:r>
          </w:p>
        </w:tc>
      </w:tr>
      <w:tr w:rsidR="00171AF6" w:rsidRPr="00B35A74" w14:paraId="6CF1BA17" w14:textId="77777777" w:rsidTr="00AF0575">
        <w:trPr>
          <w:trHeight w:val="227"/>
        </w:trPr>
        <w:tc>
          <w:tcPr>
            <w:tcW w:w="2680" w:type="dxa"/>
            <w:tcBorders>
              <w:left w:val="nil"/>
              <w:right w:val="nil"/>
            </w:tcBorders>
            <w:vAlign w:val="center"/>
          </w:tcPr>
          <w:p w14:paraId="66E28B94" w14:textId="24F270A5" w:rsidR="00171AF6" w:rsidRPr="00B35A74" w:rsidRDefault="00171AF6" w:rsidP="00F256DE">
            <w:pPr>
              <w:tabs>
                <w:tab w:val="left" w:pos="0"/>
              </w:tabs>
              <w:spacing w:before="60" w:after="60" w:line="240" w:lineRule="auto"/>
              <w:ind w:firstLine="0"/>
              <w:rPr>
                <w:rFonts w:asciiTheme="majorBidi" w:hAnsiTheme="majorBidi" w:cstheme="majorBidi"/>
                <w:lang w:bidi="ar-EG"/>
              </w:rPr>
            </w:pPr>
            <w:r w:rsidRPr="00B35A74">
              <w:rPr>
                <w:rFonts w:asciiTheme="majorBidi" w:hAnsiTheme="majorBidi" w:cstheme="majorBidi"/>
                <w:lang w:bidi="ar-EG"/>
              </w:rPr>
              <w:t>Pur</w:t>
            </w:r>
            <w:r w:rsidR="0017238F">
              <w:rPr>
                <w:rFonts w:asciiTheme="majorBidi" w:hAnsiTheme="majorBidi" w:cstheme="majorBidi"/>
                <w:lang w:bidi="ar-EG"/>
              </w:rPr>
              <w:t>i</w:t>
            </w:r>
            <w:r w:rsidRPr="00B35A74">
              <w:rPr>
                <w:rFonts w:asciiTheme="majorBidi" w:hAnsiTheme="majorBidi" w:cstheme="majorBidi"/>
                <w:lang w:bidi="ar-EG"/>
              </w:rPr>
              <w:t>ty</w:t>
            </w:r>
          </w:p>
        </w:tc>
        <w:tc>
          <w:tcPr>
            <w:tcW w:w="1715" w:type="dxa"/>
            <w:tcBorders>
              <w:left w:val="nil"/>
              <w:right w:val="nil"/>
            </w:tcBorders>
            <w:vAlign w:val="center"/>
          </w:tcPr>
          <w:p w14:paraId="1C11AB9F" w14:textId="67FA4457" w:rsidR="00171AF6" w:rsidRPr="00B35A74" w:rsidRDefault="00171AF6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B35A74">
              <w:rPr>
                <w:rFonts w:asciiTheme="majorBidi" w:hAnsiTheme="majorBidi" w:cstheme="majorBidi"/>
                <w:lang w:bidi="ar-EG"/>
              </w:rPr>
              <w:t>57</w:t>
            </w:r>
            <w:r w:rsidR="00034D58">
              <w:rPr>
                <w:rFonts w:asciiTheme="majorBidi" w:hAnsiTheme="majorBidi" w:cstheme="majorBidi"/>
                <w:lang w:bidi="ar-EG"/>
              </w:rPr>
              <w:t>.50</w:t>
            </w:r>
          </w:p>
        </w:tc>
      </w:tr>
      <w:tr w:rsidR="00171AF6" w:rsidRPr="00B35A74" w14:paraId="0B0E0866" w14:textId="77777777" w:rsidTr="00AF0575">
        <w:trPr>
          <w:trHeight w:val="175"/>
        </w:trPr>
        <w:tc>
          <w:tcPr>
            <w:tcW w:w="2680" w:type="dxa"/>
            <w:tcBorders>
              <w:left w:val="nil"/>
              <w:right w:val="nil"/>
            </w:tcBorders>
            <w:vAlign w:val="center"/>
          </w:tcPr>
          <w:p w14:paraId="107D0190" w14:textId="77777777" w:rsidR="00171AF6" w:rsidRPr="00B35A74" w:rsidRDefault="00171AF6" w:rsidP="00F256DE">
            <w:pPr>
              <w:tabs>
                <w:tab w:val="left" w:pos="0"/>
              </w:tabs>
              <w:spacing w:before="60" w:after="60" w:line="240" w:lineRule="auto"/>
              <w:ind w:firstLine="0"/>
              <w:rPr>
                <w:rFonts w:asciiTheme="majorBidi" w:hAnsiTheme="majorBidi" w:cstheme="majorBidi"/>
                <w:lang w:bidi="ar-EG"/>
              </w:rPr>
            </w:pPr>
            <w:r w:rsidRPr="00B35A74">
              <w:rPr>
                <w:rFonts w:asciiTheme="majorBidi" w:hAnsiTheme="majorBidi" w:cstheme="majorBidi"/>
                <w:lang w:bidi="ar-EG"/>
              </w:rPr>
              <w:t>Ash</w:t>
            </w:r>
          </w:p>
        </w:tc>
        <w:tc>
          <w:tcPr>
            <w:tcW w:w="1715" w:type="dxa"/>
            <w:tcBorders>
              <w:left w:val="nil"/>
              <w:right w:val="nil"/>
            </w:tcBorders>
            <w:vAlign w:val="center"/>
          </w:tcPr>
          <w:p w14:paraId="26B1B8DF" w14:textId="192711F9" w:rsidR="00171AF6" w:rsidRPr="00B35A74" w:rsidRDefault="00171AF6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B35A74">
              <w:rPr>
                <w:rFonts w:asciiTheme="majorBidi" w:hAnsiTheme="majorBidi" w:cstheme="majorBidi"/>
                <w:lang w:bidi="ar-EG"/>
              </w:rPr>
              <w:t>13</w:t>
            </w:r>
            <w:r w:rsidR="00034D58">
              <w:rPr>
                <w:rFonts w:asciiTheme="majorBidi" w:hAnsiTheme="majorBidi" w:cstheme="majorBidi"/>
                <w:lang w:bidi="ar-EG"/>
              </w:rPr>
              <w:t>.50</w:t>
            </w:r>
          </w:p>
        </w:tc>
      </w:tr>
      <w:tr w:rsidR="00171AF6" w:rsidRPr="00B35A74" w14:paraId="0F4A9482" w14:textId="77777777" w:rsidTr="00AF0575">
        <w:trPr>
          <w:trHeight w:val="265"/>
        </w:trPr>
        <w:tc>
          <w:tcPr>
            <w:tcW w:w="2680" w:type="dxa"/>
            <w:tcBorders>
              <w:left w:val="nil"/>
              <w:right w:val="nil"/>
            </w:tcBorders>
            <w:vAlign w:val="center"/>
          </w:tcPr>
          <w:p w14:paraId="3464EC2D" w14:textId="77777777" w:rsidR="00171AF6" w:rsidRPr="00B35A74" w:rsidRDefault="00171AF6" w:rsidP="00F256DE">
            <w:pPr>
              <w:tabs>
                <w:tab w:val="left" w:pos="0"/>
              </w:tabs>
              <w:spacing w:before="60" w:after="60" w:line="240" w:lineRule="auto"/>
              <w:ind w:firstLine="0"/>
              <w:rPr>
                <w:rFonts w:asciiTheme="majorBidi" w:hAnsiTheme="majorBidi" w:cstheme="majorBidi"/>
                <w:lang w:bidi="ar-EG"/>
              </w:rPr>
            </w:pPr>
            <w:r w:rsidRPr="00B35A74">
              <w:rPr>
                <w:rFonts w:asciiTheme="majorBidi" w:hAnsiTheme="majorBidi" w:cstheme="majorBidi"/>
                <w:lang w:bidi="ar-EG"/>
              </w:rPr>
              <w:t>Total Nitrogen</w:t>
            </w:r>
          </w:p>
        </w:tc>
        <w:tc>
          <w:tcPr>
            <w:tcW w:w="1715" w:type="dxa"/>
            <w:tcBorders>
              <w:left w:val="nil"/>
              <w:right w:val="nil"/>
            </w:tcBorders>
            <w:vAlign w:val="center"/>
          </w:tcPr>
          <w:p w14:paraId="1EC539E4" w14:textId="6A14D1D9" w:rsidR="00171AF6" w:rsidRPr="00B35A74" w:rsidRDefault="00171AF6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B35A74">
              <w:rPr>
                <w:rFonts w:asciiTheme="majorBidi" w:hAnsiTheme="majorBidi" w:cstheme="majorBidi"/>
                <w:lang w:bidi="ar-EG"/>
              </w:rPr>
              <w:t>1.7</w:t>
            </w:r>
            <w:r w:rsidR="00034D58">
              <w:rPr>
                <w:rFonts w:asciiTheme="majorBidi" w:hAnsiTheme="majorBidi" w:cstheme="majorBidi"/>
                <w:lang w:bidi="ar-EG"/>
              </w:rPr>
              <w:t>5</w:t>
            </w:r>
          </w:p>
        </w:tc>
      </w:tr>
      <w:tr w:rsidR="00171AF6" w:rsidRPr="00B35A74" w14:paraId="2BC60F5F" w14:textId="77777777" w:rsidTr="00AF0575">
        <w:trPr>
          <w:trHeight w:val="85"/>
        </w:trPr>
        <w:tc>
          <w:tcPr>
            <w:tcW w:w="2680" w:type="dxa"/>
            <w:tcBorders>
              <w:left w:val="nil"/>
              <w:right w:val="nil"/>
            </w:tcBorders>
            <w:vAlign w:val="center"/>
          </w:tcPr>
          <w:p w14:paraId="3B2FE6F0" w14:textId="77777777" w:rsidR="00171AF6" w:rsidRPr="00B35A74" w:rsidRDefault="00171AF6" w:rsidP="00F256DE">
            <w:pPr>
              <w:tabs>
                <w:tab w:val="left" w:pos="0"/>
              </w:tabs>
              <w:spacing w:before="60" w:after="60" w:line="240" w:lineRule="auto"/>
              <w:ind w:firstLine="0"/>
              <w:rPr>
                <w:rFonts w:asciiTheme="majorBidi" w:hAnsiTheme="majorBidi" w:cstheme="majorBidi"/>
                <w:lang w:bidi="ar-EG"/>
              </w:rPr>
            </w:pPr>
            <w:r w:rsidRPr="00B35A74">
              <w:rPr>
                <w:rFonts w:asciiTheme="majorBidi" w:hAnsiTheme="majorBidi" w:cstheme="majorBidi"/>
                <w:lang w:bidi="ar-EG"/>
              </w:rPr>
              <w:t>Reducing sugars</w:t>
            </w:r>
          </w:p>
        </w:tc>
        <w:tc>
          <w:tcPr>
            <w:tcW w:w="1715" w:type="dxa"/>
            <w:tcBorders>
              <w:left w:val="nil"/>
              <w:right w:val="nil"/>
            </w:tcBorders>
            <w:vAlign w:val="center"/>
          </w:tcPr>
          <w:p w14:paraId="37BB695E" w14:textId="43A84573" w:rsidR="00171AF6" w:rsidRPr="00B35A74" w:rsidRDefault="00171AF6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B35A74">
              <w:rPr>
                <w:rFonts w:asciiTheme="majorBidi" w:hAnsiTheme="majorBidi" w:cstheme="majorBidi"/>
                <w:lang w:bidi="ar-EG"/>
              </w:rPr>
              <w:t>0.</w:t>
            </w:r>
            <w:r w:rsidR="00034D58">
              <w:rPr>
                <w:rFonts w:asciiTheme="majorBidi" w:hAnsiTheme="majorBidi" w:cstheme="majorBidi"/>
                <w:lang w:bidi="ar-EG"/>
              </w:rPr>
              <w:t>15</w:t>
            </w:r>
            <w:r w:rsidRPr="00B35A74">
              <w:rPr>
                <w:rFonts w:asciiTheme="majorBidi" w:hAnsiTheme="majorBidi" w:cstheme="majorBidi"/>
                <w:rtl/>
                <w:lang w:bidi="ar-EG"/>
              </w:rPr>
              <w:t xml:space="preserve"> </w:t>
            </w:r>
          </w:p>
        </w:tc>
      </w:tr>
      <w:tr w:rsidR="00171AF6" w:rsidRPr="00B35A74" w14:paraId="229CCD56" w14:textId="77777777" w:rsidTr="00AF0575">
        <w:trPr>
          <w:trHeight w:val="317"/>
        </w:trPr>
        <w:tc>
          <w:tcPr>
            <w:tcW w:w="2680" w:type="dxa"/>
            <w:tcBorders>
              <w:left w:val="nil"/>
              <w:right w:val="nil"/>
            </w:tcBorders>
            <w:vAlign w:val="center"/>
          </w:tcPr>
          <w:p w14:paraId="68486948" w14:textId="77777777" w:rsidR="00171AF6" w:rsidRPr="00B35A74" w:rsidRDefault="00171AF6" w:rsidP="00F256DE">
            <w:pPr>
              <w:tabs>
                <w:tab w:val="left" w:pos="0"/>
              </w:tabs>
              <w:spacing w:before="60" w:after="60" w:line="240" w:lineRule="auto"/>
              <w:ind w:firstLine="0"/>
              <w:rPr>
                <w:rFonts w:asciiTheme="majorBidi" w:hAnsiTheme="majorBidi" w:cstheme="majorBidi"/>
                <w:bCs/>
                <w:lang w:bidi="ar-EG"/>
              </w:rPr>
            </w:pPr>
            <w:r w:rsidRPr="00B35A74">
              <w:rPr>
                <w:rFonts w:asciiTheme="majorBidi" w:hAnsiTheme="majorBidi" w:cstheme="majorBidi"/>
                <w:bCs/>
              </w:rPr>
              <w:t>pH</w:t>
            </w:r>
          </w:p>
        </w:tc>
        <w:tc>
          <w:tcPr>
            <w:tcW w:w="1715" w:type="dxa"/>
            <w:tcBorders>
              <w:left w:val="nil"/>
              <w:right w:val="nil"/>
            </w:tcBorders>
            <w:vAlign w:val="center"/>
          </w:tcPr>
          <w:p w14:paraId="3CFBCAB8" w14:textId="200023CE" w:rsidR="00171AF6" w:rsidRPr="00B35A74" w:rsidRDefault="00171AF6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B35A74">
              <w:rPr>
                <w:rFonts w:asciiTheme="majorBidi" w:hAnsiTheme="majorBidi" w:cstheme="majorBidi"/>
                <w:lang w:bidi="ar-EG"/>
              </w:rPr>
              <w:t>9.</w:t>
            </w:r>
            <w:r w:rsidR="00034D58">
              <w:rPr>
                <w:rFonts w:asciiTheme="majorBidi" w:hAnsiTheme="majorBidi" w:cstheme="majorBidi"/>
                <w:lang w:bidi="ar-EG"/>
              </w:rPr>
              <w:t>00</w:t>
            </w:r>
            <w:r w:rsidRPr="00B35A74">
              <w:rPr>
                <w:rFonts w:asciiTheme="majorBidi" w:hAnsiTheme="majorBidi" w:cstheme="majorBidi"/>
                <w:rtl/>
                <w:lang w:bidi="ar-EG"/>
              </w:rPr>
              <w:t xml:space="preserve"> </w:t>
            </w:r>
          </w:p>
        </w:tc>
      </w:tr>
    </w:tbl>
    <w:p w14:paraId="747E2392" w14:textId="77777777" w:rsidR="00171AF6" w:rsidRPr="007C1694" w:rsidRDefault="00171AF6" w:rsidP="00171AF6">
      <w:pPr>
        <w:tabs>
          <w:tab w:val="left" w:pos="0"/>
        </w:tabs>
        <w:spacing w:before="240"/>
        <w:jc w:val="both"/>
        <w:rPr>
          <w:rFonts w:asciiTheme="majorBidi" w:hAnsiTheme="majorBidi" w:cstheme="majorBidi"/>
          <w:b/>
          <w:bCs/>
          <w:sz w:val="2"/>
          <w:szCs w:val="2"/>
        </w:rPr>
      </w:pPr>
    </w:p>
    <w:p w14:paraId="30DC6D0F" w14:textId="2627953F" w:rsidR="005420C4" w:rsidRPr="001B4D6C" w:rsidRDefault="005420C4" w:rsidP="00171AF6">
      <w:pPr>
        <w:pStyle w:val="Caption"/>
      </w:pPr>
    </w:p>
    <w:sectPr w:rsidR="005420C4" w:rsidRPr="001B4D6C" w:rsidSect="00007798">
      <w:footerReference w:type="first" r:id="rId6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4B6F5E" w14:textId="77777777" w:rsidR="00A10453" w:rsidRDefault="00A10453" w:rsidP="005420C4">
      <w:pPr>
        <w:spacing w:before="0" w:after="0" w:line="240" w:lineRule="auto"/>
      </w:pPr>
      <w:r>
        <w:separator/>
      </w:r>
    </w:p>
  </w:endnote>
  <w:endnote w:type="continuationSeparator" w:id="0">
    <w:p w14:paraId="3AB219FF" w14:textId="77777777" w:rsidR="00A10453" w:rsidRDefault="00A10453" w:rsidP="005420C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8F6CA" w14:textId="558B5AA5" w:rsidR="00181C62" w:rsidRDefault="00AF0575">
    <w:pPr>
      <w:pStyle w:val="Footer"/>
      <w:jc w:val="center"/>
    </w:pPr>
  </w:p>
  <w:p w14:paraId="21907BE0" w14:textId="77777777" w:rsidR="00181C62" w:rsidRDefault="00AF0575" w:rsidP="008610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4DBE58" w14:textId="77777777" w:rsidR="00A10453" w:rsidRDefault="00A10453" w:rsidP="005420C4">
      <w:pPr>
        <w:spacing w:before="0" w:after="0" w:line="240" w:lineRule="auto"/>
      </w:pPr>
      <w:r>
        <w:separator/>
      </w:r>
    </w:p>
  </w:footnote>
  <w:footnote w:type="continuationSeparator" w:id="0">
    <w:p w14:paraId="7AC39259" w14:textId="77777777" w:rsidR="00A10453" w:rsidRDefault="00A10453" w:rsidP="005420C4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C4"/>
    <w:rsid w:val="00007798"/>
    <w:rsid w:val="00021945"/>
    <w:rsid w:val="00034D58"/>
    <w:rsid w:val="00155E23"/>
    <w:rsid w:val="00171AF6"/>
    <w:rsid w:val="0017238F"/>
    <w:rsid w:val="001B4D6C"/>
    <w:rsid w:val="002C20B5"/>
    <w:rsid w:val="005420C4"/>
    <w:rsid w:val="00625682"/>
    <w:rsid w:val="0065133B"/>
    <w:rsid w:val="006E2308"/>
    <w:rsid w:val="00725EAF"/>
    <w:rsid w:val="008032A9"/>
    <w:rsid w:val="00806AE7"/>
    <w:rsid w:val="009F04D7"/>
    <w:rsid w:val="00A10453"/>
    <w:rsid w:val="00A64C7E"/>
    <w:rsid w:val="00AE2DFB"/>
    <w:rsid w:val="00AF0575"/>
    <w:rsid w:val="00C00380"/>
    <w:rsid w:val="00E2367A"/>
    <w:rsid w:val="00E27FEF"/>
    <w:rsid w:val="00E43579"/>
    <w:rsid w:val="00E620B0"/>
    <w:rsid w:val="00F63DEA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BADF3B"/>
  <w15:chartTrackingRefBased/>
  <w15:docId w15:val="{E3ACC2C3-C7FA-46EC-9696-2E7F01BD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0C4"/>
    <w:pPr>
      <w:keepLines/>
      <w:spacing w:before="120" w:after="120" w:line="360" w:lineRule="auto"/>
      <w:ind w:firstLine="794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0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0C4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20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0C4"/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420C4"/>
    <w:pPr>
      <w:keepLines/>
      <w:spacing w:before="40" w:after="4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link w:val="CaptionChar"/>
    <w:autoRedefine/>
    <w:uiPriority w:val="35"/>
    <w:unhideWhenUsed/>
    <w:rsid w:val="008032A9"/>
    <w:pPr>
      <w:spacing w:before="0" w:line="240" w:lineRule="auto"/>
      <w:ind w:left="851" w:hanging="851"/>
    </w:pPr>
    <w:rPr>
      <w:rFonts w:asciiTheme="majorBidi" w:hAnsiTheme="majorBidi" w:cstheme="majorBidi"/>
    </w:rPr>
  </w:style>
  <w:style w:type="character" w:customStyle="1" w:styleId="CaptionChar">
    <w:name w:val="Caption Char"/>
    <w:basedOn w:val="DefaultParagraphFont"/>
    <w:link w:val="Caption"/>
    <w:uiPriority w:val="35"/>
    <w:rsid w:val="008032A9"/>
    <w:rPr>
      <w:rFonts w:asciiTheme="majorBidi" w:eastAsiaTheme="minorEastAsia" w:hAnsiTheme="majorBidi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EA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EAF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Salah Abou-Elwafa</dc:creator>
  <cp:keywords/>
  <dc:description/>
  <cp:lastModifiedBy>STRI</cp:lastModifiedBy>
  <cp:revision>8</cp:revision>
  <dcterms:created xsi:type="dcterms:W3CDTF">2020-08-18T09:09:00Z</dcterms:created>
  <dcterms:modified xsi:type="dcterms:W3CDTF">2021-01-20T07:23:00Z</dcterms:modified>
</cp:coreProperties>
</file>