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243" w:rsidRP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36243">
        <w:rPr>
          <w:rFonts w:ascii="Times New Roman" w:hAnsi="Times New Roman"/>
          <w:b/>
          <w:bCs/>
          <w:sz w:val="24"/>
          <w:szCs w:val="24"/>
          <w:lang w:val="en-US"/>
        </w:rPr>
        <w:t>Table 1.</w:t>
      </w:r>
      <w:r w:rsidRPr="00236243">
        <w:rPr>
          <w:rFonts w:ascii="Times New Roman" w:hAnsi="Times New Roman"/>
          <w:sz w:val="24"/>
          <w:szCs w:val="24"/>
          <w:lang w:val="en-US"/>
        </w:rPr>
        <w:t xml:space="preserve"> Number of bats captured, by species, field campaigns, and stratified by sampling area.</w:t>
      </w:r>
    </w:p>
    <w:tbl>
      <w:tblPr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503"/>
        <w:gridCol w:w="321"/>
        <w:gridCol w:w="321"/>
        <w:gridCol w:w="320"/>
        <w:gridCol w:w="320"/>
        <w:gridCol w:w="320"/>
        <w:gridCol w:w="321"/>
        <w:gridCol w:w="320"/>
        <w:gridCol w:w="320"/>
        <w:gridCol w:w="320"/>
        <w:gridCol w:w="320"/>
        <w:gridCol w:w="320"/>
        <w:gridCol w:w="321"/>
        <w:gridCol w:w="320"/>
        <w:gridCol w:w="320"/>
        <w:gridCol w:w="320"/>
        <w:gridCol w:w="320"/>
        <w:gridCol w:w="320"/>
        <w:gridCol w:w="321"/>
        <w:gridCol w:w="320"/>
        <w:gridCol w:w="320"/>
        <w:gridCol w:w="320"/>
        <w:gridCol w:w="320"/>
        <w:gridCol w:w="320"/>
        <w:gridCol w:w="321"/>
        <w:gridCol w:w="449"/>
      </w:tblGrid>
      <w:tr w:rsidR="00236243" w:rsidTr="00CC6385">
        <w:trPr>
          <w:trHeight w:val="283"/>
          <w:tblHeader/>
        </w:trPr>
        <w:tc>
          <w:tcPr>
            <w:tcW w:w="150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Families/Species/ Camping Areas</w:t>
            </w:r>
          </w:p>
        </w:tc>
        <w:tc>
          <w:tcPr>
            <w:tcW w:w="192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Field Campaign 1</w:t>
            </w:r>
          </w:p>
        </w:tc>
        <w:tc>
          <w:tcPr>
            <w:tcW w:w="192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Field Campaign 2</w:t>
            </w:r>
          </w:p>
        </w:tc>
        <w:tc>
          <w:tcPr>
            <w:tcW w:w="192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Field Campaign</w:t>
            </w:r>
          </w:p>
        </w:tc>
        <w:tc>
          <w:tcPr>
            <w:tcW w:w="192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Field Campaign 4</w:t>
            </w:r>
          </w:p>
        </w:tc>
        <w:tc>
          <w:tcPr>
            <w:tcW w:w="44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Total</w:t>
            </w:r>
          </w:p>
        </w:tc>
      </w:tr>
      <w:tr w:rsidR="00236243" w:rsidTr="00CC6385">
        <w:trPr>
          <w:trHeight w:val="283"/>
          <w:tblHeader/>
        </w:trPr>
        <w:tc>
          <w:tcPr>
            <w:tcW w:w="150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44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4"/>
                <w:szCs w:val="14"/>
              </w:rPr>
              <w:t>Phyllostomidae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21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10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34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7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14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32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46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7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10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16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8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11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2</w:t>
            </w:r>
          </w:p>
        </w:tc>
        <w:tc>
          <w:tcPr>
            <w:tcW w:w="4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SUM(B3:Y3) \# "0" \* MERGEFORMAT</w:instrText>
            </w:r>
            <w:r>
              <w:fldChar w:fldCharType="separate"/>
            </w:r>
            <w:r>
              <w:rPr>
                <w:rFonts w:ascii="SF Pro Display Bold" w:hAnsi="SF Pro Display Bold"/>
                <w:sz w:val="14"/>
                <w:szCs w:val="14"/>
              </w:rPr>
              <w:t>236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Anoura caudifera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SUM(B4:Y4)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Artibeus fimbriatus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SUM(B5:Y5)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55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Artibeus lituratus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SUM(B6:Y6)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60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Carollia perspicilata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SUM(B7:Y7)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4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Desmodus rotundus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SUM(B8:Y8)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Glossophaga soricina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SUM(B9:Y9)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17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Platyrrhinus lineatus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SUM(B10:Y10)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17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Platyrrhinus recifinus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SUM(B11:Y11)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3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 xml:space="preserve">Pygoderma bilabiatum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SUM(B12:Y12)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Sturnira lilium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SUM(B13:Y13)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77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4"/>
                <w:szCs w:val="14"/>
              </w:rPr>
              <w:t>Vespertilionidae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SUM(B14:Y14) \# "0" \* MERGEFORMAT</w:instrText>
            </w:r>
            <w:r>
              <w:fldChar w:fldCharType="separate"/>
            </w:r>
            <w:r>
              <w:rPr>
                <w:rFonts w:ascii="SF Pro Display Bold" w:hAnsi="SF Pro Display Bold"/>
                <w:sz w:val="14"/>
                <w:szCs w:val="14"/>
              </w:rPr>
              <w:t>11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Eptesicus brasiliensis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SUM(B15:Y15)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Eptesicus diminutus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SUM(B16:Y16)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Myotis levis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SUM(B17:Y17)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Myotis nigricans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SUM(B18:Y18)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4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Myotis riparius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fldChar w:fldCharType="begin"/>
            </w:r>
            <w:r>
              <w:instrText xml:space="preserve"> = SUM(B19:Y19) \# "0" \* MERGEFORMAT</w:instrText>
            </w:r>
            <w:r>
              <w:fldChar w:fldCharType="separate"/>
            </w:r>
            <w:r>
              <w:rPr>
                <w:rFonts w:ascii="SF Pro Display Regular" w:hAnsi="SF Pro Display Regular"/>
                <w:sz w:val="14"/>
                <w:szCs w:val="14"/>
              </w:rPr>
              <w:t>4</w:t>
            </w:r>
            <w:r>
              <w:fldChar w:fldCharType="end"/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0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4"/>
                <w:szCs w:val="14"/>
              </w:rPr>
              <w:t>Total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3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-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21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12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38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7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14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34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47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7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10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6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16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8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5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11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2</w:t>
            </w:r>
          </w:p>
        </w:tc>
        <w:tc>
          <w:tcPr>
            <w:tcW w:w="44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247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2</w:t>
      </w:r>
      <w:r>
        <w:rPr>
          <w:rFonts w:ascii="Times New Roman" w:hAnsi="Times New Roman"/>
          <w:sz w:val="24"/>
          <w:szCs w:val="24"/>
        </w:rPr>
        <w:t>. Sampling effort and meteorological parameters obtained during the field campaigns and stratified by sampling area.</w:t>
      </w:r>
    </w:p>
    <w:tbl>
      <w:tblPr>
        <w:tblW w:w="963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576"/>
        <w:gridCol w:w="336"/>
        <w:gridCol w:w="336"/>
        <w:gridCol w:w="335"/>
        <w:gridCol w:w="335"/>
        <w:gridCol w:w="335"/>
        <w:gridCol w:w="339"/>
        <w:gridCol w:w="335"/>
        <w:gridCol w:w="335"/>
        <w:gridCol w:w="335"/>
        <w:gridCol w:w="335"/>
        <w:gridCol w:w="335"/>
        <w:gridCol w:w="339"/>
        <w:gridCol w:w="335"/>
        <w:gridCol w:w="335"/>
        <w:gridCol w:w="335"/>
        <w:gridCol w:w="335"/>
        <w:gridCol w:w="335"/>
        <w:gridCol w:w="339"/>
        <w:gridCol w:w="335"/>
        <w:gridCol w:w="335"/>
        <w:gridCol w:w="335"/>
        <w:gridCol w:w="335"/>
        <w:gridCol w:w="335"/>
        <w:gridCol w:w="339"/>
      </w:tblGrid>
      <w:tr w:rsidR="00236243" w:rsidTr="00CC6385">
        <w:trPr>
          <w:trHeight w:val="283"/>
          <w:tblHeader/>
        </w:trPr>
        <w:tc>
          <w:tcPr>
            <w:tcW w:w="157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Parameter</w:t>
            </w:r>
          </w:p>
        </w:tc>
        <w:tc>
          <w:tcPr>
            <w:tcW w:w="201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1</w:t>
            </w:r>
          </w:p>
        </w:tc>
        <w:tc>
          <w:tcPr>
            <w:tcW w:w="201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2</w:t>
            </w:r>
          </w:p>
        </w:tc>
        <w:tc>
          <w:tcPr>
            <w:tcW w:w="201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3</w:t>
            </w:r>
          </w:p>
        </w:tc>
        <w:tc>
          <w:tcPr>
            <w:tcW w:w="201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4</w:t>
            </w:r>
          </w:p>
        </w:tc>
      </w:tr>
      <w:tr w:rsidR="00236243" w:rsidTr="00CC6385">
        <w:trPr>
          <w:trHeight w:val="283"/>
          <w:tblHeader/>
        </w:trPr>
        <w:tc>
          <w:tcPr>
            <w:tcW w:w="157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</w:tr>
      <w:tr w:rsidR="00236243" w:rsidTr="00CC6385">
        <w:tblPrEx>
          <w:shd w:val="clear" w:color="auto" w:fill="auto"/>
        </w:tblPrEx>
        <w:trPr>
          <w:trHeight w:val="334"/>
        </w:trPr>
        <w:tc>
          <w:tcPr>
            <w:tcW w:w="15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sz w:val="12"/>
                <w:szCs w:val="12"/>
              </w:rPr>
              <w:t>Sampling effort (h*area of mist nets)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756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864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738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554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792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792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792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900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792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636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792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864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600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594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738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855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792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900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810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594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738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855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sz w:val="12"/>
                <w:szCs w:val="12"/>
              </w:rPr>
              <w:t>Temperature (°C)*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13.0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16.3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17.0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14.6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16,9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14.0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17.1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20.3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16.6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18.4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19,0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21.5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23.8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23.2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21.0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24,0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19.4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22.6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20.3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24.2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25.0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20.1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sz w:val="12"/>
                <w:szCs w:val="12"/>
              </w:rPr>
              <w:t>Relative humidity (%)*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93.8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86.8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80.8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83.0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80,4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93.4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89.1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89.5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86.6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86.7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86,0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73.8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79.4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85.0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86.2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78,0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80.0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72.0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85.4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76.9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66.5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87.8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sz w:val="12"/>
                <w:szCs w:val="12"/>
              </w:rPr>
              <w:t>Noise level (dB)*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47.2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63.2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60.0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60,1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37.6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47.0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54.0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55.5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55,0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30.0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33.0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41.6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55.0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50,0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13.6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10.0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40.0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39.0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50.0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45.0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sz w:val="12"/>
                <w:szCs w:val="12"/>
              </w:rPr>
              <w:t>Luminosity (lux)*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0.04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0.18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0.46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1.50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0,44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0.01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0.08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0.11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0.75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1.86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2,70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0.02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0.12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0.60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0.41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0,20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0.02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0.60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0.18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0.20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0.50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0.08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sz w:val="12"/>
                <w:szCs w:val="12"/>
              </w:rPr>
              <w:t>Sky condition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☁️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🌧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🌧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🌧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🌧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🌧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🌧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⛈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⛈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🌧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⛈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🌑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eastAsia="SF Pro Display Regular" w:hint="eastAsia"/>
                <w:sz w:val="12"/>
                <w:szCs w:val="12"/>
              </w:rPr>
              <w:t>🌧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*Obtained at 10 pm. Obs: </w:t>
      </w:r>
      <w:r>
        <w:rPr>
          <w:rFonts w:ascii="Arial Unicode MS" w:hAnsi="Arial Unicode MS" w:hint="eastAsia"/>
          <w:sz w:val="20"/>
          <w:szCs w:val="20"/>
        </w:rPr>
        <w:t>🌑</w:t>
      </w:r>
      <w:r>
        <w:rPr>
          <w:rFonts w:ascii="Times New Roman" w:hAnsi="Times New Roman"/>
          <w:sz w:val="20"/>
          <w:szCs w:val="20"/>
        </w:rPr>
        <w:t xml:space="preserve"> = clear sky; </w:t>
      </w:r>
      <w:r>
        <w:rPr>
          <w:rFonts w:ascii="Arial Unicode MS" w:hAnsi="Arial Unicode MS"/>
          <w:sz w:val="20"/>
          <w:szCs w:val="20"/>
        </w:rPr>
        <w:t>☁️</w:t>
      </w:r>
      <w:r>
        <w:rPr>
          <w:rFonts w:ascii="Times New Roman" w:hAnsi="Times New Roman"/>
          <w:sz w:val="20"/>
          <w:szCs w:val="20"/>
        </w:rPr>
        <w:t xml:space="preserve"> = cloudy; </w:t>
      </w:r>
      <w:r>
        <w:rPr>
          <w:rFonts w:ascii="Arial Unicode MS" w:hAnsi="Arial Unicode MS" w:hint="eastAsia"/>
          <w:sz w:val="20"/>
          <w:szCs w:val="20"/>
        </w:rPr>
        <w:t>🌧</w:t>
      </w:r>
      <w:r>
        <w:rPr>
          <w:rFonts w:ascii="Times New Roman" w:hAnsi="Times New Roman"/>
          <w:sz w:val="20"/>
          <w:szCs w:val="20"/>
        </w:rPr>
        <w:t xml:space="preserve"> = drizzle; </w:t>
      </w:r>
      <w:r>
        <w:rPr>
          <w:rFonts w:ascii="Arial Unicode MS" w:hAnsi="Arial Unicode MS"/>
          <w:sz w:val="20"/>
          <w:szCs w:val="20"/>
        </w:rPr>
        <w:t>⛈</w:t>
      </w:r>
      <w:r>
        <w:rPr>
          <w:rFonts w:ascii="Times New Roman" w:hAnsi="Times New Roman"/>
          <w:sz w:val="20"/>
          <w:szCs w:val="20"/>
        </w:rPr>
        <w:t xml:space="preserve"> = rain.</w:t>
      </w:r>
    </w:p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36243" w:rsidRDefault="00236243" w:rsidP="00236243">
      <w:pPr>
        <w:pStyle w:val="Body"/>
        <w:spacing w:line="360" w:lineRule="auto"/>
      </w:pPr>
      <w:r>
        <w:rPr>
          <w:rFonts w:ascii="Arial Unicode MS" w:hAnsi="Arial Unicode MS"/>
          <w:sz w:val="18"/>
          <w:szCs w:val="18"/>
        </w:rPr>
        <w:br w:type="page"/>
      </w: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3.</w:t>
      </w:r>
      <w:r>
        <w:rPr>
          <w:rFonts w:ascii="Times New Roman" w:hAnsi="Times New Roman"/>
          <w:sz w:val="24"/>
          <w:szCs w:val="24"/>
        </w:rPr>
        <w:t xml:space="preserve"> Sex of captured bats, by species, field campaign, and stratified by sampling area.</w:t>
      </w:r>
    </w:p>
    <w:tbl>
      <w:tblPr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257"/>
        <w:gridCol w:w="316"/>
        <w:gridCol w:w="280"/>
        <w:gridCol w:w="279"/>
        <w:gridCol w:w="279"/>
        <w:gridCol w:w="390"/>
        <w:gridCol w:w="280"/>
        <w:gridCol w:w="315"/>
        <w:gridCol w:w="418"/>
        <w:gridCol w:w="279"/>
        <w:gridCol w:w="315"/>
        <w:gridCol w:w="362"/>
        <w:gridCol w:w="317"/>
        <w:gridCol w:w="418"/>
        <w:gridCol w:w="418"/>
        <w:gridCol w:w="279"/>
        <w:gridCol w:w="315"/>
        <w:gridCol w:w="315"/>
        <w:gridCol w:w="316"/>
        <w:gridCol w:w="315"/>
        <w:gridCol w:w="362"/>
        <w:gridCol w:w="315"/>
        <w:gridCol w:w="315"/>
        <w:gridCol w:w="315"/>
        <w:gridCol w:w="316"/>
        <w:gridCol w:w="552"/>
      </w:tblGrid>
      <w:tr w:rsidR="00236243" w:rsidTr="00CC6385">
        <w:trPr>
          <w:trHeight w:val="195"/>
          <w:tblHeader/>
        </w:trPr>
        <w:tc>
          <w:tcPr>
            <w:tcW w:w="125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Families/ Species/ Sampling Area</w:t>
            </w:r>
          </w:p>
        </w:tc>
        <w:tc>
          <w:tcPr>
            <w:tcW w:w="1822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1</w:t>
            </w:r>
          </w:p>
        </w:tc>
        <w:tc>
          <w:tcPr>
            <w:tcW w:w="2006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2</w:t>
            </w:r>
          </w:p>
        </w:tc>
        <w:tc>
          <w:tcPr>
            <w:tcW w:w="206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3</w:t>
            </w:r>
          </w:p>
        </w:tc>
        <w:tc>
          <w:tcPr>
            <w:tcW w:w="193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4</w:t>
            </w:r>
          </w:p>
        </w:tc>
        <w:tc>
          <w:tcPr>
            <w:tcW w:w="55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Total</w:t>
            </w:r>
          </w:p>
        </w:tc>
      </w:tr>
      <w:tr w:rsidR="00236243" w:rsidTr="00CC6385">
        <w:trPr>
          <w:trHeight w:val="195"/>
          <w:tblHeader/>
        </w:trPr>
        <w:tc>
          <w:tcPr>
            <w:tcW w:w="125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4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4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4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5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8"/>
        </w:trPr>
        <w:tc>
          <w:tcPr>
            <w:tcW w:w="125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Phyllostomidae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11/10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4/6</w:t>
            </w:r>
          </w:p>
        </w:tc>
        <w:tc>
          <w:tcPr>
            <w:tcW w:w="4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15/19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4/3</w:t>
            </w:r>
          </w:p>
        </w:tc>
        <w:tc>
          <w:tcPr>
            <w:tcW w:w="36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4/10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4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17/15</w:t>
            </w:r>
          </w:p>
        </w:tc>
        <w:tc>
          <w:tcPr>
            <w:tcW w:w="4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15/ 31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3/4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6/4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2/3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4/2</w:t>
            </w:r>
          </w:p>
        </w:tc>
        <w:tc>
          <w:tcPr>
            <w:tcW w:w="36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10/6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4/4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5/0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5/6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1/1</w:t>
            </w:r>
          </w:p>
        </w:tc>
        <w:tc>
          <w:tcPr>
            <w:tcW w:w="55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110/ 126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Anoura caudifera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fimbriatus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4/3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4/8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1/2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4/10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4/2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23/32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lituratus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7/4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1/2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7/7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3/3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29/31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Carollia perspicilata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1/3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Desmodus rotundus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Glossophaga soricina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1/2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7/10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lineatus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3/3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2/3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6/11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recifinus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2/1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 xml:space="preserve">Pygoderma bilabiatum 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2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Sturnira lilium</w:t>
            </w:r>
          </w:p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3/0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4/4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4/2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8/4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9/15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3/2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5/0</w:t>
            </w:r>
          </w:p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40/37</w:t>
            </w:r>
          </w:p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2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Vespertilionidae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0/2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1/1</w:t>
            </w:r>
          </w:p>
        </w:tc>
        <w:tc>
          <w:tcPr>
            <w:tcW w:w="41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2/2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1/1</w:t>
            </w:r>
          </w:p>
        </w:tc>
        <w:tc>
          <w:tcPr>
            <w:tcW w:w="41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1?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4/6+1?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brasiliensis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diminutus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levis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nigricans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1/3</w:t>
            </w:r>
          </w:p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2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riparius</w:t>
            </w:r>
          </w:p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1?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2/1+</w:t>
            </w:r>
            <w:r>
              <w:rPr>
                <w:rFonts w:ascii="SF Pro Display Bold" w:hAnsi="SF Pro Display Bold"/>
                <w:sz w:val="12"/>
                <w:szCs w:val="12"/>
                <w:lang w:val="zh-TW" w:eastAsia="zh-TW"/>
              </w:rPr>
              <w:t>1?</w:t>
            </w:r>
          </w:p>
        </w:tc>
      </w:tr>
      <w:tr w:rsidR="00236243" w:rsidTr="00CC6385">
        <w:tblPrEx>
          <w:shd w:val="clear" w:color="auto" w:fill="auto"/>
        </w:tblPrEx>
        <w:trPr>
          <w:trHeight w:val="291"/>
        </w:trPr>
        <w:tc>
          <w:tcPr>
            <w:tcW w:w="125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Total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0/3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9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11/10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5/ 7</w:t>
            </w:r>
          </w:p>
        </w:tc>
        <w:tc>
          <w:tcPr>
            <w:tcW w:w="41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17/21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 3</w:t>
            </w:r>
          </w:p>
        </w:tc>
        <w:tc>
          <w:tcPr>
            <w:tcW w:w="362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4/10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 1</w:t>
            </w:r>
          </w:p>
        </w:tc>
        <w:tc>
          <w:tcPr>
            <w:tcW w:w="41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18/16</w:t>
            </w:r>
          </w:p>
        </w:tc>
        <w:tc>
          <w:tcPr>
            <w:tcW w:w="41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15/31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+1?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3/4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6/4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2/3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4/2</w:t>
            </w:r>
          </w:p>
        </w:tc>
        <w:tc>
          <w:tcPr>
            <w:tcW w:w="362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10/6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4/4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5/0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5/6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 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114/ 132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+1?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Obs: females/males.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significant difference in sex between field campaigns</w:t>
      </w:r>
      <w:r>
        <w:rPr>
          <w:rFonts w:ascii="Times New Roman" w:hAnsi="Times New Roman"/>
          <w:sz w:val="20"/>
          <w:szCs w:val="20"/>
          <w:lang w:val="en-US"/>
        </w:rPr>
        <w:t xml:space="preserve">: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5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55 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3)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14).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 difference of sex between sampling areas: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2.39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  <w:lang w:val="en-US"/>
        </w:rPr>
        <w:t xml:space="preserve">) (p = </w:t>
      </w:r>
      <w:r>
        <w:rPr>
          <w:rFonts w:ascii="Times New Roman" w:hAnsi="Times New Roman"/>
          <w:sz w:val="20"/>
          <w:szCs w:val="20"/>
        </w:rPr>
        <w:t>0.79</w:t>
      </w:r>
      <w:r>
        <w:rPr>
          <w:rFonts w:ascii="Times New Roman" w:hAnsi="Times New Roman"/>
          <w:sz w:val="20"/>
          <w:szCs w:val="20"/>
          <w:lang w:val="en-US"/>
        </w:rPr>
        <w:t>)</w:t>
      </w:r>
      <w:r>
        <w:rPr>
          <w:rFonts w:ascii="Times New Roman" w:hAnsi="Times New Roman"/>
          <w:sz w:val="20"/>
          <w:szCs w:val="20"/>
        </w:rPr>
        <w:t>.</w:t>
      </w:r>
    </w:p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4.</w:t>
      </w:r>
      <w:r>
        <w:rPr>
          <w:rFonts w:ascii="Times New Roman" w:hAnsi="Times New Roman"/>
          <w:sz w:val="24"/>
          <w:szCs w:val="24"/>
        </w:rPr>
        <w:t xml:space="preserve"> Age groups of captured bats, by specie, field campaign, and stratified by sampling area.</w:t>
      </w:r>
    </w:p>
    <w:tbl>
      <w:tblPr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233"/>
        <w:gridCol w:w="310"/>
        <w:gridCol w:w="278"/>
        <w:gridCol w:w="278"/>
        <w:gridCol w:w="277"/>
        <w:gridCol w:w="455"/>
        <w:gridCol w:w="279"/>
        <w:gridCol w:w="309"/>
        <w:gridCol w:w="471"/>
        <w:gridCol w:w="277"/>
        <w:gridCol w:w="309"/>
        <w:gridCol w:w="332"/>
        <w:gridCol w:w="313"/>
        <w:gridCol w:w="388"/>
        <w:gridCol w:w="416"/>
        <w:gridCol w:w="272"/>
        <w:gridCol w:w="309"/>
        <w:gridCol w:w="349"/>
        <w:gridCol w:w="313"/>
        <w:gridCol w:w="309"/>
        <w:gridCol w:w="349"/>
        <w:gridCol w:w="309"/>
        <w:gridCol w:w="309"/>
        <w:gridCol w:w="349"/>
        <w:gridCol w:w="313"/>
        <w:gridCol w:w="532"/>
      </w:tblGrid>
      <w:tr w:rsidR="00236243" w:rsidTr="00CC6385">
        <w:trPr>
          <w:trHeight w:val="191"/>
          <w:tblHeader/>
        </w:trPr>
        <w:tc>
          <w:tcPr>
            <w:tcW w:w="1231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Families/ Species/ Sampling Areas</w:t>
            </w:r>
          </w:p>
        </w:tc>
        <w:tc>
          <w:tcPr>
            <w:tcW w:w="187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1</w:t>
            </w:r>
          </w:p>
        </w:tc>
        <w:tc>
          <w:tcPr>
            <w:tcW w:w="20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2</w:t>
            </w:r>
          </w:p>
        </w:tc>
        <w:tc>
          <w:tcPr>
            <w:tcW w:w="2047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3</w:t>
            </w:r>
          </w:p>
        </w:tc>
        <w:tc>
          <w:tcPr>
            <w:tcW w:w="193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4</w:t>
            </w:r>
          </w:p>
        </w:tc>
        <w:tc>
          <w:tcPr>
            <w:tcW w:w="532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Total</w:t>
            </w:r>
          </w:p>
        </w:tc>
      </w:tr>
      <w:tr w:rsidR="00236243" w:rsidTr="00CC6385">
        <w:trPr>
          <w:trHeight w:val="191"/>
          <w:tblHeader/>
        </w:trPr>
        <w:tc>
          <w:tcPr>
            <w:tcW w:w="1231" w:type="dxa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</w:tcPr>
          <w:p w:rsidR="00236243" w:rsidRDefault="00236243" w:rsidP="00CC6385"/>
        </w:tc>
        <w:tc>
          <w:tcPr>
            <w:tcW w:w="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2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2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4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2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3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8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41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7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532" w:type="dxa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Phyllostomidae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3/16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+2?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3/30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+1?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2/12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8/24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17/29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0/5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0/6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2/14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0/8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0/11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38/195+3?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Anoura caudifera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fimbriatus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2/4+</w:t>
            </w:r>
            <w:r>
              <w:rPr>
                <w:rFonts w:ascii="SF Pro Display Bold" w:hAnsi="SF Pro Display Bold"/>
                <w:sz w:val="12"/>
                <w:szCs w:val="12"/>
                <w:lang w:val="zh-TW" w:eastAsia="zh-TW"/>
              </w:rPr>
              <w:t>1?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1/2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0/6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  <w:rPr>
                <w:rFonts w:ascii="SF Pro Display Regular" w:eastAsia="SF Pro Display Regular" w:hAnsi="SF Pro Display Regular" w:cs="SF Pro Display Regular"/>
                <w:sz w:val="12"/>
                <w:szCs w:val="12"/>
              </w:rPr>
            </w:pPr>
            <w:r>
              <w:rPr>
                <w:rFonts w:ascii="SF Pro Display Regular" w:hAnsi="SF Pro Display Regular"/>
                <w:sz w:val="12"/>
                <w:szCs w:val="12"/>
              </w:rPr>
              <w:t>6/48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+</w:t>
            </w:r>
            <w:r>
              <w:rPr>
                <w:rFonts w:ascii="SF Pro Display Bold" w:hAnsi="SF Pro Display Bold"/>
                <w:sz w:val="12"/>
                <w:szCs w:val="12"/>
                <w:lang w:val="zh-TW" w:eastAsia="zh-TW"/>
              </w:rPr>
              <w:t>1?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lituratus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  <w:rPr>
                <w:rFonts w:ascii="SF Pro Display Regular" w:eastAsia="SF Pro Display Regular" w:hAnsi="SF Pro Display Regular" w:cs="SF Pro Display Regular"/>
                <w:sz w:val="12"/>
                <w:szCs w:val="12"/>
              </w:rPr>
            </w:pPr>
            <w:r>
              <w:rPr>
                <w:rFonts w:ascii="SF Pro Display Regular" w:hAnsi="SF Pro Display Regular"/>
                <w:sz w:val="12"/>
                <w:szCs w:val="12"/>
              </w:rPr>
              <w:t>0/5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+</w:t>
            </w:r>
            <w:r>
              <w:rPr>
                <w:rFonts w:ascii="SF Pro Display Bold" w:hAnsi="SF Pro Display Bold"/>
                <w:sz w:val="12"/>
                <w:szCs w:val="12"/>
                <w:lang w:val="zh-TW" w:eastAsia="zh-TW"/>
              </w:rPr>
              <w:t>1?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3/3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1/4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0/6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  <w:rPr>
                <w:rFonts w:ascii="SF Pro Display Regular" w:eastAsia="SF Pro Display Regular" w:hAnsi="SF Pro Display Regular" w:cs="SF Pro Display Regular"/>
                <w:sz w:val="12"/>
                <w:szCs w:val="12"/>
              </w:rPr>
            </w:pPr>
            <w:r>
              <w:rPr>
                <w:rFonts w:ascii="SF Pro Display Regular" w:hAnsi="SF Pro Display Regular"/>
                <w:sz w:val="12"/>
                <w:szCs w:val="12"/>
              </w:rPr>
              <w:t>4/55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+</w:t>
            </w:r>
            <w:r>
              <w:rPr>
                <w:rFonts w:ascii="SF Pro Display Bold" w:hAnsi="SF Pro Display Bold"/>
                <w:sz w:val="12"/>
                <w:szCs w:val="12"/>
                <w:lang w:val="zh-TW" w:eastAsia="zh-TW"/>
              </w:rPr>
              <w:t>1?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Carollia perspicilata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1/3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Desmodus rotundus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Glossophaga soricina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0/6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1/16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lineatus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0/5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1/16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recifinus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lastRenderedPageBreak/>
              <w:t xml:space="preserve">Pygoderma bilabiatum 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</w:tr>
      <w:tr w:rsidR="00236243" w:rsidTr="00CC6385">
        <w:tblPrEx>
          <w:shd w:val="clear" w:color="auto" w:fill="auto"/>
        </w:tblPrEx>
        <w:trPr>
          <w:trHeight w:val="283"/>
        </w:trPr>
        <w:tc>
          <w:tcPr>
            <w:tcW w:w="12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Sturnira lilium</w:t>
            </w:r>
          </w:p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5</w:t>
            </w:r>
            <w:r>
              <w:rPr>
                <w:rFonts w:ascii="SF Pro Display Regular" w:hAnsi="SF Pro Display Regular"/>
                <w:sz w:val="12"/>
                <w:szCs w:val="12"/>
              </w:rPr>
              <w:t>+</w:t>
            </w:r>
            <w:r>
              <w:rPr>
                <w:rFonts w:ascii="SF Pro Display Bold" w:hAnsi="SF Pro Display Bold"/>
                <w:sz w:val="12"/>
                <w:szCs w:val="12"/>
                <w:lang w:val="zh-TW" w:eastAsia="zh-TW"/>
              </w:rPr>
              <w:t>1?</w:t>
            </w:r>
          </w:p>
        </w:tc>
        <w:tc>
          <w:tcPr>
            <w:tcW w:w="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5/7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13/11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0/5</w:t>
            </w:r>
          </w:p>
        </w:tc>
        <w:tc>
          <w:tcPr>
            <w:tcW w:w="3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23/53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+1?</w:t>
            </w:r>
          </w:p>
        </w:tc>
      </w:tr>
      <w:tr w:rsidR="00236243" w:rsidTr="00CC6385">
        <w:tblPrEx>
          <w:shd w:val="clear" w:color="auto" w:fill="auto"/>
        </w:tblPrEx>
        <w:trPr>
          <w:trHeight w:val="283"/>
        </w:trPr>
        <w:tc>
          <w:tcPr>
            <w:tcW w:w="12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Vespertilionidae</w:t>
            </w: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0/2</w:t>
            </w:r>
          </w:p>
        </w:tc>
        <w:tc>
          <w:tcPr>
            <w:tcW w:w="2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0/2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0/3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+1?</w:t>
            </w:r>
          </w:p>
        </w:tc>
        <w:tc>
          <w:tcPr>
            <w:tcW w:w="2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0/2</w:t>
            </w:r>
          </w:p>
        </w:tc>
        <w:tc>
          <w:tcPr>
            <w:tcW w:w="4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1?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0/9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+2?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brasiliensis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diminutus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levis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nigricans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0/1+</w:t>
            </w:r>
            <w:r>
              <w:rPr>
                <w:rFonts w:ascii="SF Pro Display Bold" w:hAnsi="SF Pro Display Bold"/>
                <w:sz w:val="12"/>
                <w:szCs w:val="12"/>
                <w:lang w:val="zh-TW" w:eastAsia="zh-TW"/>
              </w:rPr>
              <w:t>1?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  <w:rPr>
                <w:rFonts w:ascii="SF Pro Display Regular" w:eastAsia="SF Pro Display Regular" w:hAnsi="SF Pro Display Regular" w:cs="SF Pro Display Regular"/>
                <w:sz w:val="12"/>
                <w:szCs w:val="12"/>
              </w:rPr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+</w:t>
            </w:r>
            <w:r>
              <w:rPr>
                <w:rFonts w:ascii="SF Pro Display Bold" w:hAnsi="SF Pro Display Bold"/>
                <w:sz w:val="12"/>
                <w:szCs w:val="12"/>
                <w:lang w:val="zh-TW" w:eastAsia="zh-TW"/>
              </w:rPr>
              <w:t>1?</w:t>
            </w:r>
          </w:p>
        </w:tc>
      </w:tr>
      <w:tr w:rsidR="00236243" w:rsidTr="00CC6385">
        <w:tblPrEx>
          <w:shd w:val="clear" w:color="auto" w:fill="auto"/>
        </w:tblPrEx>
        <w:trPr>
          <w:trHeight w:val="283"/>
        </w:trPr>
        <w:tc>
          <w:tcPr>
            <w:tcW w:w="12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riparius</w:t>
            </w:r>
          </w:p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1?</w:t>
            </w:r>
          </w:p>
        </w:tc>
        <w:tc>
          <w:tcPr>
            <w:tcW w:w="2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  <w:rPr>
                <w:rFonts w:ascii="SF Pro Display Regular" w:eastAsia="SF Pro Display Regular" w:hAnsi="SF Pro Display Regular" w:cs="SF Pro Display Regular"/>
                <w:sz w:val="12"/>
                <w:szCs w:val="12"/>
              </w:rPr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+</w:t>
            </w:r>
            <w:r>
              <w:rPr>
                <w:rFonts w:ascii="SF Pro Display Bold" w:hAnsi="SF Pro Display Bold"/>
                <w:sz w:val="12"/>
                <w:szCs w:val="12"/>
                <w:lang w:val="zh-TW" w:eastAsia="zh-TW"/>
              </w:rPr>
              <w:t>1?</w:t>
            </w:r>
          </w:p>
        </w:tc>
      </w:tr>
      <w:tr w:rsidR="00236243" w:rsidTr="00CC6385">
        <w:tblPrEx>
          <w:shd w:val="clear" w:color="auto" w:fill="auto"/>
        </w:tblPrEx>
        <w:trPr>
          <w:trHeight w:val="291"/>
        </w:trPr>
        <w:tc>
          <w:tcPr>
            <w:tcW w:w="123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Total</w:t>
            </w: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0/3</w:t>
            </w:r>
          </w:p>
        </w:tc>
        <w:tc>
          <w:tcPr>
            <w:tcW w:w="27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7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5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3/16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+2?</w:t>
            </w:r>
          </w:p>
        </w:tc>
        <w:tc>
          <w:tcPr>
            <w:tcW w:w="27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1/11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3/33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+2?</w:t>
            </w:r>
          </w:p>
        </w:tc>
        <w:tc>
          <w:tcPr>
            <w:tcW w:w="27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1/6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2/12</w:t>
            </w: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38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8/26</w:t>
            </w:r>
          </w:p>
        </w:tc>
        <w:tc>
          <w:tcPr>
            <w:tcW w:w="41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17/29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+1?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0/7</w:t>
            </w:r>
          </w:p>
        </w:tc>
        <w:tc>
          <w:tcPr>
            <w:tcW w:w="34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0/10</w:t>
            </w: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0/5</w:t>
            </w: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0/6</w:t>
            </w:r>
          </w:p>
        </w:tc>
        <w:tc>
          <w:tcPr>
            <w:tcW w:w="34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2/14</w:t>
            </w: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0/8</w:t>
            </w: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1/4</w:t>
            </w:r>
          </w:p>
        </w:tc>
        <w:tc>
          <w:tcPr>
            <w:tcW w:w="34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0/11</w:t>
            </w: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0/2</w:t>
            </w:r>
          </w:p>
        </w:tc>
        <w:tc>
          <w:tcPr>
            <w:tcW w:w="532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38/204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+5?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Obs: juvenile/adults.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Significant difference of age groups between field campaigns</w:t>
      </w:r>
      <w:r>
        <w:rPr>
          <w:rFonts w:ascii="Times New Roman" w:hAnsi="Times New Roman"/>
          <w:sz w:val="20"/>
          <w:szCs w:val="20"/>
          <w:lang w:val="en-US"/>
        </w:rPr>
        <w:t xml:space="preserve">: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18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66 </w:t>
      </w:r>
      <w:r>
        <w:rPr>
          <w:rFonts w:ascii="Times New Roman" w:hAnsi="Times New Roman"/>
          <w:sz w:val="20"/>
          <w:szCs w:val="20"/>
        </w:rPr>
        <w:t>(df = 3)</w:t>
      </w:r>
      <w:r>
        <w:rPr>
          <w:rFonts w:ascii="Times New Roman" w:hAnsi="Times New Roman"/>
          <w:sz w:val="20"/>
          <w:szCs w:val="20"/>
          <w:lang w:val="en-US"/>
        </w:rPr>
        <w:t xml:space="preserve">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00032). </w:t>
      </w:r>
      <w:r>
        <w:rPr>
          <w:rFonts w:ascii="Times New Roman" w:hAnsi="Times New Roman"/>
          <w:sz w:val="20"/>
          <w:szCs w:val="20"/>
        </w:rPr>
        <w:t>Higher proportion of juvenile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>bats in Field Campaign</w:t>
      </w:r>
      <w:r>
        <w:rPr>
          <w:rFonts w:ascii="Times New Roman" w:hAnsi="Times New Roman"/>
          <w:sz w:val="20"/>
          <w:szCs w:val="20"/>
          <w:lang w:val="en-US"/>
        </w:rPr>
        <w:t xml:space="preserve"> 3 </w:t>
      </w:r>
      <w:r>
        <w:rPr>
          <w:rFonts w:ascii="Times New Roman" w:hAnsi="Times New Roman"/>
          <w:sz w:val="20"/>
          <w:szCs w:val="20"/>
        </w:rPr>
        <w:t>(32.5%) than in Field Campaign</w:t>
      </w:r>
      <w:r>
        <w:rPr>
          <w:rFonts w:ascii="Times New Roman" w:hAnsi="Times New Roman"/>
          <w:sz w:val="20"/>
          <w:szCs w:val="20"/>
          <w:lang w:val="en-US"/>
        </w:rPr>
        <w:t xml:space="preserve"> 2</w:t>
      </w:r>
      <w:r>
        <w:rPr>
          <w:rFonts w:ascii="Times New Roman" w:hAnsi="Times New Roman"/>
          <w:sz w:val="20"/>
          <w:szCs w:val="20"/>
        </w:rPr>
        <w:t xml:space="preserve"> (11.1%) 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10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59, </w:t>
      </w:r>
      <w:r>
        <w:rPr>
          <w:rFonts w:ascii="Times New Roman" w:hAnsi="Times New Roman"/>
          <w:sz w:val="20"/>
          <w:szCs w:val="20"/>
        </w:rPr>
        <w:t xml:space="preserve">df = </w:t>
      </w:r>
      <w:r>
        <w:rPr>
          <w:rFonts w:ascii="Times New Roman" w:hAnsi="Times New Roman"/>
          <w:sz w:val="20"/>
          <w:szCs w:val="20"/>
          <w:lang w:val="en-US"/>
        </w:rPr>
        <w:t>1, 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0011)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z w:val="20"/>
          <w:szCs w:val="20"/>
          <w:lang w:val="en-US"/>
        </w:rPr>
        <w:t xml:space="preserve"> 4 </w:t>
      </w:r>
      <w:r>
        <w:rPr>
          <w:rFonts w:ascii="Times New Roman" w:hAnsi="Times New Roman"/>
          <w:sz w:val="20"/>
          <w:szCs w:val="20"/>
        </w:rPr>
        <w:t xml:space="preserve">(6.7%)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11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44, </w:t>
      </w:r>
      <w:r>
        <w:rPr>
          <w:rFonts w:ascii="Times New Roman" w:hAnsi="Times New Roman"/>
          <w:sz w:val="20"/>
          <w:szCs w:val="20"/>
        </w:rPr>
        <w:t xml:space="preserve">df = </w:t>
      </w:r>
      <w:r>
        <w:rPr>
          <w:rFonts w:ascii="Times New Roman" w:hAnsi="Times New Roman"/>
          <w:sz w:val="20"/>
          <w:szCs w:val="20"/>
          <w:lang w:val="en-US"/>
        </w:rPr>
        <w:t>1, 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00072).</w:t>
      </w:r>
    </w:p>
    <w:p w:rsidR="00236243" w:rsidRDefault="00236243" w:rsidP="00236243">
      <w:pPr>
        <w:pStyle w:val="Body"/>
      </w:pPr>
      <w:r>
        <w:rPr>
          <w:rFonts w:ascii="Times New Roman" w:hAnsi="Times New Roman"/>
          <w:sz w:val="20"/>
          <w:szCs w:val="20"/>
        </w:rPr>
        <w:t xml:space="preserve">No difference in age groups between sampling areas: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8.45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  <w:lang w:val="en-US"/>
        </w:rPr>
        <w:t xml:space="preserve">) (p = </w:t>
      </w:r>
      <w:r>
        <w:rPr>
          <w:rFonts w:ascii="Times New Roman" w:hAnsi="Times New Roman"/>
          <w:sz w:val="20"/>
          <w:szCs w:val="20"/>
        </w:rPr>
        <w:t>0.13</w:t>
      </w:r>
      <w:r>
        <w:rPr>
          <w:rFonts w:ascii="Times New Roman" w:hAnsi="Times New Roman"/>
          <w:sz w:val="20"/>
          <w:szCs w:val="20"/>
          <w:lang w:val="en-US"/>
        </w:rPr>
        <w:t>)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Arial Unicode MS" w:hAnsi="Arial Unicode MS"/>
          <w:sz w:val="20"/>
          <w:szCs w:val="20"/>
        </w:rPr>
        <w:br w:type="page"/>
      </w: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5.</w:t>
      </w:r>
      <w:r>
        <w:rPr>
          <w:rFonts w:ascii="Times New Roman" w:hAnsi="Times New Roman"/>
          <w:sz w:val="24"/>
          <w:szCs w:val="24"/>
        </w:rPr>
        <w:t xml:space="preserve"> Reproductive status of adult bats, by species, field campaign, and stratified by sampling area.</w:t>
      </w:r>
    </w:p>
    <w:tbl>
      <w:tblPr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248"/>
        <w:gridCol w:w="327"/>
        <w:gridCol w:w="327"/>
        <w:gridCol w:w="281"/>
        <w:gridCol w:w="281"/>
        <w:gridCol w:w="326"/>
        <w:gridCol w:w="283"/>
        <w:gridCol w:w="326"/>
        <w:gridCol w:w="337"/>
        <w:gridCol w:w="281"/>
        <w:gridCol w:w="343"/>
        <w:gridCol w:w="337"/>
        <w:gridCol w:w="328"/>
        <w:gridCol w:w="377"/>
        <w:gridCol w:w="326"/>
        <w:gridCol w:w="281"/>
        <w:gridCol w:w="326"/>
        <w:gridCol w:w="427"/>
        <w:gridCol w:w="328"/>
        <w:gridCol w:w="326"/>
        <w:gridCol w:w="326"/>
        <w:gridCol w:w="377"/>
        <w:gridCol w:w="326"/>
        <w:gridCol w:w="326"/>
        <w:gridCol w:w="328"/>
        <w:gridCol w:w="539"/>
      </w:tblGrid>
      <w:tr w:rsidR="00236243" w:rsidTr="00CC6385">
        <w:trPr>
          <w:trHeight w:val="179"/>
          <w:tblHeader/>
        </w:trPr>
        <w:tc>
          <w:tcPr>
            <w:tcW w:w="1247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Families/ Species/ Sampling Areas</w:t>
            </w:r>
          </w:p>
        </w:tc>
        <w:tc>
          <w:tcPr>
            <w:tcW w:w="1823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1</w:t>
            </w:r>
          </w:p>
        </w:tc>
        <w:tc>
          <w:tcPr>
            <w:tcW w:w="1952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2</w:t>
            </w:r>
          </w:p>
        </w:tc>
        <w:tc>
          <w:tcPr>
            <w:tcW w:w="206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3</w:t>
            </w:r>
          </w:p>
        </w:tc>
        <w:tc>
          <w:tcPr>
            <w:tcW w:w="2009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4</w:t>
            </w:r>
          </w:p>
        </w:tc>
        <w:tc>
          <w:tcPr>
            <w:tcW w:w="539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Total</w:t>
            </w:r>
          </w:p>
        </w:tc>
      </w:tr>
      <w:tr w:rsidR="00236243" w:rsidTr="00CC6385">
        <w:trPr>
          <w:trHeight w:val="179"/>
          <w:tblHeader/>
        </w:trPr>
        <w:tc>
          <w:tcPr>
            <w:tcW w:w="1247" w:type="dxa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</w:tcPr>
          <w:p w:rsidR="00236243" w:rsidRDefault="00236243" w:rsidP="00CC6385"/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2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2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3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3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42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539" w:type="dxa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Phyllostomidae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12/2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4/5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-/0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7/0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6/2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6/1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3/2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3/-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51/20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Anoura caudifera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fimbriatus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3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3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l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l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2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l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pl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12/6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lituratus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</w:rPr>
              <w:t>l</w:t>
            </w:r>
            <w:r>
              <w:rPr>
                <w:rFonts w:ascii="SF Pro Display Regular" w:hAnsi="SF Pro Display Regular"/>
                <w:sz w:val="12"/>
                <w:szCs w:val="12"/>
              </w:rPr>
              <w:t>/0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5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</w:rPr>
              <w:t>/2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5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</w:rPr>
              <w:t>3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l,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</w:rPr>
              <w:t>2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0/-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3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l,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</w:rPr>
              <w:t>2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pl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16/6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Carollia perspicilata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Desmodus rotundus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0/-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0/-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Glossophaga soricina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5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</w:rPr>
              <w:t>2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l,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</w:rPr>
              <w:t>2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p,pl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5/2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lineatus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es-ES_tradnl"/>
              </w:rPr>
              <w:t>l,p</w:t>
            </w:r>
            <w:r>
              <w:rPr>
                <w:rFonts w:ascii="SF Pro Display Regular" w:hAnsi="SF Pro Display Regular"/>
                <w:sz w:val="12"/>
                <w:szCs w:val="12"/>
              </w:rPr>
              <w:t>/2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0/-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2/3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recifinus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 xml:space="preserve">Pygoderma bilabiatum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0/-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0/-</w:t>
            </w:r>
          </w:p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Sturnira lilium</w:t>
            </w:r>
          </w:p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-/1</w:t>
            </w:r>
          </w:p>
        </w:tc>
        <w:tc>
          <w:tcPr>
            <w:tcW w:w="2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/-</w:t>
            </w:r>
          </w:p>
        </w:tc>
        <w:tc>
          <w:tcPr>
            <w:tcW w:w="33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4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2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2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l,p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2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2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pl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2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pl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3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pl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/-</w:t>
            </w:r>
          </w:p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16/3</w:t>
            </w:r>
          </w:p>
        </w:tc>
      </w:tr>
      <w:tr w:rsidR="00236243" w:rsidTr="00CC6385">
        <w:tblPrEx>
          <w:shd w:val="clear" w:color="auto" w:fill="auto"/>
        </w:tblPrEx>
        <w:trPr>
          <w:trHeight w:val="150"/>
        </w:trPr>
        <w:tc>
          <w:tcPr>
            <w:tcW w:w="12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Vespertilionidae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-/2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0/0</w:t>
            </w:r>
          </w:p>
        </w:tc>
        <w:tc>
          <w:tcPr>
            <w:tcW w:w="33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1/0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1/0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-/-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2/2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brasiliensis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pl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/-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1/-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diminutus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levis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nigricans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riparius</w:t>
            </w:r>
          </w:p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0/-</w:t>
            </w:r>
          </w:p>
        </w:tc>
        <w:tc>
          <w:tcPr>
            <w:tcW w:w="33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1</w:t>
            </w:r>
            <w:r>
              <w:rPr>
                <w:rFonts w:ascii="SF Pro Display Regular" w:hAnsi="SF Pro Display Regular"/>
                <w:sz w:val="12"/>
                <w:szCs w:val="12"/>
                <w:vertAlign w:val="superscript"/>
                <w:lang w:val="pt-PT"/>
              </w:rPr>
              <w:t>p</w:t>
            </w:r>
            <w:r>
              <w:rPr>
                <w:rFonts w:ascii="SF Pro Display Regular" w:hAnsi="SF Pro Display Regular"/>
                <w:sz w:val="12"/>
                <w:szCs w:val="12"/>
                <w:lang w:val="pt-PT"/>
              </w:rPr>
              <w:t>/0</w:t>
            </w:r>
          </w:p>
        </w:tc>
        <w:tc>
          <w:tcPr>
            <w:tcW w:w="2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-/-</w:t>
            </w:r>
          </w:p>
        </w:tc>
        <w:tc>
          <w:tcPr>
            <w:tcW w:w="2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1/0</w:t>
            </w:r>
          </w:p>
        </w:tc>
      </w:tr>
      <w:tr w:rsidR="00236243" w:rsidTr="00CC6385">
        <w:tblPrEx>
          <w:shd w:val="clear" w:color="auto" w:fill="auto"/>
        </w:tblPrEx>
        <w:trPr>
          <w:trHeight w:val="161"/>
        </w:trPr>
        <w:tc>
          <w:tcPr>
            <w:tcW w:w="124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Total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-/2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1/2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2/1</w:t>
            </w:r>
          </w:p>
        </w:tc>
        <w:tc>
          <w:tcPr>
            <w:tcW w:w="33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13/2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2/0</w:t>
            </w:r>
          </w:p>
        </w:tc>
        <w:tc>
          <w:tcPr>
            <w:tcW w:w="33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4/5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-/0</w:t>
            </w:r>
          </w:p>
        </w:tc>
        <w:tc>
          <w:tcPr>
            <w:tcW w:w="37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8/0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6/2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1/0</w:t>
            </w:r>
          </w:p>
        </w:tc>
        <w:tc>
          <w:tcPr>
            <w:tcW w:w="42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6/1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2/2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1/0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1/1</w:t>
            </w:r>
          </w:p>
        </w:tc>
        <w:tc>
          <w:tcPr>
            <w:tcW w:w="37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3/2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3/-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0/2</w:t>
            </w:r>
          </w:p>
        </w:tc>
        <w:tc>
          <w:tcPr>
            <w:tcW w:w="3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0/0</w:t>
            </w:r>
          </w:p>
        </w:tc>
        <w:tc>
          <w:tcPr>
            <w:tcW w:w="53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53/22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Obs: mature females(</w:t>
      </w:r>
      <w:r>
        <w:rPr>
          <w:rFonts w:ascii="Times New Roman" w:hAnsi="Times New Roman"/>
          <w:sz w:val="20"/>
          <w:szCs w:val="20"/>
          <w:vertAlign w:val="superscript"/>
        </w:rPr>
        <w:t>l</w:t>
      </w:r>
      <w:r>
        <w:rPr>
          <w:rFonts w:ascii="Times New Roman" w:hAnsi="Times New Roman"/>
          <w:sz w:val="20"/>
          <w:szCs w:val="20"/>
        </w:rPr>
        <w:t xml:space="preserve">lactating; </w:t>
      </w:r>
      <w:r>
        <w:rPr>
          <w:rFonts w:ascii="Times New Roman" w:hAnsi="Times New Roman"/>
          <w:sz w:val="20"/>
          <w:szCs w:val="20"/>
          <w:vertAlign w:val="superscript"/>
        </w:rPr>
        <w:t>p</w:t>
      </w:r>
      <w:r>
        <w:rPr>
          <w:rFonts w:ascii="Times New Roman" w:hAnsi="Times New Roman"/>
          <w:sz w:val="20"/>
          <w:szCs w:val="20"/>
        </w:rPr>
        <w:t xml:space="preserve">pregnant; </w:t>
      </w:r>
      <w:r>
        <w:rPr>
          <w:rFonts w:ascii="Times New Roman" w:hAnsi="Times New Roman"/>
          <w:sz w:val="20"/>
          <w:szCs w:val="20"/>
          <w:vertAlign w:val="superscript"/>
        </w:rPr>
        <w:t>pl</w:t>
      </w:r>
      <w:r>
        <w:rPr>
          <w:rFonts w:ascii="Times New Roman" w:hAnsi="Times New Roman"/>
          <w:sz w:val="20"/>
          <w:szCs w:val="20"/>
        </w:rPr>
        <w:t>post-lactating)/mature males (scrotum testicles).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significant difference in reproductive status between field campaigns</w:t>
      </w:r>
      <w:r>
        <w:rPr>
          <w:rFonts w:ascii="Times New Roman" w:hAnsi="Times New Roman"/>
          <w:sz w:val="20"/>
          <w:szCs w:val="20"/>
          <w:lang w:val="en-US"/>
        </w:rPr>
        <w:t xml:space="preserve">: Yates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5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16 </w:t>
      </w:r>
      <w:r>
        <w:rPr>
          <w:rFonts w:ascii="Times New Roman" w:hAnsi="Times New Roman"/>
          <w:sz w:val="20"/>
          <w:szCs w:val="20"/>
        </w:rPr>
        <w:t>(df = 3)</w:t>
      </w:r>
      <w:r>
        <w:rPr>
          <w:rFonts w:ascii="Times New Roman" w:hAnsi="Times New Roman"/>
          <w:sz w:val="20"/>
          <w:szCs w:val="20"/>
          <w:lang w:val="en-US"/>
        </w:rPr>
        <w:t xml:space="preserve">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16).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 difference in reproductive status between sampling areas: Yates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4.61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  <w:lang w:val="en-US"/>
        </w:rPr>
        <w:t xml:space="preserve">) (p = </w:t>
      </w:r>
      <w:r>
        <w:rPr>
          <w:rFonts w:ascii="Times New Roman" w:hAnsi="Times New Roman"/>
          <w:sz w:val="20"/>
          <w:szCs w:val="20"/>
        </w:rPr>
        <w:t>0.46</w:t>
      </w:r>
      <w:r>
        <w:rPr>
          <w:rFonts w:ascii="Times New Roman" w:hAnsi="Times New Roman"/>
          <w:sz w:val="20"/>
          <w:szCs w:val="20"/>
          <w:lang w:val="en-US"/>
        </w:rPr>
        <w:t>)</w:t>
      </w:r>
      <w:r>
        <w:rPr>
          <w:rFonts w:ascii="Times New Roman" w:hAnsi="Times New Roman"/>
          <w:sz w:val="20"/>
          <w:szCs w:val="20"/>
        </w:rPr>
        <w:t>.</w:t>
      </w:r>
    </w:p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6.</w:t>
      </w:r>
      <w:r>
        <w:rPr>
          <w:rFonts w:ascii="Times New Roman" w:hAnsi="Times New Roman"/>
          <w:sz w:val="24"/>
          <w:szCs w:val="24"/>
        </w:rPr>
        <w:t xml:space="preserve"> Proportion of pregnant females (among adult females) by species, field campaign, and stratified by sampling area.</w:t>
      </w:r>
    </w:p>
    <w:tbl>
      <w:tblPr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240"/>
        <w:gridCol w:w="324"/>
        <w:gridCol w:w="324"/>
        <w:gridCol w:w="279"/>
        <w:gridCol w:w="279"/>
        <w:gridCol w:w="323"/>
        <w:gridCol w:w="282"/>
        <w:gridCol w:w="323"/>
        <w:gridCol w:w="407"/>
        <w:gridCol w:w="279"/>
        <w:gridCol w:w="340"/>
        <w:gridCol w:w="335"/>
        <w:gridCol w:w="326"/>
        <w:gridCol w:w="374"/>
        <w:gridCol w:w="323"/>
        <w:gridCol w:w="279"/>
        <w:gridCol w:w="323"/>
        <w:gridCol w:w="424"/>
        <w:gridCol w:w="326"/>
        <w:gridCol w:w="323"/>
        <w:gridCol w:w="323"/>
        <w:gridCol w:w="374"/>
        <w:gridCol w:w="323"/>
        <w:gridCol w:w="323"/>
        <w:gridCol w:w="327"/>
        <w:gridCol w:w="535"/>
      </w:tblGrid>
      <w:tr w:rsidR="00236243" w:rsidTr="00CC6385">
        <w:trPr>
          <w:trHeight w:val="179"/>
          <w:tblHeader/>
        </w:trPr>
        <w:tc>
          <w:tcPr>
            <w:tcW w:w="1238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Famílias/ Espécies/ Áreas</w:t>
            </w:r>
          </w:p>
        </w:tc>
        <w:tc>
          <w:tcPr>
            <w:tcW w:w="1809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Campanha 1</w:t>
            </w:r>
          </w:p>
        </w:tc>
        <w:tc>
          <w:tcPr>
            <w:tcW w:w="201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Campanha 2</w:t>
            </w:r>
          </w:p>
        </w:tc>
        <w:tc>
          <w:tcPr>
            <w:tcW w:w="2049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Campanha 3</w:t>
            </w:r>
          </w:p>
        </w:tc>
        <w:tc>
          <w:tcPr>
            <w:tcW w:w="1993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Campanha 4</w:t>
            </w:r>
          </w:p>
        </w:tc>
        <w:tc>
          <w:tcPr>
            <w:tcW w:w="535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Total</w:t>
            </w:r>
          </w:p>
        </w:tc>
      </w:tr>
      <w:tr w:rsidR="00236243" w:rsidTr="00CC6385">
        <w:trPr>
          <w:trHeight w:val="179"/>
          <w:tblHeader/>
        </w:trPr>
        <w:tc>
          <w:tcPr>
            <w:tcW w:w="1238" w:type="dxa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</w:tcPr>
          <w:p w:rsidR="00236243" w:rsidRDefault="00236243" w:rsidP="00CC6385"/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7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535" w:type="dxa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DC0BF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8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Phyllostomidae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12/12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4/7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1/6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2/6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25/51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Anoura caudifera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fimbriatus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3/3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4/12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lituratus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5/5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2/5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9/16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Carollia perspicilata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Desmodus rotundus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Glossophaga soricina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2/5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2/5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lineatus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1/2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lastRenderedPageBreak/>
              <w:t>Platyrrhinus recifinus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 xml:space="preserve">Pygoderma bilabiatum 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23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Sturnira lilium</w:t>
            </w:r>
          </w:p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4/4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2/2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9/16</w:t>
            </w:r>
          </w:p>
        </w:tc>
      </w:tr>
      <w:tr w:rsidR="00236243" w:rsidTr="00CC6385">
        <w:tblPrEx>
          <w:shd w:val="clear" w:color="auto" w:fill="auto"/>
        </w:tblPrEx>
        <w:trPr>
          <w:trHeight w:val="150"/>
        </w:trPr>
        <w:tc>
          <w:tcPr>
            <w:tcW w:w="12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Vespertilionidae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</w:t>
            </w:r>
          </w:p>
        </w:tc>
        <w:tc>
          <w:tcPr>
            <w:tcW w:w="40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1/1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1/2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brasiliensis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0/1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diminutus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levis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nigricans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23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riparius</w:t>
            </w:r>
          </w:p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2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5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1/1</w:t>
            </w:r>
          </w:p>
        </w:tc>
      </w:tr>
      <w:tr w:rsidR="00236243" w:rsidTr="00CC6385">
        <w:tblPrEx>
          <w:shd w:val="clear" w:color="auto" w:fill="auto"/>
        </w:tblPrEx>
        <w:trPr>
          <w:trHeight w:val="161"/>
        </w:trPr>
        <w:tc>
          <w:tcPr>
            <w:tcW w:w="123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Total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2/2</w:t>
            </w:r>
          </w:p>
        </w:tc>
        <w:tc>
          <w:tcPr>
            <w:tcW w:w="40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13/13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1/2</w:t>
            </w:r>
          </w:p>
        </w:tc>
        <w:tc>
          <w:tcPr>
            <w:tcW w:w="33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2/4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4/8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1/6</w:t>
            </w:r>
          </w:p>
        </w:tc>
        <w:tc>
          <w:tcPr>
            <w:tcW w:w="27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1/1</w:t>
            </w:r>
          </w:p>
        </w:tc>
        <w:tc>
          <w:tcPr>
            <w:tcW w:w="424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2/6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0/2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0/1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0/3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0/3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</w:t>
            </w:r>
          </w:p>
        </w:tc>
        <w:tc>
          <w:tcPr>
            <w:tcW w:w="3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0</w:t>
            </w:r>
          </w:p>
        </w:tc>
        <w:tc>
          <w:tcPr>
            <w:tcW w:w="53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26/53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Obs: pregnant females/mature females.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Significant difference in pregnant female proportion between field campaigns</w:t>
      </w:r>
      <w:r>
        <w:rPr>
          <w:rFonts w:ascii="Times New Roman" w:hAnsi="Times New Roman"/>
          <w:sz w:val="20"/>
          <w:szCs w:val="20"/>
          <w:lang w:val="en-US"/>
        </w:rPr>
        <w:t xml:space="preserve">: Yates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17.086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>(df = 3)</w:t>
      </w:r>
      <w:r>
        <w:rPr>
          <w:rFonts w:ascii="Times New Roman" w:hAnsi="Times New Roman"/>
          <w:sz w:val="20"/>
          <w:szCs w:val="20"/>
          <w:lang w:val="en-US"/>
        </w:rPr>
        <w:t xml:space="preserve"> (p =</w:t>
      </w:r>
      <w:r>
        <w:rPr>
          <w:rFonts w:ascii="Times New Roman" w:hAnsi="Times New Roman"/>
          <w:sz w:val="20"/>
          <w:szCs w:val="20"/>
        </w:rPr>
        <w:t xml:space="preserve"> 0.00068</w:t>
      </w:r>
      <w:r>
        <w:rPr>
          <w:rFonts w:ascii="Times New Roman" w:hAnsi="Times New Roman"/>
          <w:sz w:val="20"/>
          <w:szCs w:val="20"/>
          <w:lang w:val="en-US"/>
        </w:rPr>
        <w:t>).</w:t>
      </w:r>
      <w:r>
        <w:rPr>
          <w:rFonts w:ascii="Times New Roman" w:hAnsi="Times New Roman"/>
          <w:sz w:val="20"/>
          <w:szCs w:val="20"/>
        </w:rPr>
        <w:t xml:space="preserve"> Higher proportion of pregnant females in Field Campaign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>(85.7%) than in Field Campaigns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(34.8%)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11.78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df = </w:t>
      </w:r>
      <w:r>
        <w:rPr>
          <w:rFonts w:ascii="Times New Roman" w:hAnsi="Times New Roman"/>
          <w:sz w:val="20"/>
          <w:szCs w:val="20"/>
          <w:lang w:val="en-US"/>
        </w:rPr>
        <w:t>1, 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00</w:t>
      </w:r>
      <w:r>
        <w:rPr>
          <w:rFonts w:ascii="Times New Roman" w:hAnsi="Times New Roman"/>
          <w:sz w:val="20"/>
          <w:szCs w:val="20"/>
        </w:rPr>
        <w:t>060</w:t>
      </w:r>
      <w:r>
        <w:rPr>
          <w:rFonts w:ascii="Times New Roman" w:hAnsi="Times New Roman"/>
          <w:sz w:val="20"/>
          <w:szCs w:val="20"/>
          <w:lang w:val="en-US"/>
        </w:rPr>
        <w:t>)</w:t>
      </w:r>
      <w:r>
        <w:rPr>
          <w:rFonts w:ascii="Times New Roman" w:hAnsi="Times New Roman"/>
          <w:sz w:val="20"/>
          <w:szCs w:val="20"/>
        </w:rPr>
        <w:t xml:space="preserve"> and</w:t>
      </w:r>
      <w:r>
        <w:rPr>
          <w:rFonts w:ascii="Times New Roman" w:hAnsi="Times New Roman"/>
          <w:sz w:val="20"/>
          <w:szCs w:val="20"/>
          <w:lang w:val="en-US"/>
        </w:rPr>
        <w:t xml:space="preserve"> 4 </w:t>
      </w:r>
      <w:r>
        <w:rPr>
          <w:rFonts w:ascii="Times New Roman" w:hAnsi="Times New Roman"/>
          <w:sz w:val="20"/>
          <w:szCs w:val="20"/>
        </w:rPr>
        <w:t>(0%)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 xml:space="preserve">Yates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14.62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df = </w:t>
      </w:r>
      <w:r>
        <w:rPr>
          <w:rFonts w:ascii="Times New Roman" w:hAnsi="Times New Roman"/>
          <w:sz w:val="20"/>
          <w:szCs w:val="20"/>
          <w:lang w:val="en-US"/>
        </w:rPr>
        <w:t>1, 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000</w:t>
      </w:r>
      <w:r>
        <w:rPr>
          <w:rFonts w:ascii="Times New Roman" w:hAnsi="Times New Roman"/>
          <w:sz w:val="20"/>
          <w:szCs w:val="20"/>
        </w:rPr>
        <w:t>13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 difference in pregnant female proportion between sampling areas: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4.36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  <w:lang w:val="en-US"/>
        </w:rPr>
        <w:t xml:space="preserve">) (p = </w:t>
      </w:r>
      <w:r>
        <w:rPr>
          <w:rFonts w:ascii="Times New Roman" w:hAnsi="Times New Roman"/>
          <w:sz w:val="20"/>
          <w:szCs w:val="20"/>
        </w:rPr>
        <w:t>0.50</w:t>
      </w:r>
      <w:r>
        <w:rPr>
          <w:rFonts w:ascii="Times New Roman" w:hAnsi="Times New Roman"/>
          <w:sz w:val="20"/>
          <w:szCs w:val="20"/>
          <w:lang w:val="en-US"/>
        </w:rPr>
        <w:t>)</w:t>
      </w:r>
      <w:r>
        <w:rPr>
          <w:rFonts w:ascii="Times New Roman" w:hAnsi="Times New Roman"/>
          <w:sz w:val="20"/>
          <w:szCs w:val="20"/>
        </w:rPr>
        <w:t>.</w:t>
      </w:r>
    </w:p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243" w:rsidRDefault="00236243" w:rsidP="00236243">
      <w:pPr>
        <w:pStyle w:val="Body"/>
        <w:spacing w:line="288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7.</w:t>
      </w:r>
      <w:r>
        <w:rPr>
          <w:rFonts w:ascii="Times New Roman" w:hAnsi="Times New Roman"/>
          <w:sz w:val="24"/>
          <w:szCs w:val="24"/>
        </w:rPr>
        <w:t xml:space="preserve"> Mean weight (g) of adult bats, by species, field campaign, and stratified by sampling area.</w:t>
      </w:r>
    </w:p>
    <w:tbl>
      <w:tblPr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436"/>
        <w:gridCol w:w="307"/>
        <w:gridCol w:w="307"/>
        <w:gridCol w:w="262"/>
        <w:gridCol w:w="306"/>
        <w:gridCol w:w="346"/>
        <w:gridCol w:w="307"/>
        <w:gridCol w:w="321"/>
        <w:gridCol w:w="357"/>
        <w:gridCol w:w="262"/>
        <w:gridCol w:w="330"/>
        <w:gridCol w:w="348"/>
        <w:gridCol w:w="333"/>
        <w:gridCol w:w="373"/>
        <w:gridCol w:w="346"/>
        <w:gridCol w:w="262"/>
        <w:gridCol w:w="306"/>
        <w:gridCol w:w="320"/>
        <w:gridCol w:w="354"/>
        <w:gridCol w:w="346"/>
        <w:gridCol w:w="306"/>
        <w:gridCol w:w="346"/>
        <w:gridCol w:w="346"/>
        <w:gridCol w:w="373"/>
        <w:gridCol w:w="308"/>
        <w:gridCol w:w="430"/>
      </w:tblGrid>
      <w:tr w:rsidR="00236243" w:rsidTr="00CC6385">
        <w:trPr>
          <w:trHeight w:val="195"/>
          <w:tblHeader/>
        </w:trPr>
        <w:tc>
          <w:tcPr>
            <w:tcW w:w="143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Families/Species/</w:t>
            </w:r>
          </w:p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Sampling Areas</w:t>
            </w:r>
          </w:p>
        </w:tc>
        <w:tc>
          <w:tcPr>
            <w:tcW w:w="1833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1</w:t>
            </w:r>
          </w:p>
        </w:tc>
        <w:tc>
          <w:tcPr>
            <w:tcW w:w="195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2</w:t>
            </w:r>
          </w:p>
        </w:tc>
        <w:tc>
          <w:tcPr>
            <w:tcW w:w="196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3</w:t>
            </w:r>
          </w:p>
        </w:tc>
        <w:tc>
          <w:tcPr>
            <w:tcW w:w="202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4</w:t>
            </w:r>
          </w:p>
        </w:tc>
        <w:tc>
          <w:tcPr>
            <w:tcW w:w="43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Total</w:t>
            </w:r>
          </w:p>
        </w:tc>
      </w:tr>
      <w:tr w:rsidR="00236243" w:rsidTr="00CC6385">
        <w:trPr>
          <w:trHeight w:val="195"/>
          <w:tblHeader/>
        </w:trPr>
        <w:tc>
          <w:tcPr>
            <w:tcW w:w="143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  <w:tc>
          <w:tcPr>
            <w:tcW w:w="3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43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8"/>
        </w:trPr>
        <w:tc>
          <w:tcPr>
            <w:tcW w:w="14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Phyllostomidae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6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2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6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6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Anoura caudifera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</w:t>
            </w:r>
          </w:p>
        </w:tc>
      </w:tr>
      <w:tr w:rsidR="00236243" w:rsidTr="00CC6385">
        <w:tblPrEx>
          <w:shd w:val="clear" w:color="auto" w:fill="auto"/>
        </w:tblPrEx>
        <w:trPr>
          <w:trHeight w:val="4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fimbriatus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62.5/ 56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75/61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64.5/ 57.1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69/56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-/65.9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61.5/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61.7/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57.4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57/ 57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60.5/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57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64/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65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66.5/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63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lituratus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66/ 77.5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 72.5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88.9/ 75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 70.6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91/ 76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85.6/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73.4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105/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72/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 68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69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73/77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77.3/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69.3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75/65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Carollia perspicilata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16/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17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17/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Desmodus rotundus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4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Glossophaga soricina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-/13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11,6/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9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8,5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lineatus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27.7/ 28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25.5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31.5/ 26.3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28/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recifinus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23/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19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 xml:space="preserve">Pygoderma bilabiatum 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14/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14/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283"/>
        </w:trPr>
        <w:tc>
          <w:tcPr>
            <w:tcW w:w="14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Sturnira lilium</w:t>
            </w:r>
          </w:p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 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24/ -</w:t>
            </w:r>
          </w:p>
        </w:tc>
        <w:tc>
          <w:tcPr>
            <w:tcW w:w="3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24.7/ 23.5</w:t>
            </w:r>
          </w:p>
        </w:tc>
        <w:tc>
          <w:tcPr>
            <w:tcW w:w="2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43/ 42.7</w:t>
            </w:r>
          </w:p>
        </w:tc>
        <w:tc>
          <w:tcPr>
            <w:tcW w:w="34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-/26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22.7/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21.2/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23.8</w:t>
            </w:r>
          </w:p>
        </w:tc>
        <w:tc>
          <w:tcPr>
            <w:tcW w:w="2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24/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22/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22.5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19/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27</w:t>
            </w:r>
          </w:p>
        </w:tc>
        <w:tc>
          <w:tcPr>
            <w:tcW w:w="3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19.8/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43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Vespertilionidae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2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brasiliensis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24/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24/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diminutus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-/7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levis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nigricans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</w:t>
            </w:r>
          </w:p>
        </w:tc>
      </w:tr>
      <w:tr w:rsidR="00236243" w:rsidTr="00CC6385">
        <w:tblPrEx>
          <w:shd w:val="clear" w:color="auto" w:fill="auto"/>
        </w:tblPrEx>
        <w:trPr>
          <w:trHeight w:val="283"/>
        </w:trPr>
        <w:tc>
          <w:tcPr>
            <w:tcW w:w="14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riparius</w:t>
            </w:r>
          </w:p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6.5/-</w:t>
            </w:r>
          </w:p>
        </w:tc>
        <w:tc>
          <w:tcPr>
            <w:tcW w:w="3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</w:t>
            </w:r>
          </w:p>
        </w:tc>
        <w:tc>
          <w:tcPr>
            <w:tcW w:w="2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51"/>
        </w:trPr>
        <w:tc>
          <w:tcPr>
            <w:tcW w:w="143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Total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62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2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62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3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3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62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2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3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Obs: females/males.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significant difference in the mean weight (females + males) between field campaigns</w:t>
      </w:r>
      <w:r>
        <w:rPr>
          <w:rFonts w:ascii="Times New Roman" w:hAnsi="Times New Roman"/>
          <w:sz w:val="20"/>
          <w:szCs w:val="20"/>
          <w:lang w:val="en-US"/>
        </w:rPr>
        <w:t xml:space="preserve"> (ANOVA): f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10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96).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in the mean weight </w:t>
      </w:r>
      <w:r>
        <w:rPr>
          <w:rFonts w:ascii="Times New Roman" w:hAnsi="Times New Roman"/>
          <w:sz w:val="20"/>
          <w:szCs w:val="20"/>
        </w:rPr>
        <w:t xml:space="preserve">of </w:t>
      </w:r>
      <w:r>
        <w:rPr>
          <w:rFonts w:ascii="Times New Roman" w:hAnsi="Times New Roman"/>
          <w:sz w:val="20"/>
          <w:szCs w:val="20"/>
          <w:lang w:val="en-US"/>
        </w:rPr>
        <w:t>females between field campaigns (ANOVA): f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16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92).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significant difference in the mean weight of males between field campaigns (ANOVA): f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34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79).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significant difference among the mean weight of females (</w:t>
      </w:r>
      <w:r>
        <w:rPr>
          <w:rFonts w:ascii="Times New Roman" w:hAnsi="Times New Roman"/>
          <w:sz w:val="20"/>
          <w:szCs w:val="20"/>
          <w:lang w:val="en-US"/>
        </w:rPr>
        <w:t>48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57 g</w:t>
      </w:r>
      <w:r>
        <w:rPr>
          <w:rFonts w:ascii="Times New Roman" w:hAnsi="Times New Roman"/>
          <w:sz w:val="20"/>
          <w:szCs w:val="20"/>
        </w:rPr>
        <w:t>) and males (</w:t>
      </w:r>
      <w:r>
        <w:rPr>
          <w:rFonts w:ascii="Times New Roman" w:hAnsi="Times New Roman"/>
          <w:sz w:val="20"/>
          <w:szCs w:val="20"/>
          <w:lang w:val="en-US"/>
        </w:rPr>
        <w:t>45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43 g</w:t>
      </w:r>
      <w:r>
        <w:rPr>
          <w:rFonts w:ascii="Times New Roman" w:hAnsi="Times New Roman"/>
          <w:sz w:val="20"/>
          <w:szCs w:val="20"/>
        </w:rPr>
        <w:t>) in Field Campaign 1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27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19)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79).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among </w:t>
      </w: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  <w:lang w:val="en-US"/>
        </w:rPr>
        <w:t>mean weight of females (</w:t>
      </w:r>
      <w:r>
        <w:rPr>
          <w:rFonts w:ascii="Times New Roman" w:hAnsi="Times New Roman"/>
          <w:sz w:val="20"/>
          <w:szCs w:val="20"/>
        </w:rPr>
        <w:t>51.30</w:t>
      </w:r>
      <w:r>
        <w:rPr>
          <w:rFonts w:ascii="Times New Roman" w:hAnsi="Times New Roman"/>
          <w:sz w:val="20"/>
          <w:szCs w:val="20"/>
          <w:lang w:val="en-US"/>
        </w:rPr>
        <w:t xml:space="preserve"> g) and males (</w:t>
      </w:r>
      <w:r>
        <w:rPr>
          <w:rFonts w:ascii="Times New Roman" w:hAnsi="Times New Roman"/>
          <w:sz w:val="20"/>
          <w:szCs w:val="20"/>
        </w:rPr>
        <w:t>42.83</w:t>
      </w:r>
      <w:r>
        <w:rPr>
          <w:rFonts w:ascii="Times New Roman" w:hAnsi="Times New Roman"/>
          <w:sz w:val="20"/>
          <w:szCs w:val="20"/>
          <w:lang w:val="en-US"/>
        </w:rPr>
        <w:t xml:space="preserve"> g) in Field Campaign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1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23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63)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22).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among </w:t>
      </w: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  <w:lang w:val="en-US"/>
        </w:rPr>
        <w:t>mean weight of females (</w:t>
      </w:r>
      <w:r>
        <w:rPr>
          <w:rFonts w:ascii="Times New Roman" w:hAnsi="Times New Roman"/>
          <w:sz w:val="20"/>
          <w:szCs w:val="20"/>
        </w:rPr>
        <w:t>46.24</w:t>
      </w:r>
      <w:r>
        <w:rPr>
          <w:rFonts w:ascii="Times New Roman" w:hAnsi="Times New Roman"/>
          <w:sz w:val="20"/>
          <w:szCs w:val="20"/>
          <w:lang w:val="en-US"/>
        </w:rPr>
        <w:t xml:space="preserve"> g) and males (</w:t>
      </w:r>
      <w:r>
        <w:rPr>
          <w:rFonts w:ascii="Times New Roman" w:hAnsi="Times New Roman"/>
          <w:sz w:val="20"/>
          <w:szCs w:val="20"/>
        </w:rPr>
        <w:t>44.41</w:t>
      </w:r>
      <w:r>
        <w:rPr>
          <w:rFonts w:ascii="Times New Roman" w:hAnsi="Times New Roman"/>
          <w:sz w:val="20"/>
          <w:szCs w:val="20"/>
          <w:lang w:val="en-US"/>
        </w:rPr>
        <w:t xml:space="preserve"> g) in Field Campaign</w:t>
      </w:r>
      <w:r>
        <w:rPr>
          <w:rFonts w:ascii="Times New Roman" w:hAnsi="Times New Roman"/>
          <w:sz w:val="20"/>
          <w:szCs w:val="20"/>
        </w:rPr>
        <w:t xml:space="preserve"> 3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29 </w:t>
      </w:r>
      <w:r>
        <w:rPr>
          <w:rFonts w:ascii="Times New Roman" w:hAnsi="Times New Roman"/>
          <w:sz w:val="20"/>
          <w:szCs w:val="20"/>
          <w:lang w:val="en-US"/>
        </w:rPr>
        <w:tab/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75)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77).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among </w:t>
      </w: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  <w:lang w:val="en-US"/>
        </w:rPr>
        <w:t>mean weight of females (</w:t>
      </w:r>
      <w:r>
        <w:rPr>
          <w:rFonts w:ascii="Times New Roman" w:hAnsi="Times New Roman"/>
          <w:sz w:val="20"/>
          <w:szCs w:val="20"/>
        </w:rPr>
        <w:t>48.76</w:t>
      </w:r>
      <w:r>
        <w:rPr>
          <w:rFonts w:ascii="Times New Roman" w:hAnsi="Times New Roman"/>
          <w:sz w:val="20"/>
          <w:szCs w:val="20"/>
          <w:lang w:val="en-US"/>
        </w:rPr>
        <w:t xml:space="preserve"> g) and males (</w:t>
      </w:r>
      <w:r>
        <w:rPr>
          <w:rFonts w:ascii="Times New Roman" w:hAnsi="Times New Roman"/>
          <w:sz w:val="20"/>
          <w:szCs w:val="20"/>
        </w:rPr>
        <w:t>38.10</w:t>
      </w:r>
      <w:r>
        <w:rPr>
          <w:rFonts w:ascii="Times New Roman" w:hAnsi="Times New Roman"/>
          <w:sz w:val="20"/>
          <w:szCs w:val="20"/>
          <w:lang w:val="en-US"/>
        </w:rPr>
        <w:t xml:space="preserve"> g) in Field Campaign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1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36 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43)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18).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Significant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difference of mean weight (females + males) between</w:t>
      </w:r>
      <w:r>
        <w:rPr>
          <w:rFonts w:ascii="Times New Roman" w:hAnsi="Times New Roman"/>
          <w:sz w:val="20"/>
          <w:szCs w:val="20"/>
        </w:rPr>
        <w:t xml:space="preserve"> sampling areas (ANOVA): f = 2.42 (p = 0.037). Marginal difference between Sampling Areas 4 (33.20 g) and 6 (65.23 g) (post-hoc = Tukey): Q = 4.035 (p = 0.053).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 significant difference </w:t>
      </w:r>
      <w:r>
        <w:rPr>
          <w:rFonts w:ascii="Times New Roman" w:hAnsi="Times New Roman"/>
          <w:sz w:val="20"/>
          <w:szCs w:val="20"/>
          <w:lang w:val="en-US"/>
        </w:rPr>
        <w:t xml:space="preserve">in the mean weight </w:t>
      </w:r>
      <w:r>
        <w:rPr>
          <w:rFonts w:ascii="Times New Roman" w:hAnsi="Times New Roman"/>
          <w:sz w:val="20"/>
          <w:szCs w:val="20"/>
        </w:rPr>
        <w:t xml:space="preserve">of </w:t>
      </w:r>
      <w:r>
        <w:rPr>
          <w:rFonts w:ascii="Times New Roman" w:hAnsi="Times New Roman"/>
          <w:sz w:val="20"/>
          <w:szCs w:val="20"/>
          <w:lang w:val="en-US"/>
        </w:rPr>
        <w:t xml:space="preserve">females between </w:t>
      </w:r>
      <w:r>
        <w:rPr>
          <w:rFonts w:ascii="Times New Roman" w:hAnsi="Times New Roman"/>
          <w:sz w:val="20"/>
          <w:szCs w:val="20"/>
        </w:rPr>
        <w:t xml:space="preserve">sampling areas </w:t>
      </w:r>
      <w:r>
        <w:rPr>
          <w:rFonts w:ascii="Times New Roman" w:hAnsi="Times New Roman"/>
          <w:sz w:val="20"/>
          <w:szCs w:val="20"/>
          <w:lang w:val="en-US"/>
        </w:rPr>
        <w:t xml:space="preserve">(ANOVA): f = </w:t>
      </w:r>
      <w:r>
        <w:rPr>
          <w:rFonts w:ascii="Times New Roman" w:hAnsi="Times New Roman"/>
          <w:sz w:val="20"/>
          <w:szCs w:val="20"/>
        </w:rPr>
        <w:t>1.79</w:t>
      </w:r>
      <w:r>
        <w:rPr>
          <w:rFonts w:ascii="Times New Roman" w:hAnsi="Times New Roman"/>
          <w:sz w:val="20"/>
          <w:szCs w:val="20"/>
          <w:lang w:val="en-US"/>
        </w:rPr>
        <w:t xml:space="preserve"> (p = 0</w:t>
      </w:r>
      <w:r>
        <w:rPr>
          <w:rFonts w:ascii="Times New Roman" w:hAnsi="Times New Roman"/>
          <w:sz w:val="20"/>
          <w:szCs w:val="20"/>
        </w:rPr>
        <w:t>.1</w:t>
      </w:r>
      <w:r>
        <w:rPr>
          <w:rFonts w:ascii="Times New Roman" w:hAnsi="Times New Roman"/>
          <w:sz w:val="20"/>
          <w:szCs w:val="20"/>
          <w:lang w:val="en-US"/>
        </w:rPr>
        <w:t>2).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in the mean weight of males between </w:t>
      </w:r>
      <w:r>
        <w:rPr>
          <w:rFonts w:ascii="Times New Roman" w:hAnsi="Times New Roman"/>
          <w:sz w:val="20"/>
          <w:szCs w:val="20"/>
        </w:rPr>
        <w:t>sampling areas</w:t>
      </w:r>
      <w:r>
        <w:rPr>
          <w:rFonts w:ascii="Times New Roman" w:hAnsi="Times New Roman"/>
          <w:sz w:val="20"/>
          <w:szCs w:val="20"/>
          <w:lang w:val="en-US"/>
        </w:rPr>
        <w:t xml:space="preserve"> (ANOVA): f = </w:t>
      </w:r>
      <w:r>
        <w:rPr>
          <w:rFonts w:ascii="Times New Roman" w:hAnsi="Times New Roman"/>
          <w:sz w:val="20"/>
          <w:szCs w:val="20"/>
        </w:rPr>
        <w:t>1.39</w:t>
      </w:r>
      <w:r>
        <w:rPr>
          <w:rFonts w:ascii="Times New Roman" w:hAnsi="Times New Roman"/>
          <w:sz w:val="20"/>
          <w:szCs w:val="20"/>
          <w:lang w:val="en-US"/>
        </w:rPr>
        <w:t xml:space="preserve"> (p = 0</w:t>
      </w:r>
      <w:r>
        <w:rPr>
          <w:rFonts w:ascii="Times New Roman" w:hAnsi="Times New Roman"/>
          <w:sz w:val="20"/>
          <w:szCs w:val="20"/>
        </w:rPr>
        <w:t>.23</w:t>
      </w:r>
      <w:r>
        <w:rPr>
          <w:rFonts w:ascii="Times New Roman" w:hAnsi="Times New Roman"/>
          <w:sz w:val="20"/>
          <w:szCs w:val="20"/>
          <w:lang w:val="en-US"/>
        </w:rPr>
        <w:t>)</w:t>
      </w:r>
      <w:r>
        <w:rPr>
          <w:rFonts w:ascii="Times New Roman" w:hAnsi="Times New Roman"/>
          <w:sz w:val="20"/>
          <w:szCs w:val="20"/>
        </w:rPr>
        <w:t>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significant difference among the mean weight of females (48.70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and males (37.23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in Sampling Area 1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  <w:lang w:val="en-US"/>
        </w:rPr>
        <w:t>27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44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.21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No significant difference among the mean weight of females (52.67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and males (44.12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in Sampling Area 2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1.44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76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.15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significant difference among the mean weight of females (77.33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and males (47.80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in Sampling Area 3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1.65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.15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significant difference among the mean weight of females (33.74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and males (32.22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in Sampling Area 4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0.16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15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.87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significant difference among the mean weight of females (43.41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and males (43.86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in Sampling Area 5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0.063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49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.95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significant difference among the mean weight of females (65.33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and males (61.18</w:t>
      </w:r>
      <w:r>
        <w:rPr>
          <w:rFonts w:ascii="Times New Roman" w:hAnsi="Times New Roman"/>
          <w:sz w:val="20"/>
          <w:szCs w:val="20"/>
          <w:lang w:val="en-US"/>
        </w:rPr>
        <w:t xml:space="preserve"> g</w:t>
      </w:r>
      <w:r>
        <w:rPr>
          <w:rFonts w:ascii="Times New Roman" w:hAnsi="Times New Roman"/>
          <w:sz w:val="20"/>
          <w:szCs w:val="20"/>
        </w:rPr>
        <w:t>) in Sampling Area 6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0.021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  <w:lang w:val="en-US"/>
        </w:rPr>
        <w:t xml:space="preserve">) (p = </w:t>
      </w:r>
      <w:r>
        <w:rPr>
          <w:rFonts w:ascii="Times New Roman" w:hAnsi="Times New Roman"/>
          <w:sz w:val="20"/>
          <w:szCs w:val="20"/>
        </w:rPr>
        <w:t>0.98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spacing w:line="288" w:lineRule="auto"/>
      </w:pPr>
      <w:r>
        <w:rPr>
          <w:rFonts w:ascii="Arial Unicode MS" w:hAnsi="Arial Unicode MS"/>
          <w:sz w:val="20"/>
          <w:szCs w:val="20"/>
        </w:rPr>
        <w:br w:type="page"/>
      </w: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8.</w:t>
      </w:r>
      <w:r>
        <w:rPr>
          <w:rFonts w:ascii="Times New Roman" w:hAnsi="Times New Roman"/>
          <w:sz w:val="24"/>
          <w:szCs w:val="24"/>
        </w:rPr>
        <w:t xml:space="preserve"> Mean right forearm length (mm) of adult bats by species, field campaign, and stratified by sampling area.</w:t>
      </w:r>
    </w:p>
    <w:tbl>
      <w:tblPr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317"/>
        <w:gridCol w:w="344"/>
        <w:gridCol w:w="281"/>
        <w:gridCol w:w="211"/>
        <w:gridCol w:w="280"/>
        <w:gridCol w:w="354"/>
        <w:gridCol w:w="284"/>
        <w:gridCol w:w="370"/>
        <w:gridCol w:w="370"/>
        <w:gridCol w:w="211"/>
        <w:gridCol w:w="343"/>
        <w:gridCol w:w="370"/>
        <w:gridCol w:w="306"/>
        <w:gridCol w:w="370"/>
        <w:gridCol w:w="370"/>
        <w:gridCol w:w="211"/>
        <w:gridCol w:w="343"/>
        <w:gridCol w:w="370"/>
        <w:gridCol w:w="373"/>
        <w:gridCol w:w="370"/>
        <w:gridCol w:w="370"/>
        <w:gridCol w:w="370"/>
        <w:gridCol w:w="354"/>
        <w:gridCol w:w="370"/>
        <w:gridCol w:w="356"/>
        <w:gridCol w:w="370"/>
      </w:tblGrid>
      <w:tr w:rsidR="00236243" w:rsidTr="00CC6385">
        <w:trPr>
          <w:trHeight w:val="195"/>
          <w:tblHeader/>
        </w:trPr>
        <w:tc>
          <w:tcPr>
            <w:tcW w:w="131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Families/Species/ Sampling Areas</w:t>
            </w:r>
          </w:p>
        </w:tc>
        <w:tc>
          <w:tcPr>
            <w:tcW w:w="1752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1</w:t>
            </w:r>
          </w:p>
        </w:tc>
        <w:tc>
          <w:tcPr>
            <w:tcW w:w="197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2</w:t>
            </w:r>
          </w:p>
        </w:tc>
        <w:tc>
          <w:tcPr>
            <w:tcW w:w="2037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3</w:t>
            </w:r>
          </w:p>
        </w:tc>
        <w:tc>
          <w:tcPr>
            <w:tcW w:w="219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4</w:t>
            </w:r>
          </w:p>
        </w:tc>
        <w:tc>
          <w:tcPr>
            <w:tcW w:w="37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Total</w:t>
            </w:r>
          </w:p>
        </w:tc>
      </w:tr>
      <w:tr w:rsidR="00236243" w:rsidTr="00CC6385">
        <w:trPr>
          <w:trHeight w:val="195"/>
          <w:tblHeader/>
        </w:trPr>
        <w:tc>
          <w:tcPr>
            <w:tcW w:w="131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  <w:tc>
          <w:tcPr>
            <w:tcW w:w="3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2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2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2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7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8"/>
        </w:trPr>
        <w:tc>
          <w:tcPr>
            <w:tcW w:w="131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Phyllostomidae</w:t>
            </w:r>
          </w:p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Anoura caudifera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37.8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37.8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fimbriatus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68/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67.6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69.1/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67.5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64.9/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65.7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66.9/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67.8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57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68.5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67.1/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65.5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66.5/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65.9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67,3/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65,6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66.7/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68.7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65.8/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65.7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42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lituratus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72.1/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69.7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71.2/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72.3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74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73.2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73.5/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71.2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69.6/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74.1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74.2/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71,5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68.5/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72.3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72.9/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70.1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71,1/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69,3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Carollia perspicilata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41.1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41.5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Desmodus rotundus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64.7/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64.7/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Glossophaga soricina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34.6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35.4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34.7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36.1/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35.7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33.7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34.6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36.5/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34.5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lineatus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47.7/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48.5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47.2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46.8/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45.3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47.7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45.6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46.9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48.6/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recifinus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46.9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42.9/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43.8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 xml:space="preserve">Pygoderma bilabiatum 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39.2/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39.2/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424"/>
        </w:trPr>
        <w:tc>
          <w:tcPr>
            <w:tcW w:w="13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Sturnira lilium</w:t>
            </w:r>
          </w:p>
        </w:tc>
        <w:tc>
          <w:tcPr>
            <w:tcW w:w="3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45.5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42.2/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42.7/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42.8</w:t>
            </w:r>
          </w:p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22.1/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42.8/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42.4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43</w:t>
            </w:r>
          </w:p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43.8/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41.7/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43.1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42.2/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42.9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3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Vespertilionidae</w:t>
            </w:r>
          </w:p>
        </w:tc>
        <w:tc>
          <w:tcPr>
            <w:tcW w:w="34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brasiliensis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diminutus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35.7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-/35.7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levis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40.1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40.1</w:t>
            </w:r>
          </w:p>
        </w:tc>
      </w:tr>
      <w:tr w:rsidR="00236243" w:rsidTr="00CC6385">
        <w:tblPrEx>
          <w:shd w:val="clear" w:color="auto" w:fill="auto"/>
        </w:tblPrEx>
        <w:trPr>
          <w:trHeight w:val="28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nigricans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35.1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35.1/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33.3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35.1/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35.1</w:t>
            </w:r>
          </w:p>
        </w:tc>
      </w:tr>
      <w:tr w:rsidR="00236243" w:rsidTr="00CC6385">
        <w:tblPrEx>
          <w:shd w:val="clear" w:color="auto" w:fill="auto"/>
        </w:tblPrEx>
        <w:trPr>
          <w:trHeight w:val="284"/>
        </w:trPr>
        <w:tc>
          <w:tcPr>
            <w:tcW w:w="13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riparius</w:t>
            </w:r>
          </w:p>
        </w:tc>
        <w:tc>
          <w:tcPr>
            <w:tcW w:w="3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34.8/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34.5/</w:t>
            </w:r>
          </w:p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33.7</w:t>
            </w:r>
          </w:p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0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51"/>
        </w:trPr>
        <w:tc>
          <w:tcPr>
            <w:tcW w:w="131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Total</w:t>
            </w:r>
          </w:p>
        </w:tc>
        <w:tc>
          <w:tcPr>
            <w:tcW w:w="34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4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0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4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4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54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Obs: females/males.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in the mean </w:t>
      </w:r>
      <w:r>
        <w:rPr>
          <w:rFonts w:ascii="Times New Roman" w:hAnsi="Times New Roman"/>
          <w:sz w:val="20"/>
          <w:szCs w:val="20"/>
        </w:rPr>
        <w:t>right forearm length</w:t>
      </w:r>
      <w:r>
        <w:rPr>
          <w:rFonts w:ascii="Times New Roman" w:hAnsi="Times New Roman"/>
          <w:sz w:val="20"/>
          <w:szCs w:val="20"/>
          <w:lang w:val="en-US"/>
        </w:rPr>
        <w:t xml:space="preserve"> (females + males) between field campaigns (ANOVA): f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99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40).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in the mean </w:t>
      </w:r>
      <w:r>
        <w:rPr>
          <w:rFonts w:ascii="Times New Roman" w:hAnsi="Times New Roman"/>
          <w:sz w:val="20"/>
          <w:szCs w:val="20"/>
        </w:rPr>
        <w:t>right forearm length</w:t>
      </w:r>
      <w:r>
        <w:rPr>
          <w:rFonts w:ascii="Times New Roman" w:hAnsi="Times New Roman"/>
          <w:sz w:val="20"/>
          <w:szCs w:val="20"/>
          <w:lang w:val="en-US"/>
        </w:rPr>
        <w:t xml:space="preserve"> of females between field campaigns (ANOVA): f = 2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28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084).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in the mean </w:t>
      </w:r>
      <w:r>
        <w:rPr>
          <w:rFonts w:ascii="Times New Roman" w:hAnsi="Times New Roman"/>
          <w:sz w:val="20"/>
          <w:szCs w:val="20"/>
        </w:rPr>
        <w:t>right forearm length</w:t>
      </w:r>
      <w:r>
        <w:rPr>
          <w:rFonts w:ascii="Times New Roman" w:hAnsi="Times New Roman"/>
          <w:sz w:val="20"/>
          <w:szCs w:val="20"/>
          <w:lang w:val="en-US"/>
        </w:rPr>
        <w:t xml:space="preserve"> of males between field campaigns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(ANOVA): f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97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41).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significant difference among the mean right forearm length of females (60.46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>mm) and males (56.61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>mm) in Field Campaign 1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60 (gl = 19)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56).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among </w:t>
      </w: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  <w:lang w:val="en-US"/>
        </w:rPr>
        <w:t>mean right forearm length of females (</w:t>
      </w:r>
      <w:r>
        <w:rPr>
          <w:rFonts w:ascii="Times New Roman" w:hAnsi="Times New Roman"/>
          <w:sz w:val="20"/>
          <w:szCs w:val="20"/>
        </w:rPr>
        <w:t>50.96</w:t>
      </w:r>
      <w:r>
        <w:rPr>
          <w:rFonts w:ascii="Times New Roman" w:hAnsi="Times New Roman"/>
          <w:sz w:val="20"/>
          <w:szCs w:val="20"/>
          <w:lang w:val="en-US"/>
        </w:rPr>
        <w:t xml:space="preserve"> mm) and males (</w:t>
      </w:r>
      <w:r>
        <w:rPr>
          <w:rFonts w:ascii="Times New Roman" w:hAnsi="Times New Roman"/>
          <w:sz w:val="20"/>
          <w:szCs w:val="20"/>
        </w:rPr>
        <w:t>50.04</w:t>
      </w:r>
      <w:r>
        <w:rPr>
          <w:rFonts w:ascii="Times New Roman" w:hAnsi="Times New Roman"/>
          <w:sz w:val="20"/>
          <w:szCs w:val="20"/>
          <w:lang w:val="en-US"/>
        </w:rPr>
        <w:t xml:space="preserve"> mm) in Field Campaign 2 (t-test): t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72 (gl = 62)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47).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among </w:t>
      </w: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  <w:lang w:val="en-US"/>
        </w:rPr>
        <w:t>mean right forearm length of females (</w:t>
      </w:r>
      <w:r>
        <w:rPr>
          <w:rFonts w:ascii="Times New Roman" w:hAnsi="Times New Roman"/>
          <w:sz w:val="20"/>
          <w:szCs w:val="20"/>
        </w:rPr>
        <w:t>55.21</w:t>
      </w:r>
      <w:r>
        <w:rPr>
          <w:rFonts w:ascii="Times New Roman" w:hAnsi="Times New Roman"/>
          <w:sz w:val="20"/>
          <w:szCs w:val="20"/>
          <w:lang w:val="en-US"/>
        </w:rPr>
        <w:t xml:space="preserve"> mm) and males (</w:t>
      </w:r>
      <w:r>
        <w:rPr>
          <w:rFonts w:ascii="Times New Roman" w:hAnsi="Times New Roman"/>
          <w:sz w:val="20"/>
          <w:szCs w:val="20"/>
        </w:rPr>
        <w:t>56.66</w:t>
      </w:r>
      <w:r>
        <w:rPr>
          <w:rFonts w:ascii="Times New Roman" w:hAnsi="Times New Roman"/>
          <w:sz w:val="20"/>
          <w:szCs w:val="20"/>
          <w:lang w:val="en-US"/>
        </w:rPr>
        <w:t xml:space="preserve"> mm) in Field Campaign 3 (t-test): t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43 (gl = 75)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66).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  <w:lang w:val="it-IT"/>
        </w:rPr>
        <w:t>ignificant</w:t>
      </w:r>
      <w:r>
        <w:rPr>
          <w:rFonts w:ascii="Times New Roman" w:hAnsi="Times New Roman"/>
          <w:sz w:val="20"/>
          <w:szCs w:val="20"/>
          <w:lang w:val="en-US"/>
        </w:rPr>
        <w:t xml:space="preserve"> difference among </w:t>
      </w: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  <w:lang w:val="en-US"/>
        </w:rPr>
        <w:t>mean right forearm length of females (</w:t>
      </w:r>
      <w:r>
        <w:rPr>
          <w:rFonts w:ascii="Times New Roman" w:hAnsi="Times New Roman"/>
          <w:sz w:val="20"/>
          <w:szCs w:val="20"/>
        </w:rPr>
        <w:t>61.85</w:t>
      </w:r>
      <w:r>
        <w:rPr>
          <w:rFonts w:ascii="Times New Roman" w:hAnsi="Times New Roman"/>
          <w:sz w:val="20"/>
          <w:szCs w:val="20"/>
          <w:lang w:val="en-US"/>
        </w:rPr>
        <w:t xml:space="preserve"> mm) and males (</w:t>
      </w:r>
      <w:r>
        <w:rPr>
          <w:rFonts w:ascii="Times New Roman" w:hAnsi="Times New Roman"/>
          <w:sz w:val="20"/>
          <w:szCs w:val="20"/>
        </w:rPr>
        <w:t>50.22</w:t>
      </w:r>
      <w:r>
        <w:rPr>
          <w:rFonts w:ascii="Times New Roman" w:hAnsi="Times New Roman"/>
          <w:sz w:val="20"/>
          <w:szCs w:val="20"/>
          <w:lang w:val="en-US"/>
        </w:rPr>
        <w:t xml:space="preserve"> mm) in Field Campaign 4 (t-test): t = 2,61 (gl = 43) (p = 0,012).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Significant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difference of mean right forearm length (females + males) between</w:t>
      </w:r>
      <w:r>
        <w:rPr>
          <w:rFonts w:ascii="Times New Roman" w:hAnsi="Times New Roman"/>
          <w:sz w:val="20"/>
          <w:szCs w:val="20"/>
        </w:rPr>
        <w:t xml:space="preserve"> sampling areas (ANOVA): f = 3.14 (p = 0.0093). Marginal difference between Sampling Areas 2 (57.51 mm) and 4 (46.33 mm) (post-hoc = Tukey): Q = 3.92 (p = 0.067) and Sampling Areas 4 (46.33 mm) and 6 (68.11 mm): Q = 4.76 (p = 0.011).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Marginal difference </w:t>
      </w:r>
      <w:r>
        <w:rPr>
          <w:rFonts w:ascii="Times New Roman" w:hAnsi="Times New Roman"/>
          <w:sz w:val="20"/>
          <w:szCs w:val="20"/>
          <w:lang w:val="en-US"/>
        </w:rPr>
        <w:t xml:space="preserve">in the mean right forearm length </w:t>
      </w:r>
      <w:r>
        <w:rPr>
          <w:rFonts w:ascii="Times New Roman" w:hAnsi="Times New Roman"/>
          <w:sz w:val="20"/>
          <w:szCs w:val="20"/>
        </w:rPr>
        <w:t xml:space="preserve">of </w:t>
      </w:r>
      <w:r>
        <w:rPr>
          <w:rFonts w:ascii="Times New Roman" w:hAnsi="Times New Roman"/>
          <w:sz w:val="20"/>
          <w:szCs w:val="20"/>
          <w:lang w:val="en-US"/>
        </w:rPr>
        <w:t xml:space="preserve">females between </w:t>
      </w:r>
      <w:r>
        <w:rPr>
          <w:rFonts w:ascii="Times New Roman" w:hAnsi="Times New Roman"/>
          <w:sz w:val="20"/>
          <w:szCs w:val="20"/>
        </w:rPr>
        <w:t xml:space="preserve">sampling areas </w:t>
      </w:r>
      <w:r>
        <w:rPr>
          <w:rFonts w:ascii="Times New Roman" w:hAnsi="Times New Roman"/>
          <w:sz w:val="20"/>
          <w:szCs w:val="20"/>
          <w:lang w:val="en-US"/>
        </w:rPr>
        <w:t xml:space="preserve">(ANOVA): f = </w:t>
      </w:r>
      <w:r>
        <w:rPr>
          <w:rFonts w:ascii="Times New Roman" w:hAnsi="Times New Roman"/>
          <w:sz w:val="20"/>
          <w:szCs w:val="20"/>
        </w:rPr>
        <w:t>2.18</w:t>
      </w:r>
      <w:r>
        <w:rPr>
          <w:rFonts w:ascii="Times New Roman" w:hAnsi="Times New Roman"/>
          <w:sz w:val="20"/>
          <w:szCs w:val="20"/>
          <w:lang w:val="en-US"/>
        </w:rPr>
        <w:t xml:space="preserve"> (p = 0</w:t>
      </w:r>
      <w:r>
        <w:rPr>
          <w:rFonts w:ascii="Times New Roman" w:hAnsi="Times New Roman"/>
          <w:sz w:val="20"/>
          <w:szCs w:val="20"/>
        </w:rPr>
        <w:t>.064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Marginal</w:t>
      </w:r>
      <w:r>
        <w:rPr>
          <w:rFonts w:ascii="Times New Roman" w:hAnsi="Times New Roman"/>
          <w:sz w:val="20"/>
          <w:szCs w:val="20"/>
          <w:lang w:val="en-US"/>
        </w:rPr>
        <w:t xml:space="preserve"> difference in the mean right forearm length of males between </w:t>
      </w:r>
      <w:r>
        <w:rPr>
          <w:rFonts w:ascii="Times New Roman" w:hAnsi="Times New Roman"/>
          <w:sz w:val="20"/>
          <w:szCs w:val="20"/>
        </w:rPr>
        <w:t>sampling areas</w:t>
      </w:r>
      <w:r>
        <w:rPr>
          <w:rFonts w:ascii="Times New Roman" w:hAnsi="Times New Roman"/>
          <w:sz w:val="20"/>
          <w:szCs w:val="20"/>
          <w:lang w:val="en-US"/>
        </w:rPr>
        <w:t xml:space="preserve"> (ANOVA): f = </w:t>
      </w:r>
      <w:r>
        <w:rPr>
          <w:rFonts w:ascii="Times New Roman" w:hAnsi="Times New Roman"/>
          <w:sz w:val="20"/>
          <w:szCs w:val="20"/>
        </w:rPr>
        <w:t>2.18</w:t>
      </w:r>
      <w:r>
        <w:rPr>
          <w:rFonts w:ascii="Times New Roman" w:hAnsi="Times New Roman"/>
          <w:sz w:val="20"/>
          <w:szCs w:val="20"/>
          <w:lang w:val="en-US"/>
        </w:rPr>
        <w:t xml:space="preserve"> (p = 0</w:t>
      </w:r>
      <w:r>
        <w:rPr>
          <w:rFonts w:ascii="Times New Roman" w:hAnsi="Times New Roman"/>
          <w:sz w:val="20"/>
          <w:szCs w:val="20"/>
        </w:rPr>
        <w:t>.061</w:t>
      </w:r>
      <w:r>
        <w:rPr>
          <w:rFonts w:ascii="Times New Roman" w:hAnsi="Times New Roman"/>
          <w:sz w:val="20"/>
          <w:szCs w:val="20"/>
          <w:lang w:val="en-US"/>
        </w:rPr>
        <w:t>)</w:t>
      </w:r>
      <w:r>
        <w:rPr>
          <w:rFonts w:ascii="Times New Roman" w:hAnsi="Times New Roman"/>
          <w:sz w:val="20"/>
          <w:szCs w:val="20"/>
        </w:rPr>
        <w:t>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Marginal difference among the mean </w:t>
      </w:r>
      <w:r>
        <w:rPr>
          <w:rFonts w:ascii="Times New Roman" w:hAnsi="Times New Roman"/>
          <w:sz w:val="20"/>
          <w:szCs w:val="20"/>
          <w:lang w:val="en-US"/>
        </w:rPr>
        <w:t>right forearm length</w:t>
      </w:r>
      <w:r>
        <w:rPr>
          <w:rFonts w:ascii="Times New Roman" w:hAnsi="Times New Roman"/>
          <w:sz w:val="20"/>
          <w:szCs w:val="20"/>
        </w:rPr>
        <w:t xml:space="preserve"> of females (60.77 mm) and males (51.32 mm) in Sampling Area 1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2.00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44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.051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 significant difference among the mean </w:t>
      </w:r>
      <w:r>
        <w:rPr>
          <w:rFonts w:ascii="Times New Roman" w:hAnsi="Times New Roman"/>
          <w:sz w:val="20"/>
          <w:szCs w:val="20"/>
          <w:lang w:val="en-US"/>
        </w:rPr>
        <w:t>right forearm length</w:t>
      </w:r>
      <w:r>
        <w:rPr>
          <w:rFonts w:ascii="Times New Roman" w:hAnsi="Times New Roman"/>
          <w:sz w:val="20"/>
          <w:szCs w:val="20"/>
        </w:rPr>
        <w:t xml:space="preserve"> of females (58.56 mm) and males (56.62 mm) in Sampling Area 2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0.62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76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.54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 significant difference among the mean </w:t>
      </w:r>
      <w:r>
        <w:rPr>
          <w:rFonts w:ascii="Times New Roman" w:hAnsi="Times New Roman"/>
          <w:sz w:val="20"/>
          <w:szCs w:val="20"/>
          <w:lang w:val="en-US"/>
        </w:rPr>
        <w:t>right forearm length</w:t>
      </w:r>
      <w:r>
        <w:rPr>
          <w:rFonts w:ascii="Times New Roman" w:hAnsi="Times New Roman"/>
          <w:sz w:val="20"/>
          <w:szCs w:val="20"/>
        </w:rPr>
        <w:t xml:space="preserve"> of females (46.13 mm) and males (49.12 mm) in Sampling Area 3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0.23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.82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 significant difference among the mean </w:t>
      </w:r>
      <w:r>
        <w:rPr>
          <w:rFonts w:ascii="Times New Roman" w:hAnsi="Times New Roman"/>
          <w:sz w:val="20"/>
          <w:szCs w:val="20"/>
          <w:lang w:val="en-US"/>
        </w:rPr>
        <w:t>right forearm length</w:t>
      </w:r>
      <w:r>
        <w:rPr>
          <w:rFonts w:ascii="Times New Roman" w:hAnsi="Times New Roman"/>
          <w:sz w:val="20"/>
          <w:szCs w:val="20"/>
        </w:rPr>
        <w:t xml:space="preserve"> of females (48 mm) and males (43.27 mm) in Sampling Area 4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0.43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15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.67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 significant difference among the mean </w:t>
      </w:r>
      <w:r>
        <w:rPr>
          <w:rFonts w:ascii="Times New Roman" w:hAnsi="Times New Roman"/>
          <w:sz w:val="20"/>
          <w:szCs w:val="20"/>
          <w:lang w:val="en-US"/>
        </w:rPr>
        <w:t>right forearm length</w:t>
      </w:r>
      <w:r>
        <w:rPr>
          <w:rFonts w:ascii="Times New Roman" w:hAnsi="Times New Roman"/>
          <w:sz w:val="20"/>
          <w:szCs w:val="20"/>
        </w:rPr>
        <w:t xml:space="preserve"> of females (51.04 mm) and males (56.10 mm) in Sampling Area 5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1.25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48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.22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 significant difference among the mean </w:t>
      </w:r>
      <w:r>
        <w:rPr>
          <w:rFonts w:ascii="Times New Roman" w:hAnsi="Times New Roman"/>
          <w:sz w:val="20"/>
          <w:szCs w:val="20"/>
          <w:lang w:val="en-US"/>
        </w:rPr>
        <w:t>right forearm length</w:t>
      </w:r>
      <w:r>
        <w:rPr>
          <w:rFonts w:ascii="Times New Roman" w:hAnsi="Times New Roman"/>
          <w:sz w:val="20"/>
          <w:szCs w:val="20"/>
        </w:rPr>
        <w:t xml:space="preserve"> of females (69.16 mm) and males (67.48 mm) in Sampling Area 6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 xml:space="preserve">0.40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</w:t>
      </w:r>
      <w:r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.70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spacing w:line="360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9.</w:t>
      </w:r>
      <w:r>
        <w:rPr>
          <w:rFonts w:ascii="Times New Roman" w:hAnsi="Times New Roman"/>
          <w:sz w:val="24"/>
          <w:szCs w:val="24"/>
        </w:rPr>
        <w:t xml:space="preserve"> Mean body mass index of adult bats (excepting pregnant females) by species, field campaign, and stratified by sampling area.</w:t>
      </w:r>
    </w:p>
    <w:tbl>
      <w:tblPr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356"/>
        <w:gridCol w:w="368"/>
        <w:gridCol w:w="220"/>
        <w:gridCol w:w="217"/>
        <w:gridCol w:w="220"/>
        <w:gridCol w:w="389"/>
        <w:gridCol w:w="223"/>
        <w:gridCol w:w="381"/>
        <w:gridCol w:w="381"/>
        <w:gridCol w:w="217"/>
        <w:gridCol w:w="389"/>
        <w:gridCol w:w="381"/>
        <w:gridCol w:w="391"/>
        <w:gridCol w:w="381"/>
        <w:gridCol w:w="435"/>
        <w:gridCol w:w="217"/>
        <w:gridCol w:w="373"/>
        <w:gridCol w:w="406"/>
        <w:gridCol w:w="409"/>
        <w:gridCol w:w="383"/>
        <w:gridCol w:w="381"/>
        <w:gridCol w:w="381"/>
        <w:gridCol w:w="373"/>
        <w:gridCol w:w="381"/>
        <w:gridCol w:w="385"/>
      </w:tblGrid>
      <w:tr w:rsidR="00236243" w:rsidTr="00CC6385">
        <w:trPr>
          <w:trHeight w:val="195"/>
          <w:tblHeader/>
        </w:trPr>
        <w:tc>
          <w:tcPr>
            <w:tcW w:w="135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Families/Species/ Sampling Areas</w:t>
            </w:r>
          </w:p>
        </w:tc>
        <w:tc>
          <w:tcPr>
            <w:tcW w:w="1637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1</w:t>
            </w:r>
          </w:p>
        </w:tc>
        <w:tc>
          <w:tcPr>
            <w:tcW w:w="214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2</w:t>
            </w:r>
          </w:p>
        </w:tc>
        <w:tc>
          <w:tcPr>
            <w:tcW w:w="222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3</w:t>
            </w:r>
          </w:p>
        </w:tc>
        <w:tc>
          <w:tcPr>
            <w:tcW w:w="228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Field Campaign 4</w:t>
            </w:r>
          </w:p>
        </w:tc>
      </w:tr>
      <w:tr w:rsidR="00236243" w:rsidTr="00CC6385">
        <w:trPr>
          <w:trHeight w:val="195"/>
          <w:tblHeader/>
        </w:trPr>
        <w:tc>
          <w:tcPr>
            <w:tcW w:w="135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  <w:tc>
          <w:tcPr>
            <w:tcW w:w="3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2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1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2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2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1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4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21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4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  <w:tc>
          <w:tcPr>
            <w:tcW w:w="3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2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3</w:t>
            </w:r>
          </w:p>
        </w:tc>
        <w:tc>
          <w:tcPr>
            <w:tcW w:w="3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4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5</w:t>
            </w:r>
          </w:p>
        </w:tc>
        <w:tc>
          <w:tcPr>
            <w:tcW w:w="3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6</w:t>
            </w:r>
          </w:p>
        </w:tc>
      </w:tr>
      <w:tr w:rsidR="00236243" w:rsidTr="00CC6385">
        <w:tblPrEx>
          <w:shd w:val="clear" w:color="auto" w:fill="auto"/>
        </w:tblPrEx>
        <w:trPr>
          <w:trHeight w:val="148"/>
        </w:trPr>
        <w:tc>
          <w:tcPr>
            <w:tcW w:w="13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Phyllostomidae</w:t>
            </w:r>
          </w:p>
        </w:tc>
        <w:tc>
          <w:tcPr>
            <w:tcW w:w="36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Anoura caudifera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fimbriatus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-0.78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-2.29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0.83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12.21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-1.86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-3.78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-1.86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2.65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2.40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4.90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lituratus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2.08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3.69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-6.01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0.47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1,30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-12.75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-4.90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-4.29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-3.29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3.21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0.30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-1.14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Carollia perspicilata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0.33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-0.65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Desmodus rotundus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Glossophaga soricina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1.19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2.59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-1.93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-0.07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-0.24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-0.86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-0.94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lineatus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0.52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-1.46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1.01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0.86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-0.26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-4.81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0.48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recifinus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0.67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-0.33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 xml:space="preserve">Pygoderma bilabiatum 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35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Sturnira lilium</w:t>
            </w:r>
          </w:p>
        </w:tc>
        <w:tc>
          <w:tcPr>
            <w:tcW w:w="36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0.33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0.32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1.45</w:t>
            </w:r>
          </w:p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1.13</w:t>
            </w:r>
          </w:p>
        </w:tc>
        <w:tc>
          <w:tcPr>
            <w:tcW w:w="21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-1.15</w:t>
            </w:r>
          </w:p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4.20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-1.17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0.02</w:t>
            </w:r>
          </w:p>
        </w:tc>
        <w:tc>
          <w:tcPr>
            <w:tcW w:w="21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0.36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-0.63</w:t>
            </w:r>
          </w:p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2.15</w:t>
            </w:r>
          </w:p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-2.05</w:t>
            </w:r>
          </w:p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0.54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35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Vespertilionidae</w:t>
            </w:r>
          </w:p>
        </w:tc>
        <w:tc>
          <w:tcPr>
            <w:tcW w:w="36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3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brasiliensis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diminutus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levis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nigricans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0.26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-0.26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44"/>
        </w:trPr>
        <w:tc>
          <w:tcPr>
            <w:tcW w:w="135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riparius</w:t>
            </w:r>
          </w:p>
        </w:tc>
        <w:tc>
          <w:tcPr>
            <w:tcW w:w="36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8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51"/>
        </w:trPr>
        <w:tc>
          <w:tcPr>
            <w:tcW w:w="135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Total</w:t>
            </w:r>
          </w:p>
        </w:tc>
        <w:tc>
          <w:tcPr>
            <w:tcW w:w="36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2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3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21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0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40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7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  <w:tc>
          <w:tcPr>
            <w:tcW w:w="38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-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in the mean </w:t>
      </w:r>
      <w:r>
        <w:rPr>
          <w:rFonts w:ascii="Times New Roman" w:hAnsi="Times New Roman"/>
          <w:sz w:val="20"/>
          <w:szCs w:val="20"/>
        </w:rPr>
        <w:t>body mass index</w:t>
      </w:r>
      <w:r>
        <w:rPr>
          <w:rFonts w:ascii="Times New Roman" w:hAnsi="Times New Roman"/>
          <w:sz w:val="20"/>
          <w:szCs w:val="20"/>
          <w:lang w:val="en-US"/>
        </w:rPr>
        <w:t xml:space="preserve"> (females + males) between field campaigns (ANOVA): f = 0</w:t>
      </w:r>
      <w:r>
        <w:rPr>
          <w:rFonts w:ascii="Times New Roman" w:hAnsi="Times New Roman"/>
          <w:sz w:val="20"/>
          <w:szCs w:val="20"/>
        </w:rPr>
        <w:t>.37</w:t>
      </w:r>
      <w:r>
        <w:rPr>
          <w:rFonts w:ascii="Times New Roman" w:hAnsi="Times New Roman"/>
          <w:sz w:val="20"/>
          <w:szCs w:val="20"/>
          <w:lang w:val="en-US"/>
        </w:rPr>
        <w:t xml:space="preserve"> (p = 0</w:t>
      </w:r>
      <w:r>
        <w:rPr>
          <w:rFonts w:ascii="Times New Roman" w:hAnsi="Times New Roman"/>
          <w:sz w:val="20"/>
          <w:szCs w:val="20"/>
        </w:rPr>
        <w:t>.78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significant difference in the mean body mass index of females between field campaigns (ANOVA): f = 0.82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48).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significant difference in the mean body mass index of males between field campaigns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(ANOVA): f = 0.077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97).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 significant difference among the mean </w:t>
      </w:r>
      <w:r>
        <w:rPr>
          <w:rFonts w:ascii="Times New Roman" w:hAnsi="Times New Roman"/>
          <w:sz w:val="20"/>
          <w:szCs w:val="20"/>
          <w:lang w:val="en-US"/>
        </w:rPr>
        <w:t>body mass index</w:t>
      </w:r>
      <w:r>
        <w:rPr>
          <w:rFonts w:ascii="Times New Roman" w:hAnsi="Times New Roman"/>
          <w:sz w:val="20"/>
          <w:szCs w:val="20"/>
        </w:rPr>
        <w:t xml:space="preserve"> of females (</w:t>
      </w:r>
      <w:r>
        <w:rPr>
          <w:rFonts w:ascii="Times New Roman" w:hAnsi="Times New Roman"/>
          <w:sz w:val="20"/>
          <w:szCs w:val="20"/>
          <w:lang w:val="en-US"/>
        </w:rPr>
        <w:t>-1.92</w:t>
      </w:r>
      <w:r>
        <w:rPr>
          <w:rFonts w:ascii="Times New Roman" w:hAnsi="Times New Roman"/>
          <w:sz w:val="20"/>
          <w:szCs w:val="20"/>
        </w:rPr>
        <w:t>) and males (</w:t>
      </w:r>
      <w:r>
        <w:rPr>
          <w:rFonts w:ascii="Times New Roman" w:hAnsi="Times New Roman"/>
          <w:sz w:val="20"/>
          <w:szCs w:val="20"/>
          <w:lang w:val="en-US"/>
        </w:rPr>
        <w:t>1.03</w:t>
      </w:r>
      <w:r>
        <w:rPr>
          <w:rFonts w:ascii="Times New Roman" w:hAnsi="Times New Roman"/>
          <w:sz w:val="20"/>
          <w:szCs w:val="20"/>
        </w:rPr>
        <w:t>) in Field Campaign 1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0.29 (df = 38)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77).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among </w:t>
      </w: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  <w:lang w:val="en-US"/>
        </w:rPr>
        <w:t>mean body mass index of females (3.04) and males (-0.25) in Field Campaign 2 (t-test): t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32 (df = 82)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75).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significant difference among</w:t>
      </w:r>
      <w:r>
        <w:rPr>
          <w:rFonts w:ascii="Times New Roman" w:hAnsi="Times New Roman"/>
          <w:sz w:val="20"/>
          <w:szCs w:val="20"/>
        </w:rPr>
        <w:t xml:space="preserve"> the </w:t>
      </w:r>
      <w:r>
        <w:rPr>
          <w:rFonts w:ascii="Times New Roman" w:hAnsi="Times New Roman"/>
          <w:sz w:val="20"/>
          <w:szCs w:val="20"/>
          <w:lang w:val="en-US"/>
        </w:rPr>
        <w:t>mean body mass index of females (-0.62) and males (-1.23) in Field Campaign 3 (t-test): t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87 (df = 132)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39).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difference among </w:t>
      </w: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  <w:lang w:val="en-US"/>
        </w:rPr>
        <w:t>mean right forearm length of females (1.36) and males (0.20) in Field Campaign 4 (t-test): t = 0.65 (df = 86) (p = 0.52).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</w:t>
      </w:r>
      <w:r>
        <w:rPr>
          <w:rFonts w:ascii="Times New Roman" w:hAnsi="Times New Roman"/>
          <w:sz w:val="20"/>
          <w:szCs w:val="20"/>
        </w:rPr>
        <w:t xml:space="preserve">ignificant </w:t>
      </w:r>
      <w:r>
        <w:rPr>
          <w:rFonts w:ascii="Times New Roman" w:hAnsi="Times New Roman"/>
          <w:sz w:val="20"/>
          <w:szCs w:val="20"/>
          <w:lang w:val="en-US"/>
        </w:rPr>
        <w:t>difference in the mean body mass index (females + males) between</w:t>
      </w:r>
      <w:r>
        <w:rPr>
          <w:rFonts w:ascii="Times New Roman" w:hAnsi="Times New Roman"/>
          <w:sz w:val="20"/>
          <w:szCs w:val="20"/>
        </w:rPr>
        <w:t xml:space="preserve"> sampling areas (ANOVA): f = </w:t>
      </w:r>
      <w:r>
        <w:rPr>
          <w:rFonts w:ascii="Times New Roman" w:hAnsi="Times New Roman"/>
          <w:sz w:val="20"/>
          <w:szCs w:val="20"/>
          <w:lang w:val="en-US"/>
        </w:rPr>
        <w:t>0.42</w:t>
      </w:r>
      <w:r>
        <w:rPr>
          <w:rFonts w:ascii="Times New Roman" w:hAnsi="Times New Roman"/>
          <w:sz w:val="20"/>
          <w:szCs w:val="20"/>
        </w:rPr>
        <w:t xml:space="preserve"> (p = 0.</w:t>
      </w:r>
      <w:r>
        <w:rPr>
          <w:rFonts w:ascii="Times New Roman" w:hAnsi="Times New Roman"/>
          <w:sz w:val="20"/>
          <w:szCs w:val="20"/>
          <w:lang w:val="en-US"/>
        </w:rPr>
        <w:t>83</w:t>
      </w:r>
      <w:r>
        <w:rPr>
          <w:rFonts w:ascii="Times New Roman" w:hAnsi="Times New Roman"/>
          <w:sz w:val="20"/>
          <w:szCs w:val="20"/>
        </w:rPr>
        <w:t xml:space="preserve">). 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</w:t>
      </w:r>
      <w:r>
        <w:rPr>
          <w:rFonts w:ascii="Times New Roman" w:hAnsi="Times New Roman"/>
          <w:sz w:val="20"/>
          <w:szCs w:val="20"/>
        </w:rPr>
        <w:t xml:space="preserve">difference </w:t>
      </w:r>
      <w:r>
        <w:rPr>
          <w:rFonts w:ascii="Times New Roman" w:hAnsi="Times New Roman"/>
          <w:sz w:val="20"/>
          <w:szCs w:val="20"/>
          <w:lang w:val="en-US"/>
        </w:rPr>
        <w:t>in the mean body mass index</w:t>
      </w:r>
      <w:r>
        <w:rPr>
          <w:rFonts w:ascii="Times New Roman" w:hAnsi="Times New Roman"/>
          <w:sz w:val="20"/>
          <w:szCs w:val="20"/>
        </w:rPr>
        <w:t xml:space="preserve"> of </w:t>
      </w:r>
      <w:r>
        <w:rPr>
          <w:rFonts w:ascii="Times New Roman" w:hAnsi="Times New Roman"/>
          <w:sz w:val="20"/>
          <w:szCs w:val="20"/>
          <w:lang w:val="en-US"/>
        </w:rPr>
        <w:t xml:space="preserve">females between </w:t>
      </w:r>
      <w:r>
        <w:rPr>
          <w:rFonts w:ascii="Times New Roman" w:hAnsi="Times New Roman"/>
          <w:sz w:val="20"/>
          <w:szCs w:val="20"/>
        </w:rPr>
        <w:t xml:space="preserve">sampling areas </w:t>
      </w:r>
      <w:r>
        <w:rPr>
          <w:rFonts w:ascii="Times New Roman" w:hAnsi="Times New Roman"/>
          <w:sz w:val="20"/>
          <w:szCs w:val="20"/>
          <w:lang w:val="en-US"/>
        </w:rPr>
        <w:t>(ANOVA): f = 0.23 (p = 0.95).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No significant </w:t>
      </w:r>
      <w:r>
        <w:rPr>
          <w:rFonts w:ascii="Times New Roman" w:hAnsi="Times New Roman"/>
          <w:sz w:val="20"/>
          <w:szCs w:val="20"/>
        </w:rPr>
        <w:t xml:space="preserve">difference </w:t>
      </w:r>
      <w:r>
        <w:rPr>
          <w:rFonts w:ascii="Times New Roman" w:hAnsi="Times New Roman"/>
          <w:sz w:val="20"/>
          <w:szCs w:val="20"/>
          <w:lang w:val="en-US"/>
        </w:rPr>
        <w:t>in the mean body mass index</w:t>
      </w:r>
      <w:r>
        <w:rPr>
          <w:rFonts w:ascii="Times New Roman" w:hAnsi="Times New Roman"/>
          <w:sz w:val="20"/>
          <w:szCs w:val="20"/>
        </w:rPr>
        <w:t xml:space="preserve"> of </w:t>
      </w:r>
      <w:r>
        <w:rPr>
          <w:rFonts w:ascii="Times New Roman" w:hAnsi="Times New Roman"/>
          <w:sz w:val="20"/>
          <w:szCs w:val="20"/>
          <w:lang w:val="en-US"/>
        </w:rPr>
        <w:t xml:space="preserve">males between </w:t>
      </w:r>
      <w:r>
        <w:rPr>
          <w:rFonts w:ascii="Times New Roman" w:hAnsi="Times New Roman"/>
          <w:sz w:val="20"/>
          <w:szCs w:val="20"/>
        </w:rPr>
        <w:t xml:space="preserve">sampling areas </w:t>
      </w:r>
      <w:r>
        <w:rPr>
          <w:rFonts w:ascii="Times New Roman" w:hAnsi="Times New Roman"/>
          <w:sz w:val="20"/>
          <w:szCs w:val="20"/>
          <w:lang w:val="en-US"/>
        </w:rPr>
        <w:t>(ANOVA): f = 0.23 (p = 0.95).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significant</w:t>
      </w:r>
      <w:r>
        <w:rPr>
          <w:rFonts w:ascii="Times New Roman" w:hAnsi="Times New Roman"/>
          <w:sz w:val="20"/>
          <w:szCs w:val="20"/>
        </w:rPr>
        <w:t xml:space="preserve"> difference among the mean </w:t>
      </w:r>
      <w:r>
        <w:rPr>
          <w:rFonts w:ascii="Times New Roman" w:hAnsi="Times New Roman"/>
          <w:sz w:val="20"/>
          <w:szCs w:val="20"/>
          <w:lang w:val="en-US"/>
        </w:rPr>
        <w:t>body mass index</w:t>
      </w:r>
      <w:r>
        <w:rPr>
          <w:rFonts w:ascii="Times New Roman" w:hAnsi="Times New Roman"/>
          <w:sz w:val="20"/>
          <w:szCs w:val="20"/>
        </w:rPr>
        <w:t xml:space="preserve"> of females (</w:t>
      </w:r>
      <w:r>
        <w:rPr>
          <w:rFonts w:ascii="Times New Roman" w:hAnsi="Times New Roman"/>
          <w:sz w:val="20"/>
          <w:szCs w:val="20"/>
          <w:lang w:val="en-US"/>
        </w:rPr>
        <w:t>-0.19</w:t>
      </w:r>
      <w:r>
        <w:rPr>
          <w:rFonts w:ascii="Times New Roman" w:hAnsi="Times New Roman"/>
          <w:sz w:val="20"/>
          <w:szCs w:val="20"/>
        </w:rPr>
        <w:t>) and males (</w:t>
      </w:r>
      <w:r>
        <w:rPr>
          <w:rFonts w:ascii="Times New Roman" w:hAnsi="Times New Roman"/>
          <w:sz w:val="20"/>
          <w:szCs w:val="20"/>
          <w:lang w:val="en-US"/>
        </w:rPr>
        <w:t>0.90</w:t>
      </w:r>
      <w:r>
        <w:rPr>
          <w:rFonts w:ascii="Times New Roman" w:hAnsi="Times New Roman"/>
          <w:sz w:val="20"/>
          <w:szCs w:val="20"/>
        </w:rPr>
        <w:t>) in Sampling Area 1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0.067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70)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95).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lastRenderedPageBreak/>
        <w:t>No significant</w:t>
      </w:r>
      <w:r>
        <w:rPr>
          <w:rFonts w:ascii="Times New Roman" w:hAnsi="Times New Roman"/>
          <w:sz w:val="20"/>
          <w:szCs w:val="20"/>
        </w:rPr>
        <w:t xml:space="preserve"> difference among the mean </w:t>
      </w:r>
      <w:r>
        <w:rPr>
          <w:rFonts w:ascii="Times New Roman" w:hAnsi="Times New Roman"/>
          <w:sz w:val="20"/>
          <w:szCs w:val="20"/>
          <w:lang w:val="en-US"/>
        </w:rPr>
        <w:t>body mass index</w:t>
      </w:r>
      <w:r>
        <w:rPr>
          <w:rFonts w:ascii="Times New Roman" w:hAnsi="Times New Roman"/>
          <w:sz w:val="20"/>
          <w:szCs w:val="20"/>
        </w:rPr>
        <w:t xml:space="preserve"> of females (</w:t>
      </w:r>
      <w:r>
        <w:rPr>
          <w:rFonts w:ascii="Times New Roman" w:hAnsi="Times New Roman"/>
          <w:sz w:val="20"/>
          <w:szCs w:val="20"/>
          <w:lang w:val="en-US"/>
        </w:rPr>
        <w:t>1.53</w:t>
      </w:r>
      <w:r>
        <w:rPr>
          <w:rFonts w:ascii="Times New Roman" w:hAnsi="Times New Roman"/>
          <w:sz w:val="20"/>
          <w:szCs w:val="20"/>
        </w:rPr>
        <w:t>) and males (</w:t>
      </w:r>
      <w:r>
        <w:rPr>
          <w:rFonts w:ascii="Times New Roman" w:hAnsi="Times New Roman"/>
          <w:sz w:val="20"/>
          <w:szCs w:val="20"/>
          <w:lang w:val="en-US"/>
        </w:rPr>
        <w:t>-1.25)</w:t>
      </w:r>
      <w:r>
        <w:rPr>
          <w:rFonts w:ascii="Times New Roman" w:hAnsi="Times New Roman"/>
          <w:sz w:val="20"/>
          <w:szCs w:val="20"/>
        </w:rPr>
        <w:t xml:space="preserve"> in Sampling Area </w:t>
      </w:r>
      <w:r>
        <w:rPr>
          <w:rFonts w:ascii="Times New Roman" w:hAnsi="Times New Roman"/>
          <w:sz w:val="20"/>
          <w:szCs w:val="20"/>
          <w:lang w:val="en-US"/>
        </w:rPr>
        <w:t>2 (t-test): t = 0.013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120)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90).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significant</w:t>
      </w:r>
      <w:r>
        <w:rPr>
          <w:rFonts w:ascii="Times New Roman" w:hAnsi="Times New Roman"/>
          <w:sz w:val="20"/>
          <w:szCs w:val="20"/>
        </w:rPr>
        <w:t xml:space="preserve"> difference among the mean </w:t>
      </w:r>
      <w:r>
        <w:rPr>
          <w:rFonts w:ascii="Times New Roman" w:hAnsi="Times New Roman"/>
          <w:sz w:val="20"/>
          <w:szCs w:val="20"/>
          <w:lang w:val="en-US"/>
        </w:rPr>
        <w:t>body mass index</w:t>
      </w:r>
      <w:r>
        <w:rPr>
          <w:rFonts w:ascii="Times New Roman" w:hAnsi="Times New Roman"/>
          <w:sz w:val="20"/>
          <w:szCs w:val="20"/>
        </w:rPr>
        <w:t xml:space="preserve"> of females (</w:t>
      </w:r>
      <w:r>
        <w:rPr>
          <w:rFonts w:ascii="Times New Roman" w:hAnsi="Times New Roman"/>
          <w:sz w:val="20"/>
          <w:szCs w:val="20"/>
          <w:lang w:val="en-US"/>
        </w:rPr>
        <w:t>2.26</w:t>
      </w:r>
      <w:r>
        <w:rPr>
          <w:rFonts w:ascii="Times New Roman" w:hAnsi="Times New Roman"/>
          <w:sz w:val="20"/>
          <w:szCs w:val="20"/>
        </w:rPr>
        <w:t>) and males (</w:t>
      </w:r>
      <w:r>
        <w:rPr>
          <w:rFonts w:ascii="Times New Roman" w:hAnsi="Times New Roman"/>
          <w:sz w:val="20"/>
          <w:szCs w:val="20"/>
          <w:lang w:val="en-US"/>
        </w:rPr>
        <w:t>-1.16)</w:t>
      </w:r>
      <w:r>
        <w:rPr>
          <w:rFonts w:ascii="Times New Roman" w:hAnsi="Times New Roman"/>
          <w:sz w:val="20"/>
          <w:szCs w:val="20"/>
        </w:rPr>
        <w:t xml:space="preserve"> in Sampling Area </w:t>
      </w:r>
      <w:r>
        <w:rPr>
          <w:rFonts w:ascii="Times New Roman" w:hAnsi="Times New Roman"/>
          <w:sz w:val="20"/>
          <w:szCs w:val="20"/>
          <w:lang w:val="en-US"/>
        </w:rPr>
        <w:t>3 (t-test): t = 1.32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12)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21).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significant</w:t>
      </w:r>
      <w:r>
        <w:rPr>
          <w:rFonts w:ascii="Times New Roman" w:hAnsi="Times New Roman"/>
          <w:sz w:val="20"/>
          <w:szCs w:val="20"/>
        </w:rPr>
        <w:t xml:space="preserve"> difference among the mean </w:t>
      </w:r>
      <w:r>
        <w:rPr>
          <w:rFonts w:ascii="Times New Roman" w:hAnsi="Times New Roman"/>
          <w:sz w:val="20"/>
          <w:szCs w:val="20"/>
          <w:lang w:val="en-US"/>
        </w:rPr>
        <w:t>body mass index</w:t>
      </w:r>
      <w:r>
        <w:rPr>
          <w:rFonts w:ascii="Times New Roman" w:hAnsi="Times New Roman"/>
          <w:sz w:val="20"/>
          <w:szCs w:val="20"/>
        </w:rPr>
        <w:t xml:space="preserve"> of females (</w:t>
      </w:r>
      <w:r>
        <w:rPr>
          <w:rFonts w:ascii="Times New Roman" w:hAnsi="Times New Roman"/>
          <w:sz w:val="20"/>
          <w:szCs w:val="20"/>
          <w:lang w:val="en-US"/>
        </w:rPr>
        <w:t>-1.99</w:t>
      </w:r>
      <w:r>
        <w:rPr>
          <w:rFonts w:ascii="Times New Roman" w:hAnsi="Times New Roman"/>
          <w:sz w:val="20"/>
          <w:szCs w:val="20"/>
        </w:rPr>
        <w:t>) and males (</w:t>
      </w:r>
      <w:r>
        <w:rPr>
          <w:rFonts w:ascii="Times New Roman" w:hAnsi="Times New Roman"/>
          <w:sz w:val="20"/>
          <w:szCs w:val="20"/>
          <w:lang w:val="en-US"/>
        </w:rPr>
        <w:t>-1.16)</w:t>
      </w:r>
      <w:r>
        <w:rPr>
          <w:rFonts w:ascii="Times New Roman" w:hAnsi="Times New Roman"/>
          <w:sz w:val="20"/>
          <w:szCs w:val="20"/>
        </w:rPr>
        <w:t xml:space="preserve"> in Sampling Area </w:t>
      </w:r>
      <w:r>
        <w:rPr>
          <w:rFonts w:ascii="Times New Roman" w:hAnsi="Times New Roman"/>
          <w:sz w:val="20"/>
          <w:szCs w:val="20"/>
          <w:lang w:val="en-US"/>
        </w:rPr>
        <w:t>4 (t-test): t = 1.13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26)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90).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significant</w:t>
      </w:r>
      <w:r>
        <w:rPr>
          <w:rFonts w:ascii="Times New Roman" w:hAnsi="Times New Roman"/>
          <w:sz w:val="20"/>
          <w:szCs w:val="20"/>
        </w:rPr>
        <w:t xml:space="preserve"> difference among the mean </w:t>
      </w:r>
      <w:r>
        <w:rPr>
          <w:rFonts w:ascii="Times New Roman" w:hAnsi="Times New Roman"/>
          <w:sz w:val="20"/>
          <w:szCs w:val="20"/>
          <w:lang w:val="en-US"/>
        </w:rPr>
        <w:t>body mass index</w:t>
      </w:r>
      <w:r>
        <w:rPr>
          <w:rFonts w:ascii="Times New Roman" w:hAnsi="Times New Roman"/>
          <w:sz w:val="20"/>
          <w:szCs w:val="20"/>
        </w:rPr>
        <w:t xml:space="preserve"> of females (</w:t>
      </w:r>
      <w:r>
        <w:rPr>
          <w:rFonts w:ascii="Times New Roman" w:hAnsi="Times New Roman"/>
          <w:sz w:val="20"/>
          <w:szCs w:val="20"/>
          <w:lang w:val="en-US"/>
        </w:rPr>
        <w:t>1.00</w:t>
      </w:r>
      <w:r>
        <w:rPr>
          <w:rFonts w:ascii="Times New Roman" w:hAnsi="Times New Roman"/>
          <w:sz w:val="20"/>
          <w:szCs w:val="20"/>
        </w:rPr>
        <w:t>) and males (</w:t>
      </w:r>
      <w:r>
        <w:rPr>
          <w:rFonts w:ascii="Times New Roman" w:hAnsi="Times New Roman"/>
          <w:sz w:val="20"/>
          <w:szCs w:val="20"/>
          <w:lang w:val="en-US"/>
        </w:rPr>
        <w:t>0.21)</w:t>
      </w:r>
      <w:r>
        <w:rPr>
          <w:rFonts w:ascii="Times New Roman" w:hAnsi="Times New Roman"/>
          <w:sz w:val="20"/>
          <w:szCs w:val="20"/>
        </w:rPr>
        <w:t xml:space="preserve"> in Sampling Area </w:t>
      </w:r>
      <w:r>
        <w:rPr>
          <w:rFonts w:ascii="Times New Roman" w:hAnsi="Times New Roman"/>
          <w:sz w:val="20"/>
          <w:szCs w:val="20"/>
          <w:lang w:val="en-US"/>
        </w:rPr>
        <w:t>5 (t-test): t = 0.74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90) (p = 0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46).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significant</w:t>
      </w:r>
      <w:r>
        <w:rPr>
          <w:rFonts w:ascii="Times New Roman" w:hAnsi="Times New Roman"/>
          <w:sz w:val="20"/>
          <w:szCs w:val="20"/>
        </w:rPr>
        <w:t xml:space="preserve"> difference among the mean </w:t>
      </w:r>
      <w:r>
        <w:rPr>
          <w:rFonts w:ascii="Times New Roman" w:hAnsi="Times New Roman"/>
          <w:sz w:val="20"/>
          <w:szCs w:val="20"/>
          <w:lang w:val="en-US"/>
        </w:rPr>
        <w:t>body mass index</w:t>
      </w:r>
      <w:r>
        <w:rPr>
          <w:rFonts w:ascii="Times New Roman" w:hAnsi="Times New Roman"/>
          <w:sz w:val="20"/>
          <w:szCs w:val="20"/>
        </w:rPr>
        <w:t xml:space="preserve"> of females (</w:t>
      </w:r>
      <w:r>
        <w:rPr>
          <w:rFonts w:ascii="Times New Roman" w:hAnsi="Times New Roman"/>
          <w:sz w:val="20"/>
          <w:szCs w:val="20"/>
          <w:lang w:val="en-US"/>
        </w:rPr>
        <w:t>0.10</w:t>
      </w:r>
      <w:r>
        <w:rPr>
          <w:rFonts w:ascii="Times New Roman" w:hAnsi="Times New Roman"/>
          <w:sz w:val="20"/>
          <w:szCs w:val="20"/>
        </w:rPr>
        <w:t>) and males (</w:t>
      </w:r>
      <w:r>
        <w:rPr>
          <w:rFonts w:ascii="Times New Roman" w:hAnsi="Times New Roman"/>
          <w:sz w:val="20"/>
          <w:szCs w:val="20"/>
          <w:lang w:val="en-US"/>
        </w:rPr>
        <w:t>-0.82)</w:t>
      </w:r>
      <w:r>
        <w:rPr>
          <w:rFonts w:ascii="Times New Roman" w:hAnsi="Times New Roman"/>
          <w:sz w:val="20"/>
          <w:szCs w:val="20"/>
        </w:rPr>
        <w:t xml:space="preserve"> in Sampling Area </w:t>
      </w:r>
      <w:r>
        <w:rPr>
          <w:rFonts w:ascii="Times New Roman" w:hAnsi="Times New Roman"/>
          <w:sz w:val="20"/>
          <w:szCs w:val="20"/>
          <w:lang w:val="en-US"/>
        </w:rPr>
        <w:t>6 (t-test): t = 0.65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</w:t>
      </w:r>
      <w:r>
        <w:rPr>
          <w:rFonts w:ascii="Times New Roman" w:hAnsi="Times New Roman"/>
          <w:sz w:val="20"/>
          <w:szCs w:val="20"/>
        </w:rPr>
        <w:t>df</w:t>
      </w:r>
      <w:r>
        <w:rPr>
          <w:rFonts w:ascii="Times New Roman" w:hAnsi="Times New Roman"/>
          <w:sz w:val="20"/>
          <w:szCs w:val="20"/>
          <w:lang w:val="en-US"/>
        </w:rPr>
        <w:t xml:space="preserve"> = 12) (p = 0.53).</w:t>
      </w:r>
    </w:p>
    <w:p w:rsidR="00236243" w:rsidRDefault="00236243" w:rsidP="0023624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243" w:rsidRDefault="00236243" w:rsidP="00236243">
      <w:pPr>
        <w:pStyle w:val="Body"/>
        <w:spacing w:line="288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10.</w:t>
      </w:r>
      <w:r>
        <w:rPr>
          <w:rFonts w:ascii="Times New Roman" w:hAnsi="Times New Roman"/>
          <w:sz w:val="24"/>
          <w:szCs w:val="24"/>
        </w:rPr>
        <w:t xml:space="preserve"> Number of bat flies (Strebilidae or Nycteribiidae), parasitized bats, by specie, field campaign, and stratified by sampling area.</w:t>
      </w:r>
    </w:p>
    <w:tbl>
      <w:tblPr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514"/>
        <w:gridCol w:w="211"/>
        <w:gridCol w:w="210"/>
        <w:gridCol w:w="210"/>
        <w:gridCol w:w="210"/>
        <w:gridCol w:w="210"/>
        <w:gridCol w:w="213"/>
        <w:gridCol w:w="210"/>
        <w:gridCol w:w="210"/>
        <w:gridCol w:w="210"/>
        <w:gridCol w:w="210"/>
        <w:gridCol w:w="210"/>
        <w:gridCol w:w="213"/>
        <w:gridCol w:w="415"/>
        <w:gridCol w:w="415"/>
        <w:gridCol w:w="415"/>
        <w:gridCol w:w="415"/>
        <w:gridCol w:w="415"/>
        <w:gridCol w:w="419"/>
        <w:gridCol w:w="415"/>
        <w:gridCol w:w="415"/>
        <w:gridCol w:w="415"/>
        <w:gridCol w:w="415"/>
        <w:gridCol w:w="415"/>
        <w:gridCol w:w="419"/>
        <w:gridCol w:w="609"/>
      </w:tblGrid>
      <w:tr w:rsidR="00236243" w:rsidTr="00CC6385">
        <w:trPr>
          <w:trHeight w:val="300"/>
          <w:tblHeader/>
        </w:trPr>
        <w:tc>
          <w:tcPr>
            <w:tcW w:w="151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Families/Species/ Sampling Areas</w:t>
            </w:r>
          </w:p>
        </w:tc>
        <w:tc>
          <w:tcPr>
            <w:tcW w:w="1263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Field Campaign 1</w:t>
            </w:r>
          </w:p>
        </w:tc>
        <w:tc>
          <w:tcPr>
            <w:tcW w:w="1263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Field Campaign 2</w:t>
            </w:r>
          </w:p>
        </w:tc>
        <w:tc>
          <w:tcPr>
            <w:tcW w:w="249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Field Campaign 3</w:t>
            </w:r>
          </w:p>
        </w:tc>
        <w:tc>
          <w:tcPr>
            <w:tcW w:w="249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Field Campaign 4</w:t>
            </w:r>
          </w:p>
        </w:tc>
        <w:tc>
          <w:tcPr>
            <w:tcW w:w="60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center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Total</w:t>
            </w:r>
          </w:p>
        </w:tc>
      </w:tr>
      <w:tr w:rsidR="00236243" w:rsidTr="00CC6385">
        <w:trPr>
          <w:trHeight w:val="300"/>
          <w:tblHeader/>
        </w:trPr>
        <w:tc>
          <w:tcPr>
            <w:tcW w:w="151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5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5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5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5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60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88"/>
        </w:trPr>
        <w:tc>
          <w:tcPr>
            <w:tcW w:w="151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4"/>
                <w:szCs w:val="14"/>
              </w:rPr>
              <w:t>Phyllostomidae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5/28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4/5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1/4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4/7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4/10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4/33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4/19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6/23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2/20</w:t>
            </w:r>
          </w:p>
        </w:tc>
        <w:tc>
          <w:tcPr>
            <w:tcW w:w="6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34/149</w:t>
            </w:r>
          </w:p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Anoura caudifera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Artibeus fimbriatus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2/2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1/1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3/7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5/22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1/10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12/42</w:t>
            </w:r>
          </w:p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Artibeus lituratus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3/7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2/3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1/4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1/1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1/3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4/33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4/19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1/10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17/80</w:t>
            </w:r>
          </w:p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Carollia perspicilata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2/21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2/21</w:t>
            </w:r>
          </w:p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Desmodus rotundus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Glossophaga soricina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2/5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1/1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3/6</w:t>
            </w:r>
          </w:p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Platyrrhinus lineatus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Platyrrhinus recifinus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 xml:space="preserve">Pygoderma bilabiatum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84"/>
        </w:trPr>
        <w:tc>
          <w:tcPr>
            <w:tcW w:w="151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Sturnira lilium</w:t>
            </w:r>
          </w:p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84"/>
        </w:trPr>
        <w:tc>
          <w:tcPr>
            <w:tcW w:w="151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4"/>
                <w:szCs w:val="14"/>
              </w:rPr>
              <w:t>Vespertilionidae</w:t>
            </w:r>
          </w:p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1/2</w:t>
            </w:r>
          </w:p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1/2</w:t>
            </w:r>
          </w:p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Eptesicus brasiliensis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Eptesicus diminutus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Myotis levis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1/2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4"/>
                <w:szCs w:val="14"/>
              </w:rPr>
              <w:t>1/2</w:t>
            </w:r>
          </w:p>
        </w:tc>
      </w:tr>
      <w:tr w:rsidR="00236243" w:rsidTr="00CC6385">
        <w:tblPrEx>
          <w:shd w:val="clear" w:color="auto" w:fill="auto"/>
        </w:tblPrEx>
        <w:trPr>
          <w:trHeight w:val="18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Myotis nigricans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84"/>
        </w:trPr>
        <w:tc>
          <w:tcPr>
            <w:tcW w:w="151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4"/>
                <w:szCs w:val="14"/>
              </w:rPr>
              <w:t>Myotis riparius</w:t>
            </w:r>
          </w:p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6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191"/>
        </w:trPr>
        <w:tc>
          <w:tcPr>
            <w:tcW w:w="151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4"/>
                <w:szCs w:val="14"/>
              </w:rPr>
              <w:t>Total</w:t>
            </w:r>
          </w:p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21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6/30</w:t>
            </w:r>
          </w:p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4/5</w:t>
            </w:r>
          </w:p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1/4</w:t>
            </w:r>
          </w:p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4/7</w:t>
            </w:r>
          </w:p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4/10</w:t>
            </w:r>
          </w:p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4/33</w:t>
            </w:r>
          </w:p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4/19</w:t>
            </w:r>
          </w:p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6/23</w:t>
            </w:r>
          </w:p>
        </w:tc>
        <w:tc>
          <w:tcPr>
            <w:tcW w:w="41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2/20</w:t>
            </w:r>
          </w:p>
        </w:tc>
        <w:tc>
          <w:tcPr>
            <w:tcW w:w="60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EAEAE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4"/>
                <w:szCs w:val="14"/>
              </w:rPr>
              <w:t>35/151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Obs: parasitized bats/number of bat flies (Strebilidae or Nycteribiidae).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Significant difference in the proportion of parasitized bats between Field Campaigns 3 and 4</w:t>
      </w:r>
      <w:r>
        <w:rPr>
          <w:rFonts w:ascii="Times New Roman" w:hAnsi="Times New Roman"/>
          <w:sz w:val="20"/>
          <w:szCs w:val="20"/>
          <w:lang w:val="en-US"/>
        </w:rPr>
        <w:t xml:space="preserve">: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>4.075</w:t>
      </w:r>
      <w:r>
        <w:rPr>
          <w:rFonts w:ascii="Times New Roman" w:hAnsi="Times New Roman"/>
          <w:sz w:val="20"/>
          <w:szCs w:val="20"/>
          <w:lang w:val="en-US"/>
        </w:rPr>
        <w:t xml:space="preserve"> (df =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  <w:lang w:val="en-US"/>
        </w:rPr>
        <w:t>) (p = 0</w:t>
      </w:r>
      <w:r>
        <w:rPr>
          <w:rFonts w:ascii="Times New Roman" w:hAnsi="Times New Roman"/>
          <w:sz w:val="20"/>
          <w:szCs w:val="20"/>
        </w:rPr>
        <w:t>.043</w:t>
      </w:r>
      <w:r>
        <w:rPr>
          <w:rFonts w:ascii="Times New Roman" w:hAnsi="Times New Roman"/>
          <w:sz w:val="20"/>
          <w:szCs w:val="20"/>
          <w:lang w:val="en-US"/>
        </w:rPr>
        <w:t>)</w:t>
      </w:r>
      <w:r>
        <w:rPr>
          <w:rFonts w:ascii="Times New Roman" w:hAnsi="Times New Roman"/>
          <w:sz w:val="20"/>
          <w:szCs w:val="20"/>
        </w:rPr>
        <w:t>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Significant</w:t>
      </w:r>
      <w:r>
        <w:rPr>
          <w:rFonts w:ascii="Times New Roman" w:hAnsi="Times New Roman"/>
          <w:sz w:val="20"/>
          <w:szCs w:val="20"/>
        </w:rPr>
        <w:t xml:space="preserve"> difference in the mean number of bat flies (Strebilidae) per bat between Field Campaigns 3 (2.97) and 4 (5.43)</w:t>
      </w:r>
      <w:r>
        <w:rPr>
          <w:rFonts w:ascii="Times New Roman" w:hAnsi="Times New Roman"/>
          <w:sz w:val="20"/>
          <w:szCs w:val="20"/>
          <w:lang w:val="en-US"/>
        </w:rPr>
        <w:t xml:space="preserve"> (t-test): t = </w:t>
      </w:r>
      <w:r>
        <w:rPr>
          <w:rFonts w:ascii="Times New Roman" w:hAnsi="Times New Roman"/>
          <w:sz w:val="20"/>
          <w:szCs w:val="20"/>
        </w:rPr>
        <w:t>2.83</w:t>
      </w:r>
      <w:r>
        <w:rPr>
          <w:rFonts w:ascii="Times New Roman" w:hAnsi="Times New Roman"/>
          <w:sz w:val="20"/>
          <w:szCs w:val="20"/>
          <w:lang w:val="en-US"/>
        </w:rPr>
        <w:t xml:space="preserve"> (df = </w:t>
      </w:r>
      <w:r>
        <w:rPr>
          <w:rFonts w:ascii="Times New Roman" w:hAnsi="Times New Roman"/>
          <w:sz w:val="20"/>
          <w:szCs w:val="20"/>
        </w:rPr>
        <w:t>50</w:t>
      </w:r>
      <w:r>
        <w:rPr>
          <w:rFonts w:ascii="Times New Roman" w:hAnsi="Times New Roman"/>
          <w:sz w:val="20"/>
          <w:szCs w:val="20"/>
          <w:lang w:val="en-US"/>
        </w:rPr>
        <w:t xml:space="preserve">) (p = </w:t>
      </w:r>
      <w:r>
        <w:rPr>
          <w:rFonts w:ascii="Times New Roman" w:hAnsi="Times New Roman"/>
          <w:sz w:val="20"/>
          <w:szCs w:val="20"/>
        </w:rPr>
        <w:t>0.0067).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Significant</w:t>
      </w:r>
      <w:r>
        <w:rPr>
          <w:rFonts w:ascii="Times New Roman" w:hAnsi="Times New Roman"/>
          <w:sz w:val="20"/>
          <w:szCs w:val="20"/>
        </w:rPr>
        <w:t xml:space="preserve"> difference in the proportion of parasitized bats between </w:t>
      </w:r>
      <w:r>
        <w:rPr>
          <w:rFonts w:ascii="Times New Roman" w:hAnsi="Times New Roman"/>
          <w:sz w:val="20"/>
          <w:szCs w:val="20"/>
          <w:lang w:val="en-US"/>
        </w:rPr>
        <w:t xml:space="preserve">sampling areas: Yates 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=29.18 (df = 5) (p = 0</w:t>
      </w:r>
      <w:r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  <w:lang w:val="en-US"/>
        </w:rPr>
        <w:t>00021) (Sampling Area 6 &gt; 3 &gt; 5 &gt; 1 &gt; 2 &gt; 4).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No s</w:t>
      </w:r>
      <w:r>
        <w:rPr>
          <w:rFonts w:ascii="Times New Roman" w:hAnsi="Times New Roman"/>
          <w:sz w:val="20"/>
          <w:szCs w:val="20"/>
        </w:rPr>
        <w:t xml:space="preserve">ignificant difference in the mean number of bat flies (Strebilidae) per bat between </w:t>
      </w:r>
      <w:r>
        <w:rPr>
          <w:rFonts w:ascii="Times New Roman" w:hAnsi="Times New Roman"/>
          <w:sz w:val="20"/>
          <w:szCs w:val="20"/>
          <w:lang w:val="en-US"/>
        </w:rPr>
        <w:t>sampling areas</w:t>
      </w:r>
      <w:r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  <w:lang w:val="en-US"/>
        </w:rPr>
        <w:t xml:space="preserve">ANOVA): f = 0.27 (p = </w:t>
      </w:r>
      <w:r>
        <w:rPr>
          <w:rFonts w:ascii="Times New Roman" w:hAnsi="Times New Roman"/>
          <w:sz w:val="20"/>
          <w:szCs w:val="20"/>
        </w:rPr>
        <w:t>0.</w:t>
      </w:r>
      <w:r>
        <w:rPr>
          <w:rFonts w:ascii="Times New Roman" w:hAnsi="Times New Roman"/>
          <w:sz w:val="20"/>
          <w:szCs w:val="20"/>
          <w:lang w:val="en-US"/>
        </w:rPr>
        <w:t>93</w:t>
      </w:r>
      <w:r>
        <w:rPr>
          <w:rFonts w:ascii="Times New Roman" w:hAnsi="Times New Roman"/>
          <w:sz w:val="20"/>
          <w:szCs w:val="20"/>
        </w:rPr>
        <w:t>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spacing w:line="288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11a.</w:t>
      </w:r>
      <w:r>
        <w:rPr>
          <w:rFonts w:ascii="Times New Roman" w:hAnsi="Times New Roman"/>
          <w:sz w:val="24"/>
          <w:szCs w:val="24"/>
        </w:rPr>
        <w:t xml:space="preserve"> Number of bacteria isolates, by bat species, field campaign, and stratified by sampling area.</w:t>
      </w:r>
    </w:p>
    <w:p w:rsidR="00236243" w:rsidRDefault="00236243" w:rsidP="00236243">
      <w:pPr>
        <w:pStyle w:val="Body"/>
        <w:spacing w:line="288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(continue)</w:t>
      </w:r>
    </w:p>
    <w:tbl>
      <w:tblPr>
        <w:tblW w:w="963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350"/>
        <w:gridCol w:w="361"/>
        <w:gridCol w:w="361"/>
        <w:gridCol w:w="361"/>
        <w:gridCol w:w="361"/>
        <w:gridCol w:w="361"/>
        <w:gridCol w:w="361"/>
        <w:gridCol w:w="36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36243" w:rsidTr="00CC6385">
        <w:trPr>
          <w:trHeight w:val="397"/>
          <w:tblHeader/>
        </w:trPr>
        <w:tc>
          <w:tcPr>
            <w:tcW w:w="134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Families/Species/ Sampling Areas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A spp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A bau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A bay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A cav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A hyd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A  ver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  lap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 net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 ama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  far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  fre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   gil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 kos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 you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C sak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E  aer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E asb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E bug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E can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E   clo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E  hor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E  lud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E   xia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Phyllostomidae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20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29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10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Anoura caudifera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2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fimbriatus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lituratus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Carollia perspicilata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Desmodus rotundus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Glossophaga soricina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lineatus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recifinus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 xml:space="preserve">Pygoderma bilabiatum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Sturnira lilium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Vespertilionidae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brasiliensis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diminutus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levis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nigricans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riparius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Total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8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29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10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11b.</w:t>
      </w:r>
      <w:r>
        <w:rPr>
          <w:rFonts w:ascii="Times New Roman" w:hAnsi="Times New Roman"/>
          <w:sz w:val="24"/>
          <w:szCs w:val="24"/>
        </w:rPr>
        <w:t xml:space="preserve"> Number of bacteria isolates, by bat species, field campaign, and stratified by sampling area.</w:t>
      </w:r>
    </w:p>
    <w:p w:rsidR="00236243" w:rsidRDefault="00236243" w:rsidP="00236243">
      <w:pPr>
        <w:pStyle w:val="Body"/>
        <w:spacing w:line="288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(continuation)</w:t>
      </w:r>
    </w:p>
    <w:tbl>
      <w:tblPr>
        <w:tblW w:w="963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350"/>
        <w:gridCol w:w="361"/>
        <w:gridCol w:w="361"/>
        <w:gridCol w:w="361"/>
        <w:gridCol w:w="361"/>
        <w:gridCol w:w="361"/>
        <w:gridCol w:w="361"/>
        <w:gridCol w:w="36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36243" w:rsidTr="00CC6385">
        <w:trPr>
          <w:trHeight w:val="397"/>
          <w:tblHeader/>
        </w:trPr>
        <w:tc>
          <w:tcPr>
            <w:tcW w:w="134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Families/Species/ Sampling Areas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E   col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H  alv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K spp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K  aer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K oxy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K pne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K  var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K asc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K  cry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K cow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L ade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M mor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Pa spp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P agg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P  ger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P hau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P  alc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P   ret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Ps spp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P  aer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S mar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S nam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C0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1"/>
              <w:jc w:val="right"/>
            </w:pPr>
            <w:r>
              <w:rPr>
                <w:rFonts w:ascii="SF Pro Display Bold" w:hAnsi="SF Pro Display Bold"/>
                <w:b w:val="0"/>
                <w:bCs w:val="0"/>
                <w:sz w:val="12"/>
                <w:szCs w:val="12"/>
              </w:rPr>
              <w:t>Total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Phyllostomidae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70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7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7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23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238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Anoura caudifera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</w:tr>
      <w:tr w:rsidR="00236243" w:rsidTr="00CC6385">
        <w:tblPrEx>
          <w:shd w:val="clear" w:color="auto" w:fill="auto"/>
        </w:tblPrEx>
        <w:trPr>
          <w:trHeight w:val="22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fimbriatus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72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Artibeus lituratus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62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Carollia perspicilata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Desmodus rotundus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Glossophaga soricina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Platyrrhinus lineatus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lastRenderedPageBreak/>
              <w:t>Platyrrhinus recifinus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 xml:space="preserve">Pygoderma bilabiatum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0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Sturnira lilium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84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Vespertilionidae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14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brasiliensis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Eptesicus diminutus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levis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nigricans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7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Regular" w:hAnsi="SF Pro Display Regular"/>
                <w:i/>
                <w:iCs/>
                <w:sz w:val="12"/>
                <w:szCs w:val="12"/>
              </w:rPr>
              <w:t>Myotis riparius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Regular" w:hAnsi="SF Pro Display Regular"/>
                <w:sz w:val="12"/>
                <w:szCs w:val="12"/>
              </w:rPr>
              <w:t>2</w:t>
            </w:r>
          </w:p>
        </w:tc>
      </w:tr>
      <w:tr w:rsidR="00236243" w:rsidTr="00CC6385">
        <w:tblPrEx>
          <w:shd w:val="clear" w:color="auto" w:fill="auto"/>
        </w:tblPrEx>
        <w:trPr>
          <w:trHeight w:val="219"/>
        </w:trPr>
        <w:tc>
          <w:tcPr>
            <w:tcW w:w="134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243" w:rsidRDefault="00236243" w:rsidP="00CC6385">
            <w:pPr>
              <w:pStyle w:val="TableStyle2"/>
            </w:pPr>
            <w:r>
              <w:rPr>
                <w:rFonts w:ascii="SF Pro Display Bold" w:hAnsi="SF Pro Display Bold"/>
                <w:sz w:val="12"/>
                <w:szCs w:val="12"/>
              </w:rPr>
              <w:t>Total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71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8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8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23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6243" w:rsidRDefault="00236243" w:rsidP="00CC6385">
            <w:pPr>
              <w:pStyle w:val="TableStyle2"/>
              <w:jc w:val="right"/>
            </w:pPr>
            <w:r>
              <w:rPr>
                <w:rFonts w:ascii="SF Pro Display Bold" w:hAnsi="SF Pro Display Bold"/>
                <w:sz w:val="12"/>
                <w:szCs w:val="12"/>
              </w:rPr>
              <w:t>252</w:t>
            </w:r>
          </w:p>
        </w:tc>
      </w:tr>
    </w:tbl>
    <w:p w:rsidR="00236243" w:rsidRDefault="00236243" w:rsidP="00236243">
      <w:pPr>
        <w:pStyle w:val="Body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Acronyms: A spp = </w:t>
      </w:r>
      <w:r>
        <w:rPr>
          <w:rFonts w:ascii="Times New Roman" w:hAnsi="Times New Roman"/>
          <w:i/>
          <w:iCs/>
          <w:sz w:val="20"/>
          <w:szCs w:val="20"/>
        </w:rPr>
        <w:t>Acinetobacter</w:t>
      </w:r>
      <w:r>
        <w:rPr>
          <w:rFonts w:ascii="Times New Roman" w:hAnsi="Times New Roman"/>
          <w:sz w:val="20"/>
          <w:szCs w:val="20"/>
        </w:rPr>
        <w:t xml:space="preserve"> spp.; A bau = </w:t>
      </w:r>
      <w:r>
        <w:rPr>
          <w:rFonts w:ascii="Times New Roman" w:hAnsi="Times New Roman"/>
          <w:i/>
          <w:iCs/>
          <w:sz w:val="20"/>
          <w:szCs w:val="20"/>
        </w:rPr>
        <w:t>A. baumannii</w:t>
      </w:r>
      <w:r>
        <w:rPr>
          <w:rFonts w:ascii="Times New Roman" w:hAnsi="Times New Roman"/>
          <w:sz w:val="20"/>
          <w:szCs w:val="20"/>
        </w:rPr>
        <w:t xml:space="preserve">; A bay = </w:t>
      </w:r>
      <w:r>
        <w:rPr>
          <w:rFonts w:ascii="Times New Roman" w:hAnsi="Times New Roman"/>
          <w:i/>
          <w:iCs/>
          <w:sz w:val="20"/>
          <w:szCs w:val="20"/>
        </w:rPr>
        <w:t>A. baylyi</w:t>
      </w:r>
      <w:r>
        <w:rPr>
          <w:rFonts w:ascii="Times New Roman" w:hAnsi="Times New Roman"/>
          <w:sz w:val="20"/>
          <w:szCs w:val="20"/>
        </w:rPr>
        <w:t xml:space="preserve">; A cav = </w:t>
      </w:r>
      <w:r>
        <w:rPr>
          <w:rFonts w:ascii="Times New Roman" w:hAnsi="Times New Roman"/>
          <w:i/>
          <w:iCs/>
          <w:sz w:val="20"/>
          <w:szCs w:val="20"/>
        </w:rPr>
        <w:t>Aeromonas caviae</w:t>
      </w:r>
      <w:r>
        <w:rPr>
          <w:rFonts w:ascii="Times New Roman" w:hAnsi="Times New Roman"/>
          <w:sz w:val="20"/>
          <w:szCs w:val="20"/>
        </w:rPr>
        <w:t xml:space="preserve">; A hyd = </w:t>
      </w:r>
      <w:r>
        <w:rPr>
          <w:rFonts w:ascii="Times New Roman" w:hAnsi="Times New Roman"/>
          <w:i/>
          <w:iCs/>
          <w:sz w:val="20"/>
          <w:szCs w:val="20"/>
        </w:rPr>
        <w:t>A. hydrophila</w:t>
      </w:r>
      <w:r>
        <w:rPr>
          <w:rFonts w:ascii="Times New Roman" w:hAnsi="Times New Roman"/>
          <w:sz w:val="20"/>
          <w:szCs w:val="20"/>
        </w:rPr>
        <w:t xml:space="preserve">; A ver = </w:t>
      </w:r>
      <w:r>
        <w:rPr>
          <w:rFonts w:ascii="Times New Roman" w:hAnsi="Times New Roman"/>
          <w:i/>
          <w:iCs/>
          <w:sz w:val="20"/>
          <w:szCs w:val="20"/>
        </w:rPr>
        <w:t>A. veronii</w:t>
      </w:r>
      <w:r>
        <w:rPr>
          <w:rFonts w:ascii="Times New Roman" w:hAnsi="Times New Roman"/>
          <w:sz w:val="20"/>
          <w:szCs w:val="20"/>
        </w:rPr>
        <w:t xml:space="preserve">; C lap = </w:t>
      </w:r>
      <w:r>
        <w:rPr>
          <w:rFonts w:ascii="Times New Roman" w:hAnsi="Times New Roman"/>
          <w:i/>
          <w:iCs/>
          <w:sz w:val="20"/>
          <w:szCs w:val="20"/>
        </w:rPr>
        <w:t>Cedecia lapagei</w:t>
      </w:r>
      <w:r>
        <w:rPr>
          <w:rFonts w:ascii="Times New Roman" w:hAnsi="Times New Roman"/>
          <w:sz w:val="20"/>
          <w:szCs w:val="20"/>
        </w:rPr>
        <w:t xml:space="preserve">; C net = </w:t>
      </w:r>
      <w:r>
        <w:rPr>
          <w:rFonts w:ascii="Times New Roman" w:hAnsi="Times New Roman"/>
          <w:i/>
          <w:iCs/>
          <w:sz w:val="20"/>
          <w:szCs w:val="20"/>
        </w:rPr>
        <w:t>Cedecea neteri</w:t>
      </w:r>
      <w:r>
        <w:rPr>
          <w:rFonts w:ascii="Times New Roman" w:hAnsi="Times New Roman"/>
          <w:sz w:val="20"/>
          <w:szCs w:val="20"/>
        </w:rPr>
        <w:t xml:space="preserve">; C ama = </w:t>
      </w:r>
      <w:r>
        <w:rPr>
          <w:rFonts w:ascii="Times New Roman" w:hAnsi="Times New Roman"/>
          <w:i/>
          <w:iCs/>
          <w:sz w:val="20"/>
          <w:szCs w:val="20"/>
        </w:rPr>
        <w:t>Citrobacter amalonaticus</w:t>
      </w:r>
      <w:r>
        <w:rPr>
          <w:rFonts w:ascii="Times New Roman" w:hAnsi="Times New Roman"/>
          <w:sz w:val="20"/>
          <w:szCs w:val="20"/>
        </w:rPr>
        <w:t xml:space="preserve">; C far = </w:t>
      </w:r>
      <w:r>
        <w:rPr>
          <w:rFonts w:ascii="Times New Roman" w:hAnsi="Times New Roman"/>
          <w:i/>
          <w:iCs/>
          <w:sz w:val="20"/>
          <w:szCs w:val="20"/>
        </w:rPr>
        <w:t>C. farmeri</w:t>
      </w:r>
      <w:r>
        <w:rPr>
          <w:rFonts w:ascii="Times New Roman" w:hAnsi="Times New Roman"/>
          <w:sz w:val="20"/>
          <w:szCs w:val="20"/>
        </w:rPr>
        <w:t xml:space="preserve">; C fre = </w:t>
      </w:r>
      <w:r>
        <w:rPr>
          <w:rFonts w:ascii="Times New Roman" w:hAnsi="Times New Roman"/>
          <w:i/>
          <w:iCs/>
          <w:sz w:val="20"/>
          <w:szCs w:val="20"/>
        </w:rPr>
        <w:t>C. freundii</w:t>
      </w:r>
      <w:r>
        <w:rPr>
          <w:rFonts w:ascii="Times New Roman" w:hAnsi="Times New Roman"/>
          <w:sz w:val="20"/>
          <w:szCs w:val="20"/>
        </w:rPr>
        <w:t xml:space="preserve">; C gil = </w:t>
      </w:r>
      <w:r>
        <w:rPr>
          <w:rFonts w:ascii="Times New Roman" w:hAnsi="Times New Roman"/>
          <w:i/>
          <w:iCs/>
          <w:sz w:val="20"/>
          <w:szCs w:val="20"/>
        </w:rPr>
        <w:t>C. gillenii</w:t>
      </w:r>
      <w:r>
        <w:rPr>
          <w:rFonts w:ascii="Times New Roman" w:hAnsi="Times New Roman"/>
          <w:sz w:val="20"/>
          <w:szCs w:val="20"/>
        </w:rPr>
        <w:t xml:space="preserve">; C kos = </w:t>
      </w:r>
      <w:r>
        <w:rPr>
          <w:rFonts w:ascii="Times New Roman" w:hAnsi="Times New Roman"/>
          <w:i/>
          <w:iCs/>
          <w:sz w:val="20"/>
          <w:szCs w:val="20"/>
        </w:rPr>
        <w:t>C. koseri</w:t>
      </w:r>
      <w:r>
        <w:rPr>
          <w:rFonts w:ascii="Times New Roman" w:hAnsi="Times New Roman"/>
          <w:sz w:val="20"/>
          <w:szCs w:val="20"/>
        </w:rPr>
        <w:t xml:space="preserve">; C you = </w:t>
      </w:r>
      <w:r>
        <w:rPr>
          <w:rFonts w:ascii="Times New Roman" w:hAnsi="Times New Roman"/>
          <w:i/>
          <w:iCs/>
          <w:sz w:val="20"/>
          <w:szCs w:val="20"/>
        </w:rPr>
        <w:t>C. youngae</w:t>
      </w:r>
      <w:r>
        <w:rPr>
          <w:rFonts w:ascii="Times New Roman" w:hAnsi="Times New Roman"/>
          <w:sz w:val="20"/>
          <w:szCs w:val="20"/>
        </w:rPr>
        <w:t xml:space="preserve">; C saz = </w:t>
      </w:r>
      <w:r>
        <w:rPr>
          <w:rFonts w:ascii="Times New Roman" w:hAnsi="Times New Roman"/>
          <w:i/>
          <w:iCs/>
          <w:sz w:val="20"/>
          <w:szCs w:val="20"/>
        </w:rPr>
        <w:t>Cronobacter sakazakii</w:t>
      </w:r>
      <w:r>
        <w:rPr>
          <w:rFonts w:ascii="Times New Roman" w:hAnsi="Times New Roman"/>
          <w:sz w:val="20"/>
          <w:szCs w:val="20"/>
        </w:rPr>
        <w:t xml:space="preserve">; E aer = </w:t>
      </w:r>
      <w:r>
        <w:rPr>
          <w:rFonts w:ascii="Times New Roman" w:hAnsi="Times New Roman"/>
          <w:i/>
          <w:iCs/>
          <w:sz w:val="20"/>
          <w:szCs w:val="20"/>
        </w:rPr>
        <w:t>Enterobacter aerogenes</w:t>
      </w:r>
      <w:r>
        <w:rPr>
          <w:rFonts w:ascii="Times New Roman" w:hAnsi="Times New Roman"/>
          <w:sz w:val="20"/>
          <w:szCs w:val="20"/>
        </w:rPr>
        <w:t xml:space="preserve">; E asb = </w:t>
      </w:r>
      <w:r>
        <w:rPr>
          <w:rFonts w:ascii="Times New Roman" w:hAnsi="Times New Roman"/>
          <w:i/>
          <w:iCs/>
          <w:sz w:val="20"/>
          <w:szCs w:val="20"/>
        </w:rPr>
        <w:t>E. asburgiae</w:t>
      </w:r>
      <w:r>
        <w:rPr>
          <w:rFonts w:ascii="Times New Roman" w:hAnsi="Times New Roman"/>
          <w:sz w:val="20"/>
          <w:szCs w:val="20"/>
        </w:rPr>
        <w:t xml:space="preserve">; E bug = </w:t>
      </w:r>
      <w:r>
        <w:rPr>
          <w:rFonts w:ascii="Times New Roman" w:hAnsi="Times New Roman"/>
          <w:i/>
          <w:iCs/>
          <w:sz w:val="20"/>
          <w:szCs w:val="20"/>
        </w:rPr>
        <w:t>E. bugandensis</w:t>
      </w:r>
      <w:r>
        <w:rPr>
          <w:rFonts w:ascii="Times New Roman" w:hAnsi="Times New Roman"/>
          <w:sz w:val="20"/>
          <w:szCs w:val="20"/>
        </w:rPr>
        <w:t xml:space="preserve">; E can = </w:t>
      </w:r>
      <w:r>
        <w:rPr>
          <w:rFonts w:ascii="Times New Roman" w:hAnsi="Times New Roman"/>
          <w:i/>
          <w:iCs/>
          <w:sz w:val="20"/>
          <w:szCs w:val="20"/>
        </w:rPr>
        <w:t>E. cancerogenus</w:t>
      </w:r>
      <w:r>
        <w:rPr>
          <w:rFonts w:ascii="Times New Roman" w:hAnsi="Times New Roman"/>
          <w:sz w:val="20"/>
          <w:szCs w:val="20"/>
        </w:rPr>
        <w:t xml:space="preserve">; E clo = </w:t>
      </w:r>
      <w:r>
        <w:rPr>
          <w:rFonts w:ascii="Times New Roman" w:hAnsi="Times New Roman"/>
          <w:i/>
          <w:iCs/>
          <w:sz w:val="20"/>
          <w:szCs w:val="20"/>
        </w:rPr>
        <w:t>E. cloacae</w:t>
      </w:r>
      <w:r>
        <w:rPr>
          <w:rFonts w:ascii="Times New Roman" w:hAnsi="Times New Roman"/>
          <w:sz w:val="20"/>
          <w:szCs w:val="20"/>
        </w:rPr>
        <w:t xml:space="preserve">; E hor = </w:t>
      </w:r>
      <w:r>
        <w:rPr>
          <w:rFonts w:ascii="Times New Roman" w:hAnsi="Times New Roman"/>
          <w:i/>
          <w:iCs/>
          <w:sz w:val="20"/>
          <w:szCs w:val="20"/>
        </w:rPr>
        <w:t>E. hormaechei</w:t>
      </w:r>
      <w:r>
        <w:rPr>
          <w:rFonts w:ascii="Times New Roman" w:hAnsi="Times New Roman"/>
          <w:sz w:val="20"/>
          <w:szCs w:val="20"/>
        </w:rPr>
        <w:t xml:space="preserve">; E lud = </w:t>
      </w:r>
      <w:r>
        <w:rPr>
          <w:rFonts w:ascii="Times New Roman" w:hAnsi="Times New Roman"/>
          <w:i/>
          <w:iCs/>
          <w:sz w:val="20"/>
          <w:szCs w:val="20"/>
        </w:rPr>
        <w:t>E. ludwigii</w:t>
      </w:r>
      <w:r>
        <w:rPr>
          <w:rFonts w:ascii="Times New Roman" w:hAnsi="Times New Roman"/>
          <w:sz w:val="20"/>
          <w:szCs w:val="20"/>
        </w:rPr>
        <w:t xml:space="preserve">; E xia = </w:t>
      </w:r>
      <w:r>
        <w:rPr>
          <w:rFonts w:ascii="Times New Roman" w:hAnsi="Times New Roman"/>
          <w:i/>
          <w:iCs/>
          <w:sz w:val="20"/>
          <w:szCs w:val="20"/>
        </w:rPr>
        <w:t>E. xiangfangensis</w:t>
      </w:r>
      <w:r>
        <w:rPr>
          <w:rFonts w:ascii="Times New Roman" w:hAnsi="Times New Roman"/>
          <w:sz w:val="20"/>
          <w:szCs w:val="20"/>
        </w:rPr>
        <w:t xml:space="preserve">; E col = </w:t>
      </w:r>
      <w:r>
        <w:rPr>
          <w:rFonts w:ascii="Times New Roman" w:hAnsi="Times New Roman"/>
          <w:i/>
          <w:iCs/>
          <w:sz w:val="20"/>
          <w:szCs w:val="20"/>
        </w:rPr>
        <w:t>Escherichia coli</w:t>
      </w:r>
      <w:r>
        <w:rPr>
          <w:rFonts w:ascii="Times New Roman" w:hAnsi="Times New Roman"/>
          <w:sz w:val="20"/>
          <w:szCs w:val="20"/>
        </w:rPr>
        <w:t xml:space="preserve">; H alv = </w:t>
      </w:r>
      <w:r>
        <w:rPr>
          <w:rFonts w:ascii="Times New Roman" w:hAnsi="Times New Roman"/>
          <w:i/>
          <w:iCs/>
          <w:sz w:val="20"/>
          <w:szCs w:val="20"/>
        </w:rPr>
        <w:t>Hafnia alvei</w:t>
      </w:r>
      <w:r>
        <w:rPr>
          <w:rFonts w:ascii="Times New Roman" w:hAnsi="Times New Roman"/>
          <w:sz w:val="20"/>
          <w:szCs w:val="20"/>
        </w:rPr>
        <w:t xml:space="preserve">; K spp = </w:t>
      </w:r>
      <w:r>
        <w:rPr>
          <w:rFonts w:ascii="Times New Roman" w:hAnsi="Times New Roman"/>
          <w:i/>
          <w:iCs/>
          <w:sz w:val="20"/>
          <w:szCs w:val="20"/>
        </w:rPr>
        <w:t>Kleibsiella</w:t>
      </w:r>
      <w:r>
        <w:rPr>
          <w:rFonts w:ascii="Times New Roman" w:hAnsi="Times New Roman"/>
          <w:sz w:val="20"/>
          <w:szCs w:val="20"/>
        </w:rPr>
        <w:t xml:space="preserve"> spp.; K aer = </w:t>
      </w:r>
      <w:r>
        <w:rPr>
          <w:rFonts w:ascii="Times New Roman" w:hAnsi="Times New Roman"/>
          <w:i/>
          <w:iCs/>
          <w:sz w:val="20"/>
          <w:szCs w:val="20"/>
        </w:rPr>
        <w:t>K. aerogenes</w:t>
      </w:r>
      <w:r>
        <w:rPr>
          <w:rFonts w:ascii="Times New Roman" w:hAnsi="Times New Roman"/>
          <w:sz w:val="20"/>
          <w:szCs w:val="20"/>
        </w:rPr>
        <w:t xml:space="preserve">; K oxy = </w:t>
      </w:r>
      <w:r>
        <w:rPr>
          <w:rFonts w:ascii="Times New Roman" w:hAnsi="Times New Roman"/>
          <w:i/>
          <w:iCs/>
          <w:sz w:val="20"/>
          <w:szCs w:val="20"/>
        </w:rPr>
        <w:t>K. oxytoca</w:t>
      </w:r>
      <w:r>
        <w:rPr>
          <w:rFonts w:ascii="Times New Roman" w:hAnsi="Times New Roman"/>
          <w:sz w:val="20"/>
          <w:szCs w:val="20"/>
        </w:rPr>
        <w:t xml:space="preserve">; K pne = </w:t>
      </w:r>
      <w:r>
        <w:rPr>
          <w:rFonts w:ascii="Times New Roman" w:hAnsi="Times New Roman"/>
          <w:i/>
          <w:iCs/>
          <w:sz w:val="20"/>
          <w:szCs w:val="20"/>
        </w:rPr>
        <w:t>K. pneumoniae</w:t>
      </w:r>
      <w:r>
        <w:rPr>
          <w:rFonts w:ascii="Times New Roman" w:hAnsi="Times New Roman"/>
          <w:sz w:val="20"/>
          <w:szCs w:val="20"/>
        </w:rPr>
        <w:t xml:space="preserve">; K var = </w:t>
      </w:r>
      <w:r>
        <w:rPr>
          <w:rFonts w:ascii="Times New Roman" w:hAnsi="Times New Roman"/>
          <w:i/>
          <w:iCs/>
          <w:sz w:val="20"/>
          <w:szCs w:val="20"/>
        </w:rPr>
        <w:t>K. variicola</w:t>
      </w:r>
      <w:r>
        <w:rPr>
          <w:rFonts w:ascii="Times New Roman" w:hAnsi="Times New Roman"/>
          <w:sz w:val="20"/>
          <w:szCs w:val="20"/>
        </w:rPr>
        <w:t xml:space="preserve">; K asc = </w:t>
      </w:r>
      <w:r>
        <w:rPr>
          <w:rFonts w:ascii="Times New Roman" w:hAnsi="Times New Roman"/>
          <w:i/>
          <w:iCs/>
          <w:sz w:val="20"/>
          <w:szCs w:val="20"/>
          <w:lang w:val="it-IT"/>
        </w:rPr>
        <w:t>Kluyvera ascorbata</w:t>
      </w:r>
      <w:r>
        <w:rPr>
          <w:rFonts w:ascii="Times New Roman" w:hAnsi="Times New Roman"/>
          <w:sz w:val="20"/>
          <w:szCs w:val="20"/>
        </w:rPr>
        <w:t xml:space="preserve">; K cry = </w:t>
      </w:r>
      <w:r>
        <w:rPr>
          <w:rFonts w:ascii="Times New Roman" w:hAnsi="Times New Roman"/>
          <w:i/>
          <w:iCs/>
          <w:sz w:val="20"/>
          <w:szCs w:val="20"/>
        </w:rPr>
        <w:t xml:space="preserve">K. </w:t>
      </w:r>
      <w:r>
        <w:rPr>
          <w:rFonts w:ascii="Times New Roman" w:hAnsi="Times New Roman"/>
          <w:i/>
          <w:iCs/>
          <w:sz w:val="20"/>
          <w:szCs w:val="20"/>
          <w:lang w:val="it-IT"/>
        </w:rPr>
        <w:t>cryocrescens</w:t>
      </w:r>
      <w:r>
        <w:rPr>
          <w:rFonts w:ascii="Times New Roman" w:hAnsi="Times New Roman"/>
          <w:sz w:val="20"/>
          <w:szCs w:val="20"/>
        </w:rPr>
        <w:t xml:space="preserve">; K cow = </w:t>
      </w:r>
      <w:r>
        <w:rPr>
          <w:rFonts w:ascii="Times New Roman" w:hAnsi="Times New Roman"/>
          <w:i/>
          <w:iCs/>
          <w:sz w:val="20"/>
          <w:szCs w:val="20"/>
        </w:rPr>
        <w:t>Kosaconia cowanii</w:t>
      </w:r>
      <w:r>
        <w:rPr>
          <w:rFonts w:ascii="Times New Roman" w:hAnsi="Times New Roman"/>
          <w:sz w:val="20"/>
          <w:szCs w:val="20"/>
        </w:rPr>
        <w:t xml:space="preserve">; L ade = </w:t>
      </w:r>
      <w:r>
        <w:rPr>
          <w:rFonts w:ascii="Times New Roman" w:hAnsi="Times New Roman"/>
          <w:i/>
          <w:iCs/>
          <w:sz w:val="20"/>
          <w:szCs w:val="20"/>
          <w:lang w:val="it-IT"/>
        </w:rPr>
        <w:t>Leclercia adenocarboxylata</w:t>
      </w:r>
      <w:r>
        <w:rPr>
          <w:rFonts w:ascii="Times New Roman" w:hAnsi="Times New Roman"/>
          <w:sz w:val="20"/>
          <w:szCs w:val="20"/>
        </w:rPr>
        <w:t xml:space="preserve">; M mor = </w:t>
      </w:r>
      <w:r>
        <w:rPr>
          <w:rFonts w:ascii="Times New Roman" w:hAnsi="Times New Roman"/>
          <w:i/>
          <w:iCs/>
          <w:sz w:val="20"/>
          <w:szCs w:val="20"/>
          <w:lang w:val="it-IT"/>
        </w:rPr>
        <w:t>Morganella morganii</w:t>
      </w:r>
      <w:r>
        <w:rPr>
          <w:rFonts w:ascii="Times New Roman" w:hAnsi="Times New Roman"/>
          <w:sz w:val="20"/>
          <w:szCs w:val="20"/>
        </w:rPr>
        <w:t xml:space="preserve">; Pa spp = </w:t>
      </w:r>
      <w:r>
        <w:rPr>
          <w:rFonts w:ascii="Times New Roman" w:hAnsi="Times New Roman"/>
          <w:i/>
          <w:iCs/>
          <w:sz w:val="20"/>
          <w:szCs w:val="20"/>
        </w:rPr>
        <w:t>Pantoea</w:t>
      </w:r>
      <w:r>
        <w:rPr>
          <w:rFonts w:ascii="Times New Roman" w:hAnsi="Times New Roman"/>
          <w:sz w:val="20"/>
          <w:szCs w:val="20"/>
        </w:rPr>
        <w:t xml:space="preserve"> spp.; P agg = </w:t>
      </w:r>
      <w:r>
        <w:rPr>
          <w:rFonts w:ascii="Times New Roman" w:hAnsi="Times New Roman"/>
          <w:i/>
          <w:iCs/>
          <w:sz w:val="20"/>
          <w:szCs w:val="20"/>
        </w:rPr>
        <w:t>P. agglomerans</w:t>
      </w:r>
      <w:r>
        <w:rPr>
          <w:rFonts w:ascii="Times New Roman" w:hAnsi="Times New Roman"/>
          <w:sz w:val="20"/>
          <w:szCs w:val="20"/>
        </w:rPr>
        <w:t xml:space="preserve">; P ger = </w:t>
      </w:r>
      <w:r>
        <w:rPr>
          <w:rFonts w:ascii="Times New Roman" w:hAnsi="Times New Roman"/>
          <w:i/>
          <w:iCs/>
          <w:sz w:val="20"/>
          <w:szCs w:val="20"/>
        </w:rPr>
        <w:t>Pluribacter gergoviae</w:t>
      </w:r>
      <w:r>
        <w:rPr>
          <w:rFonts w:ascii="Times New Roman" w:hAnsi="Times New Roman"/>
          <w:sz w:val="20"/>
          <w:szCs w:val="20"/>
        </w:rPr>
        <w:t xml:space="preserve">; P hau = </w:t>
      </w:r>
      <w:r>
        <w:rPr>
          <w:rFonts w:ascii="Times New Roman" w:hAnsi="Times New Roman"/>
          <w:i/>
          <w:iCs/>
          <w:sz w:val="20"/>
          <w:szCs w:val="20"/>
          <w:lang w:val="fr-FR"/>
        </w:rPr>
        <w:t>Proteus hauseri</w:t>
      </w:r>
      <w:r>
        <w:rPr>
          <w:rFonts w:ascii="Times New Roman" w:hAnsi="Times New Roman"/>
          <w:sz w:val="20"/>
          <w:szCs w:val="20"/>
        </w:rPr>
        <w:t xml:space="preserve">; P alc =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Providencia alcalifaciens</w:t>
      </w:r>
      <w:r>
        <w:rPr>
          <w:rFonts w:ascii="Times New Roman" w:hAnsi="Times New Roman"/>
          <w:sz w:val="20"/>
          <w:szCs w:val="20"/>
        </w:rPr>
        <w:t xml:space="preserve">; P ret = </w:t>
      </w:r>
      <w:r>
        <w:rPr>
          <w:rFonts w:ascii="Times New Roman" w:hAnsi="Times New Roman"/>
          <w:i/>
          <w:iCs/>
          <w:sz w:val="20"/>
          <w:szCs w:val="20"/>
        </w:rPr>
        <w:t>P. rettgeri</w:t>
      </w:r>
      <w:r>
        <w:rPr>
          <w:rFonts w:ascii="Times New Roman" w:hAnsi="Times New Roman"/>
          <w:sz w:val="20"/>
          <w:szCs w:val="20"/>
        </w:rPr>
        <w:t xml:space="preserve">; Ps spp = </w:t>
      </w:r>
      <w:r>
        <w:rPr>
          <w:rFonts w:ascii="Times New Roman" w:hAnsi="Times New Roman"/>
          <w:i/>
          <w:iCs/>
          <w:sz w:val="20"/>
          <w:szCs w:val="20"/>
        </w:rPr>
        <w:t>Pseudescherichia</w:t>
      </w:r>
      <w:r>
        <w:rPr>
          <w:rFonts w:ascii="Times New Roman" w:hAnsi="Times New Roman"/>
          <w:sz w:val="20"/>
          <w:szCs w:val="20"/>
        </w:rPr>
        <w:t xml:space="preserve"> spp.; P aer = </w:t>
      </w:r>
      <w:r>
        <w:rPr>
          <w:rFonts w:ascii="Times New Roman" w:hAnsi="Times New Roman"/>
          <w:i/>
          <w:iCs/>
          <w:sz w:val="20"/>
          <w:szCs w:val="20"/>
        </w:rPr>
        <w:t>Pseudomonas aeruginosa</w:t>
      </w:r>
      <w:r>
        <w:rPr>
          <w:rFonts w:ascii="Times New Roman" w:hAnsi="Times New Roman"/>
          <w:sz w:val="20"/>
          <w:szCs w:val="20"/>
        </w:rPr>
        <w:t xml:space="preserve">; S mar = </w:t>
      </w:r>
      <w:r>
        <w:rPr>
          <w:rFonts w:ascii="Times New Roman" w:hAnsi="Times New Roman"/>
          <w:i/>
          <w:iCs/>
          <w:sz w:val="20"/>
          <w:szCs w:val="20"/>
          <w:lang w:val="it-IT"/>
        </w:rPr>
        <w:t>Serratia marcescens</w:t>
      </w:r>
      <w:r>
        <w:rPr>
          <w:rFonts w:ascii="Times New Roman" w:hAnsi="Times New Roman"/>
          <w:sz w:val="20"/>
          <w:szCs w:val="20"/>
        </w:rPr>
        <w:t xml:space="preserve">; S nam = </w:t>
      </w:r>
      <w:r>
        <w:rPr>
          <w:rFonts w:ascii="Times New Roman" w:hAnsi="Times New Roman"/>
          <w:i/>
          <w:iCs/>
          <w:sz w:val="20"/>
          <w:szCs w:val="20"/>
        </w:rPr>
        <w:t>S. namatodiphila</w:t>
      </w:r>
      <w:r>
        <w:rPr>
          <w:rFonts w:ascii="Times New Roman" w:hAnsi="Times New Roman"/>
          <w:sz w:val="20"/>
          <w:szCs w:val="20"/>
        </w:rPr>
        <w:t>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>Citrobacter freundii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(n = 21 isolates): No difference in the proportion of isolates per captured bats between field campaigns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3.22;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3; </w:t>
      </w:r>
      <w:r>
        <w:rPr>
          <w:rFonts w:ascii="Times New Roman" w:hAnsi="Times New Roman"/>
          <w:sz w:val="20"/>
          <w:szCs w:val="20"/>
          <w:lang w:val="en-US"/>
        </w:rPr>
        <w:t>p = 0</w:t>
      </w:r>
      <w:r>
        <w:rPr>
          <w:rFonts w:ascii="Times New Roman" w:hAnsi="Times New Roman"/>
          <w:sz w:val="20"/>
          <w:szCs w:val="20"/>
        </w:rPr>
        <w:t xml:space="preserve">.36). No difference </w:t>
      </w:r>
      <w:r>
        <w:rPr>
          <w:rFonts w:ascii="Times New Roman" w:hAnsi="Times New Roman"/>
          <w:sz w:val="20"/>
          <w:szCs w:val="20"/>
          <w:lang w:val="en-US"/>
        </w:rPr>
        <w:t>in the</w:t>
      </w:r>
      <w:r>
        <w:rPr>
          <w:rFonts w:ascii="Times New Roman" w:hAnsi="Times New Roman"/>
          <w:sz w:val="20"/>
          <w:szCs w:val="20"/>
        </w:rPr>
        <w:t xml:space="preserve"> proportion of isolates per captured bats between sampling areas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5.69;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5; </w:t>
      </w:r>
      <w:r>
        <w:rPr>
          <w:rFonts w:ascii="Times New Roman" w:hAnsi="Times New Roman"/>
          <w:sz w:val="20"/>
          <w:szCs w:val="20"/>
          <w:lang w:val="en-US"/>
        </w:rPr>
        <w:t>p = 0</w:t>
      </w:r>
      <w:r>
        <w:rPr>
          <w:rFonts w:ascii="Times New Roman" w:hAnsi="Times New Roman"/>
          <w:sz w:val="20"/>
          <w:szCs w:val="20"/>
        </w:rPr>
        <w:t>.34).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>Enterobacter cloacae</w:t>
      </w:r>
      <w:r>
        <w:rPr>
          <w:rFonts w:ascii="Times New Roman" w:hAnsi="Times New Roman"/>
          <w:sz w:val="20"/>
          <w:szCs w:val="20"/>
        </w:rPr>
        <w:t xml:space="preserve"> (n = 29 isolates): No difference </w:t>
      </w:r>
      <w:r>
        <w:rPr>
          <w:rFonts w:ascii="Times New Roman" w:hAnsi="Times New Roman"/>
          <w:sz w:val="20"/>
          <w:szCs w:val="20"/>
          <w:lang w:val="en-US"/>
        </w:rPr>
        <w:t>in the</w:t>
      </w:r>
      <w:r>
        <w:rPr>
          <w:rFonts w:ascii="Times New Roman" w:hAnsi="Times New Roman"/>
          <w:sz w:val="20"/>
          <w:szCs w:val="20"/>
        </w:rPr>
        <w:t xml:space="preserve"> proportion of isolates per captured bats between field campaigns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5.84;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3; </w:t>
      </w:r>
      <w:r>
        <w:rPr>
          <w:rFonts w:ascii="Times New Roman" w:hAnsi="Times New Roman"/>
          <w:sz w:val="20"/>
          <w:szCs w:val="20"/>
          <w:lang w:val="en-US"/>
        </w:rPr>
        <w:t xml:space="preserve">p = </w:t>
      </w:r>
      <w:r>
        <w:rPr>
          <w:rFonts w:ascii="Times New Roman" w:hAnsi="Times New Roman"/>
          <w:sz w:val="20"/>
          <w:szCs w:val="20"/>
        </w:rPr>
        <w:t xml:space="preserve">0.12). No difference </w:t>
      </w:r>
      <w:r>
        <w:rPr>
          <w:rFonts w:ascii="Times New Roman" w:hAnsi="Times New Roman"/>
          <w:sz w:val="20"/>
          <w:szCs w:val="20"/>
          <w:lang w:val="en-US"/>
        </w:rPr>
        <w:t>in the</w:t>
      </w:r>
      <w:r>
        <w:rPr>
          <w:rFonts w:ascii="Times New Roman" w:hAnsi="Times New Roman"/>
          <w:sz w:val="20"/>
          <w:szCs w:val="20"/>
        </w:rPr>
        <w:t xml:space="preserve"> proportion of isolates per captured bats between sampling areas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5.93;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5; </w:t>
      </w:r>
      <w:r>
        <w:rPr>
          <w:rFonts w:ascii="Times New Roman" w:hAnsi="Times New Roman"/>
          <w:sz w:val="20"/>
          <w:szCs w:val="20"/>
          <w:lang w:val="en-US"/>
        </w:rPr>
        <w:t>p = 0</w:t>
      </w:r>
      <w:r>
        <w:rPr>
          <w:rFonts w:ascii="Times New Roman" w:hAnsi="Times New Roman"/>
          <w:sz w:val="20"/>
          <w:szCs w:val="20"/>
        </w:rPr>
        <w:t>.31).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>Enterobacter hormaechei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(n = 10 isolates): Significant difference </w:t>
      </w:r>
      <w:r>
        <w:rPr>
          <w:rFonts w:ascii="Times New Roman" w:hAnsi="Times New Roman"/>
          <w:sz w:val="20"/>
          <w:szCs w:val="20"/>
          <w:lang w:val="en-US"/>
        </w:rPr>
        <w:t>in the</w:t>
      </w:r>
      <w:r>
        <w:rPr>
          <w:rFonts w:ascii="Times New Roman" w:hAnsi="Times New Roman"/>
          <w:sz w:val="20"/>
          <w:szCs w:val="20"/>
        </w:rPr>
        <w:t xml:space="preserve"> proportion of isolates per captured bats between field campaigns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8.40;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3; </w:t>
      </w:r>
      <w:r>
        <w:rPr>
          <w:rFonts w:ascii="Times New Roman" w:hAnsi="Times New Roman"/>
          <w:sz w:val="20"/>
          <w:szCs w:val="20"/>
          <w:lang w:val="en-US"/>
        </w:rPr>
        <w:t xml:space="preserve">p = </w:t>
      </w:r>
      <w:r>
        <w:rPr>
          <w:rFonts w:ascii="Times New Roman" w:hAnsi="Times New Roman"/>
          <w:sz w:val="20"/>
          <w:szCs w:val="20"/>
        </w:rPr>
        <w:t xml:space="preserve">0.038), i.e., a higher proportion of isolates per captured bats in Campaigns 3 and 4 than in Campaigns 1 and 2. Significant difference </w:t>
      </w:r>
      <w:r>
        <w:rPr>
          <w:rFonts w:ascii="Times New Roman" w:hAnsi="Times New Roman"/>
          <w:sz w:val="20"/>
          <w:szCs w:val="20"/>
          <w:lang w:val="en-US"/>
        </w:rPr>
        <w:t>in the</w:t>
      </w:r>
      <w:r>
        <w:rPr>
          <w:rFonts w:ascii="Times New Roman" w:hAnsi="Times New Roman"/>
          <w:sz w:val="20"/>
          <w:szCs w:val="20"/>
        </w:rPr>
        <w:t xml:space="preserve"> proportion of isolates per captured bats between sampling areas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31.48;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5; </w:t>
      </w:r>
      <w:r>
        <w:rPr>
          <w:rFonts w:ascii="Times New Roman" w:hAnsi="Times New Roman"/>
          <w:sz w:val="20"/>
          <w:szCs w:val="20"/>
          <w:lang w:val="en-US"/>
        </w:rPr>
        <w:t>p = 0</w:t>
      </w:r>
      <w:r>
        <w:rPr>
          <w:rFonts w:ascii="Times New Roman" w:hAnsi="Times New Roman"/>
          <w:sz w:val="20"/>
          <w:szCs w:val="20"/>
        </w:rPr>
        <w:t>.0000075), i.e., a higher proportion of isolates per captured bats in Campaign 3 than in Campaign 1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14.44;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1; </w:t>
      </w:r>
      <w:r>
        <w:rPr>
          <w:rFonts w:ascii="Times New Roman" w:hAnsi="Times New Roman"/>
          <w:sz w:val="20"/>
          <w:szCs w:val="20"/>
          <w:lang w:val="en-US"/>
        </w:rPr>
        <w:t xml:space="preserve">p = </w:t>
      </w:r>
      <w:r>
        <w:rPr>
          <w:rFonts w:ascii="Times New Roman" w:hAnsi="Times New Roman"/>
          <w:sz w:val="20"/>
          <w:szCs w:val="20"/>
        </w:rPr>
        <w:t>0.00014), Campaign 2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17.59;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1; </w:t>
      </w:r>
      <w:r>
        <w:rPr>
          <w:rFonts w:ascii="Times New Roman" w:hAnsi="Times New Roman"/>
          <w:sz w:val="20"/>
          <w:szCs w:val="20"/>
          <w:lang w:val="en-US"/>
        </w:rPr>
        <w:t>p = 0</w:t>
      </w:r>
      <w:r>
        <w:rPr>
          <w:rFonts w:ascii="Times New Roman" w:hAnsi="Times New Roman"/>
          <w:sz w:val="20"/>
          <w:szCs w:val="20"/>
        </w:rPr>
        <w:t>.000027), Campaign 4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7.27;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1; </w:t>
      </w:r>
      <w:r>
        <w:rPr>
          <w:rFonts w:ascii="Times New Roman" w:hAnsi="Times New Roman"/>
          <w:sz w:val="20"/>
          <w:szCs w:val="20"/>
          <w:lang w:val="en-US"/>
        </w:rPr>
        <w:t>p = 0</w:t>
      </w:r>
      <w:r>
        <w:rPr>
          <w:rFonts w:ascii="Times New Roman" w:hAnsi="Times New Roman"/>
          <w:sz w:val="20"/>
          <w:szCs w:val="20"/>
        </w:rPr>
        <w:t>.0070), and Campaign 5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14.71;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1; </w:t>
      </w:r>
      <w:r>
        <w:rPr>
          <w:rFonts w:ascii="Times New Roman" w:hAnsi="Times New Roman"/>
          <w:sz w:val="20"/>
          <w:szCs w:val="20"/>
          <w:lang w:val="en-US"/>
        </w:rPr>
        <w:t xml:space="preserve">p = </w:t>
      </w:r>
      <w:r>
        <w:rPr>
          <w:rFonts w:ascii="Times New Roman" w:hAnsi="Times New Roman"/>
          <w:sz w:val="20"/>
          <w:szCs w:val="20"/>
        </w:rPr>
        <w:t>0.00012).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 xml:space="preserve">Escherichia coli </w:t>
      </w:r>
      <w:r>
        <w:rPr>
          <w:rFonts w:ascii="Times New Roman" w:hAnsi="Times New Roman"/>
          <w:sz w:val="20"/>
          <w:szCs w:val="20"/>
        </w:rPr>
        <w:t xml:space="preserve">(n = 71 isolates): No difference </w:t>
      </w:r>
      <w:r>
        <w:rPr>
          <w:rFonts w:ascii="Times New Roman" w:hAnsi="Times New Roman"/>
          <w:sz w:val="20"/>
          <w:szCs w:val="20"/>
          <w:lang w:val="en-US"/>
        </w:rPr>
        <w:t>in the</w:t>
      </w:r>
      <w:r>
        <w:rPr>
          <w:rFonts w:ascii="Times New Roman" w:hAnsi="Times New Roman"/>
          <w:sz w:val="20"/>
          <w:szCs w:val="20"/>
        </w:rPr>
        <w:t xml:space="preserve"> proportion of isolates per captured bats between field campaigns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1.047;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3; </w:t>
      </w:r>
      <w:r>
        <w:rPr>
          <w:rFonts w:ascii="Times New Roman" w:hAnsi="Times New Roman"/>
          <w:sz w:val="20"/>
          <w:szCs w:val="20"/>
          <w:lang w:val="en-US"/>
        </w:rPr>
        <w:t xml:space="preserve">p = </w:t>
      </w:r>
      <w:r>
        <w:rPr>
          <w:rFonts w:ascii="Times New Roman" w:hAnsi="Times New Roman"/>
          <w:sz w:val="20"/>
          <w:szCs w:val="20"/>
        </w:rPr>
        <w:t xml:space="preserve">0.79). No difference </w:t>
      </w:r>
      <w:r>
        <w:rPr>
          <w:rFonts w:ascii="Times New Roman" w:hAnsi="Times New Roman"/>
          <w:sz w:val="20"/>
          <w:szCs w:val="20"/>
          <w:lang w:val="en-US"/>
        </w:rPr>
        <w:t>in the</w:t>
      </w:r>
      <w:r>
        <w:rPr>
          <w:rFonts w:ascii="Times New Roman" w:hAnsi="Times New Roman"/>
          <w:sz w:val="20"/>
          <w:szCs w:val="20"/>
        </w:rPr>
        <w:t xml:space="preserve"> proportion of isolates per captured bats between sampling areas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 10.49;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5; </w:t>
      </w:r>
      <w:r>
        <w:rPr>
          <w:rFonts w:ascii="Times New Roman" w:hAnsi="Times New Roman"/>
          <w:sz w:val="20"/>
          <w:szCs w:val="20"/>
          <w:lang w:val="en-US"/>
        </w:rPr>
        <w:t>p = 0</w:t>
      </w:r>
      <w:r>
        <w:rPr>
          <w:rFonts w:ascii="Times New Roman" w:hAnsi="Times New Roman"/>
          <w:sz w:val="20"/>
          <w:szCs w:val="20"/>
        </w:rPr>
        <w:t>.062).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  <w:lang w:val="it-IT"/>
        </w:rPr>
        <w:t>Serratia marcescens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(n = 23): No difference </w:t>
      </w:r>
      <w:r>
        <w:rPr>
          <w:rFonts w:ascii="Times New Roman" w:hAnsi="Times New Roman"/>
          <w:sz w:val="20"/>
          <w:szCs w:val="20"/>
          <w:lang w:val="en-US"/>
        </w:rPr>
        <w:t>in the</w:t>
      </w:r>
      <w:r>
        <w:rPr>
          <w:rFonts w:ascii="Times New Roman" w:hAnsi="Times New Roman"/>
          <w:sz w:val="20"/>
          <w:szCs w:val="20"/>
        </w:rPr>
        <w:t xml:space="preserve"> proportion of isolates per captured bats between field campaigns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5.32;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3; </w:t>
      </w:r>
      <w:r>
        <w:rPr>
          <w:rFonts w:ascii="Times New Roman" w:hAnsi="Times New Roman"/>
          <w:sz w:val="20"/>
          <w:szCs w:val="20"/>
          <w:lang w:val="en-US"/>
        </w:rPr>
        <w:t xml:space="preserve">p = </w:t>
      </w:r>
      <w:r>
        <w:rPr>
          <w:rFonts w:ascii="Times New Roman" w:hAnsi="Times New Roman"/>
          <w:sz w:val="20"/>
          <w:szCs w:val="20"/>
        </w:rPr>
        <w:t xml:space="preserve">0.15). No difference </w:t>
      </w:r>
      <w:r>
        <w:rPr>
          <w:rFonts w:ascii="Times New Roman" w:hAnsi="Times New Roman"/>
          <w:sz w:val="20"/>
          <w:szCs w:val="20"/>
          <w:lang w:val="en-US"/>
        </w:rPr>
        <w:t>in the</w:t>
      </w:r>
      <w:r>
        <w:rPr>
          <w:rFonts w:ascii="Times New Roman" w:hAnsi="Times New Roman"/>
          <w:sz w:val="20"/>
          <w:szCs w:val="20"/>
        </w:rPr>
        <w:t xml:space="preserve"> proportion of isolates per captured bats between sampling areas (</w:t>
      </w:r>
      <w:r>
        <w:rPr>
          <w:rFonts w:ascii="Arial Unicode MS" w:hAnsi="Arial Unicode MS" w:hint="eastAsia"/>
          <w:sz w:val="20"/>
          <w:szCs w:val="20"/>
          <w:lang w:val="en-US"/>
        </w:rPr>
        <w:t>𝜒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>
        <w:rPr>
          <w:rFonts w:ascii="Times New Roman" w:hAnsi="Times New Roman"/>
          <w:sz w:val="20"/>
          <w:szCs w:val="20"/>
        </w:rPr>
        <w:t xml:space="preserve"> 3.61; </w:t>
      </w:r>
      <w:r>
        <w:rPr>
          <w:rFonts w:ascii="Times New Roman" w:hAnsi="Times New Roman"/>
          <w:sz w:val="20"/>
          <w:szCs w:val="20"/>
          <w:lang w:val="en-US"/>
        </w:rPr>
        <w:t xml:space="preserve">df = </w:t>
      </w:r>
      <w:r>
        <w:rPr>
          <w:rFonts w:ascii="Times New Roman" w:hAnsi="Times New Roman"/>
          <w:sz w:val="20"/>
          <w:szCs w:val="20"/>
        </w:rPr>
        <w:t xml:space="preserve">5; </w:t>
      </w:r>
      <w:r>
        <w:rPr>
          <w:rFonts w:ascii="Times New Roman" w:hAnsi="Times New Roman"/>
          <w:sz w:val="20"/>
          <w:szCs w:val="20"/>
          <w:lang w:val="en-US"/>
        </w:rPr>
        <w:t xml:space="preserve">p = </w:t>
      </w:r>
      <w:r>
        <w:rPr>
          <w:rFonts w:ascii="Times New Roman" w:hAnsi="Times New Roman"/>
          <w:sz w:val="20"/>
          <w:szCs w:val="20"/>
        </w:rPr>
        <w:t>0.61).</w:t>
      </w:r>
    </w:p>
    <w:p w:rsidR="00236243" w:rsidRDefault="00236243" w:rsidP="00236243">
      <w:pPr>
        <w:pStyle w:val="Body"/>
        <w:rPr>
          <w:rFonts w:ascii="Times New Roman" w:eastAsia="Times New Roman" w:hAnsi="Times New Roman" w:cs="Times New Roman"/>
          <w:sz w:val="20"/>
          <w:szCs w:val="20"/>
        </w:rPr>
      </w:pPr>
    </w:p>
    <w:p w:rsidR="00236243" w:rsidRDefault="00236243">
      <w:bookmarkStart w:id="0" w:name="_GoBack"/>
      <w:bookmarkEnd w:id="0"/>
    </w:p>
    <w:sectPr w:rsidR="00236243" w:rsidSect="00ED1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F Pro Display Bold">
    <w:altName w:val="Cambria"/>
    <w:panose1 w:val="020B0604020202020204"/>
    <w:charset w:val="00"/>
    <w:family w:val="roman"/>
    <w:pitch w:val="default"/>
  </w:font>
  <w:font w:name="SF Pro Display Regular">
    <w:altName w:val="Cambria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43"/>
    <w:rsid w:val="00236243"/>
    <w:rsid w:val="00ED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1D5AA1-28CC-DB40-8790-72CB204A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62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36243"/>
    <w:rPr>
      <w:u w:val="single"/>
    </w:rPr>
  </w:style>
  <w:style w:type="paragraph" w:customStyle="1" w:styleId="HeaderFooter">
    <w:name w:val="Header &amp; Footer"/>
    <w:rsid w:val="0023624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2362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pt-PT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sid w:val="002362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/>
      <w:bCs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2362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4368</Words>
  <Characters>24901</Characters>
  <Application>Microsoft Office Word</Application>
  <DocSecurity>0</DocSecurity>
  <Lines>207</Lines>
  <Paragraphs>58</Paragraphs>
  <ScaleCrop>false</ScaleCrop>
  <Company/>
  <LinksUpToDate>false</LinksUpToDate>
  <CharactersWithSpaces>29211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2023-02-09T18:17:00Z</dcterms:created>
  <dcterms:modified xsi:type="dcterms:W3CDTF">2023-02-09T18:18:00Z</dcterms:modified>
</cp:coreProperties>
</file>