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2B121E" w14:textId="39B7F55D" w:rsidR="00C8132A" w:rsidRPr="00DF30FE" w:rsidRDefault="009A1B26" w:rsidP="009A1B26">
      <w:pPr>
        <w:spacing w:line="36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DF30FE">
        <w:rPr>
          <w:rFonts w:ascii="Times New Roman" w:hAnsi="Times New Roman"/>
          <w:b/>
          <w:bCs/>
          <w:sz w:val="36"/>
          <w:szCs w:val="36"/>
        </w:rPr>
        <w:t xml:space="preserve">Supplement </w:t>
      </w:r>
      <w:r w:rsidR="00DF30FE">
        <w:rPr>
          <w:rFonts w:ascii="Times New Roman" w:hAnsi="Times New Roman"/>
          <w:b/>
          <w:bCs/>
          <w:sz w:val="36"/>
          <w:szCs w:val="36"/>
        </w:rPr>
        <w:t>M</w:t>
      </w:r>
      <w:r w:rsidRPr="00DF30FE">
        <w:rPr>
          <w:rFonts w:ascii="Times New Roman" w:hAnsi="Times New Roman"/>
          <w:b/>
          <w:bCs/>
          <w:sz w:val="36"/>
          <w:szCs w:val="36"/>
        </w:rPr>
        <w:t>aterial</w:t>
      </w:r>
    </w:p>
    <w:p w14:paraId="643987AC" w14:textId="77777777" w:rsidR="009A1B26" w:rsidRDefault="009A1B26" w:rsidP="009A1B26">
      <w:pPr>
        <w:spacing w:line="360" w:lineRule="auto"/>
        <w:jc w:val="center"/>
      </w:pPr>
    </w:p>
    <w:p w14:paraId="00A2F9DA" w14:textId="3961F700" w:rsidR="00C81F9A" w:rsidRPr="00AD3836" w:rsidRDefault="00C81F9A" w:rsidP="003E0CAA">
      <w:pPr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D3836">
        <w:rPr>
          <w:rFonts w:ascii="Times New Roman" w:hAnsi="Times New Roman"/>
          <w:b/>
          <w:bCs/>
          <w:sz w:val="24"/>
          <w:szCs w:val="24"/>
        </w:rPr>
        <w:t xml:space="preserve">Table </w:t>
      </w:r>
      <w:r w:rsidR="00E23DE9" w:rsidRPr="00AD3836">
        <w:rPr>
          <w:rFonts w:ascii="Times New Roman" w:hAnsi="Times New Roman"/>
          <w:b/>
          <w:bCs/>
          <w:sz w:val="24"/>
          <w:szCs w:val="24"/>
        </w:rPr>
        <w:t>S1</w:t>
      </w:r>
      <w:r w:rsidR="0041427E" w:rsidRPr="00AD383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63901" w:rsidRPr="00AD3836">
        <w:rPr>
          <w:rFonts w:ascii="Times New Roman" w:eastAsia="黑体" w:hAnsi="Times New Roman"/>
          <w:b/>
          <w:bCs/>
          <w:sz w:val="24"/>
          <w:szCs w:val="24"/>
        </w:rPr>
        <w:t xml:space="preserve">Primers used to amplify </w:t>
      </w:r>
      <w:r w:rsidR="00163901" w:rsidRPr="00AD3836">
        <w:rPr>
          <w:rFonts w:ascii="Times New Roman" w:eastAsia="黑体" w:hAnsi="Times New Roman"/>
          <w:b/>
          <w:bCs/>
          <w:i/>
          <w:iCs/>
          <w:sz w:val="24"/>
          <w:szCs w:val="24"/>
        </w:rPr>
        <w:t>map</w:t>
      </w:r>
      <w:r w:rsidR="00163901" w:rsidRPr="00AD3836">
        <w:rPr>
          <w:rFonts w:ascii="Times New Roman" w:eastAsia="黑体" w:hAnsi="Times New Roman"/>
          <w:b/>
          <w:bCs/>
          <w:sz w:val="24"/>
          <w:szCs w:val="24"/>
        </w:rPr>
        <w:t xml:space="preserve">3527, </w:t>
      </w:r>
      <w:r w:rsidR="00860567" w:rsidRPr="00AD3836">
        <w:rPr>
          <w:rFonts w:ascii="Times New Roman" w:eastAsia="黑体" w:hAnsi="Times New Roman"/>
          <w:b/>
          <w:bCs/>
          <w:i/>
          <w:iCs/>
          <w:sz w:val="24"/>
          <w:szCs w:val="24"/>
        </w:rPr>
        <w:t>ag85b</w:t>
      </w:r>
      <w:r w:rsidR="00163901" w:rsidRPr="00AD3836">
        <w:rPr>
          <w:rFonts w:ascii="Times New Roman" w:eastAsia="黑体" w:hAnsi="Times New Roman"/>
          <w:b/>
          <w:bCs/>
          <w:sz w:val="24"/>
          <w:szCs w:val="24"/>
        </w:rPr>
        <w:t xml:space="preserve"> and </w:t>
      </w:r>
      <w:r w:rsidR="00C15CEB" w:rsidRPr="00AD3836">
        <w:rPr>
          <w:rFonts w:ascii="Times New Roman" w:eastAsia="黑体" w:hAnsi="Times New Roman"/>
          <w:b/>
          <w:bCs/>
          <w:i/>
          <w:iCs/>
          <w:sz w:val="24"/>
          <w:szCs w:val="24"/>
        </w:rPr>
        <w:t>h</w:t>
      </w:r>
      <w:r w:rsidR="00163901" w:rsidRPr="00AD3836">
        <w:rPr>
          <w:rFonts w:ascii="Times New Roman" w:eastAsia="黑体" w:hAnsi="Times New Roman"/>
          <w:b/>
          <w:bCs/>
          <w:i/>
          <w:iCs/>
          <w:sz w:val="24"/>
          <w:szCs w:val="24"/>
        </w:rPr>
        <w:t>sp70</w:t>
      </w:r>
      <w:r w:rsidR="00163901" w:rsidRPr="00AD3836">
        <w:rPr>
          <w:rFonts w:ascii="Times New Roman" w:eastAsia="黑体" w:hAnsi="Times New Roman"/>
          <w:b/>
          <w:bCs/>
          <w:sz w:val="24"/>
          <w:szCs w:val="24"/>
        </w:rPr>
        <w:t xml:space="preserve"> genes</w:t>
      </w:r>
    </w:p>
    <w:tbl>
      <w:tblPr>
        <w:tblW w:w="0" w:type="auto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5103"/>
        <w:gridCol w:w="1502"/>
      </w:tblGrid>
      <w:tr w:rsidR="006F1E66" w:rsidRPr="00E764C5" w14:paraId="096BF477" w14:textId="2CBBDE97" w:rsidTr="00162F79">
        <w:trPr>
          <w:trHeight w:val="395"/>
          <w:jc w:val="center"/>
        </w:trPr>
        <w:tc>
          <w:tcPr>
            <w:tcW w:w="1701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</w:tcPr>
          <w:p w14:paraId="619E6190" w14:textId="23F08CF9" w:rsidR="006F1E66" w:rsidRPr="00E764C5" w:rsidRDefault="006F1E66" w:rsidP="0086056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E764C5">
              <w:rPr>
                <w:rFonts w:ascii="Times New Roman" w:hAnsi="Times New Roman"/>
                <w:color w:val="000000"/>
                <w:szCs w:val="21"/>
              </w:rPr>
              <w:t>Primer</w:t>
            </w:r>
            <w:r>
              <w:rPr>
                <w:rFonts w:ascii="Times New Roman" w:hAnsi="Times New Roman"/>
                <w:color w:val="000000"/>
                <w:szCs w:val="21"/>
              </w:rPr>
              <w:t>s</w:t>
            </w:r>
          </w:p>
        </w:tc>
        <w:tc>
          <w:tcPr>
            <w:tcW w:w="5103" w:type="dxa"/>
            <w:tcBorders>
              <w:top w:val="single" w:sz="8" w:space="0" w:color="auto"/>
              <w:bottom w:val="single" w:sz="6" w:space="0" w:color="auto"/>
              <w:right w:val="nil"/>
            </w:tcBorders>
            <w:shd w:val="clear" w:color="auto" w:fill="auto"/>
          </w:tcPr>
          <w:p w14:paraId="1411C980" w14:textId="77777777" w:rsidR="006F1E66" w:rsidRPr="00E764C5" w:rsidRDefault="006F1E66" w:rsidP="00860567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E764C5">
              <w:rPr>
                <w:rFonts w:ascii="Times New Roman" w:hAnsi="Times New Roman"/>
                <w:color w:val="000000"/>
                <w:szCs w:val="21"/>
              </w:rPr>
              <w:t>Sequence</w:t>
            </w:r>
            <w:r w:rsidRPr="00E764C5">
              <w:rPr>
                <w:rFonts w:ascii="Times New Roman" w:hAnsi="Times New Roman"/>
                <w:color w:val="000000"/>
                <w:szCs w:val="21"/>
              </w:rPr>
              <w:t>（</w:t>
            </w:r>
            <w:r w:rsidRPr="00E764C5">
              <w:rPr>
                <w:rFonts w:ascii="Times New Roman" w:hAnsi="Times New Roman"/>
                <w:color w:val="000000"/>
                <w:szCs w:val="21"/>
              </w:rPr>
              <w:t>5</w:t>
            </w:r>
            <w:r w:rsidRPr="00E764C5">
              <w:rPr>
                <w:rFonts w:ascii="Times New Roman" w:hAnsi="Times New Roman"/>
                <w:color w:val="000000"/>
                <w:szCs w:val="21"/>
                <w:vertAlign w:val="superscript"/>
              </w:rPr>
              <w:t>，</w:t>
            </w:r>
            <w:r w:rsidRPr="00E764C5">
              <w:rPr>
                <w:rFonts w:ascii="Times New Roman" w:hAnsi="Times New Roman"/>
                <w:color w:val="000000"/>
                <w:szCs w:val="21"/>
              </w:rPr>
              <w:t>-3</w:t>
            </w:r>
            <w:r w:rsidRPr="00E764C5">
              <w:rPr>
                <w:rFonts w:ascii="Times New Roman" w:hAnsi="Times New Roman"/>
                <w:color w:val="000000"/>
                <w:szCs w:val="21"/>
                <w:vertAlign w:val="superscript"/>
              </w:rPr>
              <w:t>，</w:t>
            </w:r>
            <w:r w:rsidRPr="00E764C5">
              <w:rPr>
                <w:rFonts w:ascii="Times New Roman" w:hAnsi="Times New Roman"/>
                <w:color w:val="000000"/>
                <w:szCs w:val="21"/>
              </w:rPr>
              <w:t>）</w:t>
            </w:r>
          </w:p>
        </w:tc>
        <w:tc>
          <w:tcPr>
            <w:tcW w:w="1502" w:type="dxa"/>
            <w:tcBorders>
              <w:top w:val="single" w:sz="8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3E571BAD" w14:textId="5060954B" w:rsidR="006F1E66" w:rsidRPr="006F1E66" w:rsidRDefault="006F1E66" w:rsidP="006F1E66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6F1E66">
              <w:rPr>
                <w:rFonts w:ascii="Times New Roman" w:hAnsi="Times New Roman"/>
                <w:color w:val="000000"/>
                <w:szCs w:val="21"/>
              </w:rPr>
              <w:t>Restriction site</w:t>
            </w:r>
          </w:p>
        </w:tc>
      </w:tr>
      <w:tr w:rsidR="006F1E66" w:rsidRPr="00E764C5" w14:paraId="33B36D9C" w14:textId="08406F11" w:rsidTr="00162F79">
        <w:trPr>
          <w:trHeight w:val="370"/>
          <w:jc w:val="center"/>
        </w:trPr>
        <w:tc>
          <w:tcPr>
            <w:tcW w:w="1701" w:type="dxa"/>
            <w:tcBorders>
              <w:top w:val="single" w:sz="6" w:space="0" w:color="auto"/>
              <w:bottom w:val="nil"/>
            </w:tcBorders>
            <w:shd w:val="clear" w:color="auto" w:fill="auto"/>
          </w:tcPr>
          <w:p w14:paraId="251BED7C" w14:textId="5AA177C9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MAP3527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-F:</w:t>
            </w:r>
          </w:p>
        </w:tc>
        <w:tc>
          <w:tcPr>
            <w:tcW w:w="5103" w:type="dxa"/>
            <w:tcBorders>
              <w:top w:val="single" w:sz="6" w:space="0" w:color="auto"/>
              <w:bottom w:val="nil"/>
              <w:right w:val="nil"/>
            </w:tcBorders>
            <w:shd w:val="clear" w:color="auto" w:fill="auto"/>
          </w:tcPr>
          <w:p w14:paraId="30B1E538" w14:textId="730815C6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CGCGCGGCAGC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u w:val="thick"/>
              </w:rPr>
              <w:t>CATATG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ACCGCCGCCACCGACAGCTACA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2AF18F5B" w14:textId="2FE8AC8A" w:rsidR="006F1E66" w:rsidRPr="008501BC" w:rsidRDefault="006F1E66" w:rsidP="006F1E66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8501BC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Nde</w:t>
            </w:r>
            <w:proofErr w:type="spellEnd"/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8501BC">
              <w:rPr>
                <w:rFonts w:ascii="Times New Roman" w:hAnsi="Times New Roman" w:hint="eastAsia"/>
                <w:color w:val="000000"/>
                <w:sz w:val="18"/>
                <w:szCs w:val="18"/>
              </w:rPr>
              <w:t>I</w:t>
            </w:r>
          </w:p>
        </w:tc>
      </w:tr>
      <w:tr w:rsidR="006F1E66" w:rsidRPr="00E764C5" w14:paraId="4FFFCE72" w14:textId="29A1DDBA" w:rsidTr="00162F79">
        <w:trPr>
          <w:trHeight w:val="440"/>
          <w:jc w:val="center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28C63C26" w14:textId="784DC592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MAP3527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-R:</w:t>
            </w:r>
          </w:p>
        </w:tc>
        <w:tc>
          <w:tcPr>
            <w:tcW w:w="51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7FE4091" w14:textId="468EE586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TCGACGGAGCTC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u w:val="thick"/>
              </w:rPr>
              <w:t>GAATTC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GGCCGGCGGCCCCTCCGCCAG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1C403C2" w14:textId="2905C2FC" w:rsidR="006F1E66" w:rsidRPr="008501BC" w:rsidRDefault="006F1E66" w:rsidP="006F1E66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Eco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R </w:t>
            </w:r>
            <w:r w:rsidRPr="008501BC">
              <w:rPr>
                <w:rFonts w:ascii="Times New Roman" w:hAnsi="Times New Roman" w:hint="eastAsia"/>
                <w:color w:val="000000"/>
                <w:sz w:val="18"/>
                <w:szCs w:val="18"/>
              </w:rPr>
              <w:t>I</w:t>
            </w:r>
          </w:p>
        </w:tc>
      </w:tr>
      <w:tr w:rsidR="006F1E66" w:rsidRPr="00E764C5" w14:paraId="23DA4654" w14:textId="15260088" w:rsidTr="00162F79">
        <w:trPr>
          <w:trHeight w:val="139"/>
          <w:jc w:val="center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5401DB5C" w14:textId="77777777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649449E" w14:textId="77777777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DEF1747" w14:textId="77777777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F1E66" w:rsidRPr="00E764C5" w14:paraId="10AEEA7C" w14:textId="5E0AFF75" w:rsidTr="00162F79">
        <w:trPr>
          <w:trHeight w:val="440"/>
          <w:jc w:val="center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3A16DC13" w14:textId="78D1EA64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MAP3527</w:t>
            </w:r>
            <w:r w:rsidRPr="000C11C1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NN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-F: </w:t>
            </w:r>
          </w:p>
        </w:tc>
        <w:tc>
          <w:tcPr>
            <w:tcW w:w="51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1BC5251" w14:textId="183853CE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GCTCCGTCGAC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u w:val="thick"/>
              </w:rPr>
              <w:t>AAGCTT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GCGCACCGTCGGGCCTGGCGCT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6F719B9" w14:textId="5944002E" w:rsidR="006F1E66" w:rsidRPr="008501BC" w:rsidRDefault="006F1E66" w:rsidP="006F1E66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Hin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d </w:t>
            </w:r>
            <w:r w:rsidRPr="008501BC">
              <w:rPr>
                <w:rFonts w:ascii="Times New Roman" w:hAnsi="Times New Roman" w:hint="eastAsia"/>
                <w:color w:val="000000"/>
                <w:sz w:val="18"/>
                <w:szCs w:val="18"/>
              </w:rPr>
              <w:t>I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II</w:t>
            </w:r>
          </w:p>
        </w:tc>
      </w:tr>
      <w:tr w:rsidR="006F1E66" w:rsidRPr="00E764C5" w14:paraId="3D0D9E39" w14:textId="7E6F9E06" w:rsidTr="00162F79">
        <w:trPr>
          <w:trHeight w:val="370"/>
          <w:jc w:val="center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3964DA37" w14:textId="1D1E0AB4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MAP3527</w:t>
            </w:r>
            <w:r w:rsidRPr="000C11C1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NN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-R:</w:t>
            </w:r>
          </w:p>
        </w:tc>
        <w:tc>
          <w:tcPr>
            <w:tcW w:w="51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D1440FA" w14:textId="06E97DE1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GTGGTGGTGGTG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u w:val="thick"/>
              </w:rPr>
              <w:t>CTCGAG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TGGCGGTGTCCACGCCGATCACCT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B0E37DB" w14:textId="0BD6F46F" w:rsidR="006F1E66" w:rsidRPr="008501BC" w:rsidRDefault="006F1E66" w:rsidP="006F1E66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8501BC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Xho</w:t>
            </w:r>
            <w:proofErr w:type="spellEnd"/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8501BC">
              <w:rPr>
                <w:rFonts w:ascii="Times New Roman" w:hAnsi="Times New Roman" w:hint="eastAsia"/>
                <w:color w:val="000000"/>
                <w:sz w:val="18"/>
                <w:szCs w:val="18"/>
              </w:rPr>
              <w:t>I</w:t>
            </w:r>
          </w:p>
        </w:tc>
      </w:tr>
      <w:tr w:rsidR="006F1E66" w:rsidRPr="00E764C5" w14:paraId="6D7A46A1" w14:textId="3F79F5D0" w:rsidTr="00162F79">
        <w:trPr>
          <w:trHeight w:val="110"/>
          <w:jc w:val="center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1F1D69CE" w14:textId="77777777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670B91C" w14:textId="77777777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4D80E92" w14:textId="77777777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F1E66" w:rsidRPr="00E764C5" w14:paraId="764791EC" w14:textId="129A032A" w:rsidTr="00162F79">
        <w:trPr>
          <w:trHeight w:val="450"/>
          <w:jc w:val="center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03249C41" w14:textId="7FE11D02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MAP3527</w:t>
            </w:r>
            <w:r w:rsidRPr="000C11C1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N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-F: </w:t>
            </w:r>
          </w:p>
        </w:tc>
        <w:tc>
          <w:tcPr>
            <w:tcW w:w="51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707EE24" w14:textId="43F3B783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GCGCGGCAGC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u w:val="thick"/>
              </w:rPr>
              <w:t>CATATG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GCACCGTCGGGCCTGGCGCTGGA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9782924" w14:textId="0DCC878D" w:rsidR="006F1E66" w:rsidRPr="008501BC" w:rsidRDefault="006F1E66" w:rsidP="006F1E66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8501BC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Nde</w:t>
            </w:r>
            <w:proofErr w:type="spellEnd"/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8501BC">
              <w:rPr>
                <w:rFonts w:ascii="Times New Roman" w:hAnsi="Times New Roman" w:hint="eastAsia"/>
                <w:color w:val="000000"/>
                <w:sz w:val="18"/>
                <w:szCs w:val="18"/>
              </w:rPr>
              <w:t>I</w:t>
            </w:r>
          </w:p>
        </w:tc>
      </w:tr>
      <w:tr w:rsidR="006F1E66" w:rsidRPr="00E764C5" w14:paraId="5DB6E7F2" w14:textId="02BBD4D3" w:rsidTr="00162F79">
        <w:trPr>
          <w:trHeight w:val="380"/>
          <w:jc w:val="center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440C1359" w14:textId="444CB9CA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MAP3527</w:t>
            </w:r>
            <w:r w:rsidRPr="000C11C1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N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-R:</w:t>
            </w:r>
          </w:p>
        </w:tc>
        <w:tc>
          <w:tcPr>
            <w:tcW w:w="51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E4F27CF" w14:textId="77D406D6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CGACGGAGCTC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u w:val="thick"/>
              </w:rPr>
              <w:t>GAATTC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GGCGGTGTCCACGCCGATCACC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AE04F9B" w14:textId="2EFC07B4" w:rsidR="006F1E66" w:rsidRPr="008501BC" w:rsidRDefault="006F1E66" w:rsidP="006F1E66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Eco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R </w:t>
            </w:r>
            <w:r w:rsidRPr="008501BC">
              <w:rPr>
                <w:rFonts w:ascii="Times New Roman" w:hAnsi="Times New Roman" w:hint="eastAsia"/>
                <w:color w:val="000000"/>
                <w:sz w:val="18"/>
                <w:szCs w:val="18"/>
              </w:rPr>
              <w:t>I</w:t>
            </w:r>
          </w:p>
        </w:tc>
      </w:tr>
      <w:tr w:rsidR="006F1E66" w:rsidRPr="00E764C5" w14:paraId="2B9442F8" w14:textId="237D5F05" w:rsidTr="00162F79">
        <w:trPr>
          <w:trHeight w:val="90"/>
          <w:jc w:val="center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2D3237BD" w14:textId="77777777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A9119B6" w14:textId="77777777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BB31A2F" w14:textId="77777777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F1E66" w:rsidRPr="00E764C5" w14:paraId="1A154976" w14:textId="583A3C9F" w:rsidTr="00162F79">
        <w:trPr>
          <w:trHeight w:val="400"/>
          <w:jc w:val="center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0C94ED86" w14:textId="2AB097CE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MAP3527</w:t>
            </w:r>
            <w:r w:rsidRPr="000C11C1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CC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-F: </w:t>
            </w:r>
          </w:p>
        </w:tc>
        <w:tc>
          <w:tcPr>
            <w:tcW w:w="51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C67181F" w14:textId="1C172F50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AGCTCCGTCGAC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u w:val="thick"/>
              </w:rPr>
              <w:t>AAGCTT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GCACCGCCGCCACCGACAGCT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D348F8E" w14:textId="1133B481" w:rsidR="006F1E66" w:rsidRPr="008501BC" w:rsidRDefault="006F1E66" w:rsidP="006F1E66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Hin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d </w:t>
            </w:r>
            <w:r w:rsidRPr="008501BC">
              <w:rPr>
                <w:rFonts w:ascii="Times New Roman" w:hAnsi="Times New Roman" w:hint="eastAsia"/>
                <w:color w:val="000000"/>
                <w:sz w:val="18"/>
                <w:szCs w:val="18"/>
              </w:rPr>
              <w:t>I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II</w:t>
            </w:r>
          </w:p>
        </w:tc>
      </w:tr>
      <w:tr w:rsidR="006F1E66" w:rsidRPr="00E764C5" w14:paraId="2CBE3F45" w14:textId="5A8107F1" w:rsidTr="00162F79">
        <w:trPr>
          <w:trHeight w:val="440"/>
          <w:jc w:val="center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193AEEDD" w14:textId="27D17661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MAP3527</w:t>
            </w:r>
            <w:r w:rsidRPr="000C11C1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CC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-R:</w:t>
            </w:r>
          </w:p>
        </w:tc>
        <w:tc>
          <w:tcPr>
            <w:tcW w:w="51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4EA54A7" w14:textId="043EBB9D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TGGTGGTGGTG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u w:val="thick"/>
              </w:rPr>
              <w:t>CTCGAG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TGGCCGGCGGCCCCTCCGCCA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31A95F3" w14:textId="59A4B38E" w:rsidR="006F1E66" w:rsidRPr="008501BC" w:rsidRDefault="006F1E66" w:rsidP="006F1E66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8501BC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Xho</w:t>
            </w:r>
            <w:proofErr w:type="spellEnd"/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8501BC">
              <w:rPr>
                <w:rFonts w:ascii="Times New Roman" w:hAnsi="Times New Roman" w:hint="eastAsia"/>
                <w:color w:val="000000"/>
                <w:sz w:val="18"/>
                <w:szCs w:val="18"/>
              </w:rPr>
              <w:t>I</w:t>
            </w:r>
          </w:p>
        </w:tc>
      </w:tr>
      <w:tr w:rsidR="006F1E66" w:rsidRPr="00E764C5" w14:paraId="0C7C49D9" w14:textId="28E2522A" w:rsidTr="00162F79">
        <w:trPr>
          <w:trHeight w:val="198"/>
          <w:jc w:val="center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60AC163B" w14:textId="77777777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4DDCFDE" w14:textId="77777777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D76EC54" w14:textId="77777777" w:rsidR="006F1E66" w:rsidRPr="008501BC" w:rsidRDefault="006F1E66" w:rsidP="00E764C5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F1E66" w:rsidRPr="00E764C5" w14:paraId="10724BB5" w14:textId="1143FF9D" w:rsidTr="00162F79">
        <w:trPr>
          <w:trHeight w:val="260"/>
          <w:jc w:val="center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67109A75" w14:textId="0CE008CB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Ag85B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CN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-F: </w:t>
            </w:r>
          </w:p>
        </w:tc>
        <w:tc>
          <w:tcPr>
            <w:tcW w:w="51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30275EA" w14:textId="7D0A4121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GGCCGCCGGCC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u w:val="thick"/>
              </w:rPr>
              <w:t>GAATTC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TTTTCGCGTCCGGGCCTGCCC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8B1EBF8" w14:textId="5D7CB96F" w:rsidR="006F1E66" w:rsidRPr="008501BC" w:rsidRDefault="006F1E66" w:rsidP="006F1E66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Eco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R </w:t>
            </w:r>
            <w:r w:rsidRPr="008501BC">
              <w:rPr>
                <w:rFonts w:ascii="Times New Roman" w:hAnsi="Times New Roman" w:hint="eastAsia"/>
                <w:color w:val="000000"/>
                <w:sz w:val="18"/>
                <w:szCs w:val="18"/>
              </w:rPr>
              <w:t>I</w:t>
            </w:r>
          </w:p>
        </w:tc>
      </w:tr>
      <w:tr w:rsidR="006F1E66" w:rsidRPr="00E764C5" w14:paraId="3FE753D6" w14:textId="2320FC6E" w:rsidTr="00162F79">
        <w:trPr>
          <w:trHeight w:val="190"/>
          <w:jc w:val="center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1D2AC663" w14:textId="5AC04086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Ag85B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CN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-R:</w:t>
            </w:r>
          </w:p>
        </w:tc>
        <w:tc>
          <w:tcPr>
            <w:tcW w:w="51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D097C04" w14:textId="03635139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GACGGTGCGC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u w:val="thick"/>
              </w:rPr>
              <w:t>AAGCTT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GTCCGCCGCCGCCCGGGGACG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380CF38" w14:textId="16A42315" w:rsidR="006F1E66" w:rsidRPr="008501BC" w:rsidRDefault="006F1E66" w:rsidP="006F1E66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Hin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d III</w:t>
            </w:r>
          </w:p>
        </w:tc>
      </w:tr>
      <w:tr w:rsidR="006F1E66" w:rsidRPr="00E764C5" w14:paraId="2621384A" w14:textId="64C4BAFE" w:rsidTr="00162F79">
        <w:trPr>
          <w:trHeight w:val="270"/>
          <w:jc w:val="center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1915F027" w14:textId="77777777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9AABCFD" w14:textId="77777777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A467EF5" w14:textId="77777777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F1E66" w:rsidRPr="00E764C5" w14:paraId="6F011826" w14:textId="7BA6164B" w:rsidTr="00162F79">
        <w:trPr>
          <w:trHeight w:val="440"/>
          <w:jc w:val="center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21F45981" w14:textId="52B78303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Ag85B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NC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-F: </w:t>
            </w:r>
          </w:p>
        </w:tc>
        <w:tc>
          <w:tcPr>
            <w:tcW w:w="51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CFFDE54" w14:textId="5315D06B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GCGTGGACACCGCC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u w:val="thick"/>
              </w:rPr>
              <w:t>GAATTC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TTTTCGCGTCCGGGCCTGCCCG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DB23CF3" w14:textId="701759E2" w:rsidR="006F1E66" w:rsidRPr="008501BC" w:rsidRDefault="006F1E66" w:rsidP="006F1E66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Eco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R I</w:t>
            </w:r>
          </w:p>
        </w:tc>
      </w:tr>
      <w:tr w:rsidR="006F1E66" w:rsidRPr="00E764C5" w14:paraId="0AF22339" w14:textId="58CD83F7" w:rsidTr="00162F79">
        <w:trPr>
          <w:trHeight w:val="670"/>
          <w:jc w:val="center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5A2EE877" w14:textId="52D50F44" w:rsidR="006F1E66" w:rsidRPr="008501BC" w:rsidRDefault="006F1E66" w:rsidP="008501BC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Ag85B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NC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-R:</w:t>
            </w:r>
          </w:p>
        </w:tc>
        <w:tc>
          <w:tcPr>
            <w:tcW w:w="51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498F4BF" w14:textId="0D951BC4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CGGCGGTGC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u w:val="thick"/>
              </w:rPr>
              <w:t>AAGCTT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GTCCGCCGCCGCCCGGGGACG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F4C8C78" w14:textId="646D49B6" w:rsidR="006F1E66" w:rsidRPr="008501BC" w:rsidRDefault="006F1E66" w:rsidP="006F1E66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Hin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d </w:t>
            </w:r>
            <w:r w:rsidRPr="008501BC">
              <w:rPr>
                <w:rFonts w:ascii="Times New Roman" w:hAnsi="Times New Roman" w:hint="eastAsia"/>
                <w:color w:val="000000"/>
                <w:sz w:val="18"/>
                <w:szCs w:val="18"/>
              </w:rPr>
              <w:t>I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II</w:t>
            </w:r>
          </w:p>
        </w:tc>
      </w:tr>
      <w:tr w:rsidR="006F1E66" w:rsidRPr="00E764C5" w14:paraId="7F828944" w14:textId="41687779" w:rsidTr="00162F79">
        <w:trPr>
          <w:trHeight w:val="280"/>
          <w:jc w:val="center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69E3865B" w14:textId="77777777" w:rsidR="006F1E66" w:rsidRPr="008501BC" w:rsidRDefault="006F1E66" w:rsidP="008501BC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8A6511C" w14:textId="77777777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FBC3B97" w14:textId="77777777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F1E66" w:rsidRPr="00E764C5" w14:paraId="5AD807FC" w14:textId="5B1139E0" w:rsidTr="00162F79">
        <w:trPr>
          <w:trHeight w:val="395"/>
          <w:jc w:val="center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18086FA1" w14:textId="77777777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Hsp70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CN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-F:</w:t>
            </w:r>
          </w:p>
        </w:tc>
        <w:tc>
          <w:tcPr>
            <w:tcW w:w="51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6AF36DA" w14:textId="01CA907E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AGGGGCCGCCGGCC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u w:val="thick"/>
              </w:rPr>
              <w:t>GAATTC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ATGAGAGTCGGAATCGACTTCGGC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EE62C0E" w14:textId="7DBAE40A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Eco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R </w:t>
            </w:r>
            <w:r w:rsidRPr="008501BC">
              <w:rPr>
                <w:rFonts w:ascii="Times New Roman" w:hAnsi="Times New Roman" w:hint="eastAsia"/>
                <w:color w:val="000000"/>
                <w:sz w:val="18"/>
                <w:szCs w:val="18"/>
              </w:rPr>
              <w:t>I</w:t>
            </w:r>
          </w:p>
        </w:tc>
      </w:tr>
      <w:tr w:rsidR="006F1E66" w:rsidRPr="00E764C5" w14:paraId="1D92D994" w14:textId="238F7724" w:rsidTr="00162F79">
        <w:trPr>
          <w:trHeight w:val="730"/>
          <w:jc w:val="center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2CB730A1" w14:textId="77777777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Hsp70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CN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-R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：</w:t>
            </w:r>
          </w:p>
        </w:tc>
        <w:tc>
          <w:tcPr>
            <w:tcW w:w="51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AD1616A" w14:textId="3D730D1B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CCCGACGGTGCGC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u w:val="thick"/>
              </w:rPr>
              <w:t>AAGCTT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GGCTCGCCGATGCGCACCGCTC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1DA7605" w14:textId="5234CEAF" w:rsidR="006F1E66" w:rsidRPr="008501BC" w:rsidRDefault="006F1E66" w:rsidP="006F1E66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Hin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d </w:t>
            </w:r>
            <w:r w:rsidRPr="008501BC">
              <w:rPr>
                <w:rFonts w:ascii="Times New Roman" w:hAnsi="Times New Roman" w:hint="eastAsia"/>
                <w:color w:val="000000"/>
                <w:sz w:val="18"/>
                <w:szCs w:val="18"/>
              </w:rPr>
              <w:t>I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II</w:t>
            </w:r>
          </w:p>
        </w:tc>
      </w:tr>
      <w:tr w:rsidR="006F1E66" w:rsidRPr="00E764C5" w14:paraId="1F0937C2" w14:textId="6A1BD080" w:rsidTr="00162F79">
        <w:trPr>
          <w:trHeight w:val="200"/>
          <w:jc w:val="center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6F6FCC87" w14:textId="77777777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F06481C" w14:textId="77777777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81AB809" w14:textId="77777777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F1E66" w:rsidRPr="00E764C5" w14:paraId="76CFCC5D" w14:textId="68F56EF8" w:rsidTr="00162F79">
        <w:trPr>
          <w:trHeight w:val="395"/>
          <w:jc w:val="center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25B1D3D7" w14:textId="77777777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Hsp70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NC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-F: </w:t>
            </w:r>
          </w:p>
        </w:tc>
        <w:tc>
          <w:tcPr>
            <w:tcW w:w="510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218A71D" w14:textId="43B97966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CGGCGTGGACACCGCC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u w:val="thick"/>
              </w:rPr>
              <w:t>GAATTC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ATGAGAGTCGGAATCGACTTCGGC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AAF1A14" w14:textId="61CC2AA1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Eco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R </w:t>
            </w:r>
            <w:r w:rsidRPr="008501BC">
              <w:rPr>
                <w:rFonts w:ascii="Times New Roman" w:hAnsi="Times New Roman" w:hint="eastAsia"/>
                <w:color w:val="000000"/>
                <w:sz w:val="18"/>
                <w:szCs w:val="18"/>
              </w:rPr>
              <w:t>I</w:t>
            </w:r>
          </w:p>
        </w:tc>
      </w:tr>
      <w:tr w:rsidR="006F1E66" w:rsidRPr="00E764C5" w14:paraId="16A75052" w14:textId="43B7DA00" w:rsidTr="00162F79">
        <w:trPr>
          <w:trHeight w:val="395"/>
          <w:jc w:val="center"/>
        </w:trPr>
        <w:tc>
          <w:tcPr>
            <w:tcW w:w="1701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1CDFFAE8" w14:textId="77777777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Hsp70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NC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-R:</w:t>
            </w:r>
          </w:p>
        </w:tc>
        <w:tc>
          <w:tcPr>
            <w:tcW w:w="5103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</w:tcPr>
          <w:p w14:paraId="57A95824" w14:textId="77925450" w:rsidR="006F1E66" w:rsidRPr="008501BC" w:rsidRDefault="006F1E66" w:rsidP="008501BC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GGTGGCGGCGGTGC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  <w:u w:val="thick"/>
              </w:rPr>
              <w:t>AAGCTT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GGCTCGCCGATGCGCACCGCTC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F330CBC" w14:textId="5F1E62C0" w:rsidR="006F1E66" w:rsidRPr="008501BC" w:rsidRDefault="006F1E66" w:rsidP="006F1E66">
            <w:pPr>
              <w:spacing w:line="36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501BC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Hin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d </w:t>
            </w:r>
            <w:r w:rsidRPr="008501BC">
              <w:rPr>
                <w:rFonts w:ascii="Times New Roman" w:hAnsi="Times New Roman" w:hint="eastAsia"/>
                <w:color w:val="000000"/>
                <w:sz w:val="18"/>
                <w:szCs w:val="18"/>
              </w:rPr>
              <w:t>I</w:t>
            </w:r>
            <w:r w:rsidRPr="008501BC">
              <w:rPr>
                <w:rFonts w:ascii="Times New Roman" w:hAnsi="Times New Roman"/>
                <w:color w:val="000000"/>
                <w:sz w:val="18"/>
                <w:szCs w:val="18"/>
              </w:rPr>
              <w:t>II</w:t>
            </w:r>
          </w:p>
        </w:tc>
      </w:tr>
    </w:tbl>
    <w:p w14:paraId="0A4058E1" w14:textId="42623C6C" w:rsidR="00C81F9A" w:rsidRDefault="00C81F9A" w:rsidP="00E764C5">
      <w:pPr>
        <w:spacing w:line="360" w:lineRule="auto"/>
      </w:pPr>
    </w:p>
    <w:p w14:paraId="4DB4D1DA" w14:textId="2CE37123" w:rsidR="00925F96" w:rsidRDefault="00925F96" w:rsidP="00E764C5">
      <w:pPr>
        <w:spacing w:line="360" w:lineRule="auto"/>
      </w:pPr>
    </w:p>
    <w:p w14:paraId="427CC175" w14:textId="0F8E6B58" w:rsidR="00F83E3E" w:rsidRPr="00AF3CCD" w:rsidRDefault="00725CCC" w:rsidP="00F83E3E">
      <w:pPr>
        <w:spacing w:line="360" w:lineRule="auto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0DE47839" wp14:editId="0785AB97">
            <wp:extent cx="4144584" cy="4529802"/>
            <wp:effectExtent l="0" t="0" r="889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-S1. 胞内细胞因子与肠道菌落定殖相关性分析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7638" cy="4544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67A8C" w14:textId="77777777" w:rsidR="00F83E3E" w:rsidRPr="00F83E3E" w:rsidRDefault="00F83E3E" w:rsidP="00F83E3E">
      <w:pPr>
        <w:spacing w:line="360" w:lineRule="auto"/>
        <w:rPr>
          <w:rFonts w:ascii="Times New Roman" w:hAnsi="Times New Roman"/>
        </w:rPr>
      </w:pPr>
      <w:bookmarkStart w:id="0" w:name="_GoBack"/>
      <w:r w:rsidRPr="00F83E3E">
        <w:rPr>
          <w:rFonts w:ascii="Times New Roman" w:hAnsi="Times New Roman"/>
          <w:b/>
          <w:bCs/>
          <w:szCs w:val="24"/>
        </w:rPr>
        <w:t xml:space="preserve">Fig. S1 Cellular immune responses post MAP challenge of 66NC vaccinated C57BL/6 mice. </w:t>
      </w:r>
      <w:r w:rsidRPr="00F83E3E">
        <w:rPr>
          <w:rFonts w:ascii="Times New Roman" w:hAnsi="Times New Roman"/>
          <w:szCs w:val="24"/>
        </w:rPr>
        <w:t>(</w:t>
      </w:r>
      <w:r w:rsidRPr="00F83E3E">
        <w:rPr>
          <w:rFonts w:ascii="Times New Roman" w:hAnsi="Times New Roman"/>
          <w:b/>
          <w:bCs/>
          <w:szCs w:val="24"/>
        </w:rPr>
        <w:t>A</w:t>
      </w:r>
      <w:r w:rsidRPr="00F83E3E">
        <w:rPr>
          <w:rFonts w:ascii="Times New Roman" w:hAnsi="Times New Roman"/>
          <w:szCs w:val="24"/>
        </w:rPr>
        <w:t xml:space="preserve">) Pearson’s correlation (R) of </w:t>
      </w:r>
      <w:proofErr w:type="spellStart"/>
      <w:r w:rsidRPr="00F83E3E">
        <w:rPr>
          <w:rFonts w:ascii="Times New Roman" w:hAnsi="Times New Roman"/>
          <w:szCs w:val="24"/>
        </w:rPr>
        <w:t>Cyt</w:t>
      </w:r>
      <w:proofErr w:type="spellEnd"/>
      <w:r w:rsidRPr="00F83E3E">
        <w:rPr>
          <w:rFonts w:ascii="Times New Roman" w:hAnsi="Times New Roman"/>
          <w:szCs w:val="24"/>
          <w:vertAlign w:val="superscript"/>
        </w:rPr>
        <w:t>+</w:t>
      </w:r>
      <w:r w:rsidRPr="00F83E3E">
        <w:rPr>
          <w:rFonts w:ascii="Times New Roman" w:hAnsi="Times New Roman"/>
          <w:szCs w:val="24"/>
        </w:rPr>
        <w:t xml:space="preserve"> CD4</w:t>
      </w:r>
      <w:r w:rsidRPr="00F83E3E">
        <w:rPr>
          <w:rFonts w:ascii="Times New Roman" w:hAnsi="Times New Roman"/>
          <w:szCs w:val="24"/>
          <w:vertAlign w:val="superscript"/>
        </w:rPr>
        <w:t>+</w:t>
      </w:r>
      <w:r w:rsidRPr="00F83E3E">
        <w:rPr>
          <w:rFonts w:ascii="Times New Roman" w:hAnsi="Times New Roman"/>
          <w:szCs w:val="24"/>
        </w:rPr>
        <w:t xml:space="preserve"> and CD8</w:t>
      </w:r>
      <w:r w:rsidRPr="00F83E3E">
        <w:rPr>
          <w:rFonts w:ascii="Times New Roman" w:hAnsi="Times New Roman"/>
          <w:szCs w:val="24"/>
          <w:vertAlign w:val="superscript"/>
        </w:rPr>
        <w:t>+</w:t>
      </w:r>
      <w:r w:rsidRPr="00F83E3E">
        <w:rPr>
          <w:rFonts w:ascii="Times New Roman" w:hAnsi="Times New Roman"/>
          <w:szCs w:val="24"/>
        </w:rPr>
        <w:t xml:space="preserve"> T lymphocytes with CFU in the intestine following challenge.</w:t>
      </w:r>
      <w:r w:rsidRPr="00F83E3E">
        <w:rPr>
          <w:rFonts w:ascii="Times New Roman" w:hAnsi="Times New Roman"/>
          <w:b/>
          <w:bCs/>
          <w:szCs w:val="24"/>
        </w:rPr>
        <w:t xml:space="preserve"> </w:t>
      </w:r>
      <w:r w:rsidRPr="00F83E3E">
        <w:rPr>
          <w:rFonts w:ascii="Times New Roman" w:hAnsi="Times New Roman"/>
          <w:szCs w:val="24"/>
        </w:rPr>
        <w:t>(</w:t>
      </w:r>
      <w:r w:rsidRPr="00F83E3E">
        <w:rPr>
          <w:rFonts w:ascii="Times New Roman" w:hAnsi="Times New Roman"/>
          <w:b/>
          <w:bCs/>
          <w:szCs w:val="24"/>
        </w:rPr>
        <w:t>B</w:t>
      </w:r>
      <w:r w:rsidRPr="00F83E3E">
        <w:rPr>
          <w:rFonts w:ascii="Times New Roman" w:hAnsi="Times New Roman"/>
          <w:szCs w:val="24"/>
        </w:rPr>
        <w:t>) Pearson’s correlations of cytokine levels with CFU in the intestine following challenge for IFN-γ and TNF-α.</w:t>
      </w:r>
    </w:p>
    <w:bookmarkEnd w:id="0"/>
    <w:p w14:paraId="63FF444D" w14:textId="52EC1C88" w:rsidR="008F61C6" w:rsidRPr="00F83E3E" w:rsidRDefault="008F61C6" w:rsidP="00E764C5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70F7016" w14:textId="364BDE4D" w:rsidR="008F61C6" w:rsidRDefault="008F61C6" w:rsidP="00E764C5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53F537AC" w14:textId="77777777" w:rsidR="008F61C6" w:rsidRDefault="008F61C6" w:rsidP="00E764C5">
      <w:pPr>
        <w:spacing w:line="360" w:lineRule="auto"/>
      </w:pPr>
    </w:p>
    <w:p w14:paraId="5C261F52" w14:textId="285CA062" w:rsidR="00925F96" w:rsidRPr="00CB439A" w:rsidRDefault="00925F96" w:rsidP="00925F96">
      <w:pPr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CB439A">
        <w:rPr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>S</w:t>
      </w:r>
      <w:r w:rsidR="0061284F" w:rsidRPr="00CB439A">
        <w:rPr>
          <w:rFonts w:ascii="Times New Roman" w:hAnsi="Times New Roman"/>
          <w:b/>
          <w:bCs/>
          <w:color w:val="000000" w:themeColor="text1"/>
          <w:sz w:val="24"/>
          <w:szCs w:val="24"/>
        </w:rPr>
        <w:t>eq S</w:t>
      </w:r>
      <w:r w:rsidRPr="00CB439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1. The nucleotide and amino acid sequence of four fusion </w:t>
      </w:r>
      <w:r w:rsidR="00587FAF" w:rsidRPr="00CB439A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protein </w:t>
      </w:r>
      <w:r w:rsidRPr="00CB439A">
        <w:rPr>
          <w:rFonts w:ascii="Times New Roman" w:hAnsi="Times New Roman"/>
          <w:b/>
          <w:bCs/>
          <w:color w:val="000000" w:themeColor="text1"/>
          <w:sz w:val="24"/>
          <w:szCs w:val="24"/>
        </w:rPr>
        <w:t>(66CN, 66NC, 90CN, and 90NC).</w:t>
      </w:r>
    </w:p>
    <w:p w14:paraId="3D8C831A" w14:textId="77777777" w:rsidR="00925F96" w:rsidRPr="00925F96" w:rsidRDefault="00925F96" w:rsidP="00925F96">
      <w:pPr>
        <w:rPr>
          <w:rFonts w:ascii="Times New Roman" w:hAnsi="Times New Roman"/>
          <w:b/>
          <w:bCs/>
          <w:color w:val="000000" w:themeColor="text1"/>
        </w:rPr>
      </w:pPr>
      <w:r w:rsidRPr="00925F96">
        <w:rPr>
          <w:rFonts w:ascii="Times New Roman" w:hAnsi="Times New Roman"/>
          <w:b/>
          <w:bCs/>
          <w:color w:val="000000" w:themeColor="text1"/>
        </w:rPr>
        <w:t>1-1. The nucleotide sequences of 66CN (1902bp)</w:t>
      </w:r>
    </w:p>
    <w:p w14:paraId="528E4F04" w14:textId="77777777" w:rsidR="00925F96" w:rsidRPr="00925F96" w:rsidRDefault="00925F96" w:rsidP="00925F96">
      <w:pPr>
        <w:rPr>
          <w:rFonts w:ascii="Times New Roman" w:hAnsi="Times New Roman"/>
        </w:rPr>
      </w:pPr>
      <w:r w:rsidRPr="00925F96">
        <w:rPr>
          <w:rFonts w:ascii="Times New Roman" w:hAnsi="Times New Roman"/>
        </w:rPr>
        <w:t>ATGACCGCCGCCACCGACAGCTACAAGATGTCCGGCGGGCAGGGCTTCGCCATCCCGATCGGCCGCGCCATGGCCGTCGCCAACCAGATCCGCTCCGGCGCCGGCTCCAACACCGTGCACATCGGGCCCACCGCATTCCTCGGGCTGGGCGTGACGGACAACAACGGCAACGGCGCGCGGGTGCAGCGGGTGGTCAACACCGGCCCGGCCGCGGCCGCGGGCATCGCGCCCGGCGACGTCATCACCGGCGTCGACACCGTCCCGATCAACGGGGCGACGTCGATGACCGAGGTGCTCGTCCCGCACCACCCCGGTGACACCATCGCGGTGCACTTCCGGTCCGTCGACGGCGGCGAGCGCACCGCGAACATCACCCTGGCGGAGGGGCCGCCGGCCGAATTCTTTTCGCGTCCGGGCCTGCCCGTCGAGTACCTGCAGGTGCCCTCCGCGGGAATGGGCCGCGACATCAAGGTCCAGTTCCAGAGCGGCGGCAACGGCTCCCCCGCGGTGTATCTGCTGGACGGCCTGCGGGCTCAGGACGACTACAACGGCTGGGACATCAACACCCCGGCCTTCGAGTGGTACTACCAGTCCGGCCTGTCGGTGATCATGCCCGTCGGCGGACAGTCCAGCTTCTACGCGGACTGGTACCAGCCCGCGTGCGGCAAGGCCGGTTGCTCCACTTATAAGTGGGAGACCTTCCTGACCAGCGAGCTGCCGTCGTACCTGGCCTCCAACAAGGGTGTGAAGCGCACCGGCAGCGCCGCAGTCGGCATTTCGATGTCCGGATCCTCGGCGATGATCCTGGCCGTCAACCATCCCGACCAATTCATCTATGCCGGATCGCTCTCGGCGCTGCTCGACCCGTCCCAGGGCATGGGGCCGTCGCTGATCGGTCTGGCGATGGGTGACGCCGGCGGCTACAAGGCCGACGCCATGTGGGGCCCGTCCAGCGACCCGGCCTGGCAGCGCAACGACCCGAGCCTGCACATCCCCGAGCTGGTCGGCCACAACACCCGGCTGTGGGTGTACTGCGGTAACGGGACACCGTCGGAGCTGGGTGGCGCCAACATGCCCGCCGAGTTCCTGGAGAACTTCGTGCGCAGCAGCAACCTGAAGTTCCAGGACGCCTACAACGCCGCCGGCGGCCACAACGCCGTGTTCAACTTCAACGCCAACGGAACGCACAGCTGGGAGTACTGGGGAGCCCAGCTCAACGCCATGAAGCCCGACCTGCAGGGCACCCTGGGCGCGTCCCCGGGCGGCGGCGGACAAGCTTGCGCACCGTCGGGCCTGGCGCTGGACCGGTTCGCCGATCGCCCCCTGGCGCCGATCGACCCGTCGGCCATGGTCGGTCAGGTGGGGCCGCAAGTGGTCAACATCGACACCAAGTTCGGCTACAACAACGCGGTGGGCGCCGGTACCGGCATCGTGATCGACCCGAACGGCGTGGTGCTCACCAACAACCACGTCATCTCGGGCGCCACCGAAATCAGCGCGTTCGACGTCGGCAACGGGCAGACCTACGCCGTCGACGTGGTCGGCTATGACCGCACCCAGGACATCGCCGTGCTGCAGCTGCGCGGCGCGGCCGGCCTGCCCACCGCCACCATCGGCGGCGAGGCCACGGTGGGCGAGCCCATCGTCGCGCTTGGCAACGTCGGCGGCCAGGGCGGCACCCCCAACGCGGTGGCCGGCAAGGTCGTCGCGCTCAACCAGAGCGTCTCGGCGACCGACACGCTGACCGGCGCGCAGGAGAACCTCGGCGGCCTGATCCAGGCCGACGCGCCGATCAAGCCGGGCGACTCCGGTGGCCCGATGGTGAACAGCGCCGGGCAGGTGATCGGCGTGGACACCGCCACTCGAGCACCACCACCACCACCACTGAGATCCGGCTGCTAA</w:t>
      </w:r>
    </w:p>
    <w:p w14:paraId="387A2CBD" w14:textId="77777777" w:rsidR="00925F96" w:rsidRPr="00925F96" w:rsidRDefault="00925F96" w:rsidP="00925F96">
      <w:pPr>
        <w:rPr>
          <w:rFonts w:ascii="Times New Roman" w:hAnsi="Times New Roman"/>
          <w:b/>
          <w:bCs/>
          <w:color w:val="000000" w:themeColor="text1"/>
        </w:rPr>
      </w:pPr>
      <w:r w:rsidRPr="00925F96">
        <w:rPr>
          <w:rFonts w:ascii="Times New Roman" w:hAnsi="Times New Roman"/>
          <w:b/>
          <w:bCs/>
          <w:color w:val="000000" w:themeColor="text1"/>
        </w:rPr>
        <w:t>1-2. The amino acid sequences of 66CN (653aa)</w:t>
      </w:r>
    </w:p>
    <w:p w14:paraId="421311CC" w14:textId="77777777" w:rsidR="00925F96" w:rsidRPr="00925F96" w:rsidRDefault="00925F96" w:rsidP="00925F96">
      <w:pPr>
        <w:rPr>
          <w:rFonts w:ascii="Times New Roman" w:hAnsi="Times New Roman"/>
        </w:rPr>
      </w:pPr>
      <w:r w:rsidRPr="00925F96">
        <w:rPr>
          <w:rFonts w:ascii="Times New Roman" w:hAnsi="Times New Roman"/>
        </w:rPr>
        <w:t>MGSSHHHHHHSSGLVPRGSHMTAATDSYKMSGGQGFAIPIGRAMAVANQIRSGAGSNTVHIGPTAFLGLGVTDNNGNGARVQRVVNTGPAAAAGIAPGDVITGVDTVPINGATSMTEVLVPHHPGDTIAVHFRSVDGGERTANITLAEGPPAEFFSRPGLPVEYLQVPSAGMGRDIKVQFQSGGNGSPAVYLLDGLRAQDDYNGWDINTPAFEWYYQSGLSVIMPVGGQSSFYADWYQPACGKAGCSTYKWETFLTSELPSYLASNKGVKRTGSAAVGISMSGSSAMILAVNHPDQFIYAGSLSALLDPSQGMGPSLIGLAMGDAGGYKADAMWGPSSDPAWQRNDPSLHIPELVGHNT</w:t>
      </w:r>
      <w:r w:rsidRPr="00925F96">
        <w:rPr>
          <w:rFonts w:ascii="Times New Roman" w:hAnsi="Times New Roman"/>
        </w:rPr>
        <w:lastRenderedPageBreak/>
        <w:t>RLWVYCGNGTPSELGGANMPAEFLENFVRSSNLKFQDAYNAAGGHNAVFNFNANGTHSWEYWGAQLNAMKPDLQGTLGASPGGGGQACAPSGLALDRFADRPLAPIDPSAMVGQVGPQVVNIDTKFGYNNAVGAGTGIVIDPNGVVLTNNHVISGATEISAFDVGNGQTYAVDVVGYDRTQDIAVLQLRGAAGLPTATIGGEATVGEPIVALGNVGGQGGTPNAVAGKVVALNQSVSATDTLTGAQENLGGLIQADAPIKPGDSGGPMVNSAGQVIGVDTATRAPPPPPLRSGC</w:t>
      </w:r>
    </w:p>
    <w:p w14:paraId="709E8F5B" w14:textId="77777777" w:rsidR="00925F96" w:rsidRPr="00925F96" w:rsidRDefault="00925F96" w:rsidP="00925F96">
      <w:pPr>
        <w:rPr>
          <w:rFonts w:ascii="Times New Roman" w:hAnsi="Times New Roman"/>
        </w:rPr>
      </w:pPr>
    </w:p>
    <w:p w14:paraId="0DEE8482" w14:textId="77777777" w:rsidR="00925F96" w:rsidRPr="00925F96" w:rsidRDefault="00925F96" w:rsidP="00925F96">
      <w:pPr>
        <w:rPr>
          <w:rFonts w:ascii="Times New Roman" w:hAnsi="Times New Roman"/>
          <w:b/>
          <w:bCs/>
          <w:color w:val="000000" w:themeColor="text1"/>
        </w:rPr>
      </w:pPr>
      <w:r w:rsidRPr="00925F96">
        <w:rPr>
          <w:rFonts w:ascii="Times New Roman" w:hAnsi="Times New Roman"/>
          <w:b/>
          <w:bCs/>
          <w:color w:val="000000" w:themeColor="text1"/>
        </w:rPr>
        <w:t>2-1. The nucleotide sequences of 66NC (1902bp)</w:t>
      </w:r>
    </w:p>
    <w:p w14:paraId="125E18D1" w14:textId="77777777" w:rsidR="00925F96" w:rsidRPr="00925F96" w:rsidRDefault="00925F96" w:rsidP="00925F96">
      <w:pPr>
        <w:rPr>
          <w:rFonts w:ascii="Times New Roman" w:hAnsi="Times New Roman"/>
        </w:rPr>
      </w:pPr>
      <w:r w:rsidRPr="00925F96">
        <w:rPr>
          <w:rFonts w:ascii="Times New Roman" w:hAnsi="Times New Roman"/>
        </w:rPr>
        <w:t>ATGGCACCGTCGGGCCTGGCGCTGGACCGGTTCGCCGATCGCCCCCTGGCGCCGATCGACCCGTCGGCCATGGTCGGTCAGGTGGGGCCGCAAGTGGTCAACATCGACACCAAGTTCGGCTACAACAACGCGGTGGGCGCCGGTACCGGCATCGTGATCGACCCGAACGGCGTGGTGCTCACCAACAACCACGTCATCTCGGGCGCCACCGAAATCAGCGCGTTCGACGTCGGCAACGGGCAGACCTACGCCGTCGACGTGGTCGGCTATGACCGCACCCAGGACATCGCCGTGCTGCAGCTGCGCGGCGCGGCCGGCCTGCCCACCGCCACCATCGGCGGCGAGGCCACGGTGGGCGAGCCCATCGTCGCGCTTGGCAACGTCGGCGGCCAGGGCGGCACCCCCAACGCGGTGGCCGGCAAGGTCGTCGCGCTCAACCAGAGCGTCTCGGCGACCGACACGCTGACCGGCGCGCAGGAGAACCTCGGCGGCCTGATCCAGGCCGACGCGCCGATCAAGCCGGGCGACTCCGGTGGCCCGATGGTGAACAGCGCCGGGCAGGTGATCGGCGTGGACACCGCCGAATTCTTTTCGCGTCCGGGCCTGCCCGTCGAGTACCTGCAGGTGCCCTCCGCGGGAATGGGCCGCGACATCAAGGTCCAGTTCCAGAGCGGCGGCAACGGCTCCCCCGCGGTGTATCTGCTGGACGGCCTGCGGGCTCAGGACGACTACAACGGCTGGGACATCAACACCCCGGCCTTCGAGTGGTACTACCAGTCCGGCCTGTCGGTGATCATGCCCGTCGGCGGACAGTCCAGCTTCTACGCGGACTGGTACCAGCCCGCGTGCGGCAAGGCCGGTTGCTCCACTTATAAGTGGGAGACCTTCCTGACCAGCGAGCTGCCGTCGTACCTGGCCTCCAACAAGGGTGTGAAGCGCACCGGCAGCGCCGCAGTCGGCATTTCGATGTCCGGATCCTCGGCGATGATCCTGGCCGTCAACCATCCCGACCAATTCATCTATGCCGGATCGCTCTCGGCGCTGCTCGACCCGTCCCAGGGCATGGGGCCGTCGCTGATCGGTCTGGCGATGGGTGACGCCGGCGGCTACAAGGCCGACGCCATGTGGGGCCCGTCCAGCGACCCGGCCTGGCAGCGCAACGACCCGAGCCTGCACATCCCCGAGCTGGTCGGCCACAACACCCGGCTGTGGGTGTACTGCGGTAACGGGACACCGTCGGAGCTGGGTGGCGCCAACATGCCCGCCGAGTTCCTGGAGAACTTCGTGCGCAGCAGCAACCTGAAGTTCCAGGACGCCTACAACGCCGCCGGCGGCCACAACGCCGTGTTCAACTTCAACGCCAACGGAACGCACAGCTGGGAGTACTGGGGAGCCCAGCTCAACGCCATGAAGCCCGACCTGCAGGGCACCCTGGGCGCGTCCCCGGGCGGCGGCGGACAAGCTTGCACCGCCGCCACCGACAGCTACAAGATGTCCGGCGGGCAGGGCTTCGCCATCCCGATCGGCCGCGCCATGGCCGTCGCCAACCAGATCCGCTCCGGCGCCGGCTCCAACACCGTGCACATCGGGCCCACCGCATTCCTCGGGCTGGGCGTGACGGACAACAACGGCAACGGCGCGCGGGTGCAGCGGGTGGTCAACACCGGCCCGGCCGCGGCCGCGGGCATCGCGCCCGGCGACGTCATCACCGGCGTCGACACCGTCCCGATCAACGGGGCGACGTCGATGACCGAGGTGCTCGTCCCGCACCACCCCGGTGACACCATCGCGGTGCACTTCCGGTCCGTCGACGGCGGCGAGCGCACCGCGAACATCACCCTGGCGGAGGGGCCGCCGGCCACTCGAGCACCACCACCACCACCACTGAGATCCGGCTGCTAA</w:t>
      </w:r>
    </w:p>
    <w:p w14:paraId="3EEAB622" w14:textId="77777777" w:rsidR="00925F96" w:rsidRPr="00925F96" w:rsidRDefault="00925F96" w:rsidP="00925F96">
      <w:pPr>
        <w:rPr>
          <w:rFonts w:ascii="Times New Roman" w:hAnsi="Times New Roman"/>
          <w:b/>
          <w:bCs/>
          <w:color w:val="000000" w:themeColor="text1"/>
        </w:rPr>
      </w:pPr>
      <w:r w:rsidRPr="00925F96">
        <w:rPr>
          <w:rFonts w:ascii="Times New Roman" w:hAnsi="Times New Roman"/>
          <w:b/>
          <w:bCs/>
          <w:color w:val="000000" w:themeColor="text1"/>
        </w:rPr>
        <w:t>2-2. The amino acid sequences of 66NC (653aa)</w:t>
      </w:r>
    </w:p>
    <w:p w14:paraId="4D5A16A2" w14:textId="77777777" w:rsidR="00925F96" w:rsidRPr="00925F96" w:rsidRDefault="00925F96" w:rsidP="00925F96">
      <w:pPr>
        <w:rPr>
          <w:rFonts w:ascii="Times New Roman" w:hAnsi="Times New Roman"/>
        </w:rPr>
      </w:pPr>
      <w:r w:rsidRPr="00925F96">
        <w:rPr>
          <w:rFonts w:ascii="Times New Roman" w:hAnsi="Times New Roman"/>
        </w:rPr>
        <w:t>MGSSHHHHHHSSGLVPRGSHMAPSGLALDRFADRPLAPIDPSAMVGQVGPQVVNIDTKFGYNNAVGAGTGIVIDPNGVVLTNNHVISGATEISAFDVGNGQTYAVDVVGYDRTQDIAVL</w:t>
      </w:r>
      <w:r w:rsidRPr="00925F96">
        <w:rPr>
          <w:rFonts w:ascii="Times New Roman" w:hAnsi="Times New Roman"/>
        </w:rPr>
        <w:lastRenderedPageBreak/>
        <w:t>QLRGAAGLPTATIGGEATVGEPIVALGNVGGQGGTPNAVAGKVVALNQSVSATDTLTGAQENLGGLIQADAPIKPGDSGGPMVNSAGQVIGVDTAEFFSRPGLPVEYLQVPSAGMGRDIKVQFQSGGNGSPAVYLLDGLRAQDDYNGWDINTPAFEWYYQSGLSVIMPVGGQSSFYADWYQPACGKAGCSTYKWETFLTSELPSYLASNKGVKRTGSAAVGISMSGSSAMILAVNHPDQFIYAGSLSALLDPSQGMGPSLIGLAMGDAGGYKADAMWGPSSDPAWQRNDPSLHIPELVGHNTRLWVYCGNGTPSELGGANMPAEFLENFVRSSNLKFQDAYNAAGGHNAVFNFNANGTHSWEYWGAQLNAMKPDLQGTLGASPGGGGQACTAATDSYKMSGGQGFAIPIGRAMAVANQIRSGAGSNTVHIGPTAFLGLGVTDNNGNGARVQRVVNTGPAAAAGIAPGDVITGVDTVPINGATSMTEVLVPHHPGDTIAVHFRSVDGGERTANITLAEGPPATRAPPPPPLRSGC</w:t>
      </w:r>
    </w:p>
    <w:p w14:paraId="14232E5B" w14:textId="77777777" w:rsidR="00925F96" w:rsidRPr="00925F96" w:rsidRDefault="00925F96" w:rsidP="00925F96">
      <w:pPr>
        <w:rPr>
          <w:rFonts w:ascii="Times New Roman" w:hAnsi="Times New Roman"/>
          <w:b/>
          <w:bCs/>
          <w:color w:val="FF0000"/>
        </w:rPr>
      </w:pPr>
    </w:p>
    <w:p w14:paraId="24B602F2" w14:textId="77777777" w:rsidR="00925F96" w:rsidRPr="00925F96" w:rsidRDefault="00925F96" w:rsidP="00925F96">
      <w:pPr>
        <w:rPr>
          <w:rFonts w:ascii="Times New Roman" w:hAnsi="Times New Roman"/>
          <w:b/>
          <w:bCs/>
          <w:color w:val="000000" w:themeColor="text1"/>
        </w:rPr>
      </w:pPr>
      <w:r w:rsidRPr="00925F96">
        <w:rPr>
          <w:rFonts w:ascii="Times New Roman" w:hAnsi="Times New Roman"/>
          <w:b/>
          <w:bCs/>
          <w:color w:val="000000" w:themeColor="text1"/>
        </w:rPr>
        <w:t>3-1. The nucleotide sequences of 90CN (2547bp)</w:t>
      </w:r>
    </w:p>
    <w:p w14:paraId="759BC5FE" w14:textId="77777777" w:rsidR="00925F96" w:rsidRPr="00925F96" w:rsidRDefault="00925F96" w:rsidP="00925F96">
      <w:pPr>
        <w:rPr>
          <w:rFonts w:ascii="Times New Roman" w:hAnsi="Times New Roman"/>
        </w:rPr>
      </w:pPr>
      <w:r w:rsidRPr="00925F96">
        <w:rPr>
          <w:rFonts w:ascii="Times New Roman" w:hAnsi="Times New Roman"/>
        </w:rPr>
        <w:t>ATGACCGCCGCCACCGACAGCTACAAGATGTCCGGCGGGCAGGGCTTCGCCATCCCGATCGGCCGCGCCATGGCCGTCGCCAACCAGATCCGCTCCGGCGCCGGCTCCAACACCGTGCACATCGGGCCCACCGCATTCCTCGGGCTGGGCGTGACGGACAACAACGGCAACGGCGCGCGGGTGCAGCGGGTGGTCAACACCGGCCCGGCCGCGGCCGCGGGCATCGCGCCCGGCGACGTCATCACCGGCGTCGACACCGTCCCGATCAACGGGGCGACGTCGATGACCGAGGTGCTCGTCCCGCACCACCCCGGTGACACCATCGCGGTGCACTTCCGGTCCGTCGACGGCGGCGAGCGCACCGCGAACATCACCCTGGCGGAGGGGCCGCCGGCCGAATTCATGAGAGTCGGAATCGACTTCGGCACAACCCACACCGTCGTCGCCGCCGTCGACCGCGGCAACTATCCGGTCGTCTTCTTCGACGGCATGGACGCGTGGCCGTCGATCATCGCCGCCAACGCCGCCGGGGAGCTGCGCTACGGCGCGGACGCGGCCGCCGTGCGCCACGACCCGTCGTGGTCGGTGCTGCGCTCGTTCAAACGTCTGCTCAACGACGCCGGGCCGCAGACCCGGGTCAAGCTGGCCGGCCGTGACTACCGGCTGGCCGAACTGCTGACCGGTTTTCTGGCGCGGCTGAAAACCGATCTGCAGCAGCACTCCAACGCCACCGTGGCCCCCGGGGAGCCCATCGAGGCCGCGATCAGCGTGCCGGCCAACGCCTCCAGCGCCCAGCGGCTGCTGACCCTGGACGCCTACGTGGCCGCCGGTTTCCACGTCGTCGCCCTGCTCAACGAGCCGTCCGCGGCGAGCCTGGAATACGCGCATCGGTACCGCTCCACCATCACCGCCAAACGGGAGTACGTGCTCGTCTACGACCTCGGCGGCGGAACCTTCGACGCGTCGCTGCTGAAGATGACCGGGCACTCCAACGAGGTGGTGGTCAGCGAGGGCATCCAGCGGCTCGGCGGCGACGACTTCGACGAGGCGATCGTCGAGCTGGTGCGGGCCGGTGCGGACCTGCCCGGCCTCGACGCCGCCGGCCGCGCGTTGCTGGCCGAGGAATGCGCCGCCCGCAAGGAGGCGGTCGGGCCGCAGACCCGCCGCTTCCTGGTTGACCTGTCGCCGTTCGACCGGCCCCCGTTCTCCTGTCCGGTCGACGACGTGTACGCGGCGTGCGCCCCGCTGGTCGATCCGACGATGCGGCTGCTGGAGCGGGTGCTGCGCGACCCGAGCCGCGGCCGCGCGGACGTGGACTGGTCGGAGGTGGCCGGCATCTATGTGGTCGGCGGGGCCGGCGGCTTCCCGCTGGTGTCCCGGATGCTGCGCGCCCGGTTCGGGGACAAGCGGGTCAAGCGCTCACCGCACCCGTTCGCCGCGACCGCCATCGGGTTGGCGGTGTTCTTGGACAAGGAATCGGGTTTTGCGCTGTCCGAACGCTTTTCGCGGAATTTCGGGGTGTTCCGGGAGGCGGAGGCGGGCGCCGGGGTGGTGTTCGACCCGATCGTGTGCAAGGACGTGTCGCTGCCGGCCGACGGGCAGACCCCGCTGGTGGTCAAGCGGCGATACCGCGCCGCGCACAACATCGGGCACTTCCGGTTCGTGGAGTGCAGCCGGCTGGTCGACGGGCGACCCGACGGCGACATCACCCCGTATGACCCGGTGCTGTTTCCGTTCGACCCGGCGCTGCGCGACCGCGACGACCTGGGCCGCCAGCCGGTCGGCCGGTGGCGGGACGGACCCGACGTCGAGGAGCGCTACGTGATCGCGCCCAGCGGTGCGGTGGAGGTGACGTTGACGACGCAGCCGGCCGGCTTCGAACGCACCTTCCGGCT</w:t>
      </w:r>
      <w:r w:rsidRPr="00925F96">
        <w:rPr>
          <w:rFonts w:ascii="Times New Roman" w:hAnsi="Times New Roman"/>
        </w:rPr>
        <w:lastRenderedPageBreak/>
        <w:t>GGAGCGGTGCGCATCGGCGAGCCAAGCTTGCGCACCGTCGGGCCTGGCGCTGGACCGGTTCGCCGATCGCCCCCTGGCGCCGATCGACCCGTCGGCCATGGTCGGTCAGGTGGGGCCGCAAGTGGTCAACATCGACACCAAGTTCGGCTACAACAACGCGGTGGGCGCCGGTACCGGCATCGTGATCGACCCGAACGGCGTGGTGCTCACCAACAACCACGTCATCTCGGGCGCCACCGAAATCAGCGCGTTCGACGTCGGCAACGGGCAGACCTACGCCGTCGACGTGGTCGGCTATGACCGCACCCAGGACATCGCCGTGCTGCAGCTGCGCGGCGCGGCCGGCCTGCCCACCGCCACCATCGGCGGCGAGGCCACGGTGGGCGAGCCCATCGTCGCGCTTGGCAACGTCGGCGGCCAGGGCGGCACCCCCAACGCGGTGGCCGGCAAGGTCGTCGCGCTCAACCAGAGCGTCTCGGCGACCGACACGCTGACCGGCGCGCAGGAGAACCTCGGCGGCCTGATCCAGGCCGACGCGCCGATCAAGCCGGGCGACTCCGGTGGCCCGATGGTGAACAGCGCCGGGCAGGTGATCGGCGTGGACACCGCCACTCGAGCACCACCACCACCACCACTGAGATCCGGCTGCTAA</w:t>
      </w:r>
    </w:p>
    <w:p w14:paraId="7407976F" w14:textId="77777777" w:rsidR="00925F96" w:rsidRPr="00925F96" w:rsidRDefault="00925F96" w:rsidP="00925F96">
      <w:pPr>
        <w:rPr>
          <w:rFonts w:ascii="Times New Roman" w:hAnsi="Times New Roman"/>
          <w:b/>
          <w:bCs/>
          <w:color w:val="000000" w:themeColor="text1"/>
        </w:rPr>
      </w:pPr>
      <w:r w:rsidRPr="00925F96">
        <w:rPr>
          <w:rFonts w:ascii="Times New Roman" w:hAnsi="Times New Roman"/>
          <w:b/>
          <w:bCs/>
          <w:color w:val="000000" w:themeColor="text1"/>
        </w:rPr>
        <w:t>3-2. The amino acid sequences of 90CN (868aa)</w:t>
      </w:r>
    </w:p>
    <w:p w14:paraId="62496865" w14:textId="77777777" w:rsidR="00925F96" w:rsidRPr="00925F96" w:rsidRDefault="00925F96" w:rsidP="00925F96">
      <w:pPr>
        <w:rPr>
          <w:rFonts w:ascii="Times New Roman" w:hAnsi="Times New Roman"/>
        </w:rPr>
      </w:pPr>
      <w:r w:rsidRPr="00925F96">
        <w:rPr>
          <w:rFonts w:ascii="Times New Roman" w:hAnsi="Times New Roman"/>
        </w:rPr>
        <w:t>MGSSHHHHHHSSGLVPRGSHMTAATDSYKMSGGQGFAIPIGRAMAVANQIRSGAGSNTVHIGPTAFLGLGVTDNNGNGARVQRVVNTGPAAAAGIAPGDVITGVDTVPINGATSMTEVLVPHHPGDTIAVHFRSVDGGERTANITLAEGPPAEFMRVGIDFGTTHTVVAAVDRGNYPVVFFDGMDAWPSIIAANAAGELRYGADAAAVRHDPSWSVLRSFKRLLNDAGPQTRVKLAGRDYRLAELLTGFLARLKTDLQQHSNATVAPGEPIEAAISVPANASSAQRLLTLDAYVAAGFHVVALLNEPSAASLEYAHRYRSTITAKREYVLVYDLGGGTFDASLLKMTGHSNEVVVSEGIQRLGGDDFDEAIVELVRAGADLPGLDAAGRALLAEECAARKEAVGPQTRRFLVDLSPFDRPPFSCPVDDVYAACAPLVDPTMRLLERVLRDPSRGRADVDWSEVAGIYVVGGAGGFPLVSRMLRARFGDKRVKRSPHPFAATAIGLAVFLDKESGFALSERFSRNFGVFREAEAGAGVVFDPIVCKDVSLPADGQTPLVVKRRYRAAHNIGHFRFVECSRLVDGRPDGDITPYDPVLFPFDPALRDRDDLGRQPVGRWRDGPDVEERYVIAPSGAVEVTLTTQPAGFERTFRLERCASASQACAPSGLALDRFADRPLAPIDPSAMVGQVGPQVVNIDTKFGYNNAVGAGTGIVIDPNGVVLTNNHVISGATEISAFDVGNGQTYAVDVVGYDRTQDIAVLQLRGAAGLPTATIGGEATVGEPIVALGNVGGQGGTPNAVAGKVVALNQSVSATDTLTGAQENLGGLIQADAPIKPGDSGGPMVNSAGQVIGVDTATRAPPPPPLRSGC</w:t>
      </w:r>
    </w:p>
    <w:p w14:paraId="3536DA43" w14:textId="77777777" w:rsidR="00925F96" w:rsidRPr="00925F96" w:rsidRDefault="00925F96" w:rsidP="00925F96">
      <w:pPr>
        <w:rPr>
          <w:rFonts w:ascii="Times New Roman" w:hAnsi="Times New Roman"/>
        </w:rPr>
      </w:pPr>
    </w:p>
    <w:p w14:paraId="14600194" w14:textId="77777777" w:rsidR="00925F96" w:rsidRPr="00925F96" w:rsidRDefault="00925F96" w:rsidP="00925F96">
      <w:pPr>
        <w:rPr>
          <w:rFonts w:ascii="Times New Roman" w:hAnsi="Times New Roman"/>
          <w:b/>
          <w:bCs/>
          <w:color w:val="000000" w:themeColor="text1"/>
        </w:rPr>
      </w:pPr>
      <w:r w:rsidRPr="00925F96">
        <w:rPr>
          <w:rFonts w:ascii="Times New Roman" w:hAnsi="Times New Roman"/>
          <w:b/>
          <w:bCs/>
          <w:color w:val="000000" w:themeColor="text1"/>
        </w:rPr>
        <w:t>4-1. The nucleotide sequences of 90NC (2547bp)</w:t>
      </w:r>
    </w:p>
    <w:p w14:paraId="422937F3" w14:textId="77777777" w:rsidR="00925F96" w:rsidRPr="00925F96" w:rsidRDefault="00925F96" w:rsidP="00925F96">
      <w:pPr>
        <w:rPr>
          <w:rFonts w:ascii="Times New Roman" w:hAnsi="Times New Roman"/>
        </w:rPr>
      </w:pPr>
      <w:r w:rsidRPr="00925F96">
        <w:rPr>
          <w:rFonts w:ascii="Times New Roman" w:hAnsi="Times New Roman"/>
        </w:rPr>
        <w:t>ATGGCACCGTCGGGCCTGGCGCTGGACCGGTTCGCCGATCGCCCCCTGGCGCCGATCGACCCGTCGGCCATGGTCGGTCAGGTGGGGCCGCAAGTGGTCAACATCGACACCAAGTTCGGCTACAACAACGCGGTGGGCGCCGGTACCGGCATCGTGATCGACCCGAACGGCGTGGTGCTCACCAACAACCACGTCATCTCGGGCGCCACCGAAATCAGCGCGTTCGACGTCGGCAACGGGCAGACCTACGCCGTCGACGTGGTCGGCTATGACCGCACCCAGGACATCGCCGTGCTGCAGCTGCGCGGCGCGGCCGGCCTGCCCACCGCCACCATCGGCGGCGAGGCCACGGTGGGCGAGCCCATCGTCGCGCTTGGCAACGTCGGCGGCCAGGGCGGCACCCCCAACGCGGTGGCCGGCAAGGTCGTCGCGCTCAACCAGAGCGTCTCGGCGACCGACACGCTGACCGGCGCGCAGGAGAACCTCGGCGGCCTGATCCAGGCCGACGCGCCGATCAAGCCGGGCGACTCCGGTGGCCCGATGGTGAACAGCGCCGGGCAGGTGATCGGCGTGGACACCGCCGAATTCATGAGAGTCGGAATCGACTTCGGCACAACCCACACCGTCGTCGCCGCCGTCGACCGCGGCAACTATCCGGTCGTCTTCTTCGACGGCATGGACGCGTGGCCGTCGATCATCGCCGCCAACGCCGCCGGGGAGCTGCGCTACGGCGCGGACGCGGCCGCCGTGCGCCACGACCCGTCGTGGTCGGTGCTGCGCTCGTTCAAACGTCTGCTCAACGA</w:t>
      </w:r>
      <w:r w:rsidRPr="00925F96">
        <w:rPr>
          <w:rFonts w:ascii="Times New Roman" w:hAnsi="Times New Roman"/>
        </w:rPr>
        <w:lastRenderedPageBreak/>
        <w:t>CGCCGGGCCGCAGACCCGGGTCAAGCTGGCCGGCCGTGACTACCGGCTGGCCGAACTGCTGACCGGTTTTCTGGCGCGGCTGAAAACCGATCTGCAGCAGCACTCCAACGCCACCGTGGCCCCCGGGGAGCCCATCGAGGCCGCGATCAGCGTGCCGGCCAACGCCTCCAGCGCCCAGCGGCTGCTGACCCTGGACGCCTACGTGGCCGCCGGTTTCCACGTCGTCGCCCTGCTCAACGAGCCGTCCGCGGCGAGCCTGGAATACGCGCATCGGTACCGCTCCACCATCACCGCCAAACGGGAGTACGTGCTCGTCTACGACCTCGGCGGCGGAACCTTCGACGCGTCGCTGCTGAAGATGACCGGGCACTCCAACGAGGTGGTGGTCAGCGAGGGCATCCAGCGGCTCGGCGGCGACGACTTCGACGAGGCGATCGTCGAGCTGGTGCGGGCCGGTGCGGACCTGCCCGGCCTCGACGCCGCCGGCCGCGCGTTGCTGGCCGAGGAATGCGCCGCCCGCAAGGAGGCGGTCGGGCCGCAGACCCGCCGCTTCCTGGTTGACCTGTCGCCGTTCGACCGGCCCCCGTTCTCCTGTCCGGTCGACGACGTGTACGCGGCGTGCGCCCCGCTGGTCGATCCGACGATGCGGCTGCTGGAGCGGGTGCTGCGCGACCCGAGCCGCGGCCGCGCGGACGTGGACTGGTCGGAGGTGGCCGGCATCTATGTGGTCGGCGGGGCCGGCGGCTTCCCGCTGGTGTCCCGGATGCTGCGCGCCCGGTTCGGGGACAAGCGGGTCAAGCGCTCACCGCACCCGTTCGCCGCGACCGCCATCGGGTTGGCGGTGTTCTTGGACAAGGAATCGGGTTTTGCGCTGTCCGAACGCTTTTCGCGGAATTTCGGGGTGTTCCGGGAGGCGGAGGCGGGCGCCGGGGTGGTGTTCGACCCGATCGTGTGCAAGGACGTGTCGCTGCCGGCCGACGGGCAGACCCCGCTGGTGGTCAAGCGGCGATACCGCGCCGCGCACAACATCGGGCACTTCCGGTTCGTGGAGTGCAGCCGGCTGGTCGACGGGCGACCCGACGGCGACATCACCCCGTATGACCCGGTGCTGTTTCCGTTCGACCCGGCGCTGCGCGACCGCGACGACCTGGGCCGCCAGCCGGTCGGCCGGTGGCGGGACGGACCCGACGTCGAGGAGCGCTACGTGATCGCGCCCAGCGGTGCGGTGGAGGTGACGTTGACGACGCAGCCGGCCGGCTTCGAACGCACCTTCCGGCTGGAGCGGTGCGCATCGGCGAGCCAAGCTTGCACCGCCGCCACCGACAGCTACAAGATGTCCGGCGGGCAGGGCTTCGCCATCCCGATCGGCCGCGCCATGGCCGTCGCCAACCAGATCCGCTCCGGCGCCGGCTCCAACACCGTGCACATCGGGCCCACCGCATTCCTCGGGCTGGGCGTGACGGACAACAACGGCAACGGCGCGCGGGTGCAGCGGGTGGTCAACACCGGCCCGGCCGCGGCCGCGGGCATCGCGCCCGGCGACGTCATCACCGGCGTCGACACCGTCCCGATCAACGGGGCGACGTCGATGACCGAGGTGCTCGTCCCGCACCACCCCGGTGACACCATCGCGGTGCACTTCCGGTCCGTCGACGGCGGCGAGCGCACCGCGAACATCACCCTGGCGGAGGGGCCGCCGGCCACTCGAGCACCACCACCACCACCACTGAGATCCGGCTGCTAA</w:t>
      </w:r>
    </w:p>
    <w:p w14:paraId="42542D0F" w14:textId="7FD64F31" w:rsidR="00925F96" w:rsidRPr="00925F96" w:rsidRDefault="00925F96" w:rsidP="00925F96">
      <w:pPr>
        <w:rPr>
          <w:rFonts w:ascii="Times New Roman" w:hAnsi="Times New Roman"/>
          <w:b/>
          <w:bCs/>
          <w:color w:val="000000" w:themeColor="text1"/>
        </w:rPr>
      </w:pPr>
      <w:r w:rsidRPr="00925F96">
        <w:rPr>
          <w:rFonts w:ascii="Times New Roman" w:hAnsi="Times New Roman"/>
          <w:b/>
          <w:bCs/>
          <w:color w:val="000000" w:themeColor="text1"/>
        </w:rPr>
        <w:t>4-2. The amino acid sequences of 90NC (868aa)</w:t>
      </w:r>
    </w:p>
    <w:p w14:paraId="325172BD" w14:textId="77777777" w:rsidR="00925F96" w:rsidRPr="00925F96" w:rsidRDefault="00925F96" w:rsidP="00925F96">
      <w:pPr>
        <w:rPr>
          <w:rFonts w:ascii="Times New Roman" w:hAnsi="Times New Roman"/>
        </w:rPr>
      </w:pPr>
      <w:r w:rsidRPr="00925F96">
        <w:rPr>
          <w:rFonts w:ascii="Times New Roman" w:hAnsi="Times New Roman"/>
        </w:rPr>
        <w:t>MGSSHHHHHHSSGLVPRGSHMAPSGLALDRFADRPLAPIDPSAMVGQVGPQVVNIDTKFGYNNAVGAGTGIVIDPNGVVLTNNHVISGATEISAFDVGNGQTYAVDVVGYDRTQDIAVLQLRGAAGLPTATIGGEATVGEPIVALGNVGGQGGTPNAVAGKVVALNQSVSATDTLTGAQENLGGLIQADAPIKPGDSGGPMVNSAGQVIGVDTAEFMRVGIDFGTTHTVVAAVDRGNYPVVFFDGMDAWPSIIAANAAGELRYGADAAAVRHDPSWSVLRSFKRLLNDAGPQTRVKLAGRDYRLAELLTGFLARLKTDLQQHSNATVAPGEPIEAAISVPANASSAQRLLTLDAYVAAGFHVVALLNEPSAASLEYAHRYRSTITAKREYVLVYDLGGGTFDASLLKMTGHSNEVVVSEGIQRLGGDDFDEAIVELVRAGADLPGLDAAGRALLAEECAARKEAVGPQTRRFLVDLSPFDRPPFSCPVDDVYAACAPLVDPTMRLLERVLRDPSRGRADVDWSEVAGIYVVGGAGGFPLVSRMLRARFGDKRVKRSPHPFAATAIGLAVFLDKESGFALSERFSRNFGVFREAEAGAGVVFDPIVCKDVSLPADGQTPLVVKRRYRAAHNIGHFRFVECSRLVDGRPDGDITPYDPVLFPFDPALRDRDDLGRQPVGRWRDGPDVEERYVIAPSGAVEVTLTTQPAGFERTFRLERCASAS</w:t>
      </w:r>
      <w:r w:rsidRPr="00925F96">
        <w:rPr>
          <w:rFonts w:ascii="Times New Roman" w:hAnsi="Times New Roman"/>
        </w:rPr>
        <w:lastRenderedPageBreak/>
        <w:t>QACTAATDSYKMSGGQGFAIPIGRAMAVANQIRSGAGSNTVHIGPTAFLGLGVTDNNGNGARVQRVVNTGPAAAAGIAPGDVITGVDTVPINGATSMTEVLVPHHPGDTIAVHFRSVDGGERTANITLAEGPPATRAPPPPPLRSGC</w:t>
      </w:r>
    </w:p>
    <w:p w14:paraId="3B62E634" w14:textId="77777777" w:rsidR="00925F96" w:rsidRPr="00925F96" w:rsidRDefault="00925F96" w:rsidP="00E764C5">
      <w:pPr>
        <w:spacing w:line="360" w:lineRule="auto"/>
        <w:rPr>
          <w:rFonts w:ascii="Times New Roman" w:hAnsi="Times New Roman"/>
        </w:rPr>
      </w:pPr>
    </w:p>
    <w:sectPr w:rsidR="00925F96" w:rsidRPr="00925F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A4E2D1" w14:textId="77777777" w:rsidR="00CB431D" w:rsidRDefault="00CB431D" w:rsidP="00C81F9A">
      <w:r>
        <w:separator/>
      </w:r>
    </w:p>
  </w:endnote>
  <w:endnote w:type="continuationSeparator" w:id="0">
    <w:p w14:paraId="1EF043F9" w14:textId="77777777" w:rsidR="00CB431D" w:rsidRDefault="00CB431D" w:rsidP="00C81F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A8E853" w14:textId="77777777" w:rsidR="00CB431D" w:rsidRDefault="00CB431D" w:rsidP="00C81F9A">
      <w:r>
        <w:separator/>
      </w:r>
    </w:p>
  </w:footnote>
  <w:footnote w:type="continuationSeparator" w:id="0">
    <w:p w14:paraId="5365BDAC" w14:textId="77777777" w:rsidR="00CB431D" w:rsidRDefault="00CB431D" w:rsidP="00C81F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7ED"/>
    <w:rsid w:val="00025014"/>
    <w:rsid w:val="000C11C1"/>
    <w:rsid w:val="00162F79"/>
    <w:rsid w:val="00163901"/>
    <w:rsid w:val="00195B7F"/>
    <w:rsid w:val="001B78C9"/>
    <w:rsid w:val="00212C4A"/>
    <w:rsid w:val="003D40C9"/>
    <w:rsid w:val="003E0CAA"/>
    <w:rsid w:val="003E455C"/>
    <w:rsid w:val="004016E2"/>
    <w:rsid w:val="0041427E"/>
    <w:rsid w:val="00466B2D"/>
    <w:rsid w:val="004672DC"/>
    <w:rsid w:val="00482017"/>
    <w:rsid w:val="004A0B41"/>
    <w:rsid w:val="00587117"/>
    <w:rsid w:val="00587FAF"/>
    <w:rsid w:val="005C1936"/>
    <w:rsid w:val="0061284F"/>
    <w:rsid w:val="006267ED"/>
    <w:rsid w:val="0067482B"/>
    <w:rsid w:val="006F1E66"/>
    <w:rsid w:val="00725CCC"/>
    <w:rsid w:val="00741A90"/>
    <w:rsid w:val="007A065B"/>
    <w:rsid w:val="008501BC"/>
    <w:rsid w:val="008604AA"/>
    <w:rsid w:val="00860567"/>
    <w:rsid w:val="008F61C6"/>
    <w:rsid w:val="00925F96"/>
    <w:rsid w:val="009467FD"/>
    <w:rsid w:val="009A1B26"/>
    <w:rsid w:val="009F6A81"/>
    <w:rsid w:val="00A32C23"/>
    <w:rsid w:val="00A7038C"/>
    <w:rsid w:val="00AA5CCA"/>
    <w:rsid w:val="00AD3836"/>
    <w:rsid w:val="00AD5680"/>
    <w:rsid w:val="00AF5832"/>
    <w:rsid w:val="00B944A6"/>
    <w:rsid w:val="00C15CEB"/>
    <w:rsid w:val="00C2786A"/>
    <w:rsid w:val="00C47D0B"/>
    <w:rsid w:val="00C64946"/>
    <w:rsid w:val="00C8132A"/>
    <w:rsid w:val="00C81F9A"/>
    <w:rsid w:val="00CB431D"/>
    <w:rsid w:val="00CB439A"/>
    <w:rsid w:val="00CC0820"/>
    <w:rsid w:val="00CD73E7"/>
    <w:rsid w:val="00D17A89"/>
    <w:rsid w:val="00DF30FE"/>
    <w:rsid w:val="00E23DE9"/>
    <w:rsid w:val="00E764C5"/>
    <w:rsid w:val="00EB4C76"/>
    <w:rsid w:val="00EE2842"/>
    <w:rsid w:val="00F46305"/>
    <w:rsid w:val="00F83E3E"/>
    <w:rsid w:val="00FB0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BBEA6E"/>
  <w15:chartTrackingRefBased/>
  <w15:docId w15:val="{D8EDFBDB-902E-4305-ACBA-26D11CEB4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1F9A"/>
    <w:pPr>
      <w:widowControl w:val="0"/>
      <w:jc w:val="both"/>
    </w:pPr>
    <w:rPr>
      <w:rFonts w:ascii="Calibri" w:hAnsi="Calibri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1F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1F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1F9A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1F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994</TotalTime>
  <Pages>8</Pages>
  <Words>2072</Words>
  <Characters>11812</Characters>
  <Application>Microsoft Office Word</Application>
  <DocSecurity>0</DocSecurity>
  <Lines>98</Lines>
  <Paragraphs>27</Paragraphs>
  <ScaleCrop>false</ScaleCrop>
  <Company/>
  <LinksUpToDate>false</LinksUpToDate>
  <CharactersWithSpaces>13857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127</cp:revision>
  <dcterms:created xsi:type="dcterms:W3CDTF">2022-12-19T02:33:00Z</dcterms:created>
  <dcterms:modified xsi:type="dcterms:W3CDTF">2023-02-07T05:29:00Z</dcterms:modified>
</cp:coreProperties>
</file>