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83E577" w14:textId="77777777" w:rsidR="00636C02" w:rsidRDefault="00636C02" w:rsidP="00636C02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Table 6</w:t>
      </w:r>
      <w:r>
        <w:rPr>
          <w:rFonts w:ascii="Times New Roman" w:hAnsi="Times New Roman"/>
          <w:szCs w:val="24"/>
        </w:rPr>
        <w:t>: Bacterial mutagenicity prediction results for Cilnidipine and its degradants (KD1 to KD4 and CD1 to CD3)</w:t>
      </w:r>
    </w:p>
    <w:tbl>
      <w:tblPr>
        <w:tblStyle w:val="TableGrid"/>
        <w:tblW w:w="9738" w:type="dxa"/>
        <w:tblInd w:w="0" w:type="dxa"/>
        <w:tblLook w:val="04A0" w:firstRow="1" w:lastRow="0" w:firstColumn="1" w:lastColumn="0" w:noHBand="0" w:noVBand="1"/>
      </w:tblPr>
      <w:tblGrid>
        <w:gridCol w:w="821"/>
        <w:gridCol w:w="1296"/>
        <w:gridCol w:w="2696"/>
        <w:gridCol w:w="1582"/>
        <w:gridCol w:w="1592"/>
        <w:gridCol w:w="1751"/>
      </w:tblGrid>
      <w:tr w:rsidR="00636C02" w14:paraId="4A566CF5" w14:textId="77777777" w:rsidTr="00636C02">
        <w:trPr>
          <w:trHeight w:val="362"/>
        </w:trPr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6B524" w14:textId="77777777" w:rsidR="00636C02" w:rsidRDefault="00636C02">
            <w:pPr>
              <w:spacing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  <w:lang w:val="en-IN" w:eastAsia="en-IN"/>
              </w:rPr>
              <w:t>S. No</w:t>
            </w:r>
          </w:p>
        </w:tc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FCE51" w14:textId="77777777" w:rsidR="00636C02" w:rsidRDefault="00636C02">
            <w:pPr>
              <w:spacing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  <w:lang w:val="en-IN" w:eastAsia="en-IN"/>
              </w:rPr>
              <w:t>Name of the compound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AC1A8" w14:textId="77777777" w:rsidR="00636C02" w:rsidRDefault="00636C02">
            <w:pPr>
              <w:spacing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  <w:lang w:val="en-IN" w:eastAsia="en-IN"/>
              </w:rPr>
              <w:t>Chemical Structure</w:t>
            </w:r>
          </w:p>
        </w:tc>
        <w:tc>
          <w:tcPr>
            <w:tcW w:w="4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427C5" w14:textId="77777777" w:rsidR="00636C02" w:rsidRDefault="00636C02">
            <w:pPr>
              <w:spacing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Toxicity prediction results</w:t>
            </w:r>
          </w:p>
        </w:tc>
      </w:tr>
      <w:tr w:rsidR="00636C02" w14:paraId="48AF2928" w14:textId="77777777" w:rsidTr="00636C02">
        <w:trPr>
          <w:trHeight w:val="36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EDC47" w14:textId="77777777" w:rsidR="00636C02" w:rsidRDefault="00636C02">
            <w:pPr>
              <w:spacing w:after="0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57181" w14:textId="77777777" w:rsidR="00636C02" w:rsidRDefault="00636C02">
            <w:pPr>
              <w:spacing w:after="0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00FF2" w14:textId="77777777" w:rsidR="00636C02" w:rsidRDefault="00636C02">
            <w:pPr>
              <w:spacing w:after="0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08597" w14:textId="77777777" w:rsidR="00636C02" w:rsidRDefault="00636C02">
            <w:pPr>
              <w:spacing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  <w:lang w:val="en-IN" w:eastAsia="en-IN"/>
              </w:rPr>
              <w:t>Derek Nexus (Rule Based)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1C10F" w14:textId="77777777" w:rsidR="00636C02" w:rsidRDefault="00636C02">
            <w:pPr>
              <w:spacing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  <w:lang w:val="en-IN" w:eastAsia="en-IN"/>
              </w:rPr>
              <w:t>Sarah Nexus (Statistical Based)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80FB4" w14:textId="77777777" w:rsidR="00636C02" w:rsidRDefault="00636C02">
            <w:pPr>
              <w:spacing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  <w:lang w:val="en-IN" w:eastAsia="en-IN"/>
              </w:rPr>
              <w:t>Conclusion / Classification as per ICH M7</w:t>
            </w:r>
          </w:p>
        </w:tc>
      </w:tr>
      <w:tr w:rsidR="00636C02" w14:paraId="283F3D55" w14:textId="77777777" w:rsidTr="00636C02">
        <w:trPr>
          <w:trHeight w:val="458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AC94A" w14:textId="77777777" w:rsidR="00636C02" w:rsidRDefault="00636C02">
            <w:pPr>
              <w:spacing w:after="0" w:line="48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8C29F" w14:textId="77777777" w:rsidR="00636C02" w:rsidRDefault="00636C02">
            <w:pPr>
              <w:spacing w:after="0" w:line="48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Cilnidipine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F2415" w14:textId="0D6CBB11" w:rsidR="00636C02" w:rsidRDefault="00636C02">
            <w:pPr>
              <w:spacing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noProof/>
                <w:szCs w:val="24"/>
              </w:rPr>
              <w:drawing>
                <wp:inline distT="0" distB="0" distL="0" distR="0" wp14:anchorId="0842FC9F" wp14:editId="6E13ECB5">
                  <wp:extent cx="1249045" cy="600710"/>
                  <wp:effectExtent l="0" t="0" r="8255" b="889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9045" cy="600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80DB2" w14:textId="77777777" w:rsidR="00636C02" w:rsidRDefault="00636C02">
            <w:pPr>
              <w:spacing w:after="0" w:line="48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Inactive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25E39" w14:textId="77777777" w:rsidR="00636C02" w:rsidRDefault="00636C02">
            <w:pPr>
              <w:spacing w:after="0" w:line="48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Negative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59483" w14:textId="77777777" w:rsidR="00636C02" w:rsidRDefault="00636C02">
            <w:pPr>
              <w:spacing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Negative / Class-5</w:t>
            </w:r>
          </w:p>
        </w:tc>
      </w:tr>
      <w:tr w:rsidR="00636C02" w14:paraId="4AFC6995" w14:textId="77777777" w:rsidTr="00636C02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0B442" w14:textId="77777777" w:rsidR="00636C02" w:rsidRDefault="00636C02">
            <w:pPr>
              <w:spacing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FFB4E" w14:textId="77777777" w:rsidR="00636C02" w:rsidRDefault="00636C02">
            <w:pPr>
              <w:spacing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KD1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8A313" w14:textId="71E0AA6D" w:rsidR="00636C02" w:rsidRDefault="00636C02">
            <w:pPr>
              <w:spacing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noProof/>
                <w:szCs w:val="24"/>
              </w:rPr>
              <w:drawing>
                <wp:inline distT="0" distB="0" distL="0" distR="0" wp14:anchorId="0CE21DBB" wp14:editId="0F37FC8F">
                  <wp:extent cx="1003300" cy="655320"/>
                  <wp:effectExtent l="0" t="0" r="635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3300" cy="655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4CB2C" w14:textId="77777777" w:rsidR="00636C02" w:rsidRDefault="00636C02">
            <w:pPr>
              <w:spacing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Inactive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32476" w14:textId="77777777" w:rsidR="00636C02" w:rsidRDefault="00636C02">
            <w:pPr>
              <w:spacing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Negative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A95AA" w14:textId="77777777" w:rsidR="00636C02" w:rsidRDefault="00636C02">
            <w:pPr>
              <w:spacing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Negative / Class-5</w:t>
            </w:r>
          </w:p>
        </w:tc>
      </w:tr>
      <w:tr w:rsidR="00636C02" w14:paraId="1C20A943" w14:textId="77777777" w:rsidTr="00636C02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B5644" w14:textId="77777777" w:rsidR="00636C02" w:rsidRDefault="00636C02">
            <w:pPr>
              <w:spacing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94013" w14:textId="77777777" w:rsidR="00636C02" w:rsidRDefault="00636C02">
            <w:pPr>
              <w:spacing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KD2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BFCC8" w14:textId="43EFFF18" w:rsidR="00636C02" w:rsidRDefault="00636C02">
            <w:pPr>
              <w:spacing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noProof/>
                <w:szCs w:val="24"/>
              </w:rPr>
              <w:drawing>
                <wp:inline distT="0" distB="0" distL="0" distR="0" wp14:anchorId="599B4ABA" wp14:editId="73133BF4">
                  <wp:extent cx="655320" cy="266065"/>
                  <wp:effectExtent l="0" t="0" r="0" b="63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32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D635D" w14:textId="77777777" w:rsidR="00636C02" w:rsidRDefault="00636C02">
            <w:pPr>
              <w:spacing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Inactive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9D767" w14:textId="77777777" w:rsidR="00636C02" w:rsidRDefault="00636C02">
            <w:pPr>
              <w:spacing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Negative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9647B" w14:textId="77777777" w:rsidR="00636C02" w:rsidRDefault="00636C02">
            <w:pPr>
              <w:spacing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Negative / Class-5</w:t>
            </w:r>
          </w:p>
        </w:tc>
      </w:tr>
      <w:tr w:rsidR="00636C02" w14:paraId="4567F37B" w14:textId="77777777" w:rsidTr="00636C02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A3C71" w14:textId="77777777" w:rsidR="00636C02" w:rsidRDefault="00636C02">
            <w:pPr>
              <w:spacing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D915F" w14:textId="77777777" w:rsidR="00636C02" w:rsidRDefault="00636C02">
            <w:pPr>
              <w:spacing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KD3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EA694" w14:textId="5CD8606B" w:rsidR="00636C02" w:rsidRDefault="00636C02">
            <w:pPr>
              <w:spacing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noProof/>
                <w:szCs w:val="24"/>
              </w:rPr>
              <w:drawing>
                <wp:inline distT="0" distB="0" distL="0" distR="0" wp14:anchorId="358E9976" wp14:editId="15E71334">
                  <wp:extent cx="1132840" cy="648335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2840" cy="648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95708" w14:textId="77777777" w:rsidR="00636C02" w:rsidRDefault="00636C02">
            <w:pPr>
              <w:spacing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Inactive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C8A86" w14:textId="77777777" w:rsidR="00636C02" w:rsidRDefault="00636C02">
            <w:pPr>
              <w:spacing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Negative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B0E80" w14:textId="77777777" w:rsidR="00636C02" w:rsidRDefault="00636C02">
            <w:pPr>
              <w:spacing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Negative / Class-5</w:t>
            </w:r>
          </w:p>
        </w:tc>
      </w:tr>
      <w:tr w:rsidR="00636C02" w14:paraId="1056E346" w14:textId="77777777" w:rsidTr="00636C02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48B41" w14:textId="77777777" w:rsidR="00636C02" w:rsidRDefault="00636C02">
            <w:pPr>
              <w:spacing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F00BA" w14:textId="77777777" w:rsidR="00636C02" w:rsidRDefault="00636C02">
            <w:pPr>
              <w:spacing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KD4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B9751" w14:textId="3DEEE162" w:rsidR="00636C02" w:rsidRDefault="00636C02">
            <w:pPr>
              <w:spacing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noProof/>
                <w:szCs w:val="24"/>
              </w:rPr>
              <w:drawing>
                <wp:inline distT="0" distB="0" distL="0" distR="0" wp14:anchorId="3AA2202E" wp14:editId="00A7BC49">
                  <wp:extent cx="1105535" cy="57340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5535" cy="573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8DDA8" w14:textId="77777777" w:rsidR="00636C02" w:rsidRDefault="00636C02">
            <w:pPr>
              <w:spacing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Inactive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C7111" w14:textId="77777777" w:rsidR="00636C02" w:rsidRDefault="00636C02">
            <w:pPr>
              <w:spacing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Negative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A568B" w14:textId="77777777" w:rsidR="00636C02" w:rsidRDefault="00636C02">
            <w:pPr>
              <w:spacing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Negative / Class-5</w:t>
            </w:r>
          </w:p>
        </w:tc>
      </w:tr>
      <w:tr w:rsidR="00636C02" w14:paraId="1C1B58FA" w14:textId="77777777" w:rsidTr="00636C02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9A08F" w14:textId="77777777" w:rsidR="00636C02" w:rsidRDefault="00636C02">
            <w:pPr>
              <w:spacing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18DA1" w14:textId="77777777" w:rsidR="00636C02" w:rsidRDefault="00636C02">
            <w:pPr>
              <w:spacing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CD1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320BF" w14:textId="765E0DEE" w:rsidR="00636C02" w:rsidRDefault="00636C02">
            <w:pPr>
              <w:spacing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noProof/>
                <w:szCs w:val="24"/>
              </w:rPr>
              <w:drawing>
                <wp:inline distT="0" distB="0" distL="0" distR="0" wp14:anchorId="78B95628" wp14:editId="15624782">
                  <wp:extent cx="1398905" cy="64833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8905" cy="648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C0F43" w14:textId="77777777" w:rsidR="00636C02" w:rsidRDefault="00636C02">
            <w:pPr>
              <w:spacing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Positive 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248F2" w14:textId="77777777" w:rsidR="00636C02" w:rsidRDefault="00636C02">
            <w:pPr>
              <w:spacing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Out of domain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529F5" w14:textId="77777777" w:rsidR="00636C02" w:rsidRDefault="00636C02">
            <w:pPr>
              <w:spacing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Positive/ </w:t>
            </w:r>
          </w:p>
          <w:p w14:paraId="7A975EC3" w14:textId="77777777" w:rsidR="00636C02" w:rsidRDefault="00636C02">
            <w:pPr>
              <w:spacing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Class-3</w:t>
            </w:r>
          </w:p>
        </w:tc>
      </w:tr>
      <w:tr w:rsidR="00636C02" w14:paraId="6246E09A" w14:textId="77777777" w:rsidTr="00636C02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1254B" w14:textId="77777777" w:rsidR="00636C02" w:rsidRDefault="00636C02">
            <w:pPr>
              <w:spacing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08A1B" w14:textId="77777777" w:rsidR="00636C02" w:rsidRDefault="00636C02">
            <w:pPr>
              <w:spacing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CD2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F222B" w14:textId="4BD2B29E" w:rsidR="00636C02" w:rsidRDefault="00636C02">
            <w:pPr>
              <w:spacing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noProof/>
                <w:szCs w:val="24"/>
              </w:rPr>
              <w:drawing>
                <wp:inline distT="0" distB="0" distL="0" distR="0" wp14:anchorId="792B2760" wp14:editId="6336E3EC">
                  <wp:extent cx="1460500" cy="675640"/>
                  <wp:effectExtent l="0" t="0" r="635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0" cy="675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ECF31" w14:textId="77777777" w:rsidR="00636C02" w:rsidRDefault="00636C02">
            <w:pPr>
              <w:spacing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Positive 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F8982" w14:textId="77777777" w:rsidR="00636C02" w:rsidRDefault="00636C02">
            <w:pPr>
              <w:spacing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Out of domain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AF9B2" w14:textId="77777777" w:rsidR="00636C02" w:rsidRDefault="00636C02">
            <w:pPr>
              <w:spacing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Positive/ </w:t>
            </w:r>
          </w:p>
          <w:p w14:paraId="193A07B8" w14:textId="77777777" w:rsidR="00636C02" w:rsidRDefault="00636C02">
            <w:pPr>
              <w:spacing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Class-3</w:t>
            </w:r>
          </w:p>
        </w:tc>
      </w:tr>
      <w:tr w:rsidR="00636C02" w14:paraId="1ABAB7C1" w14:textId="77777777" w:rsidTr="00636C02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36E14" w14:textId="77777777" w:rsidR="00636C02" w:rsidRDefault="00636C02">
            <w:pPr>
              <w:spacing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2D1F3" w14:textId="77777777" w:rsidR="00636C02" w:rsidRDefault="00636C02">
            <w:pPr>
              <w:spacing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CD3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D4B92" w14:textId="4339A54F" w:rsidR="00636C02" w:rsidRDefault="00636C02">
            <w:pPr>
              <w:spacing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noProof/>
                <w:szCs w:val="24"/>
              </w:rPr>
              <w:drawing>
                <wp:inline distT="0" distB="0" distL="0" distR="0" wp14:anchorId="07928EFB" wp14:editId="17481426">
                  <wp:extent cx="1132840" cy="5048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284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8CFEC" w14:textId="77777777" w:rsidR="00636C02" w:rsidRDefault="00636C02">
            <w:pPr>
              <w:spacing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Positive 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D46D6" w14:textId="77777777" w:rsidR="00636C02" w:rsidRDefault="00636C02">
            <w:pPr>
              <w:spacing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Equivocal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338C2" w14:textId="77777777" w:rsidR="00636C02" w:rsidRDefault="00636C02">
            <w:pPr>
              <w:spacing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Positive/ </w:t>
            </w:r>
          </w:p>
          <w:p w14:paraId="5FD57372" w14:textId="77777777" w:rsidR="00636C02" w:rsidRDefault="00636C02">
            <w:pPr>
              <w:spacing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Class-3</w:t>
            </w:r>
          </w:p>
        </w:tc>
      </w:tr>
    </w:tbl>
    <w:p w14:paraId="4759B515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C02"/>
    <w:rsid w:val="00636C02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73F1CB"/>
  <w15:chartTrackingRefBased/>
  <w15:docId w15:val="{A28A7597-A94E-4EF7-BB99-857CAD9F0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6C02"/>
    <w:pPr>
      <w:spacing w:after="200" w:line="240" w:lineRule="auto"/>
      <w:jc w:val="both"/>
    </w:pPr>
    <w:rPr>
      <w:rFonts w:ascii="Times" w:eastAsia="Times New Roman" w:hAnsi="Times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36C0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4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582</Characters>
  <Application>Microsoft Office Word</Application>
  <DocSecurity>0</DocSecurity>
  <Lines>4</Lines>
  <Paragraphs>1</Paragraphs>
  <ScaleCrop>false</ScaleCrop>
  <Company>Springer Nature</Company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2023-02-09T12:36:00Z</dcterms:created>
  <dcterms:modified xsi:type="dcterms:W3CDTF">2023-02-09T12:36:00Z</dcterms:modified>
</cp:coreProperties>
</file>