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5C0" w:rsidRPr="00CD773E" w:rsidRDefault="003705C0" w:rsidP="00F76FFA">
      <w:pPr>
        <w:pStyle w:val="Default"/>
        <w:spacing w:line="360" w:lineRule="auto"/>
        <w:jc w:val="center"/>
        <w:rPr>
          <w:sz w:val="32"/>
          <w:szCs w:val="32"/>
        </w:rPr>
      </w:pPr>
      <w:r w:rsidRPr="00CD773E">
        <w:rPr>
          <w:sz w:val="32"/>
          <w:szCs w:val="32"/>
        </w:rPr>
        <w:t>Supplementary Information for</w:t>
      </w:r>
    </w:p>
    <w:p w:rsidR="003705C0" w:rsidRPr="00CD773E" w:rsidRDefault="003705C0" w:rsidP="00F76FFA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30"/>
          <w:szCs w:val="30"/>
        </w:rPr>
      </w:pPr>
    </w:p>
    <w:p w:rsidR="003705C0" w:rsidRPr="00CD773E" w:rsidRDefault="003705C0" w:rsidP="00F76FFA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CD773E">
        <w:rPr>
          <w:rFonts w:ascii="Times New Roman" w:eastAsia="宋体" w:hAnsi="Times New Roman" w:cs="Times New Roman"/>
          <w:b/>
          <w:kern w:val="0"/>
          <w:sz w:val="30"/>
          <w:szCs w:val="30"/>
        </w:rPr>
        <w:t>Mott insulating ruthenium oxides for highly efficient water oxidation</w:t>
      </w:r>
    </w:p>
    <w:p w:rsidR="003705C0" w:rsidRPr="00CD773E" w:rsidRDefault="003705C0" w:rsidP="00F76FF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3705C0" w:rsidRPr="00CD773E" w:rsidRDefault="003705C0" w:rsidP="00F76FF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CD773E">
        <w:rPr>
          <w:rFonts w:ascii="Times New Roman" w:eastAsia="宋体" w:hAnsi="Times New Roman" w:cs="Times New Roman"/>
          <w:sz w:val="24"/>
          <w:szCs w:val="24"/>
        </w:rPr>
        <w:t>Xianbing</w:t>
      </w:r>
      <w:proofErr w:type="spellEnd"/>
      <w:r w:rsidRPr="00CD773E">
        <w:rPr>
          <w:rFonts w:ascii="Times New Roman" w:eastAsia="宋体" w:hAnsi="Times New Roman" w:cs="Times New Roman"/>
          <w:sz w:val="24"/>
          <w:szCs w:val="24"/>
        </w:rPr>
        <w:t xml:space="preserve"> Miao</w:t>
      </w:r>
      <w:r w:rsidRPr="00CD773E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CD773E">
        <w:rPr>
          <w:rFonts w:ascii="Times New Roman" w:eastAsia="宋体" w:hAnsi="Times New Roman" w:cs="Times New Roman"/>
          <w:sz w:val="24"/>
          <w:szCs w:val="24"/>
        </w:rPr>
        <w:t xml:space="preserve">*, </w:t>
      </w:r>
      <w:proofErr w:type="spellStart"/>
      <w:r w:rsidRPr="00CD773E">
        <w:rPr>
          <w:rFonts w:ascii="Times New Roman" w:eastAsia="宋体" w:hAnsi="Times New Roman" w:cs="Times New Roman"/>
          <w:sz w:val="24"/>
          <w:szCs w:val="24"/>
        </w:rPr>
        <w:t>Jingda</w:t>
      </w:r>
      <w:proofErr w:type="spellEnd"/>
      <w:r w:rsidRPr="00CD773E">
        <w:rPr>
          <w:rFonts w:ascii="Times New Roman" w:eastAsia="宋体" w:hAnsi="Times New Roman" w:cs="Times New Roman"/>
          <w:sz w:val="24"/>
          <w:szCs w:val="24"/>
        </w:rPr>
        <w:t xml:space="preserve"> Zhang</w:t>
      </w:r>
      <w:r w:rsidRPr="00CD773E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CD773E">
        <w:rPr>
          <w:rFonts w:ascii="Times New Roman" w:eastAsia="宋体" w:hAnsi="Times New Roman" w:cs="Times New Roman"/>
          <w:sz w:val="24"/>
          <w:szCs w:val="24"/>
        </w:rPr>
        <w:t xml:space="preserve">*, </w:t>
      </w:r>
      <w:proofErr w:type="spellStart"/>
      <w:r w:rsidRPr="00CD773E">
        <w:rPr>
          <w:rFonts w:ascii="Times New Roman" w:eastAsia="宋体" w:hAnsi="Times New Roman" w:cs="Times New Roman"/>
          <w:sz w:val="24"/>
          <w:szCs w:val="24"/>
        </w:rPr>
        <w:t>Zhenpeng</w:t>
      </w:r>
      <w:proofErr w:type="spellEnd"/>
      <w:r w:rsidRPr="00CD773E">
        <w:rPr>
          <w:rFonts w:ascii="Times New Roman" w:eastAsia="宋体" w:hAnsi="Times New Roman" w:cs="Times New Roman"/>
          <w:sz w:val="24"/>
          <w:szCs w:val="24"/>
        </w:rPr>
        <w:t xml:space="preserve"> Hu</w:t>
      </w:r>
      <w:r w:rsidRPr="00CD773E">
        <w:rPr>
          <w:rFonts w:ascii="Times New Roman" w:eastAsia="宋体" w:hAnsi="Times New Roman" w:cs="Times New Roman"/>
          <w:sz w:val="24"/>
          <w:szCs w:val="24"/>
          <w:vertAlign w:val="superscript"/>
        </w:rPr>
        <w:t>2†</w:t>
      </w:r>
      <w:r w:rsidRPr="00CD773E">
        <w:rPr>
          <w:rFonts w:ascii="Times New Roman" w:hAnsi="Times New Roman" w:cs="Times New Roman"/>
          <w:sz w:val="24"/>
          <w:szCs w:val="24"/>
        </w:rPr>
        <w:t xml:space="preserve"> &amp; </w:t>
      </w:r>
      <w:r w:rsidRPr="00CD773E">
        <w:rPr>
          <w:rFonts w:ascii="Times New Roman" w:eastAsia="宋体" w:hAnsi="Times New Roman" w:cs="Times New Roman"/>
          <w:sz w:val="24"/>
          <w:szCs w:val="24"/>
        </w:rPr>
        <w:t>Shiming Zhou</w:t>
      </w:r>
      <w:r w:rsidRPr="00CD773E">
        <w:rPr>
          <w:rFonts w:ascii="Times New Roman" w:eastAsia="宋体" w:hAnsi="Times New Roman" w:cs="Times New Roman"/>
          <w:sz w:val="24"/>
          <w:szCs w:val="24"/>
          <w:vertAlign w:val="superscript"/>
        </w:rPr>
        <w:t>1†</w:t>
      </w:r>
    </w:p>
    <w:p w:rsidR="003705C0" w:rsidRPr="00CD773E" w:rsidRDefault="003705C0" w:rsidP="00F76FF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:rsidR="003705C0" w:rsidRPr="00CD773E" w:rsidRDefault="003705C0" w:rsidP="00F76FFA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D773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Pr="00CD77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Hefei National Research Center for Physical Sciences at the Microscale, University of Science and Technology of China, Hefei, Anhui 230026, P. R. China</w:t>
      </w:r>
    </w:p>
    <w:p w:rsidR="001E41DE" w:rsidRPr="00CD773E" w:rsidRDefault="001E41DE" w:rsidP="00F76FFA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3705C0" w:rsidRPr="00CD773E" w:rsidRDefault="003705C0" w:rsidP="00F76FFA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D773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 w:rsidRPr="00CD77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School of Physics, Nankai University, Tianjin 300071, P. R. China</w:t>
      </w:r>
    </w:p>
    <w:p w:rsidR="003705C0" w:rsidRPr="00CD773E" w:rsidRDefault="003705C0" w:rsidP="00F76FFA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3705C0" w:rsidRPr="00CD773E" w:rsidRDefault="003705C0" w:rsidP="00F76FFA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D773E">
        <w:rPr>
          <w:rFonts w:ascii="Times New Roman" w:eastAsia="宋体" w:hAnsi="Times New Roman" w:cs="Times New Roman"/>
          <w:sz w:val="24"/>
          <w:szCs w:val="24"/>
        </w:rPr>
        <w:t>*These authors contributed equality to this work.</w:t>
      </w:r>
    </w:p>
    <w:p w:rsidR="003705C0" w:rsidRPr="00CD773E" w:rsidRDefault="003705C0" w:rsidP="0057113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D773E">
        <w:rPr>
          <w:rFonts w:ascii="Times New Roman" w:eastAsia="宋体" w:hAnsi="Times New Roman" w:cs="Times New Roman"/>
          <w:sz w:val="24"/>
          <w:szCs w:val="24"/>
          <w:vertAlign w:val="superscript"/>
        </w:rPr>
        <w:t>†</w:t>
      </w:r>
      <w:r w:rsidRPr="00CD773E">
        <w:rPr>
          <w:rFonts w:ascii="Times New Roman" w:eastAsia="宋体" w:hAnsi="Times New Roman" w:cs="Times New Roman"/>
          <w:sz w:val="24"/>
          <w:szCs w:val="24"/>
        </w:rPr>
        <w:t>Corresponding author: Z.H. (email:</w:t>
      </w:r>
      <w:r w:rsidRPr="00CD773E">
        <w:rPr>
          <w:rFonts w:ascii="Times New Roman" w:eastAsia="宋体" w:hAnsi="Times New Roman" w:cs="Times New Roman"/>
          <w:sz w:val="24"/>
          <w:szCs w:val="24"/>
          <w:lang w:val="pt-BR"/>
        </w:rPr>
        <w:t xml:space="preserve"> </w:t>
      </w:r>
      <w:hyperlink r:id="rId7" w:history="1">
        <w:r w:rsidRPr="00CD773E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zphu@nankai.edu.cn</w:t>
        </w:r>
      </w:hyperlink>
      <w:r w:rsidRPr="00CD773E">
        <w:rPr>
          <w:rFonts w:ascii="Times New Roman" w:eastAsia="宋体" w:hAnsi="Times New Roman" w:cs="Times New Roman"/>
          <w:sz w:val="24"/>
          <w:szCs w:val="24"/>
        </w:rPr>
        <w:t>)</w:t>
      </w:r>
      <w:r w:rsidRPr="00CD773E">
        <w:rPr>
          <w:rFonts w:ascii="Times New Roman" w:eastAsia="宋体" w:hAnsi="Times New Roman" w:cs="Times New Roman"/>
          <w:sz w:val="24"/>
          <w:szCs w:val="24"/>
          <w:lang w:val="pt-BR"/>
        </w:rPr>
        <w:t xml:space="preserve"> </w:t>
      </w:r>
      <w:r w:rsidRPr="00CD773E">
        <w:rPr>
          <w:rFonts w:ascii="Times New Roman" w:eastAsia="宋体" w:hAnsi="Times New Roman" w:cs="Times New Roman"/>
          <w:sz w:val="24"/>
          <w:szCs w:val="24"/>
        </w:rPr>
        <w:t>or</w:t>
      </w:r>
      <w:r w:rsidRPr="00CD773E">
        <w:rPr>
          <w:rFonts w:ascii="Times New Roman" w:eastAsia="宋体" w:hAnsi="Times New Roman" w:cs="Times New Roman"/>
          <w:sz w:val="24"/>
          <w:szCs w:val="24"/>
          <w:lang w:val="pt-BR"/>
        </w:rPr>
        <w:t xml:space="preserve"> S.Z. (email: </w:t>
      </w:r>
      <w:hyperlink r:id="rId8" w:history="1">
        <w:r w:rsidRPr="00CD773E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zhousm@ustc.edu.cn</w:t>
        </w:r>
      </w:hyperlink>
      <w:r w:rsidRPr="00CD773E">
        <w:rPr>
          <w:rFonts w:ascii="Times New Roman" w:eastAsia="宋体" w:hAnsi="Times New Roman" w:cs="Times New Roman"/>
          <w:sz w:val="24"/>
          <w:szCs w:val="24"/>
        </w:rPr>
        <w:t>)</w:t>
      </w:r>
    </w:p>
    <w:p w:rsidR="003705C0" w:rsidRPr="00CD773E" w:rsidRDefault="003705C0" w:rsidP="00F76FFA">
      <w:pPr>
        <w:widowControl/>
        <w:spacing w:line="36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3705C0" w:rsidRPr="00CD773E" w:rsidRDefault="003705C0" w:rsidP="00F76FFA">
      <w:pPr>
        <w:widowControl/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CD773E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Supplementary Figures</w:t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</w:rPr>
        <w:drawing>
          <wp:inline distT="0" distB="0" distL="0" distR="0" wp14:anchorId="4CADAD30" wp14:editId="3DD9D597">
            <wp:extent cx="2725200" cy="22824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00" cy="22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21DB" w:rsidRPr="00CD773E" w:rsidRDefault="00CE21DB" w:rsidP="00CE21D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1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Partial DOS from Ru 4d-band with U = 0 eV for rutile RuO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CD773E">
        <w:rPr>
          <w:rFonts w:ascii="Times New Roman" w:hAnsi="Times New Roman" w:cs="Times New Roman"/>
          <w:noProof/>
          <w:sz w:val="24"/>
          <w:szCs w:val="24"/>
        </w:rPr>
        <w:t xml:space="preserve"> The occuppied state around Fermi level are mainly from Ru 4d t</w:t>
      </w:r>
      <w:r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2g</w:t>
      </w:r>
      <w:r w:rsidRPr="00CD773E">
        <w:rPr>
          <w:rFonts w:ascii="Times New Roman" w:hAnsi="Times New Roman" w:cs="Times New Roman"/>
          <w:noProof/>
          <w:sz w:val="24"/>
          <w:szCs w:val="24"/>
        </w:rPr>
        <w:t xml:space="preserve"> orbitals. W: Ru 4d t</w:t>
      </w:r>
      <w:r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2g</w:t>
      </w:r>
      <w:r w:rsidRPr="00CD773E">
        <w:rPr>
          <w:rFonts w:ascii="Times New Roman" w:hAnsi="Times New Roman" w:cs="Times New Roman"/>
          <w:noProof/>
          <w:sz w:val="24"/>
          <w:szCs w:val="24"/>
        </w:rPr>
        <w:t>-bandwidth.</w:t>
      </w:r>
    </w:p>
    <w:p w:rsidR="00CE21DB" w:rsidRPr="00CD773E" w:rsidRDefault="00CE21DB" w:rsidP="00F76FFA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</w:pPr>
    </w:p>
    <w:p w:rsidR="003705C0" w:rsidRPr="00CD773E" w:rsidRDefault="003705C0" w:rsidP="00F76FFA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347113A" wp14:editId="786C9FB4">
            <wp:extent cx="2880000" cy="2170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7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21DB" w:rsidRPr="00CD773E" w:rsidRDefault="00CE21DB" w:rsidP="00CE21DB">
      <w:pPr>
        <w:spacing w:line="360" w:lineRule="auto"/>
        <w:rPr>
          <w:rFonts w:ascii="Times New Roman" w:hAnsi="Times New Roman" w:cs="Times New Roman"/>
          <w:noProof/>
          <w:sz w:val="24"/>
          <w:szCs w:val="24"/>
          <w:vertAlign w:val="subscript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2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Antiferromagnetic structure of rutile RuO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predicted by spin-polarization DFT+U calculations. </w:t>
      </w:r>
      <w:r w:rsidRPr="00CD773E">
        <w:rPr>
          <w:rFonts w:ascii="Times New Roman" w:hAnsi="Times New Roman" w:cs="Times New Roman"/>
          <w:noProof/>
          <w:sz w:val="24"/>
          <w:szCs w:val="24"/>
        </w:rPr>
        <w:t>Color code: Ru (spin up, green), Ru (spin down, blue), and O (red).</w:t>
      </w:r>
    </w:p>
    <w:p w:rsidR="00CE21DB" w:rsidRPr="00CD773E" w:rsidRDefault="00CE21DB" w:rsidP="00CE21DB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CE21DB" w:rsidRPr="00CD773E" w:rsidRDefault="003610C5" w:rsidP="00CE21D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D59BB8" wp14:editId="0BC3AFB3">
            <wp:extent cx="5760000" cy="2660400"/>
            <wp:effectExtent l="0" t="0" r="0" b="0"/>
            <wp:docPr id="2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E21DB" w:rsidRPr="00CD773E" w:rsidRDefault="00CE21DB" w:rsidP="00CE21DB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3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</w:rPr>
        <w:t>Slab model, surface views, and adsorption stuctures for rutile RuO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(110) surface</w:t>
      </w:r>
      <w:r w:rsidR="006E30DD" w:rsidRPr="00CD773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6E30DD" w:rsidRPr="00CD773E">
        <w:rPr>
          <w:rFonts w:ascii="Times New Roman" w:hAnsi="Times New Roman" w:cs="Times New Roman"/>
          <w:noProof/>
          <w:sz w:val="24"/>
          <w:szCs w:val="24"/>
        </w:rPr>
        <w:t xml:space="preserve">, Slab model. 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</w:rPr>
        <w:t>b</w:t>
      </w:r>
      <w:r w:rsidR="006E30DD" w:rsidRPr="00CD773E">
        <w:rPr>
          <w:rFonts w:ascii="Times New Roman" w:hAnsi="Times New Roman" w:cs="Times New Roman"/>
          <w:noProof/>
          <w:sz w:val="24"/>
          <w:szCs w:val="24"/>
        </w:rPr>
        <w:t xml:space="preserve">, Side view. 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</w:rPr>
        <w:t>c</w:t>
      </w:r>
      <w:r w:rsidR="006E30DD" w:rsidRPr="00CD773E">
        <w:rPr>
          <w:rFonts w:ascii="Times New Roman" w:hAnsi="Times New Roman" w:cs="Times New Roman"/>
          <w:noProof/>
          <w:sz w:val="24"/>
          <w:szCs w:val="24"/>
        </w:rPr>
        <w:t xml:space="preserve">, Top view. </w:t>
      </w:r>
      <w:r w:rsidR="006E30DD" w:rsidRPr="00CD773E">
        <w:rPr>
          <w:rFonts w:ascii="Times New Roman" w:hAnsi="Times New Roman" w:cs="Times New Roman"/>
          <w:b/>
          <w:noProof/>
          <w:sz w:val="24"/>
          <w:szCs w:val="24"/>
        </w:rPr>
        <w:t>d-g</w:t>
      </w:r>
      <w:r w:rsidR="006E30DD" w:rsidRPr="00CD773E">
        <w:rPr>
          <w:rFonts w:ascii="Times New Roman" w:hAnsi="Times New Roman" w:cs="Times New Roman"/>
          <w:noProof/>
          <w:sz w:val="24"/>
          <w:szCs w:val="24"/>
        </w:rPr>
        <w:t xml:space="preserve">, Optimized structures of *OH, *O, and *OOH adsorpotions on </w:t>
      </w:r>
      <w:r w:rsidR="006E30DD" w:rsidRPr="00CD773E">
        <w:rPr>
          <w:rFonts w:ascii="Times New Roman" w:hAnsi="Times New Roman" w:cs="Times New Roman"/>
          <w:bCs/>
          <w:noProof/>
          <w:sz w:val="24"/>
          <w:szCs w:val="24"/>
        </w:rPr>
        <w:t>rutile RuO</w:t>
      </w:r>
      <w:r w:rsidR="006E30DD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6E30DD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 (110) surface</w:t>
      </w:r>
      <w:r w:rsidR="006E30DD" w:rsidRPr="00CD773E">
        <w:rPr>
          <w:rFonts w:ascii="Times New Roman" w:hAnsi="Times New Roman" w:cs="Times New Roman"/>
          <w:noProof/>
          <w:sz w:val="24"/>
          <w:szCs w:val="24"/>
        </w:rPr>
        <w:t>. Color code: Ru (green), and O (red).</w:t>
      </w:r>
    </w:p>
    <w:p w:rsidR="00CE21DB" w:rsidRPr="00CD773E" w:rsidRDefault="00CE21DB" w:rsidP="00CE21DB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CE21DB" w:rsidRPr="00CD773E" w:rsidRDefault="003610C5" w:rsidP="00CE21DB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2D1152E" wp14:editId="2A262C4D">
            <wp:extent cx="4320000" cy="2897517"/>
            <wp:effectExtent l="19050" t="0" r="4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97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610C5" w:rsidRPr="00CD773E" w:rsidRDefault="00CE21DB" w:rsidP="003610C5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4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bCs/>
          <w:sz w:val="24"/>
          <w:szCs w:val="24"/>
        </w:rPr>
        <w:t>RuO</w:t>
      </w:r>
      <w:r w:rsidRPr="00CD773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</w:t>
      </w:r>
      <w:r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 octahedra networks in rutile and pyrochlore structures.</w:t>
      </w:r>
      <w:r w:rsidRPr="00CD773E">
        <w:rPr>
          <w:rFonts w:ascii="Times New Roman" w:hAnsi="Times New Roman" w:cs="Times New Roman"/>
          <w:sz w:val="24"/>
          <w:szCs w:val="24"/>
        </w:rPr>
        <w:t xml:space="preserve"> </w:t>
      </w:r>
      <w:r w:rsidR="003610C5" w:rsidRPr="00CD77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610C5" w:rsidRPr="00CD773E">
        <w:rPr>
          <w:rFonts w:ascii="Times New Roman" w:hAnsi="Times New Roman" w:cs="Times New Roman"/>
          <w:bCs/>
          <w:sz w:val="24"/>
          <w:szCs w:val="24"/>
        </w:rPr>
        <w:t>,</w:t>
      </w:r>
      <w:r w:rsidR="003610C5" w:rsidRPr="00CD773E">
        <w:rPr>
          <w:rFonts w:ascii="Times New Roman" w:hAnsi="Times New Roman" w:cs="Times New Roman"/>
          <w:sz w:val="24"/>
          <w:szCs w:val="24"/>
        </w:rPr>
        <w:t xml:space="preserve"> Rutile structure. </w:t>
      </w:r>
      <w:r w:rsidR="003610C5" w:rsidRPr="00CD773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610C5" w:rsidRPr="00CD773E">
        <w:rPr>
          <w:rFonts w:ascii="Times New Roman" w:hAnsi="Times New Roman" w:cs="Times New Roman"/>
          <w:bCs/>
          <w:sz w:val="24"/>
          <w:szCs w:val="24"/>
        </w:rPr>
        <w:t>,</w:t>
      </w:r>
      <w:r w:rsidR="003610C5" w:rsidRPr="00CD773E">
        <w:rPr>
          <w:rFonts w:ascii="Times New Roman" w:hAnsi="Times New Roman" w:cs="Times New Roman"/>
          <w:sz w:val="24"/>
          <w:szCs w:val="24"/>
        </w:rPr>
        <w:t xml:space="preserve"> Pyrochlore structure. </w:t>
      </w:r>
      <w:r w:rsidR="003610C5" w:rsidRPr="00CD773E">
        <w:rPr>
          <w:rFonts w:ascii="Times New Roman" w:hAnsi="Times New Roman" w:cs="Times New Roman"/>
          <w:b/>
          <w:sz w:val="24"/>
          <w:szCs w:val="24"/>
        </w:rPr>
        <w:t>c</w:t>
      </w:r>
      <w:r w:rsidR="003610C5" w:rsidRPr="00CD773E">
        <w:rPr>
          <w:rFonts w:ascii="Times New Roman" w:hAnsi="Times New Roman" w:cs="Times New Roman"/>
          <w:sz w:val="24"/>
          <w:szCs w:val="24"/>
        </w:rPr>
        <w:t>-</w:t>
      </w:r>
      <w:r w:rsidR="003610C5" w:rsidRPr="00CD773E">
        <w:rPr>
          <w:rFonts w:ascii="Times New Roman" w:hAnsi="Times New Roman" w:cs="Times New Roman"/>
          <w:b/>
          <w:sz w:val="24"/>
          <w:szCs w:val="24"/>
        </w:rPr>
        <w:t>e</w:t>
      </w:r>
      <w:r w:rsidR="003610C5" w:rsidRPr="00CD773E">
        <w:rPr>
          <w:rFonts w:ascii="Times New Roman" w:hAnsi="Times New Roman" w:cs="Times New Roman"/>
          <w:sz w:val="24"/>
          <w:szCs w:val="24"/>
        </w:rPr>
        <w:t>, Neighboring Ru atoms in rutile (</w:t>
      </w:r>
      <w:r w:rsidR="003610C5" w:rsidRPr="00CD773E">
        <w:rPr>
          <w:rFonts w:ascii="Times New Roman" w:hAnsi="Times New Roman" w:cs="Times New Roman"/>
          <w:b/>
          <w:sz w:val="24"/>
          <w:szCs w:val="24"/>
        </w:rPr>
        <w:t>c</w:t>
      </w:r>
      <w:r w:rsidR="003610C5" w:rsidRPr="00CD773E">
        <w:rPr>
          <w:rFonts w:ascii="Times New Roman" w:hAnsi="Times New Roman" w:cs="Times New Roman"/>
          <w:sz w:val="24"/>
          <w:szCs w:val="24"/>
        </w:rPr>
        <w:t>), doped rutile (</w:t>
      </w:r>
      <w:r w:rsidR="003610C5" w:rsidRPr="00CD773E">
        <w:rPr>
          <w:rFonts w:ascii="Times New Roman" w:hAnsi="Times New Roman" w:cs="Times New Roman"/>
          <w:b/>
          <w:sz w:val="24"/>
          <w:szCs w:val="24"/>
        </w:rPr>
        <w:t>d</w:t>
      </w:r>
      <w:r w:rsidR="003610C5" w:rsidRPr="00CD773E">
        <w:rPr>
          <w:rFonts w:ascii="Times New Roman" w:hAnsi="Times New Roman" w:cs="Times New Roman"/>
          <w:sz w:val="24"/>
          <w:szCs w:val="24"/>
        </w:rPr>
        <w:t>), and pyrochlore (</w:t>
      </w:r>
      <w:r w:rsidR="003610C5" w:rsidRPr="00CD773E">
        <w:rPr>
          <w:rFonts w:ascii="Times New Roman" w:hAnsi="Times New Roman" w:cs="Times New Roman"/>
          <w:b/>
          <w:sz w:val="24"/>
          <w:szCs w:val="24"/>
        </w:rPr>
        <w:t>e</w:t>
      </w:r>
      <w:r w:rsidR="003610C5" w:rsidRPr="00CD773E">
        <w:rPr>
          <w:rFonts w:ascii="Times New Roman" w:hAnsi="Times New Roman" w:cs="Times New Roman"/>
          <w:sz w:val="24"/>
          <w:szCs w:val="24"/>
        </w:rPr>
        <w:t>)</w:t>
      </w:r>
      <w:r w:rsidR="003610C5"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0C5" w:rsidRPr="00CD773E">
        <w:rPr>
          <w:rFonts w:ascii="Times New Roman" w:hAnsi="Times New Roman" w:cs="Times New Roman"/>
          <w:sz w:val="24"/>
          <w:szCs w:val="24"/>
        </w:rPr>
        <w:t xml:space="preserve">lattices, respectively. </w:t>
      </w:r>
      <w:r w:rsidR="003610C5" w:rsidRPr="00CD773E">
        <w:rPr>
          <w:rFonts w:ascii="Times New Roman" w:hAnsi="Times New Roman" w:cs="Times New Roman"/>
          <w:noProof/>
          <w:sz w:val="24"/>
          <w:szCs w:val="24"/>
        </w:rPr>
        <w:t>Color code: Ru (green), A-site ions in pyrochlore (purple), doped hetero-ions (orange), and O (red).</w:t>
      </w:r>
    </w:p>
    <w:p w:rsidR="00CE21DB" w:rsidRPr="00CD773E" w:rsidRDefault="00CE21DB" w:rsidP="00CE21DB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CE21DB" w:rsidRPr="00CD773E" w:rsidRDefault="003610C5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4870" cy="1683374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168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21DB" w:rsidRPr="00CD773E" w:rsidRDefault="003610C5" w:rsidP="00CE21D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5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Partial DOS from Ru 4d-band with U = 2 eV for rutile RuO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, 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13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Sn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3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32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,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 xml:space="preserve">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and pyrochlore Sm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Pr="00CD773E">
        <w:rPr>
          <w:rFonts w:ascii="Times New Roman" w:hAnsi="Times New Roman" w:cs="Times New Roman"/>
          <w:noProof/>
          <w:sz w:val="24"/>
          <w:szCs w:val="24"/>
        </w:rPr>
        <w:t>,</w:t>
      </w:r>
      <w:r w:rsidR="00120C35" w:rsidRPr="00CD7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RuO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b</w:t>
      </w:r>
      <w:r w:rsidRPr="00CD773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13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Sn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32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c</w:t>
      </w:r>
      <w:r w:rsidRPr="00CD773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Sm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. The occuppied state</w:t>
      </w:r>
      <w:r w:rsidR="00120C35" w:rsidRPr="00CD773E">
        <w:rPr>
          <w:rFonts w:ascii="Times New Roman" w:hAnsi="Times New Roman" w:cs="Times New Roman"/>
          <w:noProof/>
          <w:sz w:val="24"/>
          <w:szCs w:val="24"/>
        </w:rPr>
        <w:t>s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 xml:space="preserve"> around Fermi level are mainly from Ru 4d t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2g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 xml:space="preserve"> orbitals</w:t>
      </w:r>
      <w:r w:rsidR="00120C35" w:rsidRPr="00CD773E">
        <w:rPr>
          <w:rFonts w:ascii="Times New Roman" w:hAnsi="Times New Roman" w:cs="Times New Roman"/>
          <w:noProof/>
          <w:sz w:val="24"/>
          <w:szCs w:val="24"/>
        </w:rPr>
        <w:t xml:space="preserve"> for these compounds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. W: Ru 4d t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2g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-bandwidth.</w:t>
      </w:r>
    </w:p>
    <w:p w:rsidR="00CE21DB" w:rsidRPr="00CD773E" w:rsidRDefault="00CE21DB" w:rsidP="00CE21DB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3610C5" w:rsidRPr="00CD773E" w:rsidRDefault="003610C5" w:rsidP="003610C5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DAD359" wp14:editId="6EEAC7BC">
            <wp:extent cx="5040000" cy="17640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7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10C5" w:rsidRPr="00CD773E" w:rsidRDefault="003610C5" w:rsidP="003610C5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610C5" w:rsidRPr="00CD773E" w:rsidRDefault="003610C5" w:rsidP="003610C5">
      <w:pPr>
        <w:widowControl/>
        <w:spacing w:before="12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6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Antiferromagnetic structures of rutile Sn-doped RuO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(Ru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13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Sn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3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32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 xml:space="preserve">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and pyrochlore Sm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 xml:space="preserve">7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predicted by spin-polarization DFT+U calculations.</w:t>
      </w:r>
      <w:r w:rsidRPr="00CD7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/>
          <w:sz w:val="24"/>
          <w:szCs w:val="24"/>
        </w:rPr>
        <w:t>a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13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Sn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32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D773E">
        <w:rPr>
          <w:rFonts w:ascii="Times New Roman" w:hAnsi="Times New Roman" w:cs="Times New Roman"/>
          <w:b/>
          <w:sz w:val="24"/>
          <w:szCs w:val="24"/>
        </w:rPr>
        <w:t>b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Sm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7</w:t>
      </w:r>
      <w:r w:rsidRPr="00CD773E">
        <w:rPr>
          <w:rFonts w:ascii="Times New Roman" w:hAnsi="Times New Roman" w:cs="Times New Roman"/>
          <w:bCs/>
          <w:sz w:val="24"/>
          <w:szCs w:val="24"/>
        </w:rPr>
        <w:t>.</w:t>
      </w:r>
      <w:r w:rsidRPr="00CD7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77A7" w:rsidRPr="00CD773E">
        <w:rPr>
          <w:rFonts w:ascii="Times New Roman" w:hAnsi="Times New Roman" w:cs="Times New Roman"/>
          <w:noProof/>
          <w:sz w:val="24"/>
          <w:szCs w:val="24"/>
        </w:rPr>
        <w:t xml:space="preserve">U = 2 eV. </w:t>
      </w:r>
      <w:r w:rsidRPr="00CD773E">
        <w:rPr>
          <w:rFonts w:ascii="Times New Roman" w:hAnsi="Times New Roman" w:cs="Times New Roman"/>
          <w:noProof/>
          <w:sz w:val="24"/>
          <w:szCs w:val="24"/>
        </w:rPr>
        <w:t>Color code: Ru (spin up, green), Ru (spin down, blue), Sn (orange), Sm (purple), and O (red).</w:t>
      </w:r>
    </w:p>
    <w:p w:rsidR="00CE21DB" w:rsidRPr="00CD773E" w:rsidRDefault="00CE21DB" w:rsidP="003610C5">
      <w:pPr>
        <w:widowControl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E151E1" w:rsidRPr="00CD773E" w:rsidRDefault="00E151E1" w:rsidP="00E151E1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B4EF5CC" wp14:editId="0F384E62">
            <wp:extent cx="5040000" cy="3952800"/>
            <wp:effectExtent l="0" t="0" r="0" b="0"/>
            <wp:docPr id="3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1E1" w:rsidRPr="00CD773E" w:rsidRDefault="00E151E1" w:rsidP="00E151E1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73788" w:rsidRPr="00CD773E" w:rsidRDefault="00E151E1" w:rsidP="00B737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7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Morphological and structural characterizations </w:t>
      </w:r>
      <w:r w:rsidRPr="00CD773E">
        <w:rPr>
          <w:rFonts w:ascii="Times New Roman" w:hAnsi="Times New Roman" w:cs="Times New Roman"/>
          <w:b/>
          <w:sz w:val="24"/>
          <w:szCs w:val="24"/>
        </w:rPr>
        <w:t xml:space="preserve">for as-prepared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0.8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Sn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0.2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 xml:space="preserve">2 </w:t>
      </w:r>
      <w:r w:rsidRPr="00CD773E">
        <w:rPr>
          <w:rFonts w:ascii="Times New Roman" w:hAnsi="Times New Roman" w:cs="Times New Roman"/>
          <w:b/>
          <w:sz w:val="24"/>
          <w:szCs w:val="24"/>
        </w:rPr>
        <w:t>and Sm</w:t>
      </w:r>
      <w:r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. a</w:t>
      </w:r>
      <w:r w:rsidRPr="00CD773E">
        <w:rPr>
          <w:rFonts w:ascii="Times New Roman" w:hAnsi="Times New Roman" w:cs="Times New Roman"/>
          <w:noProof/>
          <w:sz w:val="24"/>
          <w:szCs w:val="24"/>
        </w:rPr>
        <w:t>,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b</w:t>
      </w:r>
      <w:r w:rsidRPr="00CD773E">
        <w:rPr>
          <w:rFonts w:ascii="Times New Roman" w:hAnsi="Times New Roman" w:cs="Times New Roman"/>
          <w:noProof/>
          <w:sz w:val="24"/>
          <w:szCs w:val="24"/>
        </w:rPr>
        <w:t>,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SEM image (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a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) and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XRD pattern (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) for Ru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0.8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Sn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0.2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c</w:t>
      </w:r>
      <w:r w:rsidRPr="00CD773E">
        <w:rPr>
          <w:rFonts w:ascii="Times New Roman" w:hAnsi="Times New Roman" w:cs="Times New Roman"/>
          <w:noProof/>
          <w:sz w:val="24"/>
          <w:szCs w:val="24"/>
        </w:rPr>
        <w:t>,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d</w:t>
      </w:r>
      <w:r w:rsidRPr="00CD773E">
        <w:rPr>
          <w:rFonts w:ascii="Times New Roman" w:hAnsi="Times New Roman" w:cs="Times New Roman"/>
          <w:noProof/>
          <w:sz w:val="24"/>
          <w:szCs w:val="24"/>
        </w:rPr>
        <w:t>,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SEM image (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c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) and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XRD pattern (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d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) for </w:t>
      </w:r>
      <w:r w:rsidRPr="00CD773E">
        <w:rPr>
          <w:rFonts w:ascii="Times New Roman" w:hAnsi="Times New Roman" w:cs="Times New Roman"/>
          <w:bCs/>
          <w:sz w:val="24"/>
          <w:szCs w:val="24"/>
        </w:rPr>
        <w:t>Sm</w:t>
      </w:r>
      <w:r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B73788" w:rsidRPr="00CD773E">
        <w:rPr>
          <w:rFonts w:ascii="Times New Roman" w:hAnsi="Times New Roman" w:cs="Times New Roman"/>
          <w:bCs/>
          <w:sz w:val="24"/>
          <w:szCs w:val="24"/>
        </w:rPr>
        <w:t xml:space="preserve"> The particle sizes of 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</w:rPr>
        <w:t>Ru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0.8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</w:rPr>
        <w:t>Sn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0.2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 and </w:t>
      </w:r>
      <w:r w:rsidR="00B73788" w:rsidRPr="00CD773E">
        <w:rPr>
          <w:rFonts w:ascii="Times New Roman" w:hAnsi="Times New Roman" w:cs="Times New Roman"/>
          <w:bCs/>
          <w:sz w:val="24"/>
          <w:szCs w:val="24"/>
        </w:rPr>
        <w:t>Sm</w:t>
      </w:r>
      <w:r w:rsidR="00B73788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B73788"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="00B73788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B73788"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="00B73788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B73788" w:rsidRPr="00CD77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are tens and </w:t>
      </w:r>
      <w:r w:rsidR="00B73788" w:rsidRPr="00CD77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hundreds</w:t>
      </w:r>
      <w:r w:rsidR="00B73788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 of nanometers, respectively</w:t>
      </w:r>
      <w:r w:rsidR="00B73788" w:rsidRPr="00CD773E">
        <w:rPr>
          <w:rFonts w:ascii="Times New Roman" w:hAnsi="Times New Roman" w:cs="Times New Roman"/>
          <w:bCs/>
          <w:sz w:val="24"/>
          <w:szCs w:val="24"/>
        </w:rPr>
        <w:t>.</w:t>
      </w:r>
    </w:p>
    <w:p w:rsidR="00E151E1" w:rsidRPr="00CD773E" w:rsidRDefault="00E151E1" w:rsidP="00E151E1">
      <w:pPr>
        <w:widowControl/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  <w:bookmarkStart w:id="0" w:name="_GoBack"/>
      <w:bookmarkEnd w:id="0"/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770AADE" wp14:editId="3857F17F">
            <wp:extent cx="2880000" cy="228322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8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1DB" w:rsidRPr="00CD773E" w:rsidRDefault="000E10C6" w:rsidP="00CE21DB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8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Polarization curves for as-prepared 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0.8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Sn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0.2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Sm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, and commercial RuO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measured in 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-saturated 0.5 M H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SO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solution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D773E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0E10C6" w:rsidRPr="00CD773E" w:rsidRDefault="000E10C6" w:rsidP="000E10C6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0AB27E" wp14:editId="306E58A7">
            <wp:extent cx="5760000" cy="1648800"/>
            <wp:effectExtent l="0" t="0" r="0" b="0"/>
            <wp:docPr id="20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C6" w:rsidRPr="00CD773E" w:rsidRDefault="000E10C6" w:rsidP="000E10C6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E10C6" w:rsidRPr="00CD773E" w:rsidRDefault="000E10C6" w:rsidP="000E10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9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sz w:val="24"/>
          <w:szCs w:val="24"/>
        </w:rPr>
        <w:t>Nitrogen adsorption-desorption isotherm curves.</w:t>
      </w:r>
      <w:r w:rsidRPr="00CD773E">
        <w:rPr>
          <w:rFonts w:ascii="Times New Roman" w:hAnsi="Times New Roman" w:cs="Times New Roman"/>
        </w:rPr>
        <w:t xml:space="preserve"> </w:t>
      </w:r>
      <w:r w:rsidRPr="00CD773E">
        <w:rPr>
          <w:rFonts w:ascii="Times New Roman" w:hAnsi="Times New Roman" w:cs="Times New Roman"/>
          <w:b/>
          <w:sz w:val="24"/>
          <w:szCs w:val="24"/>
        </w:rPr>
        <w:t>a</w:t>
      </w:r>
      <w:r w:rsidRPr="00CD773E">
        <w:rPr>
          <w:rFonts w:ascii="Times New Roman" w:hAnsi="Times New Roman" w:cs="Times New Roman"/>
          <w:bCs/>
          <w:sz w:val="24"/>
          <w:szCs w:val="24"/>
        </w:rPr>
        <w:t>,</w:t>
      </w:r>
      <w:r w:rsidRPr="00CD773E">
        <w:rPr>
          <w:rFonts w:ascii="Times New Roman" w:hAnsi="Times New Roman" w:cs="Times New Roman"/>
          <w:sz w:val="24"/>
          <w:szCs w:val="24"/>
        </w:rPr>
        <w:t xml:space="preserve"> Commercial rutile RuO</w:t>
      </w:r>
      <w:r w:rsidRPr="00CD77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D773E">
        <w:rPr>
          <w:rFonts w:ascii="Times New Roman" w:hAnsi="Times New Roman" w:cs="Times New Roman"/>
          <w:b/>
          <w:sz w:val="24"/>
          <w:szCs w:val="24"/>
        </w:rPr>
        <w:t>b</w:t>
      </w:r>
      <w:r w:rsidRPr="00CD773E">
        <w:rPr>
          <w:rFonts w:ascii="Times New Roman" w:hAnsi="Times New Roman" w:cs="Times New Roman"/>
          <w:bCs/>
          <w:sz w:val="24"/>
          <w:szCs w:val="24"/>
        </w:rPr>
        <w:t>, As-prepared Ru</w:t>
      </w:r>
      <w:r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0.8</w:t>
      </w:r>
      <w:r w:rsidRPr="00CD773E">
        <w:rPr>
          <w:rFonts w:ascii="Times New Roman" w:hAnsi="Times New Roman" w:cs="Times New Roman"/>
          <w:bCs/>
          <w:sz w:val="24"/>
          <w:szCs w:val="24"/>
        </w:rPr>
        <w:t>Sn</w:t>
      </w:r>
      <w:r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0.2</w:t>
      </w:r>
      <w:r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D773E">
        <w:rPr>
          <w:rFonts w:ascii="Times New Roman" w:hAnsi="Times New Roman" w:cs="Times New Roman"/>
          <w:b/>
          <w:sz w:val="24"/>
          <w:szCs w:val="24"/>
        </w:rPr>
        <w:t>c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, As-prepared 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Sm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7</w:t>
      </w:r>
      <w:r w:rsidRPr="00CD773E">
        <w:rPr>
          <w:rFonts w:ascii="Times New Roman" w:hAnsi="Times New Roman" w:cs="Times New Roman"/>
          <w:sz w:val="24"/>
          <w:szCs w:val="24"/>
        </w:rPr>
        <w:t>.</w:t>
      </w:r>
    </w:p>
    <w:p w:rsidR="00CE21DB" w:rsidRPr="00CD773E" w:rsidRDefault="00CE21DB" w:rsidP="00CE21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21DB" w:rsidRPr="00CD773E" w:rsidRDefault="00B57004" w:rsidP="00CE21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000" cy="4511786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51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1DB" w:rsidRPr="00CD773E" w:rsidRDefault="008B54C5" w:rsidP="00CE21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Figure 10</w:t>
      </w:r>
      <w:r w:rsidRPr="00CD77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>SEM images</w:t>
      </w:r>
      <w:r w:rsidR="00CE21DB"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for as-prepared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rutile 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M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(M = Sn and Cr)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and pyrochlore A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7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(A = Bi</w:t>
      </w:r>
      <w:r w:rsidR="00CE21DB" w:rsidRPr="00CD773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Y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</w:rPr>
        <w:t>, Eu, and Gd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CD773E">
        <w:rPr>
          <w:rFonts w:ascii="Times New Roman" w:hAnsi="Times New Roman" w:cs="Times New Roman"/>
          <w:b/>
          <w:sz w:val="24"/>
          <w:szCs w:val="24"/>
        </w:rPr>
        <w:t>a-h</w:t>
      </w:r>
      <w:r w:rsidRPr="00CD773E">
        <w:rPr>
          <w:rFonts w:ascii="Times New Roman" w:hAnsi="Times New Roman" w:cs="Times New Roman"/>
          <w:sz w:val="24"/>
          <w:szCs w:val="24"/>
        </w:rPr>
        <w:t>,</w:t>
      </w:r>
      <w:r w:rsidR="00CE21DB" w:rsidRPr="00CD773E">
        <w:rPr>
          <w:rFonts w:ascii="Times New Roman" w:hAnsi="Times New Roman" w:cs="Times New Roman"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0.9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Sn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0.1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, Ru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0.8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Cr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0.2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, Ru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0.5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Cr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0.5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Bi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0.6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Y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1.4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Bi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0.4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Y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1.6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, Bi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0.2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Y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1.8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, Eu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, and Gd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, respectively. The particle</w:t>
      </w:r>
      <w:r w:rsidR="00646BBE" w:rsidRPr="00CD773E">
        <w:rPr>
          <w:rFonts w:ascii="Times New Roman" w:hAnsi="Times New Roman" w:cs="Times New Roman"/>
          <w:bCs/>
          <w:sz w:val="24"/>
          <w:szCs w:val="24"/>
        </w:rPr>
        <w:t xml:space="preserve"> sizes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M</w:t>
      </w:r>
      <w:r w:rsidR="00CE21DB" w:rsidRPr="00CD773E">
        <w:rPr>
          <w:rFonts w:ascii="Times New Roman" w:hAnsi="Times New Roman" w:cs="Times New Roman"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 are </w:t>
      </w:r>
      <w:r w:rsidR="00120C35" w:rsidRPr="00CD773E">
        <w:rPr>
          <w:rFonts w:ascii="Times New Roman" w:hAnsi="Times New Roman" w:cs="Times New Roman"/>
          <w:bCs/>
          <w:noProof/>
          <w:sz w:val="24"/>
          <w:szCs w:val="24"/>
        </w:rPr>
        <w:t>tens of nanometers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>, and the particle</w:t>
      </w:r>
      <w:r w:rsidR="00646BBE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 sizes</w:t>
      </w:r>
      <w:r w:rsidR="00CE21DB" w:rsidRPr="00CD773E">
        <w:rPr>
          <w:rFonts w:ascii="Times New Roman" w:hAnsi="Times New Roman" w:cs="Times New Roman"/>
          <w:bCs/>
          <w:noProof/>
          <w:sz w:val="24"/>
          <w:szCs w:val="24"/>
        </w:rPr>
        <w:t xml:space="preserve"> of </w:t>
      </w:r>
      <w:r w:rsidR="00CE21DB" w:rsidRPr="00CD773E">
        <w:rPr>
          <w:rFonts w:ascii="Times New Roman" w:hAnsi="Times New Roman" w:cs="Times New Roman"/>
          <w:sz w:val="24"/>
          <w:szCs w:val="24"/>
        </w:rPr>
        <w:t>A</w:t>
      </w:r>
      <w:r w:rsidR="00CE21DB" w:rsidRPr="00CD773E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are</w:t>
      </w:r>
      <w:r w:rsidR="00120C35" w:rsidRPr="00CD77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0C35" w:rsidRPr="00CD77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hundreds of nanometers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D773E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CE21DB" w:rsidRPr="00CD773E" w:rsidRDefault="00E33E0E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4870" cy="2380603"/>
            <wp:effectExtent l="0" t="0" r="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38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21DB" w:rsidRPr="00CD773E" w:rsidRDefault="00E33E0E" w:rsidP="00CE21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11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XRD patterns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for as-prepared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rutile 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M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(M = Sn and Cr)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and pyrochlore A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7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(A = Bi</w:t>
      </w:r>
      <w:r w:rsidR="00CE21DB" w:rsidRPr="00CD773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Y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</w:rPr>
        <w:t>, Eu, and Gd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).</w:t>
      </w:r>
    </w:p>
    <w:p w:rsidR="00CE21DB" w:rsidRPr="00CD773E" w:rsidRDefault="00CE21DB" w:rsidP="00CE21DB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21DB" w:rsidRPr="00CD773E" w:rsidRDefault="00504B21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4870" cy="47828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1DB" w:rsidRPr="00CD773E" w:rsidRDefault="00E33E0E" w:rsidP="00CE21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Supplementary Figure 12 </w:t>
      </w:r>
      <w:r w:rsidRPr="00CD773E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</w:rPr>
        <w:t>|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Nitrogen adsorption-desorption isotherm curves for as-prepared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rutile 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M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(M = Sn and Cr)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and pyrochlore A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7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(A = Bi</w:t>
      </w:r>
      <w:r w:rsidR="00CE21DB" w:rsidRPr="00CD773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Y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</w:rPr>
        <w:t>, Eu, and Gd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).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21DB" w:rsidRPr="00CD773E" w:rsidRDefault="00151519" w:rsidP="00CE21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590800" cy="2340000"/>
            <wp:effectExtent l="0" t="0" r="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1DB" w:rsidRPr="00CD773E" w:rsidRDefault="00E33E0E" w:rsidP="00CE21D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13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The relative intensities between </w:t>
      </w:r>
      <w:r w:rsidR="00CE21DB" w:rsidRPr="00CD773E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CE21DB" w:rsidRPr="00CD773E">
        <w:rPr>
          <w:rFonts w:ascii="Times New Roman" w:hAnsi="Times New Roman" w:cs="Times New Roman"/>
          <w:b/>
          <w:bCs/>
          <w:i/>
          <w:sz w:val="24"/>
          <w:szCs w:val="24"/>
        </w:rPr>
        <w:t>u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 peaks (</w:t>
      </w:r>
      <w:r w:rsidR="00CE21DB" w:rsidRPr="00CD773E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E21DB" w:rsidRPr="00CD773E">
        <w:rPr>
          <w:rFonts w:ascii="Times New Roman" w:hAnsi="Times New Roman" w:cs="Times New Roman"/>
          <w:b/>
          <w:bCs/>
          <w:i/>
          <w:sz w:val="24"/>
          <w:szCs w:val="24"/>
        </w:rPr>
        <w:t>u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) from fitting XPS and the normalized resistivities </w:t>
      </w:r>
      <w:r w:rsidR="00CE21DB" w:rsidRPr="00CD773E">
        <w:rPr>
          <w:rFonts w:ascii="Times New Roman" w:hAnsi="Times New Roman" w:cs="Times New Roman"/>
          <w:b/>
          <w:kern w:val="0"/>
          <w:sz w:val="24"/>
        </w:rPr>
        <w:t>ρ</w:t>
      </w:r>
      <w:r w:rsidR="00CE21DB" w:rsidRPr="00CD773E">
        <w:rPr>
          <w:rFonts w:ascii="Times New Roman" w:hAnsi="Times New Roman" w:cs="Times New Roman"/>
          <w:b/>
          <w:kern w:val="0"/>
          <w:sz w:val="24"/>
          <w:vertAlign w:val="subscript"/>
        </w:rPr>
        <w:t>100 K</w:t>
      </w:r>
      <w:r w:rsidR="00CE21DB" w:rsidRPr="00CD773E">
        <w:rPr>
          <w:rFonts w:ascii="Times New Roman" w:hAnsi="Times New Roman" w:cs="Times New Roman"/>
          <w:b/>
          <w:kern w:val="0"/>
          <w:sz w:val="24"/>
        </w:rPr>
        <w:t>/ρ</w:t>
      </w:r>
      <w:r w:rsidR="00CE21DB" w:rsidRPr="00CD773E">
        <w:rPr>
          <w:rFonts w:ascii="Times New Roman" w:hAnsi="Times New Roman" w:cs="Times New Roman"/>
          <w:b/>
          <w:kern w:val="0"/>
          <w:sz w:val="24"/>
          <w:vertAlign w:val="subscript"/>
        </w:rPr>
        <w:t>300 K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rutile 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M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and pyrochlore A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>a</w:t>
      </w:r>
      <w:r w:rsidRPr="00CD773E">
        <w:rPr>
          <w:rFonts w:ascii="Times New Roman" w:eastAsia="Arial Unicode MS" w:hAnsi="Times New Roman" w:cs="Times New Roman"/>
          <w:bCs/>
          <w:kern w:val="0"/>
          <w:sz w:val="24"/>
        </w:rPr>
        <w:t xml:space="preserve">, </w:t>
      </w:r>
      <w:r w:rsidR="00CE21DB" w:rsidRPr="00CD773E">
        <w:rPr>
          <w:rFonts w:ascii="Times New Roman" w:eastAsia="Arial Unicode MS" w:hAnsi="Times New Roman" w:cs="Times New Roman"/>
          <w:bCs/>
          <w:kern w:val="0"/>
          <w:sz w:val="24"/>
        </w:rPr>
        <w:t xml:space="preserve">The ratio of </w:t>
      </w:r>
      <w:r w:rsidR="00CE21DB" w:rsidRPr="00CD773E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/</w:t>
      </w:r>
      <w:r w:rsidR="00CE21DB" w:rsidRPr="00CD773E">
        <w:rPr>
          <w:rFonts w:ascii="Times New Roman" w:hAnsi="Times New Roman" w:cs="Times New Roman"/>
          <w:bCs/>
          <w:i/>
          <w:sz w:val="24"/>
          <w:szCs w:val="24"/>
        </w:rPr>
        <w:t>u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>b</w:t>
      </w:r>
      <w:r w:rsidRPr="00CD773E">
        <w:rPr>
          <w:rFonts w:ascii="Times New Roman" w:eastAsia="Arial Unicode MS" w:hAnsi="Times New Roman" w:cs="Times New Roman"/>
          <w:bCs/>
          <w:kern w:val="0"/>
          <w:sz w:val="24"/>
        </w:rPr>
        <w:t>,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kern w:val="0"/>
          <w:sz w:val="24"/>
        </w:rPr>
        <w:t>ρ</w:t>
      </w:r>
      <w:r w:rsidR="00CE21DB" w:rsidRPr="00CD773E">
        <w:rPr>
          <w:rFonts w:ascii="Times New Roman" w:hAnsi="Times New Roman" w:cs="Times New Roman"/>
          <w:kern w:val="0"/>
          <w:sz w:val="24"/>
          <w:vertAlign w:val="subscript"/>
        </w:rPr>
        <w:t>100 K</w:t>
      </w:r>
      <w:r w:rsidR="00CE21DB" w:rsidRPr="00CD773E">
        <w:rPr>
          <w:rFonts w:ascii="Times New Roman" w:hAnsi="Times New Roman" w:cs="Times New Roman"/>
          <w:kern w:val="0"/>
          <w:sz w:val="24"/>
        </w:rPr>
        <w:t>/ρ</w:t>
      </w:r>
      <w:r w:rsidR="00CE21DB" w:rsidRPr="00CD773E">
        <w:rPr>
          <w:rFonts w:ascii="Times New Roman" w:hAnsi="Times New Roman" w:cs="Times New Roman"/>
          <w:kern w:val="0"/>
          <w:sz w:val="24"/>
          <w:vertAlign w:val="subscript"/>
        </w:rPr>
        <w:t>300 K</w:t>
      </w:r>
      <w:r w:rsidR="00CE21DB" w:rsidRPr="00CD773E">
        <w:rPr>
          <w:rFonts w:ascii="Times New Roman" w:hAnsi="Times New Roman" w:cs="Times New Roman"/>
          <w:kern w:val="0"/>
          <w:sz w:val="24"/>
        </w:rPr>
        <w:t>.</w:t>
      </w:r>
    </w:p>
    <w:p w:rsidR="00CE21DB" w:rsidRPr="00CD773E" w:rsidRDefault="00CE21DB" w:rsidP="00F2132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D773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E21DB" w:rsidRPr="00CD773E" w:rsidRDefault="00F21324" w:rsidP="00CE21DB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659200" cy="2340000"/>
            <wp:effectExtent l="0" t="0" r="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2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E21DB" w:rsidRPr="00CD773E" w:rsidRDefault="00151519" w:rsidP="00CE21DB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14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OER activity for 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rutile Ru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1-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M</w:t>
      </w:r>
      <w:r w:rsidR="00CE21DB" w:rsidRPr="00CD773E">
        <w:rPr>
          <w:rFonts w:ascii="Times New Roman" w:hAnsi="Times New Roman" w:cs="Times New Roman"/>
          <w:b/>
          <w:i/>
          <w:iCs/>
          <w:noProof/>
          <w:sz w:val="24"/>
          <w:szCs w:val="24"/>
          <w:vertAlign w:val="subscript"/>
        </w:rPr>
        <w:t>x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and pyrochlore A</w:t>
      </w:r>
      <w:r w:rsidR="00CE21DB" w:rsidRPr="00CD773E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.</w:t>
      </w:r>
      <w:r w:rsidR="00CE21DB" w:rsidRPr="00CD773E">
        <w:rPr>
          <w:rFonts w:ascii="Times New Roman" w:hAnsi="Times New Roman" w:cs="Times New Roman"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/>
          <w:sz w:val="24"/>
          <w:szCs w:val="24"/>
        </w:rPr>
        <w:t>a</w:t>
      </w:r>
      <w:r w:rsidRPr="00CD773E">
        <w:rPr>
          <w:rFonts w:ascii="Times New Roman" w:hAnsi="Times New Roman" w:cs="Times New Roman"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Polarization curves 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 xml:space="preserve">measured </w:t>
      </w:r>
      <w:r w:rsidR="00CE21DB" w:rsidRPr="00CD773E">
        <w:rPr>
          <w:rFonts w:ascii="Times New Roman" w:hAnsi="Times New Roman" w:cs="Times New Roman"/>
          <w:sz w:val="24"/>
          <w:szCs w:val="24"/>
        </w:rPr>
        <w:t>in O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sz w:val="24"/>
          <w:szCs w:val="24"/>
        </w:rPr>
        <w:t>-saturated 0.5 M H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sz w:val="24"/>
          <w:szCs w:val="24"/>
        </w:rPr>
        <w:t>SO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E21DB" w:rsidRPr="00CD773E">
        <w:rPr>
          <w:rFonts w:ascii="Times New Roman" w:hAnsi="Times New Roman" w:cs="Times New Roman"/>
          <w:sz w:val="24"/>
          <w:szCs w:val="24"/>
        </w:rPr>
        <w:t xml:space="preserve"> solution. </w:t>
      </w:r>
      <w:r w:rsidRPr="00CD773E">
        <w:rPr>
          <w:rFonts w:ascii="Times New Roman" w:hAnsi="Times New Roman" w:cs="Times New Roman"/>
          <w:b/>
          <w:sz w:val="24"/>
          <w:szCs w:val="24"/>
        </w:rPr>
        <w:t>b</w:t>
      </w:r>
      <w:r w:rsidRPr="00CD773E">
        <w:rPr>
          <w:rFonts w:ascii="Times New Roman" w:hAnsi="Times New Roman" w:cs="Times New Roman"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Specific current densities at 1.50 V (versus RHE). </w:t>
      </w:r>
      <w:r w:rsidR="00CE21DB" w:rsidRPr="00CD773E">
        <w:rPr>
          <w:rFonts w:ascii="Times New Roman" w:hAnsi="Times New Roman" w:cs="Times New Roman"/>
          <w:noProof/>
          <w:sz w:val="24"/>
          <w:szCs w:val="24"/>
        </w:rPr>
        <w:t>Error bars represent s.d. from at least three independent measurements.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7C04FE7" wp14:editId="27C651F2">
            <wp:extent cx="2880000" cy="2304000"/>
            <wp:effectExtent l="0" t="0" r="0" b="0"/>
            <wp:docPr id="19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21DB" w:rsidRPr="00CD773E" w:rsidRDefault="00F21324" w:rsidP="00CE21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15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proofErr w:type="spellStart"/>
      <w:r w:rsidR="00CE21DB" w:rsidRPr="00CD773E">
        <w:rPr>
          <w:rFonts w:ascii="Times New Roman" w:hAnsi="Times New Roman" w:cs="Times New Roman"/>
          <w:b/>
          <w:sz w:val="24"/>
          <w:szCs w:val="24"/>
        </w:rPr>
        <w:t>Chronopotentiometric</w:t>
      </w:r>
      <w:proofErr w:type="spellEnd"/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curves of pyrochlore Gd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 measured at a constant current density of 10 mA cm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perscript"/>
        </w:rPr>
        <w:t>-2</w:t>
      </w:r>
      <w:r w:rsidR="00CE21DB"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geo</w:t>
      </w:r>
      <w:r w:rsidR="00CE21DB" w:rsidRPr="00CD77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21DB" w:rsidRPr="00CD773E">
        <w:rPr>
          <w:rFonts w:ascii="Times New Roman" w:hAnsi="Times New Roman" w:cs="Times New Roman"/>
          <w:sz w:val="24"/>
          <w:szCs w:val="24"/>
        </w:rPr>
        <w:t>The commercial RuO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sz w:val="24"/>
          <w:szCs w:val="24"/>
        </w:rPr>
        <w:t xml:space="preserve"> is referenced.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D773E">
        <w:rPr>
          <w:rFonts w:ascii="Times New Roman" w:hAnsi="Times New Roman" w:cs="Times New Roman"/>
          <w:sz w:val="24"/>
          <w:szCs w:val="24"/>
        </w:rPr>
        <w:br w:type="page"/>
      </w:r>
    </w:p>
    <w:p w:rsidR="00CE21DB" w:rsidRPr="00CD773E" w:rsidRDefault="00486431" w:rsidP="00CE21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000" cy="2036026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21DB" w:rsidRPr="00CD773E" w:rsidRDefault="00F21324" w:rsidP="00CE21DB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Supplementary Figure 16 </w:t>
      </w:r>
      <w:r w:rsidRPr="00CD773E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</w:rPr>
        <w:t xml:space="preserve">| 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XRD and SEM-EDS spectra for Gd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catalyst before and after the OER durability test. </w:t>
      </w:r>
      <w:r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a</w:t>
      </w:r>
      <w:r w:rsidRPr="00CD77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XRD patterns before and after the OER durability test. </w:t>
      </w:r>
      <w:bookmarkStart w:id="1" w:name="_Hlk124887671"/>
      <w:r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b</w:t>
      </w:r>
      <w:r w:rsidRPr="00CD77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CE21DB" w:rsidRPr="00CD77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SEM-EDS spectra </w:t>
      </w:r>
      <w:bookmarkEnd w:id="1"/>
      <w:r w:rsidR="00CE21DB" w:rsidRPr="00CD77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before and after the OER durability test.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CE21DB" w:rsidRPr="00CD773E" w:rsidRDefault="00C67EFD" w:rsidP="00CE21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4870" cy="16446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DB" w:rsidRPr="00CD773E" w:rsidRDefault="00CE21DB" w:rsidP="00CE21DB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21DB" w:rsidRPr="00CD773E" w:rsidRDefault="00510AF7" w:rsidP="00CE21DB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Supplementary Figure 17 </w:t>
      </w:r>
      <w:r w:rsidRPr="00CD773E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</w:rPr>
        <w:t xml:space="preserve">| </w:t>
      </w:r>
      <w:r w:rsidR="00CE21DB" w:rsidRPr="00CD773E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</w:rPr>
        <w:t xml:space="preserve">Representative 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HRTEM images for Gd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Ru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bscript"/>
        </w:rPr>
        <w:t>7</w:t>
      </w:r>
      <w:r w:rsidR="00CE21DB" w:rsidRPr="00CD773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catalyst before and after the OER durability test. </w:t>
      </w:r>
      <w:r w:rsidR="00CE21DB" w:rsidRPr="00CD77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No visiable surface reconstruction or amorphous structures was found.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D773E">
        <w:rPr>
          <w:rFonts w:ascii="Times New Roman" w:hAnsi="Times New Roman" w:cs="Times New Roman"/>
          <w:kern w:val="0"/>
          <w:sz w:val="24"/>
        </w:rPr>
        <w:br w:type="page"/>
      </w:r>
    </w:p>
    <w:p w:rsidR="00510AF7" w:rsidRPr="00CD773E" w:rsidRDefault="00510AF7" w:rsidP="00510A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82D236B" wp14:editId="06B4AB9F">
            <wp:extent cx="5760000" cy="1569600"/>
            <wp:effectExtent l="0" t="0" r="0" b="0"/>
            <wp:docPr id="19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5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AF7" w:rsidRPr="00CD773E" w:rsidRDefault="00510AF7" w:rsidP="00510A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1DB" w:rsidRPr="00CD773E" w:rsidRDefault="00510AF7" w:rsidP="00CE21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Figure 18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sz w:val="24"/>
          <w:szCs w:val="24"/>
        </w:rPr>
        <w:t>ECSA analysis for pyrochlore Gd</w:t>
      </w:r>
      <w:r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CD773E">
        <w:rPr>
          <w:rFonts w:ascii="Times New Roman" w:hAnsi="Times New Roman" w:cs="Times New Roman"/>
          <w:b/>
          <w:sz w:val="24"/>
          <w:szCs w:val="24"/>
        </w:rPr>
        <w:t xml:space="preserve"> catalyst.</w:t>
      </w:r>
      <w:r w:rsidRPr="00CD77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77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D773E">
        <w:rPr>
          <w:rFonts w:ascii="Times New Roman" w:hAnsi="Times New Roman" w:cs="Times New Roman"/>
          <w:bCs/>
          <w:sz w:val="24"/>
          <w:szCs w:val="24"/>
        </w:rPr>
        <w:t>,</w:t>
      </w:r>
      <w:r w:rsidRPr="00CD7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Polarization curves measured in </w:t>
      </w:r>
      <w:r w:rsidR="00CE21DB" w:rsidRPr="00CD773E">
        <w:rPr>
          <w:rFonts w:ascii="Times New Roman" w:hAnsi="Times New Roman" w:cs="Times New Roman"/>
          <w:sz w:val="24"/>
          <w:szCs w:val="24"/>
        </w:rPr>
        <w:t>O</w:t>
      </w:r>
      <w:r w:rsidR="00CE21DB" w:rsidRPr="00CD77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sz w:val="24"/>
          <w:szCs w:val="24"/>
        </w:rPr>
        <w:t>-saturated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0.5 M H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>SO</w:t>
      </w:r>
      <w:r w:rsidR="00CE21DB" w:rsidRPr="00CD773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for 1-100 cycles. </w:t>
      </w:r>
      <w:r w:rsidRPr="00CD773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D773E">
        <w:rPr>
          <w:rFonts w:ascii="Times New Roman" w:hAnsi="Times New Roman" w:cs="Times New Roman"/>
          <w:bCs/>
          <w:sz w:val="24"/>
          <w:szCs w:val="24"/>
        </w:rPr>
        <w:t>,</w:t>
      </w:r>
      <w:r w:rsidRPr="00CD7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Cyclic voltammograms (CV) after the polarization curve measurement for 1-100 cycles. </w:t>
      </w:r>
      <w:r w:rsidRPr="00CD773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D773E">
        <w:rPr>
          <w:rFonts w:ascii="Times New Roman" w:hAnsi="Times New Roman" w:cs="Times New Roman"/>
          <w:bCs/>
          <w:sz w:val="24"/>
          <w:szCs w:val="24"/>
        </w:rPr>
        <w:t>,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Normalized surface charge calculated from CV as a function of cycle number.</w:t>
      </w:r>
      <w:r w:rsidR="00CE21DB" w:rsidRPr="00CD773E">
        <w:rPr>
          <w:rFonts w:ascii="Times New Roman" w:hAnsi="Times New Roman" w:cs="Times New Roman"/>
          <w:sz w:val="24"/>
          <w:szCs w:val="24"/>
        </w:rPr>
        <w:t xml:space="preserve"> No obvious change was found in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1DB" w:rsidRPr="00CD773E">
        <w:rPr>
          <w:rFonts w:ascii="Times New Roman" w:hAnsi="Times New Roman" w:cs="Times New Roman"/>
          <w:sz w:val="24"/>
          <w:szCs w:val="24"/>
        </w:rPr>
        <w:t>the current</w:t>
      </w:r>
      <w:r w:rsidR="00CE21DB" w:rsidRPr="00CD773E">
        <w:rPr>
          <w:rFonts w:ascii="Times New Roman" w:hAnsi="Times New Roman" w:cs="Times New Roman"/>
          <w:bCs/>
          <w:sz w:val="24"/>
          <w:szCs w:val="24"/>
        </w:rPr>
        <w:t xml:space="preserve"> and surface charge </w:t>
      </w:r>
      <w:r w:rsidR="00CE21DB" w:rsidRPr="00CD773E">
        <w:rPr>
          <w:rFonts w:ascii="Times New Roman" w:hAnsi="Times New Roman" w:cs="Times New Roman"/>
          <w:sz w:val="24"/>
          <w:szCs w:val="24"/>
        </w:rPr>
        <w:t>after 100 cycles. For these electrochemical measurements, no activated carbon was added during the preparation of working electrode.</w:t>
      </w:r>
    </w:p>
    <w:p w:rsidR="00CE21DB" w:rsidRPr="00CD773E" w:rsidRDefault="00CE21DB" w:rsidP="00CE21D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E21DB" w:rsidRPr="00CD773E" w:rsidRDefault="00CE21DB">
      <w:pPr>
        <w:widowControl/>
        <w:jc w:val="left"/>
        <w:rPr>
          <w:rFonts w:ascii="Times New Roman" w:hAnsi="Times New Roman" w:cs="Times New Roman"/>
          <w:b/>
          <w:noProof/>
          <w:sz w:val="28"/>
          <w:szCs w:val="28"/>
        </w:rPr>
      </w:pPr>
      <w:r w:rsidRPr="00CD773E">
        <w:rPr>
          <w:rFonts w:ascii="Times New Roman" w:hAnsi="Times New Roman" w:cs="Times New Roman"/>
          <w:b/>
          <w:noProof/>
          <w:sz w:val="28"/>
          <w:szCs w:val="28"/>
        </w:rPr>
        <w:br w:type="page"/>
      </w:r>
    </w:p>
    <w:p w:rsidR="00B1284E" w:rsidRPr="00CD773E" w:rsidRDefault="00B1284E" w:rsidP="00F76FFA">
      <w:pPr>
        <w:widowControl/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CD773E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Supplementary Tables</w:t>
      </w:r>
    </w:p>
    <w:p w:rsidR="00510AF7" w:rsidRPr="00CD773E" w:rsidRDefault="003705C0" w:rsidP="00510AF7">
      <w:pPr>
        <w:widowControl/>
        <w:spacing w:afterLines="50" w:after="156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Table 1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Optimized lattice parameters and total energy with different magnetic structures for rutile RuO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under different U.</w:t>
      </w:r>
      <w:r w:rsidR="00510AF7" w:rsidRPr="00CD773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-3"/>
        <w:tblW w:w="0" w:type="auto"/>
        <w:jc w:val="center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385"/>
        <w:gridCol w:w="1686"/>
        <w:gridCol w:w="2693"/>
        <w:gridCol w:w="2585"/>
      </w:tblGrid>
      <w:tr w:rsidR="00510AF7" w:rsidRPr="00CD773E" w:rsidTr="00A20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tcBorders>
              <w:bottom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U (eV)</w:t>
            </w:r>
          </w:p>
        </w:tc>
        <w:tc>
          <w:tcPr>
            <w:tcW w:w="1686" w:type="dxa"/>
            <w:shd w:val="clear" w:color="auto" w:fill="E2EFD9" w:themeFill="accent6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Magnetic order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Lattice parameter (Å)</w:t>
            </w:r>
          </w:p>
        </w:tc>
        <w:tc>
          <w:tcPr>
            <w:tcW w:w="2585" w:type="dxa"/>
            <w:shd w:val="clear" w:color="auto" w:fill="E2EFD9" w:themeFill="accent6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Total energy per unit (eV)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  <w:t>0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NM</w:t>
            </w: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  <w:vertAlign w:val="superscript"/>
              </w:rPr>
              <w:t>[a]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4.523, 4.523, 3.119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-22.29</w:t>
            </w:r>
          </w:p>
        </w:tc>
      </w:tr>
      <w:tr w:rsidR="00510AF7" w:rsidRPr="00CD773E" w:rsidTr="00A20766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 w:val="restart"/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  <w:t>2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NM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4.519, 4.519, 3.130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-20.16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/>
            <w:tcBorders>
              <w:top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</w:pPr>
          </w:p>
        </w:tc>
        <w:tc>
          <w:tcPr>
            <w:tcW w:w="168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FM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4.519, 4.519, 3.130</w:t>
            </w:r>
          </w:p>
        </w:tc>
        <w:tc>
          <w:tcPr>
            <w:tcW w:w="25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-20.16</w:t>
            </w:r>
          </w:p>
        </w:tc>
      </w:tr>
      <w:tr w:rsidR="00510AF7" w:rsidRPr="00CD773E" w:rsidTr="00A20766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/>
            <w:tcBorders>
              <w:top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AFM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4.539, 4.539, 3.146</w:t>
            </w:r>
          </w:p>
        </w:tc>
        <w:tc>
          <w:tcPr>
            <w:tcW w:w="2585" w:type="dxa"/>
            <w:shd w:val="clear" w:color="auto" w:fill="F2F2F2" w:themeFill="background1" w:themeFillShade="F2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-20.25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 w:val="restart"/>
            <w:tcBorders>
              <w:top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  <w:t>4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NM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4.517, 4.517, 3.150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-18.13</w:t>
            </w:r>
          </w:p>
        </w:tc>
      </w:tr>
      <w:tr w:rsidR="00510AF7" w:rsidRPr="00CD773E" w:rsidTr="00A20766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/>
            <w:tcBorders>
              <w:top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</w:pPr>
          </w:p>
        </w:tc>
        <w:tc>
          <w:tcPr>
            <w:tcW w:w="168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FM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4.587, 4.587, 3.164</w:t>
            </w:r>
          </w:p>
        </w:tc>
        <w:tc>
          <w:tcPr>
            <w:tcW w:w="25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-18.36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/>
            <w:tcBorders>
              <w:top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Cs w:val="21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AFM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4.568, 4.568, 3.148</w:t>
            </w:r>
          </w:p>
        </w:tc>
        <w:tc>
          <w:tcPr>
            <w:tcW w:w="2585" w:type="dxa"/>
            <w:shd w:val="clear" w:color="auto" w:fill="F2F2F2" w:themeFill="background1" w:themeFillShade="F2"/>
            <w:vAlign w:val="center"/>
          </w:tcPr>
          <w:p w:rsidR="00510AF7" w:rsidRPr="00CD773E" w:rsidRDefault="00510AF7" w:rsidP="00A20766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color w:val="auto"/>
                <w:szCs w:val="21"/>
              </w:rPr>
              <w:t>-18.56</w:t>
            </w:r>
          </w:p>
        </w:tc>
      </w:tr>
    </w:tbl>
    <w:p w:rsidR="00510AF7" w:rsidRPr="00CD773E" w:rsidRDefault="00510AF7" w:rsidP="00510AF7">
      <w:pPr>
        <w:widowControl/>
        <w:spacing w:line="360" w:lineRule="auto"/>
        <w:ind w:firstLineChars="250" w:firstLine="525"/>
        <w:rPr>
          <w:rFonts w:ascii="Times New Roman" w:hAnsi="Times New Roman" w:cs="Times New Roman"/>
          <w:noProof/>
          <w:szCs w:val="21"/>
        </w:rPr>
      </w:pPr>
      <w:r w:rsidRPr="00CD773E">
        <w:rPr>
          <w:rFonts w:ascii="Times New Roman" w:hAnsi="Times New Roman" w:cs="Times New Roman"/>
          <w:noProof/>
          <w:szCs w:val="21"/>
        </w:rPr>
        <w:t>NM: non magnetic; FM: ferromagnetic; AFM:</w:t>
      </w:r>
      <w:r w:rsidRPr="00CD773E">
        <w:rPr>
          <w:rFonts w:ascii="Times New Roman" w:hAnsi="Times New Roman" w:cs="Times New Roman"/>
          <w:szCs w:val="21"/>
        </w:rPr>
        <w:t xml:space="preserve"> </w:t>
      </w:r>
      <w:r w:rsidRPr="00CD773E">
        <w:rPr>
          <w:rFonts w:ascii="Times New Roman" w:hAnsi="Times New Roman" w:cs="Times New Roman"/>
          <w:noProof/>
          <w:szCs w:val="21"/>
        </w:rPr>
        <w:t>antiferromagnetic.</w:t>
      </w:r>
    </w:p>
    <w:p w:rsidR="00510AF7" w:rsidRPr="00CD773E" w:rsidRDefault="00510AF7" w:rsidP="00510AF7">
      <w:pPr>
        <w:widowControl/>
        <w:spacing w:line="360" w:lineRule="auto"/>
        <w:ind w:firstLineChars="250" w:firstLine="525"/>
        <w:rPr>
          <w:rFonts w:ascii="Times New Roman" w:hAnsi="Times New Roman" w:cs="Times New Roman"/>
          <w:noProof/>
          <w:szCs w:val="21"/>
        </w:rPr>
      </w:pPr>
      <w:r w:rsidRPr="00CD773E">
        <w:rPr>
          <w:rFonts w:ascii="Times New Roman" w:hAnsi="Times New Roman" w:cs="Times New Roman"/>
          <w:noProof/>
          <w:szCs w:val="21"/>
          <w:vertAlign w:val="superscript"/>
        </w:rPr>
        <w:t xml:space="preserve">[a] </w:t>
      </w:r>
      <w:r w:rsidRPr="00CD773E">
        <w:rPr>
          <w:rFonts w:ascii="Times New Roman" w:hAnsi="Times New Roman" w:cs="Times New Roman"/>
          <w:noProof/>
          <w:szCs w:val="21"/>
        </w:rPr>
        <w:t>FM and AFM configurations do not survive and collapse to NM one.</w:t>
      </w:r>
    </w:p>
    <w:p w:rsidR="003705C0" w:rsidRPr="00CD773E" w:rsidRDefault="003705C0" w:rsidP="00510AF7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510AF7" w:rsidRPr="00CD773E" w:rsidRDefault="003705C0" w:rsidP="00510AF7">
      <w:pPr>
        <w:spacing w:afterLines="50" w:after="156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Supplementary Table 2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Bandgap, Ru 4d-band center (</w:t>
      </w:r>
      <w:r w:rsidR="00510AF7" w:rsidRPr="00CD773E">
        <w:rPr>
          <w:rFonts w:ascii="Times New Roman" w:hAnsi="Times New Roman" w:cs="Times New Roman"/>
          <w:b/>
          <w:bCs/>
          <w:noProof/>
          <w:szCs w:val="21"/>
        </w:rPr>
        <w:t>ε</w:t>
      </w:r>
      <w:r w:rsidR="00510AF7" w:rsidRPr="00CD773E">
        <w:rPr>
          <w:rFonts w:ascii="Times New Roman" w:hAnsi="Times New Roman" w:cs="Times New Roman"/>
          <w:b/>
          <w:bCs/>
          <w:noProof/>
          <w:szCs w:val="21"/>
          <w:vertAlign w:val="subscript"/>
        </w:rPr>
        <w:t>d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), and free-energy differences on O-covered RuO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(110) surface with different U.</w:t>
      </w:r>
    </w:p>
    <w:tbl>
      <w:tblPr>
        <w:tblStyle w:val="ListTable2-Accent61"/>
        <w:tblW w:w="897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1559"/>
        <w:gridCol w:w="1266"/>
        <w:gridCol w:w="1267"/>
        <w:gridCol w:w="1266"/>
        <w:gridCol w:w="1267"/>
        <w:gridCol w:w="1267"/>
      </w:tblGrid>
      <w:tr w:rsidR="00510AF7" w:rsidRPr="00CD773E" w:rsidTr="00A20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>U (eV)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>Bandgap (eV)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sym w:font="Symbol" w:char="F020"/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>ε</w:t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  <w:vertAlign w:val="subscript"/>
              </w:rPr>
              <w:t>d</w:t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 xml:space="preserve"> (eV)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sym w:font="Symbol" w:char="F044"/>
            </w:r>
            <w:r w:rsidRPr="00CD773E">
              <w:rPr>
                <w:rFonts w:ascii="Times New Roman" w:hAnsi="Times New Roman" w:cs="Times New Roman"/>
                <w:i/>
                <w:szCs w:val="21"/>
              </w:rPr>
              <w:t>G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>(eV)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sym w:font="Symbol" w:char="F044"/>
            </w:r>
            <w:r w:rsidRPr="00CD773E">
              <w:rPr>
                <w:rFonts w:ascii="Times New Roman" w:hAnsi="Times New Roman" w:cs="Times New Roman"/>
                <w:i/>
                <w:szCs w:val="21"/>
              </w:rPr>
              <w:t>G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 xml:space="preserve">2 </w:t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>(eV)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sym w:font="Symbol" w:char="F044"/>
            </w:r>
            <w:r w:rsidRPr="00CD773E">
              <w:rPr>
                <w:rFonts w:ascii="Times New Roman" w:hAnsi="Times New Roman" w:cs="Times New Roman"/>
                <w:i/>
                <w:szCs w:val="21"/>
              </w:rPr>
              <w:t>G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 xml:space="preserve"> (eV)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sym w:font="Symbol" w:char="F044"/>
            </w:r>
            <w:r w:rsidRPr="00CD773E">
              <w:rPr>
                <w:rFonts w:ascii="Times New Roman" w:hAnsi="Times New Roman" w:cs="Times New Roman"/>
                <w:i/>
                <w:szCs w:val="21"/>
              </w:rPr>
              <w:t>G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CD773E">
              <w:rPr>
                <w:rFonts w:ascii="Times New Roman" w:hAnsi="Times New Roman" w:cs="Times New Roman"/>
                <w:bCs w:val="0"/>
                <w:noProof/>
                <w:szCs w:val="21"/>
              </w:rPr>
              <w:t xml:space="preserve"> (eV)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Metallic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-2.55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0.74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1.04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2.10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1.04</w:t>
            </w:r>
          </w:p>
        </w:tc>
      </w:tr>
      <w:tr w:rsidR="00510AF7" w:rsidRPr="00CD773E" w:rsidTr="00A20766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Metallic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-3.20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0.47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1.25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1.76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1.44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0.60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-3.96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0.40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1.49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1.56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beforeLines="50" w:before="156" w:afterLines="50" w:after="156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1.47</w:t>
            </w:r>
          </w:p>
        </w:tc>
      </w:tr>
    </w:tbl>
    <w:p w:rsidR="003705C0" w:rsidRPr="00CD773E" w:rsidRDefault="00510AF7" w:rsidP="00510AF7">
      <w:pPr>
        <w:spacing w:afterLines="100" w:after="312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1</w:t>
      </w:r>
      <w:r w:rsidRPr="00CD773E">
        <w:rPr>
          <w:rFonts w:ascii="Times New Roman" w:hAnsi="Times New Roman" w:cs="Times New Roman"/>
          <w:szCs w:val="21"/>
        </w:rPr>
        <w:t xml:space="preserve"> =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</w:t>
      </w:r>
      <w:r w:rsidRPr="00CD773E">
        <w:rPr>
          <w:rFonts w:ascii="Times New Roman" w:hAnsi="Times New Roman" w:cs="Times New Roman"/>
          <w:szCs w:val="21"/>
        </w:rPr>
        <w:t xml:space="preserve">;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2</w:t>
      </w:r>
      <w:r w:rsidRPr="00CD773E">
        <w:rPr>
          <w:rFonts w:ascii="Times New Roman" w:hAnsi="Times New Roman" w:cs="Times New Roman"/>
          <w:szCs w:val="21"/>
        </w:rPr>
        <w:t xml:space="preserve"> =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</w:t>
      </w:r>
      <w:r w:rsidRPr="00CD773E">
        <w:rPr>
          <w:rFonts w:ascii="Times New Roman" w:hAnsi="Times New Roman" w:cs="Times New Roman"/>
          <w:szCs w:val="21"/>
        </w:rPr>
        <w:sym w:font="Symbol" w:char="F02D"/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OH</w:t>
      </w:r>
      <w:r w:rsidRPr="00CD773E">
        <w:rPr>
          <w:rFonts w:ascii="Times New Roman" w:hAnsi="Times New Roman" w:cs="Times New Roman"/>
          <w:szCs w:val="21"/>
        </w:rPr>
        <w:t>;</w:t>
      </w:r>
      <w:r w:rsidRPr="00CD773E">
        <w:rPr>
          <w:rFonts w:ascii="Times New Roman" w:hAnsi="Times New Roman" w:cs="Times New Roman"/>
          <w:noProof/>
          <w:szCs w:val="21"/>
        </w:rPr>
        <w:t xml:space="preserve">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3</w:t>
      </w:r>
      <w:r w:rsidRPr="00CD773E">
        <w:rPr>
          <w:rFonts w:ascii="Times New Roman" w:hAnsi="Times New Roman" w:cs="Times New Roman"/>
          <w:szCs w:val="21"/>
        </w:rPr>
        <w:t xml:space="preserve"> =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OOH</w:t>
      </w:r>
      <w:r w:rsidRPr="00CD773E">
        <w:rPr>
          <w:rFonts w:ascii="Times New Roman" w:hAnsi="Times New Roman" w:cs="Times New Roman"/>
          <w:szCs w:val="21"/>
        </w:rPr>
        <w:sym w:font="Symbol" w:char="F02D"/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</w:t>
      </w:r>
      <w:r w:rsidRPr="00CD773E">
        <w:rPr>
          <w:rFonts w:ascii="Times New Roman" w:hAnsi="Times New Roman" w:cs="Times New Roman"/>
          <w:szCs w:val="21"/>
        </w:rPr>
        <w:t>;</w:t>
      </w:r>
      <w:r w:rsidRPr="00CD773E">
        <w:rPr>
          <w:rFonts w:ascii="Times New Roman" w:hAnsi="Times New Roman" w:cs="Times New Roman"/>
          <w:b/>
          <w:szCs w:val="21"/>
        </w:rPr>
        <w:t xml:space="preserve">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4</w:t>
      </w:r>
      <w:r w:rsidRPr="00CD773E">
        <w:rPr>
          <w:rFonts w:ascii="Times New Roman" w:hAnsi="Times New Roman" w:cs="Times New Roman"/>
          <w:szCs w:val="21"/>
        </w:rPr>
        <w:t xml:space="preserve"> = </w:t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O2(g)</w:t>
      </w:r>
      <w:r w:rsidRPr="00CD773E">
        <w:rPr>
          <w:rFonts w:ascii="Times New Roman" w:hAnsi="Times New Roman" w:cs="Times New Roman"/>
          <w:szCs w:val="21"/>
        </w:rPr>
        <w:sym w:font="Symbol" w:char="F02D"/>
      </w:r>
      <w:r w:rsidRPr="00CD773E">
        <w:rPr>
          <w:rFonts w:ascii="Times New Roman" w:hAnsi="Times New Roman" w:cs="Times New Roman"/>
          <w:szCs w:val="21"/>
        </w:rPr>
        <w:sym w:font="Symbol" w:char="F044"/>
      </w:r>
      <w:r w:rsidRPr="00CD773E">
        <w:rPr>
          <w:rFonts w:ascii="Times New Roman" w:hAnsi="Times New Roman" w:cs="Times New Roman"/>
          <w:i/>
          <w:szCs w:val="21"/>
        </w:rPr>
        <w:t>G</w:t>
      </w:r>
      <w:r w:rsidRPr="00CD773E">
        <w:rPr>
          <w:rFonts w:ascii="Times New Roman" w:hAnsi="Times New Roman" w:cs="Times New Roman"/>
          <w:szCs w:val="21"/>
          <w:vertAlign w:val="subscript"/>
        </w:rPr>
        <w:t>OOH</w:t>
      </w:r>
    </w:p>
    <w:p w:rsidR="003705C0" w:rsidRPr="00CD773E" w:rsidRDefault="003705C0" w:rsidP="00E36270">
      <w:pPr>
        <w:spacing w:afterLines="50" w:after="156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br w:type="page"/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Supplementary Table 3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Optimized lattice parameters, band gap, and total energy with different magnetic structures for 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</w:rPr>
        <w:t>3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Sn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</w:rPr>
        <w:t>3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</w:rPr>
        <w:t>32</w:t>
      </w:r>
      <w:r w:rsidRPr="00CD773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and 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Sm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7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under U = 2 eV.</w:t>
      </w:r>
    </w:p>
    <w:tbl>
      <w:tblPr>
        <w:tblStyle w:val="ListTable21"/>
        <w:tblW w:w="0" w:type="auto"/>
        <w:jc w:val="center"/>
        <w:tblLook w:val="04A0" w:firstRow="1" w:lastRow="0" w:firstColumn="1" w:lastColumn="0" w:noHBand="0" w:noVBand="1"/>
      </w:tblPr>
      <w:tblGrid>
        <w:gridCol w:w="1377"/>
        <w:gridCol w:w="1685"/>
        <w:gridCol w:w="2243"/>
        <w:gridCol w:w="2513"/>
        <w:gridCol w:w="1544"/>
      </w:tblGrid>
      <w:tr w:rsidR="003705C0" w:rsidRPr="00CD773E" w:rsidTr="008C4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shd w:val="clear" w:color="auto" w:fill="E2EFD9" w:themeFill="accent6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700" w:type="dxa"/>
            <w:shd w:val="clear" w:color="auto" w:fill="E2EFD9" w:themeFill="accent6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Magnetic order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Lattice parameter (Å)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Total energy per unit (eV)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Band gap (eV)</w:t>
            </w:r>
          </w:p>
        </w:tc>
      </w:tr>
      <w:tr w:rsidR="003705C0" w:rsidRPr="00CD773E" w:rsidTr="0080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Merge w:val="restart"/>
            <w:shd w:val="clear" w:color="auto" w:fill="DEEAF6" w:themeFill="accent1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  <w:t>Ru</w:t>
            </w:r>
            <w:r w:rsidRPr="00CD773E">
              <w:rPr>
                <w:rFonts w:ascii="Times New Roman" w:hAnsi="Times New Roman" w:cs="Times New Roman"/>
                <w:bCs w:val="0"/>
                <w:noProof/>
                <w:sz w:val="24"/>
                <w:szCs w:val="24"/>
                <w:vertAlign w:val="subscript"/>
              </w:rPr>
              <w:t>13</w:t>
            </w:r>
            <w:r w:rsidRPr="00CD773E"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  <w:t>Sn</w:t>
            </w:r>
            <w:r w:rsidRPr="00CD773E">
              <w:rPr>
                <w:rFonts w:ascii="Times New Roman" w:hAnsi="Times New Roman" w:cs="Times New Roman"/>
                <w:bCs w:val="0"/>
                <w:noProof/>
                <w:sz w:val="24"/>
                <w:szCs w:val="24"/>
                <w:vertAlign w:val="subscript"/>
              </w:rPr>
              <w:t>3</w:t>
            </w:r>
            <w:r w:rsidRPr="00CD773E"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  <w:t>O</w:t>
            </w:r>
            <w:r w:rsidRPr="00CD773E">
              <w:rPr>
                <w:rFonts w:ascii="Times New Roman" w:hAnsi="Times New Roman" w:cs="Times New Roman"/>
                <w:bCs w:val="0"/>
                <w:noProof/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1700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2268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9.093, 9.093, 6.286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-39.52</w:t>
            </w:r>
          </w:p>
        </w:tc>
        <w:tc>
          <w:tcPr>
            <w:tcW w:w="1559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Metallic</w:t>
            </w:r>
          </w:p>
        </w:tc>
      </w:tr>
      <w:tr w:rsidR="003705C0" w:rsidRPr="00CD773E" w:rsidTr="008018E9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Merge/>
            <w:shd w:val="clear" w:color="auto" w:fill="DEEAF6" w:themeFill="accent1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700" w:type="dxa"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AFM</w:t>
            </w:r>
            <w:r w:rsidRPr="00CD773E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2268" w:type="dxa"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9.093, 9.093, 6.286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-39.74</w:t>
            </w:r>
          </w:p>
        </w:tc>
        <w:tc>
          <w:tcPr>
            <w:tcW w:w="1559" w:type="dxa"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~ 0</w:t>
            </w:r>
          </w:p>
        </w:tc>
      </w:tr>
      <w:tr w:rsidR="003705C0" w:rsidRPr="00CD773E" w:rsidTr="0080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Merge w:val="restart"/>
            <w:shd w:val="clear" w:color="auto" w:fill="DEEAF6" w:themeFill="accent1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 w:rsidRPr="00CD773E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noProof/>
                <w:sz w:val="24"/>
                <w:szCs w:val="24"/>
              </w:rPr>
              <w:t>Ru</w:t>
            </w:r>
            <w:r w:rsidRPr="00CD773E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noProof/>
                <w:sz w:val="24"/>
                <w:szCs w:val="24"/>
              </w:rPr>
              <w:t>O</w:t>
            </w:r>
            <w:r w:rsidRPr="00CD773E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700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2268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10.352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-162.73</w:t>
            </w:r>
          </w:p>
        </w:tc>
        <w:tc>
          <w:tcPr>
            <w:tcW w:w="1559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Metallic</w:t>
            </w:r>
          </w:p>
        </w:tc>
      </w:tr>
      <w:tr w:rsidR="003705C0" w:rsidRPr="00CD773E" w:rsidTr="008018E9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Merge/>
            <w:shd w:val="clear" w:color="auto" w:fill="DEEAF6" w:themeFill="accent1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700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FM</w:t>
            </w:r>
          </w:p>
        </w:tc>
        <w:tc>
          <w:tcPr>
            <w:tcW w:w="2268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10.405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-164.43</w:t>
            </w:r>
          </w:p>
        </w:tc>
        <w:tc>
          <w:tcPr>
            <w:tcW w:w="1559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~ 0</w:t>
            </w:r>
          </w:p>
        </w:tc>
      </w:tr>
      <w:tr w:rsidR="003705C0" w:rsidRPr="00CD773E" w:rsidTr="0080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Merge/>
            <w:shd w:val="clear" w:color="auto" w:fill="DEEAF6" w:themeFill="accent1" w:themeFillTint="33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AFM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10.393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-164.74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1"/>
              </w:rPr>
            </w:pPr>
            <w:r w:rsidRPr="00CD773E">
              <w:rPr>
                <w:rFonts w:ascii="Times New Roman" w:hAnsi="Times New Roman" w:cs="Times New Roman"/>
                <w:noProof/>
                <w:szCs w:val="21"/>
              </w:rPr>
              <w:t>0.44</w:t>
            </w:r>
          </w:p>
        </w:tc>
      </w:tr>
    </w:tbl>
    <w:p w:rsidR="003705C0" w:rsidRPr="00CD773E" w:rsidRDefault="003705C0" w:rsidP="00F76FFA">
      <w:pPr>
        <w:widowControl/>
        <w:spacing w:line="360" w:lineRule="auto"/>
        <w:rPr>
          <w:rFonts w:ascii="Times New Roman" w:hAnsi="Times New Roman" w:cs="Times New Roman"/>
          <w:noProof/>
          <w:szCs w:val="21"/>
        </w:rPr>
      </w:pPr>
      <w:r w:rsidRPr="00CD773E">
        <w:rPr>
          <w:rFonts w:ascii="Times New Roman" w:hAnsi="Times New Roman" w:cs="Times New Roman"/>
          <w:noProof/>
          <w:szCs w:val="21"/>
        </w:rPr>
        <w:t>NM: non magnetic;</w:t>
      </w:r>
      <w:r w:rsidRPr="00CD773E">
        <w:rPr>
          <w:rFonts w:ascii="Times New Roman" w:hAnsi="Times New Roman" w:cs="Times New Roman"/>
          <w:noProof/>
          <w:szCs w:val="21"/>
        </w:rPr>
        <w:tab/>
        <w:t>FM: ferromagnetic; AFM:</w:t>
      </w:r>
      <w:r w:rsidRPr="00CD773E">
        <w:rPr>
          <w:rFonts w:ascii="Times New Roman" w:hAnsi="Times New Roman" w:cs="Times New Roman"/>
          <w:szCs w:val="21"/>
        </w:rPr>
        <w:t xml:space="preserve"> </w:t>
      </w:r>
      <w:r w:rsidRPr="00CD773E">
        <w:rPr>
          <w:rFonts w:ascii="Times New Roman" w:hAnsi="Times New Roman" w:cs="Times New Roman"/>
          <w:noProof/>
          <w:szCs w:val="21"/>
        </w:rPr>
        <w:t>antiferromagnetic.</w:t>
      </w:r>
    </w:p>
    <w:p w:rsidR="003705C0" w:rsidRPr="00CD773E" w:rsidRDefault="003705C0" w:rsidP="00F76FFA">
      <w:pPr>
        <w:widowControl/>
        <w:spacing w:line="360" w:lineRule="auto"/>
        <w:rPr>
          <w:rFonts w:ascii="Times New Roman" w:hAnsi="Times New Roman" w:cs="Times New Roman"/>
          <w:noProof/>
          <w:szCs w:val="21"/>
        </w:rPr>
      </w:pPr>
      <w:r w:rsidRPr="00CD773E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[a] </w:t>
      </w:r>
      <w:r w:rsidRPr="00CD773E">
        <w:rPr>
          <w:rFonts w:ascii="Times New Roman" w:hAnsi="Times New Roman" w:cs="Times New Roman"/>
          <w:noProof/>
          <w:szCs w:val="21"/>
        </w:rPr>
        <w:t xml:space="preserve">FM </w:t>
      </w:r>
      <w:r w:rsidR="00412518" w:rsidRPr="00CD773E">
        <w:rPr>
          <w:rFonts w:ascii="Times New Roman" w:hAnsi="Times New Roman" w:cs="Times New Roman"/>
          <w:noProof/>
          <w:szCs w:val="21"/>
        </w:rPr>
        <w:t xml:space="preserve">configuration </w:t>
      </w:r>
      <w:r w:rsidRPr="00CD773E">
        <w:rPr>
          <w:rFonts w:ascii="Times New Roman" w:hAnsi="Times New Roman" w:cs="Times New Roman"/>
          <w:noProof/>
          <w:szCs w:val="21"/>
        </w:rPr>
        <w:t xml:space="preserve">does not survive and collapse to </w:t>
      </w:r>
      <w:r w:rsidR="00412518" w:rsidRPr="00CD773E">
        <w:rPr>
          <w:rFonts w:ascii="Times New Roman" w:hAnsi="Times New Roman" w:cs="Times New Roman"/>
          <w:noProof/>
          <w:szCs w:val="21"/>
        </w:rPr>
        <w:t>AFM one</w:t>
      </w:r>
      <w:r w:rsidRPr="00CD773E">
        <w:rPr>
          <w:rFonts w:ascii="Times New Roman" w:hAnsi="Times New Roman" w:cs="Times New Roman"/>
          <w:noProof/>
          <w:szCs w:val="21"/>
        </w:rPr>
        <w:t>.</w:t>
      </w:r>
    </w:p>
    <w:p w:rsidR="003705C0" w:rsidRPr="00CD773E" w:rsidRDefault="003705C0" w:rsidP="00F76FFA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D773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510AF7" w:rsidRPr="00CD773E" w:rsidRDefault="003705C0" w:rsidP="00510AF7">
      <w:pPr>
        <w:spacing w:afterLines="50" w:after="156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Supplementary Table 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="00510AF7" w:rsidRPr="00CD773E">
        <w:rPr>
          <w:rFonts w:ascii="Times New Roman" w:hAnsi="Times New Roman" w:cs="Times New Roman"/>
          <w:b/>
          <w:sz w:val="24"/>
          <w:szCs w:val="24"/>
        </w:rPr>
        <w:t>Comparison of OER activities for Gd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 xml:space="preserve">7 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and other reported Ru-based catalysts.</w:t>
      </w:r>
    </w:p>
    <w:tbl>
      <w:tblPr>
        <w:tblStyle w:val="ListTable2-Accent61"/>
        <w:tblW w:w="9125" w:type="dxa"/>
        <w:jc w:val="center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1134"/>
        <w:gridCol w:w="1559"/>
        <w:gridCol w:w="1385"/>
        <w:gridCol w:w="1461"/>
        <w:gridCol w:w="218"/>
        <w:gridCol w:w="1359"/>
      </w:tblGrid>
      <w:tr w:rsidR="00510AF7" w:rsidRPr="00CD773E" w:rsidTr="00A20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E2EFD9" w:themeFill="accent6" w:themeFillTint="33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Catalysts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Loading</w:t>
            </w:r>
          </w:p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(mg/cm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i/>
                <w:iCs/>
                <w:szCs w:val="21"/>
              </w:rPr>
              <w:sym w:font="Symbol" w:char="F068"/>
            </w:r>
            <w:r w:rsidRPr="00CD773E">
              <w:rPr>
                <w:rFonts w:ascii="Times New Roman" w:hAnsi="Times New Roman" w:cs="Times New Roman"/>
                <w:szCs w:val="21"/>
              </w:rPr>
              <w:t xml:space="preserve"> (mV)@10</w:t>
            </w:r>
          </w:p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mA/cm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geo</w:t>
            </w:r>
          </w:p>
        </w:tc>
        <w:tc>
          <w:tcPr>
            <w:tcW w:w="1385" w:type="dxa"/>
            <w:shd w:val="clear" w:color="auto" w:fill="E2EFD9" w:themeFill="accent6" w:themeFillTint="33"/>
          </w:tcPr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1"/>
              </w:rPr>
            </w:pPr>
            <w:r w:rsidRPr="00CD773E">
              <w:rPr>
                <w:rFonts w:ascii="Times New Roman" w:hAnsi="Times New Roman" w:cs="Times New Roman"/>
                <w:iCs/>
                <w:szCs w:val="21"/>
              </w:rPr>
              <w:t>BET surface</w:t>
            </w:r>
          </w:p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1"/>
              </w:rPr>
            </w:pPr>
            <w:r w:rsidRPr="00CD773E">
              <w:rPr>
                <w:rFonts w:ascii="Times New Roman" w:hAnsi="Times New Roman" w:cs="Times New Roman"/>
                <w:iCs/>
                <w:szCs w:val="21"/>
              </w:rPr>
              <w:t>area (m</w:t>
            </w:r>
            <w:r w:rsidRPr="00CD773E">
              <w:rPr>
                <w:rFonts w:ascii="Times New Roman" w:hAnsi="Times New Roman" w:cs="Times New Roman"/>
                <w:iCs/>
                <w:szCs w:val="21"/>
                <w:vertAlign w:val="superscript"/>
              </w:rPr>
              <w:t>2</w:t>
            </w:r>
            <w:r w:rsidRPr="00CD773E">
              <w:rPr>
                <w:rFonts w:ascii="Times New Roman" w:hAnsi="Times New Roman" w:cs="Times New Roman"/>
                <w:iCs/>
                <w:szCs w:val="21"/>
              </w:rPr>
              <w:t xml:space="preserve"> g</w:t>
            </w:r>
            <w:r w:rsidRPr="00CD773E">
              <w:rPr>
                <w:rFonts w:ascii="Times New Roman" w:hAnsi="Times New Roman" w:cs="Times New Roman"/>
                <w:iCs/>
                <w:szCs w:val="21"/>
                <w:vertAlign w:val="superscript"/>
              </w:rPr>
              <w:t>-1</w:t>
            </w:r>
            <w:r w:rsidRPr="00CD773E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  <w:tc>
          <w:tcPr>
            <w:tcW w:w="1679" w:type="dxa"/>
            <w:gridSpan w:val="2"/>
            <w:shd w:val="clear" w:color="auto" w:fill="E2EFD9" w:themeFill="accent6" w:themeFillTint="33"/>
          </w:tcPr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D773E">
              <w:rPr>
                <w:rFonts w:ascii="Times New Roman" w:hAnsi="Times New Roman" w:cs="Times New Roman"/>
                <w:iCs/>
                <w:szCs w:val="21"/>
              </w:rPr>
              <w:t xml:space="preserve">Current density </w:t>
            </w:r>
            <w:r w:rsidRPr="00CD773E">
              <w:rPr>
                <w:rFonts w:ascii="Times New Roman" w:hAnsi="Times New Roman" w:cs="Times New Roman"/>
                <w:szCs w:val="21"/>
              </w:rPr>
              <w:t>(mA/cm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oxide</w:t>
            </w:r>
            <w:r w:rsidRPr="00CD773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59" w:type="dxa"/>
            <w:shd w:val="clear" w:color="auto" w:fill="E2EFD9" w:themeFill="accent6" w:themeFillTint="33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Gd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230</w:t>
            </w:r>
          </w:p>
        </w:tc>
        <w:tc>
          <w:tcPr>
            <w:tcW w:w="13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2.84</w:t>
            </w:r>
          </w:p>
        </w:tc>
        <w:tc>
          <w:tcPr>
            <w:tcW w:w="146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721CDC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hyperlink r:id="rId27" w:history="1">
              <w:r w:rsidR="00510AF7" w:rsidRPr="00CD773E">
                <w:rPr>
                  <w:rStyle w:val="ae"/>
                  <w:rFonts w:ascii="Times New Roman" w:hAnsi="Times New Roman" w:cs="Times New Roman"/>
                  <w:color w:val="auto"/>
                  <w:szCs w:val="21"/>
                  <w:u w:val="none"/>
                </w:rPr>
                <w:t>0.86@1.45V</w:t>
              </w:r>
            </w:hyperlink>
          </w:p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8.21@1.50V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510AF7" w:rsidRPr="00CD773E" w:rsidTr="00A20766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RuO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284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15.36</w:t>
            </w:r>
          </w:p>
        </w:tc>
        <w:tc>
          <w:tcPr>
            <w:tcW w:w="1461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0.20@1.50V</w:t>
            </w:r>
          </w:p>
        </w:tc>
        <w:tc>
          <w:tcPr>
            <w:tcW w:w="1577" w:type="dxa"/>
            <w:gridSpan w:val="2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Cr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0.6</w:t>
            </w: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0.4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0.279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138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86.1</w:t>
            </w:r>
          </w:p>
        </w:tc>
        <w:tc>
          <w:tcPr>
            <w:tcW w:w="146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0.17@1.45V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510AF7" w:rsidRPr="00CD773E" w:rsidTr="00A20766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W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0.2</w:t>
            </w:r>
            <w:r w:rsidRPr="00CD773E">
              <w:rPr>
                <w:rFonts w:ascii="Times New Roman" w:hAnsi="Times New Roman" w:cs="Times New Roman"/>
                <w:szCs w:val="21"/>
              </w:rPr>
              <w:t>Er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0.1</w:t>
            </w: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0.7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2-δ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123.18</w:t>
            </w:r>
          </w:p>
        </w:tc>
        <w:tc>
          <w:tcPr>
            <w:tcW w:w="1461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0.17@1.45V</w:t>
            </w:r>
          </w:p>
        </w:tc>
        <w:tc>
          <w:tcPr>
            <w:tcW w:w="1577" w:type="dxa"/>
            <w:gridSpan w:val="2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 w:rsidRPr="00CD773E">
              <w:rPr>
                <w:rFonts w:ascii="Times New Roman" w:hAnsi="Times New Roman" w:cs="Times New Roman"/>
                <w:szCs w:val="21"/>
              </w:rPr>
              <w:t>W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227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53.86</w:t>
            </w:r>
          </w:p>
        </w:tc>
        <w:tc>
          <w:tcPr>
            <w:tcW w:w="1461" w:type="dxa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0.34@1.50V</w:t>
            </w:r>
          </w:p>
        </w:tc>
        <w:tc>
          <w:tcPr>
            <w:tcW w:w="1577" w:type="dxa"/>
            <w:gridSpan w:val="2"/>
            <w:shd w:val="clear" w:color="auto" w:fill="F2F2F2" w:themeFill="background1" w:themeFillShade="F2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23</w:t>
            </w:r>
          </w:p>
        </w:tc>
      </w:tr>
      <w:tr w:rsidR="00510AF7" w:rsidRPr="00CD773E" w:rsidTr="00A20766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Mn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0.06</w:t>
            </w: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0.94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2-δ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0.275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138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160.28</w:t>
            </w:r>
          </w:p>
        </w:tc>
        <w:tc>
          <w:tcPr>
            <w:tcW w:w="146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0.14@1.45V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510AF7" w:rsidRPr="00CD773E" w:rsidTr="00A2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Cu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0.13</w:t>
            </w: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0.87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2-δ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0.275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188</w:t>
            </w:r>
          </w:p>
        </w:tc>
        <w:tc>
          <w:tcPr>
            <w:tcW w:w="138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63.35</w:t>
            </w:r>
          </w:p>
        </w:tc>
        <w:tc>
          <w:tcPr>
            <w:tcW w:w="146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0.18@1.45V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510AF7" w:rsidRPr="00CD773E" w:rsidTr="00A20766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shd w:val="clear" w:color="auto" w:fill="DEEAF6" w:themeFill="accent1" w:themeFillTint="33"/>
          </w:tcPr>
          <w:p w:rsidR="00510AF7" w:rsidRPr="00CD773E" w:rsidRDefault="00510AF7" w:rsidP="00A2076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Y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</w:rPr>
              <w:t>Ru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773E">
              <w:rPr>
                <w:rFonts w:ascii="Times New Roman" w:hAnsi="Times New Roman" w:cs="Times New Roman"/>
                <w:szCs w:val="21"/>
              </w:rPr>
              <w:t>O</w:t>
            </w:r>
            <w:r w:rsidRPr="00CD773E">
              <w:rPr>
                <w:rFonts w:ascii="Times New Roman" w:hAnsi="Times New Roman" w:cs="Times New Roman"/>
                <w:szCs w:val="21"/>
                <w:vertAlign w:val="subscript"/>
              </w:rPr>
              <w:t>7-δ</w:t>
            </w:r>
            <w:r w:rsidRPr="00CD773E">
              <w:rPr>
                <w:rFonts w:ascii="Times New Roman" w:hAnsi="Times New Roman" w:cs="Times New Roman"/>
                <w:szCs w:val="21"/>
                <w:vertAlign w:val="superscript"/>
              </w:rPr>
              <w:t>[b]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323</w:t>
            </w:r>
          </w:p>
        </w:tc>
        <w:tc>
          <w:tcPr>
            <w:tcW w:w="138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7.2</w:t>
            </w:r>
          </w:p>
        </w:tc>
        <w:tc>
          <w:tcPr>
            <w:tcW w:w="146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2.23@1.50V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10AF7" w:rsidRPr="00CD773E" w:rsidRDefault="00510AF7" w:rsidP="00A207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</w:tbl>
    <w:p w:rsidR="00510AF7" w:rsidRPr="00CD773E" w:rsidRDefault="00510AF7" w:rsidP="00510AF7">
      <w:pPr>
        <w:spacing w:afterLines="50" w:after="156" w:line="360" w:lineRule="auto"/>
        <w:rPr>
          <w:rFonts w:ascii="Times New Roman" w:hAnsi="Times New Roman" w:cs="Times New Roman"/>
          <w:b/>
          <w:noProof/>
          <w:szCs w:val="21"/>
        </w:rPr>
      </w:pPr>
      <w:r w:rsidRPr="00CD773E">
        <w:rPr>
          <w:rFonts w:ascii="Times New Roman" w:hAnsi="Times New Roman" w:cs="Times New Roman"/>
          <w:szCs w:val="21"/>
        </w:rPr>
        <w:t xml:space="preserve"> Electrolyte solutions: </w:t>
      </w:r>
      <w:r w:rsidRPr="00CD773E">
        <w:rPr>
          <w:rFonts w:ascii="Times New Roman" w:hAnsi="Times New Roman" w:cs="Times New Roman"/>
          <w:szCs w:val="21"/>
          <w:vertAlign w:val="superscript"/>
        </w:rPr>
        <w:t xml:space="preserve">[a] </w:t>
      </w:r>
      <w:r w:rsidRPr="00CD773E">
        <w:rPr>
          <w:rFonts w:ascii="Times New Roman" w:hAnsi="Times New Roman" w:cs="Times New Roman"/>
          <w:szCs w:val="21"/>
        </w:rPr>
        <w:t>0.5 M H</w:t>
      </w:r>
      <w:r w:rsidRPr="00CD773E">
        <w:rPr>
          <w:rFonts w:ascii="Times New Roman" w:hAnsi="Times New Roman" w:cs="Times New Roman"/>
          <w:szCs w:val="21"/>
          <w:vertAlign w:val="subscript"/>
        </w:rPr>
        <w:t>2</w:t>
      </w:r>
      <w:r w:rsidRPr="00CD773E">
        <w:rPr>
          <w:rFonts w:ascii="Times New Roman" w:hAnsi="Times New Roman" w:cs="Times New Roman"/>
          <w:szCs w:val="21"/>
        </w:rPr>
        <w:t>SO</w:t>
      </w:r>
      <w:r w:rsidRPr="00CD773E">
        <w:rPr>
          <w:rFonts w:ascii="Times New Roman" w:hAnsi="Times New Roman" w:cs="Times New Roman"/>
          <w:szCs w:val="21"/>
          <w:vertAlign w:val="subscript"/>
        </w:rPr>
        <w:t>4</w:t>
      </w:r>
      <w:r w:rsidRPr="00CD773E">
        <w:rPr>
          <w:rFonts w:ascii="Times New Roman" w:hAnsi="Times New Roman" w:cs="Times New Roman"/>
          <w:szCs w:val="21"/>
        </w:rPr>
        <w:t xml:space="preserve">; </w:t>
      </w:r>
      <w:r w:rsidRPr="00CD773E">
        <w:rPr>
          <w:rFonts w:ascii="Times New Roman" w:hAnsi="Times New Roman" w:cs="Times New Roman"/>
          <w:szCs w:val="21"/>
          <w:vertAlign w:val="superscript"/>
        </w:rPr>
        <w:t xml:space="preserve">[b] </w:t>
      </w:r>
      <w:r w:rsidRPr="00CD773E">
        <w:rPr>
          <w:rFonts w:ascii="Times New Roman" w:hAnsi="Times New Roman" w:cs="Times New Roman"/>
          <w:szCs w:val="21"/>
        </w:rPr>
        <w:t>0.1 M HClO</w:t>
      </w:r>
      <w:r w:rsidRPr="00CD773E">
        <w:rPr>
          <w:rFonts w:ascii="Times New Roman" w:hAnsi="Times New Roman" w:cs="Times New Roman"/>
          <w:szCs w:val="21"/>
          <w:vertAlign w:val="subscript"/>
        </w:rPr>
        <w:t>4</w:t>
      </w:r>
      <w:r w:rsidRPr="00CD773E">
        <w:rPr>
          <w:rFonts w:ascii="Times New Roman" w:hAnsi="Times New Roman" w:cs="Times New Roman"/>
          <w:szCs w:val="21"/>
        </w:rPr>
        <w:t>.</w:t>
      </w:r>
    </w:p>
    <w:p w:rsidR="003705C0" w:rsidRPr="00CD773E" w:rsidRDefault="003705C0" w:rsidP="00510AF7">
      <w:pPr>
        <w:spacing w:afterLines="50" w:after="156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3705C0" w:rsidRPr="00CD773E" w:rsidRDefault="003705C0" w:rsidP="00F76FFA">
      <w:pPr>
        <w:widowControl/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 w:rsidRPr="00CD77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Supplementary Table </w:t>
      </w:r>
      <w:r w:rsidR="00510AF7" w:rsidRPr="00CD773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D773E">
        <w:rPr>
          <w:rFonts w:ascii="Times New Roman" w:eastAsia="Arial Unicode MS" w:hAnsi="Times New Roman" w:cs="Times New Roman"/>
          <w:b/>
          <w:bCs/>
          <w:kern w:val="0"/>
          <w:sz w:val="24"/>
        </w:rPr>
        <w:t xml:space="preserve">| </w:t>
      </w:r>
      <w:r w:rsidRPr="00CD773E">
        <w:rPr>
          <w:rFonts w:ascii="Times New Roman" w:hAnsi="Times New Roman" w:cs="Times New Roman"/>
          <w:b/>
          <w:sz w:val="24"/>
          <w:szCs w:val="24"/>
        </w:rPr>
        <w:t>ICP analysis of dissolved ions for Gd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Ru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>2</w:t>
      </w:r>
      <w:r w:rsidRPr="00CD773E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Pr="00CD773E">
        <w:rPr>
          <w:rFonts w:ascii="Times New Roman" w:hAnsi="Times New Roman" w:cs="Times New Roman"/>
          <w:b/>
          <w:noProof/>
          <w:sz w:val="24"/>
          <w:szCs w:val="24"/>
          <w:vertAlign w:val="subscript"/>
        </w:rPr>
        <w:t xml:space="preserve">7 </w:t>
      </w:r>
      <w:r w:rsidRPr="00CD773E">
        <w:rPr>
          <w:rFonts w:ascii="Times New Roman" w:hAnsi="Times New Roman" w:cs="Times New Roman"/>
          <w:b/>
          <w:sz w:val="24"/>
          <w:szCs w:val="24"/>
        </w:rPr>
        <w:t xml:space="preserve">after the OER durability test. </w:t>
      </w:r>
    </w:p>
    <w:tbl>
      <w:tblPr>
        <w:tblStyle w:val="ListTable2-Accent61"/>
        <w:tblW w:w="658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921"/>
        <w:gridCol w:w="921"/>
        <w:gridCol w:w="922"/>
      </w:tblGrid>
      <w:tr w:rsidR="003705C0" w:rsidRPr="00CD773E" w:rsidTr="00652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Sample amount (mg)</w:t>
            </w:r>
          </w:p>
        </w:tc>
        <w:tc>
          <w:tcPr>
            <w:tcW w:w="921" w:type="dxa"/>
            <w:shd w:val="clear" w:color="auto" w:fill="E2EFD9" w:themeFill="accent6" w:themeFillTint="33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921" w:type="dxa"/>
            <w:shd w:val="clear" w:color="auto" w:fill="E2EFD9" w:themeFill="accent6" w:themeFillTint="33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922" w:type="dxa"/>
            <w:shd w:val="clear" w:color="auto" w:fill="E2EFD9" w:themeFill="accent6" w:themeFillTint="33"/>
          </w:tcPr>
          <w:p w:rsidR="003705C0" w:rsidRPr="00CD773E" w:rsidRDefault="003705C0" w:rsidP="00F76F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2.0</w:t>
            </w:r>
          </w:p>
        </w:tc>
      </w:tr>
      <w:tr w:rsidR="003705C0" w:rsidRPr="00CD773E" w:rsidTr="00E83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5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D773E">
              <w:rPr>
                <w:rFonts w:ascii="Times New Roman" w:hAnsi="Times New Roman" w:cs="Times New Roman"/>
                <w:b w:val="0"/>
                <w:szCs w:val="21"/>
              </w:rPr>
              <w:t xml:space="preserve">Concentration of </w:t>
            </w:r>
            <w:proofErr w:type="spellStart"/>
            <w:r w:rsidRPr="00CD773E">
              <w:rPr>
                <w:rFonts w:ascii="Times New Roman" w:hAnsi="Times New Roman" w:cs="Times New Roman"/>
                <w:b w:val="0"/>
                <w:szCs w:val="21"/>
              </w:rPr>
              <w:t>Gd</w:t>
            </w:r>
            <w:proofErr w:type="spellEnd"/>
            <w:r w:rsidRPr="00CD773E">
              <w:rPr>
                <w:rFonts w:ascii="Times New Roman" w:hAnsi="Times New Roman" w:cs="Times New Roman"/>
                <w:b w:val="0"/>
                <w:szCs w:val="21"/>
              </w:rPr>
              <w:t xml:space="preserve"> ion (</w:t>
            </w:r>
            <w:proofErr w:type="spellStart"/>
            <w:r w:rsidRPr="00CD773E">
              <w:rPr>
                <w:rFonts w:ascii="Times New Roman" w:hAnsi="Times New Roman" w:cs="Times New Roman"/>
                <w:b w:val="0"/>
                <w:szCs w:val="21"/>
              </w:rPr>
              <w:t>μg</w:t>
            </w:r>
            <w:proofErr w:type="spellEnd"/>
            <w:r w:rsidRPr="00CD773E">
              <w:rPr>
                <w:rFonts w:ascii="Times New Roman" w:hAnsi="Times New Roman" w:cs="Times New Roman"/>
                <w:b w:val="0"/>
                <w:szCs w:val="21"/>
              </w:rPr>
              <w:t xml:space="preserve"> ml</w:t>
            </w:r>
            <w:r w:rsidRPr="00CD773E">
              <w:rPr>
                <w:rFonts w:ascii="Times New Roman" w:hAnsi="Times New Roman" w:cs="Times New Roman"/>
                <w:b w:val="0"/>
                <w:szCs w:val="21"/>
                <w:vertAlign w:val="superscript"/>
              </w:rPr>
              <w:t>-1</w:t>
            </w:r>
            <w:r w:rsidRPr="00CD773E">
              <w:rPr>
                <w:rFonts w:ascii="Times New Roman" w:hAnsi="Times New Roman" w:cs="Times New Roman"/>
                <w:b w:val="0"/>
                <w:szCs w:val="21"/>
              </w:rPr>
              <w:t>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1.231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1.162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1.083</w:t>
            </w:r>
          </w:p>
        </w:tc>
      </w:tr>
      <w:tr w:rsidR="003705C0" w:rsidRPr="00CD773E" w:rsidTr="00E8360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5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D773E">
              <w:rPr>
                <w:rFonts w:ascii="Times New Roman" w:hAnsi="Times New Roman" w:cs="Times New Roman"/>
                <w:b w:val="0"/>
                <w:szCs w:val="21"/>
              </w:rPr>
              <w:t>Concentration of Ru ion (</w:t>
            </w:r>
            <w:proofErr w:type="spellStart"/>
            <w:r w:rsidRPr="00CD773E">
              <w:rPr>
                <w:rFonts w:ascii="Times New Roman" w:hAnsi="Times New Roman" w:cs="Times New Roman"/>
                <w:b w:val="0"/>
                <w:szCs w:val="21"/>
              </w:rPr>
              <w:t>μg</w:t>
            </w:r>
            <w:proofErr w:type="spellEnd"/>
            <w:r w:rsidRPr="00CD773E">
              <w:rPr>
                <w:rFonts w:ascii="Times New Roman" w:hAnsi="Times New Roman" w:cs="Times New Roman"/>
                <w:b w:val="0"/>
                <w:szCs w:val="21"/>
              </w:rPr>
              <w:t xml:space="preserve"> ml</w:t>
            </w:r>
            <w:r w:rsidRPr="00CD773E">
              <w:rPr>
                <w:rFonts w:ascii="Times New Roman" w:hAnsi="Times New Roman" w:cs="Times New Roman"/>
                <w:b w:val="0"/>
                <w:szCs w:val="21"/>
                <w:vertAlign w:val="superscript"/>
              </w:rPr>
              <w:t>-1</w:t>
            </w:r>
            <w:r w:rsidRPr="00CD773E">
              <w:rPr>
                <w:rFonts w:ascii="Times New Roman" w:hAnsi="Times New Roman" w:cs="Times New Roman"/>
                <w:b w:val="0"/>
                <w:szCs w:val="21"/>
              </w:rPr>
              <w:t>)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0.336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0.302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0.235</w:t>
            </w:r>
          </w:p>
        </w:tc>
      </w:tr>
      <w:tr w:rsidR="003705C0" w:rsidRPr="00CD773E" w:rsidTr="00E83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5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D773E">
              <w:rPr>
                <w:rFonts w:ascii="Times New Roman" w:hAnsi="Times New Roman" w:cs="Times New Roman"/>
                <w:b w:val="0"/>
                <w:szCs w:val="21"/>
              </w:rPr>
              <w:t>Loss of mass (Gd)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bCs/>
                <w:szCs w:val="21"/>
              </w:rPr>
              <w:t>3.69%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bCs/>
                <w:szCs w:val="21"/>
              </w:rPr>
              <w:t>3.48%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3.25%</w:t>
            </w:r>
          </w:p>
        </w:tc>
      </w:tr>
      <w:tr w:rsidR="003705C0" w:rsidRPr="00CD773E" w:rsidTr="00E8360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5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D773E">
              <w:rPr>
                <w:rFonts w:ascii="Times New Roman" w:hAnsi="Times New Roman" w:cs="Times New Roman"/>
                <w:b w:val="0"/>
                <w:szCs w:val="21"/>
              </w:rPr>
              <w:t>Loss of mass (Ru)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bCs/>
                <w:szCs w:val="21"/>
              </w:rPr>
              <w:t>1.57%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1.41%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1.09%</w:t>
            </w:r>
          </w:p>
        </w:tc>
      </w:tr>
      <w:tr w:rsidR="003705C0" w:rsidRPr="00CD773E" w:rsidTr="00E83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5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D773E">
              <w:rPr>
                <w:rFonts w:ascii="Times New Roman" w:hAnsi="Times New Roman" w:cs="Times New Roman"/>
                <w:b w:val="0"/>
                <w:szCs w:val="21"/>
              </w:rPr>
              <w:t>Average mass loss (Gd)</w:t>
            </w:r>
            <w:r w:rsidR="00453A74"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3705C0" w:rsidRPr="00CD773E" w:rsidRDefault="003705C0" w:rsidP="00F76F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3.47%</w:t>
            </w:r>
          </w:p>
        </w:tc>
      </w:tr>
      <w:tr w:rsidR="003705C0" w:rsidRPr="00CD773E" w:rsidTr="00E8360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5" w:themeFillTint="33"/>
          </w:tcPr>
          <w:p w:rsidR="003705C0" w:rsidRPr="00CD773E" w:rsidRDefault="003705C0" w:rsidP="00F76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D773E">
              <w:rPr>
                <w:rFonts w:ascii="Times New Roman" w:hAnsi="Times New Roman" w:cs="Times New Roman"/>
                <w:b w:val="0"/>
                <w:szCs w:val="21"/>
              </w:rPr>
              <w:t>Average mass loss (Ru)</w:t>
            </w:r>
            <w:r w:rsidR="00453A74" w:rsidRPr="00CD773E">
              <w:rPr>
                <w:rFonts w:ascii="Times New Roman" w:hAnsi="Times New Roman" w:cs="Times New Roman"/>
                <w:szCs w:val="21"/>
                <w:vertAlign w:val="superscript"/>
              </w:rPr>
              <w:t>[a]</w:t>
            </w:r>
          </w:p>
        </w:tc>
        <w:tc>
          <w:tcPr>
            <w:tcW w:w="2764" w:type="dxa"/>
            <w:gridSpan w:val="3"/>
            <w:shd w:val="clear" w:color="auto" w:fill="F2F2F2" w:themeFill="background1" w:themeFillShade="F2"/>
          </w:tcPr>
          <w:p w:rsidR="003705C0" w:rsidRPr="00CD773E" w:rsidRDefault="003705C0" w:rsidP="00F76FF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D773E">
              <w:rPr>
                <w:rFonts w:ascii="Times New Roman" w:hAnsi="Times New Roman" w:cs="Times New Roman"/>
                <w:szCs w:val="21"/>
              </w:rPr>
              <w:t>1.35%</w:t>
            </w:r>
          </w:p>
        </w:tc>
      </w:tr>
    </w:tbl>
    <w:p w:rsidR="003705C0" w:rsidRPr="00CD773E" w:rsidRDefault="00453A74" w:rsidP="00F76FFA">
      <w:pPr>
        <w:spacing w:line="360" w:lineRule="auto"/>
        <w:ind w:firstLineChars="650" w:firstLine="1365"/>
        <w:rPr>
          <w:rFonts w:ascii="Times New Roman" w:hAnsi="Times New Roman" w:cs="Times New Roman"/>
          <w:b/>
          <w:noProof/>
          <w:sz w:val="28"/>
          <w:szCs w:val="28"/>
        </w:rPr>
      </w:pPr>
      <w:r w:rsidRPr="00CD773E">
        <w:rPr>
          <w:rFonts w:ascii="Times New Roman" w:hAnsi="Times New Roman" w:cs="Times New Roman"/>
          <w:szCs w:val="21"/>
          <w:vertAlign w:val="superscript"/>
        </w:rPr>
        <w:t>[a]</w:t>
      </w:r>
      <w:r w:rsidRPr="00CD773E">
        <w:rPr>
          <w:rFonts w:ascii="Times New Roman" w:hAnsi="Times New Roman" w:cs="Times New Roman"/>
          <w:szCs w:val="21"/>
        </w:rPr>
        <w:t>Less than 4% Gd and 2% Ru ions were detected to be dissolved in the electrolyte.</w:t>
      </w:r>
    </w:p>
    <w:sectPr w:rsidR="003705C0" w:rsidRPr="00CD773E" w:rsidSect="0065213B">
      <w:footerReference w:type="default" r:id="rId28"/>
      <w:pgSz w:w="12242" w:h="15842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CDC" w:rsidRDefault="00721CDC" w:rsidP="008C3C5F">
      <w:r>
        <w:separator/>
      </w:r>
    </w:p>
  </w:endnote>
  <w:endnote w:type="continuationSeparator" w:id="0">
    <w:p w:rsidR="00721CDC" w:rsidRDefault="00721CDC" w:rsidP="008C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3181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835F0" w:rsidRDefault="00E835F0" w:rsidP="00BF7907">
        <w:pPr>
          <w:pStyle w:val="a8"/>
          <w:jc w:val="center"/>
        </w:pPr>
        <w:r w:rsidRPr="00BF7907">
          <w:rPr>
            <w:rFonts w:ascii="Times New Roman" w:hAnsi="Times New Roman" w:cs="Times New Roman"/>
          </w:rPr>
          <w:t>S</w:t>
        </w:r>
        <w:r w:rsidR="00BF51A1" w:rsidRPr="00BF7907">
          <w:rPr>
            <w:rFonts w:ascii="Times New Roman" w:hAnsi="Times New Roman" w:cs="Times New Roman"/>
          </w:rPr>
          <w:fldChar w:fldCharType="begin"/>
        </w:r>
        <w:r w:rsidRPr="00BF7907">
          <w:rPr>
            <w:rFonts w:ascii="Times New Roman" w:hAnsi="Times New Roman" w:cs="Times New Roman"/>
          </w:rPr>
          <w:instrText>PAGE   \* MERGEFORMAT</w:instrText>
        </w:r>
        <w:r w:rsidR="00BF51A1" w:rsidRPr="00BF7907">
          <w:rPr>
            <w:rFonts w:ascii="Times New Roman" w:hAnsi="Times New Roman" w:cs="Times New Roman"/>
          </w:rPr>
          <w:fldChar w:fldCharType="separate"/>
        </w:r>
        <w:r w:rsidR="001C6F4A" w:rsidRPr="001C6F4A">
          <w:rPr>
            <w:rFonts w:ascii="Times New Roman" w:hAnsi="Times New Roman" w:cs="Times New Roman"/>
            <w:noProof/>
            <w:lang w:val="zh-CN"/>
          </w:rPr>
          <w:t>37</w:t>
        </w:r>
        <w:r w:rsidR="00BF51A1" w:rsidRPr="00BF7907">
          <w:rPr>
            <w:rFonts w:ascii="Times New Roman" w:hAnsi="Times New Roman" w:cs="Times New Roman"/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CDC" w:rsidRDefault="00721CDC" w:rsidP="008C3C5F">
      <w:r>
        <w:separator/>
      </w:r>
    </w:p>
  </w:footnote>
  <w:footnote w:type="continuationSeparator" w:id="0">
    <w:p w:rsidR="00721CDC" w:rsidRDefault="00721CDC" w:rsidP="008C3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AA"/>
    <w:rsid w:val="00002422"/>
    <w:rsid w:val="000026A9"/>
    <w:rsid w:val="00002C77"/>
    <w:rsid w:val="00003548"/>
    <w:rsid w:val="00004B9C"/>
    <w:rsid w:val="00005E18"/>
    <w:rsid w:val="000063CC"/>
    <w:rsid w:val="00006582"/>
    <w:rsid w:val="00007B46"/>
    <w:rsid w:val="000105BF"/>
    <w:rsid w:val="00013383"/>
    <w:rsid w:val="00013504"/>
    <w:rsid w:val="00013CC8"/>
    <w:rsid w:val="00014461"/>
    <w:rsid w:val="00014BBC"/>
    <w:rsid w:val="00015A0A"/>
    <w:rsid w:val="000210D3"/>
    <w:rsid w:val="000242B3"/>
    <w:rsid w:val="00024A66"/>
    <w:rsid w:val="00025272"/>
    <w:rsid w:val="000253FA"/>
    <w:rsid w:val="00025AC2"/>
    <w:rsid w:val="000269AE"/>
    <w:rsid w:val="00027404"/>
    <w:rsid w:val="00027D0C"/>
    <w:rsid w:val="00030890"/>
    <w:rsid w:val="000308A2"/>
    <w:rsid w:val="0003094F"/>
    <w:rsid w:val="0003214E"/>
    <w:rsid w:val="000326F6"/>
    <w:rsid w:val="00033FAB"/>
    <w:rsid w:val="00034D25"/>
    <w:rsid w:val="00034EE2"/>
    <w:rsid w:val="000352CD"/>
    <w:rsid w:val="00035E34"/>
    <w:rsid w:val="000365CB"/>
    <w:rsid w:val="000366A3"/>
    <w:rsid w:val="000367A5"/>
    <w:rsid w:val="00036D04"/>
    <w:rsid w:val="00037278"/>
    <w:rsid w:val="0003796A"/>
    <w:rsid w:val="00040A90"/>
    <w:rsid w:val="00041129"/>
    <w:rsid w:val="00041B86"/>
    <w:rsid w:val="00042BEF"/>
    <w:rsid w:val="00042C43"/>
    <w:rsid w:val="00042D4D"/>
    <w:rsid w:val="0004310E"/>
    <w:rsid w:val="00044C92"/>
    <w:rsid w:val="00045839"/>
    <w:rsid w:val="00045955"/>
    <w:rsid w:val="00047051"/>
    <w:rsid w:val="00047343"/>
    <w:rsid w:val="00047584"/>
    <w:rsid w:val="00050602"/>
    <w:rsid w:val="0005060F"/>
    <w:rsid w:val="00050823"/>
    <w:rsid w:val="00051C2B"/>
    <w:rsid w:val="00051F44"/>
    <w:rsid w:val="000522D5"/>
    <w:rsid w:val="0005301C"/>
    <w:rsid w:val="00053AAD"/>
    <w:rsid w:val="00053C50"/>
    <w:rsid w:val="00054CBE"/>
    <w:rsid w:val="0005519F"/>
    <w:rsid w:val="00055546"/>
    <w:rsid w:val="000563D8"/>
    <w:rsid w:val="000567A2"/>
    <w:rsid w:val="00056D3C"/>
    <w:rsid w:val="000611D4"/>
    <w:rsid w:val="0006242A"/>
    <w:rsid w:val="0006332E"/>
    <w:rsid w:val="0006350C"/>
    <w:rsid w:val="00063D4B"/>
    <w:rsid w:val="000647D3"/>
    <w:rsid w:val="00064832"/>
    <w:rsid w:val="00064A99"/>
    <w:rsid w:val="00065334"/>
    <w:rsid w:val="0006637B"/>
    <w:rsid w:val="00067413"/>
    <w:rsid w:val="000701DB"/>
    <w:rsid w:val="000705BD"/>
    <w:rsid w:val="00071077"/>
    <w:rsid w:val="00071090"/>
    <w:rsid w:val="000716FB"/>
    <w:rsid w:val="00072321"/>
    <w:rsid w:val="00072DA6"/>
    <w:rsid w:val="000742AC"/>
    <w:rsid w:val="000753AE"/>
    <w:rsid w:val="00075A9D"/>
    <w:rsid w:val="00076C8C"/>
    <w:rsid w:val="000775D2"/>
    <w:rsid w:val="00077A22"/>
    <w:rsid w:val="0008043E"/>
    <w:rsid w:val="000805D5"/>
    <w:rsid w:val="00080B40"/>
    <w:rsid w:val="00081CB0"/>
    <w:rsid w:val="000822DB"/>
    <w:rsid w:val="000825E5"/>
    <w:rsid w:val="00082981"/>
    <w:rsid w:val="00082D42"/>
    <w:rsid w:val="00082FCD"/>
    <w:rsid w:val="00083029"/>
    <w:rsid w:val="0008348B"/>
    <w:rsid w:val="000835E7"/>
    <w:rsid w:val="00083642"/>
    <w:rsid w:val="00083DBD"/>
    <w:rsid w:val="000846E0"/>
    <w:rsid w:val="00084E28"/>
    <w:rsid w:val="00085E72"/>
    <w:rsid w:val="000865DA"/>
    <w:rsid w:val="00086C9B"/>
    <w:rsid w:val="00086DD1"/>
    <w:rsid w:val="000874DD"/>
    <w:rsid w:val="000877B7"/>
    <w:rsid w:val="00087D21"/>
    <w:rsid w:val="000905A1"/>
    <w:rsid w:val="00091A80"/>
    <w:rsid w:val="000923A1"/>
    <w:rsid w:val="00092C8E"/>
    <w:rsid w:val="00093F01"/>
    <w:rsid w:val="000946ED"/>
    <w:rsid w:val="0009481F"/>
    <w:rsid w:val="00095FE5"/>
    <w:rsid w:val="0009607D"/>
    <w:rsid w:val="000967C3"/>
    <w:rsid w:val="000972EC"/>
    <w:rsid w:val="00097A6F"/>
    <w:rsid w:val="00097B1D"/>
    <w:rsid w:val="00097D41"/>
    <w:rsid w:val="000A16A5"/>
    <w:rsid w:val="000A17E3"/>
    <w:rsid w:val="000A19B8"/>
    <w:rsid w:val="000A27E9"/>
    <w:rsid w:val="000A2F79"/>
    <w:rsid w:val="000A3F72"/>
    <w:rsid w:val="000A539B"/>
    <w:rsid w:val="000A5780"/>
    <w:rsid w:val="000A637C"/>
    <w:rsid w:val="000A65ED"/>
    <w:rsid w:val="000A72BD"/>
    <w:rsid w:val="000A754A"/>
    <w:rsid w:val="000A7BC2"/>
    <w:rsid w:val="000B1DB6"/>
    <w:rsid w:val="000C06E1"/>
    <w:rsid w:val="000C1AA6"/>
    <w:rsid w:val="000C2197"/>
    <w:rsid w:val="000C2460"/>
    <w:rsid w:val="000C3EF0"/>
    <w:rsid w:val="000C5645"/>
    <w:rsid w:val="000C5D1F"/>
    <w:rsid w:val="000C7335"/>
    <w:rsid w:val="000C7950"/>
    <w:rsid w:val="000C7E96"/>
    <w:rsid w:val="000D04DA"/>
    <w:rsid w:val="000D1028"/>
    <w:rsid w:val="000D20A7"/>
    <w:rsid w:val="000D26DA"/>
    <w:rsid w:val="000D289F"/>
    <w:rsid w:val="000D29F6"/>
    <w:rsid w:val="000D2CD0"/>
    <w:rsid w:val="000D5414"/>
    <w:rsid w:val="000D5E2C"/>
    <w:rsid w:val="000D6EBD"/>
    <w:rsid w:val="000D6EE6"/>
    <w:rsid w:val="000E09A4"/>
    <w:rsid w:val="000E0F53"/>
    <w:rsid w:val="000E10C6"/>
    <w:rsid w:val="000E12BF"/>
    <w:rsid w:val="000E1B48"/>
    <w:rsid w:val="000E1C59"/>
    <w:rsid w:val="000E2163"/>
    <w:rsid w:val="000E27A2"/>
    <w:rsid w:val="000E3076"/>
    <w:rsid w:val="000E4808"/>
    <w:rsid w:val="000E4857"/>
    <w:rsid w:val="000E5D5F"/>
    <w:rsid w:val="000E63E1"/>
    <w:rsid w:val="000E6EDA"/>
    <w:rsid w:val="000E7554"/>
    <w:rsid w:val="000E7C1F"/>
    <w:rsid w:val="000F04A6"/>
    <w:rsid w:val="000F09C5"/>
    <w:rsid w:val="000F17E8"/>
    <w:rsid w:val="000F2ABE"/>
    <w:rsid w:val="000F3837"/>
    <w:rsid w:val="000F4340"/>
    <w:rsid w:val="000F4AEA"/>
    <w:rsid w:val="000F5E68"/>
    <w:rsid w:val="000F633D"/>
    <w:rsid w:val="000F6C4A"/>
    <w:rsid w:val="000F7717"/>
    <w:rsid w:val="00101F23"/>
    <w:rsid w:val="001028CC"/>
    <w:rsid w:val="00102FFD"/>
    <w:rsid w:val="001045C3"/>
    <w:rsid w:val="0010563B"/>
    <w:rsid w:val="00105F96"/>
    <w:rsid w:val="00105FE8"/>
    <w:rsid w:val="00106D2F"/>
    <w:rsid w:val="001073F6"/>
    <w:rsid w:val="00107752"/>
    <w:rsid w:val="00111BF6"/>
    <w:rsid w:val="00112472"/>
    <w:rsid w:val="00112654"/>
    <w:rsid w:val="00112DAD"/>
    <w:rsid w:val="00114EFA"/>
    <w:rsid w:val="001157D9"/>
    <w:rsid w:val="001163A5"/>
    <w:rsid w:val="00116DAF"/>
    <w:rsid w:val="00116DE2"/>
    <w:rsid w:val="00120C35"/>
    <w:rsid w:val="00121891"/>
    <w:rsid w:val="00121D68"/>
    <w:rsid w:val="00121EDE"/>
    <w:rsid w:val="0012222D"/>
    <w:rsid w:val="00124215"/>
    <w:rsid w:val="0012498D"/>
    <w:rsid w:val="00124F19"/>
    <w:rsid w:val="00127207"/>
    <w:rsid w:val="00127558"/>
    <w:rsid w:val="001276FD"/>
    <w:rsid w:val="00127E79"/>
    <w:rsid w:val="00130775"/>
    <w:rsid w:val="00130B60"/>
    <w:rsid w:val="00131593"/>
    <w:rsid w:val="001315AB"/>
    <w:rsid w:val="00131D07"/>
    <w:rsid w:val="001321A7"/>
    <w:rsid w:val="00133275"/>
    <w:rsid w:val="00136097"/>
    <w:rsid w:val="00136DDC"/>
    <w:rsid w:val="00137558"/>
    <w:rsid w:val="00137AD7"/>
    <w:rsid w:val="00140B46"/>
    <w:rsid w:val="00141417"/>
    <w:rsid w:val="001417E3"/>
    <w:rsid w:val="00142E5B"/>
    <w:rsid w:val="001433E0"/>
    <w:rsid w:val="00143677"/>
    <w:rsid w:val="001447B4"/>
    <w:rsid w:val="00144A01"/>
    <w:rsid w:val="00145296"/>
    <w:rsid w:val="001458AE"/>
    <w:rsid w:val="00147700"/>
    <w:rsid w:val="00147A61"/>
    <w:rsid w:val="00151519"/>
    <w:rsid w:val="001518DC"/>
    <w:rsid w:val="0015424A"/>
    <w:rsid w:val="00154D38"/>
    <w:rsid w:val="00155D9C"/>
    <w:rsid w:val="00156372"/>
    <w:rsid w:val="00156C37"/>
    <w:rsid w:val="00156C47"/>
    <w:rsid w:val="00157296"/>
    <w:rsid w:val="0016045E"/>
    <w:rsid w:val="001615B2"/>
    <w:rsid w:val="00161E1A"/>
    <w:rsid w:val="001620DC"/>
    <w:rsid w:val="00162894"/>
    <w:rsid w:val="00163B30"/>
    <w:rsid w:val="0016402B"/>
    <w:rsid w:val="001641A9"/>
    <w:rsid w:val="00164834"/>
    <w:rsid w:val="00165CAC"/>
    <w:rsid w:val="00166523"/>
    <w:rsid w:val="00167705"/>
    <w:rsid w:val="001703B1"/>
    <w:rsid w:val="0017132A"/>
    <w:rsid w:val="00171826"/>
    <w:rsid w:val="001718B2"/>
    <w:rsid w:val="001719E8"/>
    <w:rsid w:val="00172344"/>
    <w:rsid w:val="00172815"/>
    <w:rsid w:val="00173111"/>
    <w:rsid w:val="00173996"/>
    <w:rsid w:val="00174323"/>
    <w:rsid w:val="00174527"/>
    <w:rsid w:val="00175DA1"/>
    <w:rsid w:val="00176292"/>
    <w:rsid w:val="001779BF"/>
    <w:rsid w:val="00182642"/>
    <w:rsid w:val="001838E9"/>
    <w:rsid w:val="00183E78"/>
    <w:rsid w:val="001846D4"/>
    <w:rsid w:val="0018471B"/>
    <w:rsid w:val="001851CA"/>
    <w:rsid w:val="0018526F"/>
    <w:rsid w:val="001867F0"/>
    <w:rsid w:val="00187852"/>
    <w:rsid w:val="001909EC"/>
    <w:rsid w:val="00190ADA"/>
    <w:rsid w:val="00190DD8"/>
    <w:rsid w:val="001912E9"/>
    <w:rsid w:val="0019167F"/>
    <w:rsid w:val="001923E6"/>
    <w:rsid w:val="001925CB"/>
    <w:rsid w:val="00193D3C"/>
    <w:rsid w:val="00194D4E"/>
    <w:rsid w:val="00194FC8"/>
    <w:rsid w:val="0019604C"/>
    <w:rsid w:val="00197E4A"/>
    <w:rsid w:val="001A1227"/>
    <w:rsid w:val="001A12C1"/>
    <w:rsid w:val="001A1B2F"/>
    <w:rsid w:val="001A211D"/>
    <w:rsid w:val="001A301A"/>
    <w:rsid w:val="001A34BE"/>
    <w:rsid w:val="001A4308"/>
    <w:rsid w:val="001A5090"/>
    <w:rsid w:val="001A6134"/>
    <w:rsid w:val="001A6184"/>
    <w:rsid w:val="001A6AF6"/>
    <w:rsid w:val="001B15A2"/>
    <w:rsid w:val="001B349B"/>
    <w:rsid w:val="001B3598"/>
    <w:rsid w:val="001B3EE9"/>
    <w:rsid w:val="001B5657"/>
    <w:rsid w:val="001B7406"/>
    <w:rsid w:val="001B753D"/>
    <w:rsid w:val="001C0424"/>
    <w:rsid w:val="001C1D84"/>
    <w:rsid w:val="001C2AF8"/>
    <w:rsid w:val="001C2E88"/>
    <w:rsid w:val="001C4749"/>
    <w:rsid w:val="001C54AB"/>
    <w:rsid w:val="001C56A7"/>
    <w:rsid w:val="001C6F4A"/>
    <w:rsid w:val="001C7027"/>
    <w:rsid w:val="001C7278"/>
    <w:rsid w:val="001C7464"/>
    <w:rsid w:val="001C7792"/>
    <w:rsid w:val="001D0409"/>
    <w:rsid w:val="001D053E"/>
    <w:rsid w:val="001D0B0C"/>
    <w:rsid w:val="001D10BB"/>
    <w:rsid w:val="001D1282"/>
    <w:rsid w:val="001D3046"/>
    <w:rsid w:val="001D3492"/>
    <w:rsid w:val="001D3A2B"/>
    <w:rsid w:val="001D4F7D"/>
    <w:rsid w:val="001D5FC3"/>
    <w:rsid w:val="001D6DE6"/>
    <w:rsid w:val="001D7530"/>
    <w:rsid w:val="001D7BEA"/>
    <w:rsid w:val="001E0915"/>
    <w:rsid w:val="001E0AA4"/>
    <w:rsid w:val="001E14DB"/>
    <w:rsid w:val="001E1B10"/>
    <w:rsid w:val="001E338A"/>
    <w:rsid w:val="001E3553"/>
    <w:rsid w:val="001E3795"/>
    <w:rsid w:val="001E41DE"/>
    <w:rsid w:val="001E4D65"/>
    <w:rsid w:val="001E636B"/>
    <w:rsid w:val="001E6E13"/>
    <w:rsid w:val="001E7426"/>
    <w:rsid w:val="001E77D0"/>
    <w:rsid w:val="001F18E6"/>
    <w:rsid w:val="001F1914"/>
    <w:rsid w:val="001F35FE"/>
    <w:rsid w:val="001F3E89"/>
    <w:rsid w:val="001F6A1C"/>
    <w:rsid w:val="001F6A59"/>
    <w:rsid w:val="001F701F"/>
    <w:rsid w:val="001F7413"/>
    <w:rsid w:val="0020064D"/>
    <w:rsid w:val="002023D5"/>
    <w:rsid w:val="002028CE"/>
    <w:rsid w:val="00203236"/>
    <w:rsid w:val="00203836"/>
    <w:rsid w:val="002057BE"/>
    <w:rsid w:val="00205F20"/>
    <w:rsid w:val="00206E0D"/>
    <w:rsid w:val="002071D2"/>
    <w:rsid w:val="00210263"/>
    <w:rsid w:val="002102F4"/>
    <w:rsid w:val="0021087D"/>
    <w:rsid w:val="00210AD7"/>
    <w:rsid w:val="002112F9"/>
    <w:rsid w:val="00212D88"/>
    <w:rsid w:val="00213FC0"/>
    <w:rsid w:val="0021542B"/>
    <w:rsid w:val="00216A8E"/>
    <w:rsid w:val="00216FD5"/>
    <w:rsid w:val="0022047D"/>
    <w:rsid w:val="002204C3"/>
    <w:rsid w:val="00221850"/>
    <w:rsid w:val="002227B5"/>
    <w:rsid w:val="00223DE8"/>
    <w:rsid w:val="00224086"/>
    <w:rsid w:val="0022578C"/>
    <w:rsid w:val="00225819"/>
    <w:rsid w:val="002260AA"/>
    <w:rsid w:val="00227021"/>
    <w:rsid w:val="00227BAE"/>
    <w:rsid w:val="00230270"/>
    <w:rsid w:val="002308C1"/>
    <w:rsid w:val="00230B49"/>
    <w:rsid w:val="002311CF"/>
    <w:rsid w:val="002313C7"/>
    <w:rsid w:val="0023162D"/>
    <w:rsid w:val="00231652"/>
    <w:rsid w:val="00232034"/>
    <w:rsid w:val="00232DEF"/>
    <w:rsid w:val="002334C2"/>
    <w:rsid w:val="002335C9"/>
    <w:rsid w:val="00233C32"/>
    <w:rsid w:val="002341F2"/>
    <w:rsid w:val="00236785"/>
    <w:rsid w:val="002368A5"/>
    <w:rsid w:val="00237848"/>
    <w:rsid w:val="00240161"/>
    <w:rsid w:val="002411A8"/>
    <w:rsid w:val="00241608"/>
    <w:rsid w:val="00241F3A"/>
    <w:rsid w:val="002424E9"/>
    <w:rsid w:val="00242A49"/>
    <w:rsid w:val="00243853"/>
    <w:rsid w:val="00244662"/>
    <w:rsid w:val="00244E6C"/>
    <w:rsid w:val="00244FC3"/>
    <w:rsid w:val="002450AE"/>
    <w:rsid w:val="002451E9"/>
    <w:rsid w:val="0024583A"/>
    <w:rsid w:val="00246CA2"/>
    <w:rsid w:val="00246D05"/>
    <w:rsid w:val="002473F4"/>
    <w:rsid w:val="00247724"/>
    <w:rsid w:val="00247D27"/>
    <w:rsid w:val="002505E6"/>
    <w:rsid w:val="00251D19"/>
    <w:rsid w:val="002520F3"/>
    <w:rsid w:val="002526E7"/>
    <w:rsid w:val="00252966"/>
    <w:rsid w:val="00253253"/>
    <w:rsid w:val="00254313"/>
    <w:rsid w:val="0025444F"/>
    <w:rsid w:val="002548DC"/>
    <w:rsid w:val="002557E1"/>
    <w:rsid w:val="00256459"/>
    <w:rsid w:val="0025696B"/>
    <w:rsid w:val="00256CC6"/>
    <w:rsid w:val="002576BC"/>
    <w:rsid w:val="00261BDA"/>
    <w:rsid w:val="00261D07"/>
    <w:rsid w:val="00263474"/>
    <w:rsid w:val="002636A8"/>
    <w:rsid w:val="00263C4C"/>
    <w:rsid w:val="00267910"/>
    <w:rsid w:val="00270083"/>
    <w:rsid w:val="002704AE"/>
    <w:rsid w:val="0027086B"/>
    <w:rsid w:val="00270EB3"/>
    <w:rsid w:val="00271590"/>
    <w:rsid w:val="00271F02"/>
    <w:rsid w:val="00271F5C"/>
    <w:rsid w:val="00273D8D"/>
    <w:rsid w:val="0027430F"/>
    <w:rsid w:val="00274988"/>
    <w:rsid w:val="00275CF3"/>
    <w:rsid w:val="00276D4C"/>
    <w:rsid w:val="00276E18"/>
    <w:rsid w:val="00277275"/>
    <w:rsid w:val="002774FB"/>
    <w:rsid w:val="00277791"/>
    <w:rsid w:val="00280006"/>
    <w:rsid w:val="0028029F"/>
    <w:rsid w:val="00280408"/>
    <w:rsid w:val="00281019"/>
    <w:rsid w:val="00281957"/>
    <w:rsid w:val="00281C11"/>
    <w:rsid w:val="00282330"/>
    <w:rsid w:val="002823A7"/>
    <w:rsid w:val="002825D6"/>
    <w:rsid w:val="00282F8A"/>
    <w:rsid w:val="002840FD"/>
    <w:rsid w:val="0028573E"/>
    <w:rsid w:val="002864C9"/>
    <w:rsid w:val="00287485"/>
    <w:rsid w:val="002874BD"/>
    <w:rsid w:val="002919AA"/>
    <w:rsid w:val="002928A2"/>
    <w:rsid w:val="00292E98"/>
    <w:rsid w:val="00293502"/>
    <w:rsid w:val="00293EDA"/>
    <w:rsid w:val="00294801"/>
    <w:rsid w:val="002948C0"/>
    <w:rsid w:val="00294B72"/>
    <w:rsid w:val="00294F5F"/>
    <w:rsid w:val="00295080"/>
    <w:rsid w:val="00295B13"/>
    <w:rsid w:val="00295EC3"/>
    <w:rsid w:val="002963DB"/>
    <w:rsid w:val="00296FE5"/>
    <w:rsid w:val="00297659"/>
    <w:rsid w:val="002A15CD"/>
    <w:rsid w:val="002A2255"/>
    <w:rsid w:val="002A27D9"/>
    <w:rsid w:val="002A3375"/>
    <w:rsid w:val="002A5FDC"/>
    <w:rsid w:val="002A63E3"/>
    <w:rsid w:val="002A6A7E"/>
    <w:rsid w:val="002A6E33"/>
    <w:rsid w:val="002A7C52"/>
    <w:rsid w:val="002B1D7D"/>
    <w:rsid w:val="002B27FC"/>
    <w:rsid w:val="002B4B04"/>
    <w:rsid w:val="002B62F3"/>
    <w:rsid w:val="002B6D77"/>
    <w:rsid w:val="002C0E9C"/>
    <w:rsid w:val="002C1B42"/>
    <w:rsid w:val="002C262E"/>
    <w:rsid w:val="002C30E1"/>
    <w:rsid w:val="002C36EC"/>
    <w:rsid w:val="002C43B2"/>
    <w:rsid w:val="002C4DB9"/>
    <w:rsid w:val="002C64DB"/>
    <w:rsid w:val="002C6EB3"/>
    <w:rsid w:val="002C78AB"/>
    <w:rsid w:val="002C7926"/>
    <w:rsid w:val="002C7E96"/>
    <w:rsid w:val="002D2578"/>
    <w:rsid w:val="002D266F"/>
    <w:rsid w:val="002D323A"/>
    <w:rsid w:val="002D3419"/>
    <w:rsid w:val="002D3AB1"/>
    <w:rsid w:val="002D46C2"/>
    <w:rsid w:val="002D495E"/>
    <w:rsid w:val="002D5318"/>
    <w:rsid w:val="002D5687"/>
    <w:rsid w:val="002D58ED"/>
    <w:rsid w:val="002D5C1E"/>
    <w:rsid w:val="002D5CF4"/>
    <w:rsid w:val="002D5E6A"/>
    <w:rsid w:val="002D670D"/>
    <w:rsid w:val="002E01FB"/>
    <w:rsid w:val="002E12F6"/>
    <w:rsid w:val="002E195E"/>
    <w:rsid w:val="002E2992"/>
    <w:rsid w:val="002E42B4"/>
    <w:rsid w:val="002E4C8B"/>
    <w:rsid w:val="002E5539"/>
    <w:rsid w:val="002E5E9C"/>
    <w:rsid w:val="002E5F6D"/>
    <w:rsid w:val="002E6577"/>
    <w:rsid w:val="002E68A5"/>
    <w:rsid w:val="002E6FE1"/>
    <w:rsid w:val="002E71C9"/>
    <w:rsid w:val="002E741B"/>
    <w:rsid w:val="002F01F5"/>
    <w:rsid w:val="002F0E06"/>
    <w:rsid w:val="002F18B9"/>
    <w:rsid w:val="002F2718"/>
    <w:rsid w:val="002F2DAC"/>
    <w:rsid w:val="002F4300"/>
    <w:rsid w:val="002F5161"/>
    <w:rsid w:val="002F645A"/>
    <w:rsid w:val="002F6871"/>
    <w:rsid w:val="002F6FB7"/>
    <w:rsid w:val="002F6FE3"/>
    <w:rsid w:val="002F761E"/>
    <w:rsid w:val="00300195"/>
    <w:rsid w:val="00300962"/>
    <w:rsid w:val="003017B6"/>
    <w:rsid w:val="00302EBF"/>
    <w:rsid w:val="00303C8C"/>
    <w:rsid w:val="003051AB"/>
    <w:rsid w:val="0030537E"/>
    <w:rsid w:val="00306F85"/>
    <w:rsid w:val="003104E6"/>
    <w:rsid w:val="00310AD3"/>
    <w:rsid w:val="003117B3"/>
    <w:rsid w:val="00312D39"/>
    <w:rsid w:val="00313AF0"/>
    <w:rsid w:val="00313C8F"/>
    <w:rsid w:val="00313F7D"/>
    <w:rsid w:val="003141C5"/>
    <w:rsid w:val="00314E34"/>
    <w:rsid w:val="00316390"/>
    <w:rsid w:val="00316F86"/>
    <w:rsid w:val="00317140"/>
    <w:rsid w:val="0032042F"/>
    <w:rsid w:val="00320695"/>
    <w:rsid w:val="003214B5"/>
    <w:rsid w:val="003219C8"/>
    <w:rsid w:val="003223F3"/>
    <w:rsid w:val="0032318B"/>
    <w:rsid w:val="003232CD"/>
    <w:rsid w:val="00324ECE"/>
    <w:rsid w:val="003264C4"/>
    <w:rsid w:val="003269DF"/>
    <w:rsid w:val="00326EDA"/>
    <w:rsid w:val="00331136"/>
    <w:rsid w:val="0033118E"/>
    <w:rsid w:val="00331B9D"/>
    <w:rsid w:val="003334F8"/>
    <w:rsid w:val="003341BA"/>
    <w:rsid w:val="00334C12"/>
    <w:rsid w:val="003351B6"/>
    <w:rsid w:val="003360F5"/>
    <w:rsid w:val="00336C49"/>
    <w:rsid w:val="003401A5"/>
    <w:rsid w:val="00340709"/>
    <w:rsid w:val="00340B11"/>
    <w:rsid w:val="003412A9"/>
    <w:rsid w:val="003417A3"/>
    <w:rsid w:val="0034237B"/>
    <w:rsid w:val="00342FFE"/>
    <w:rsid w:val="00345147"/>
    <w:rsid w:val="00347715"/>
    <w:rsid w:val="00347DF5"/>
    <w:rsid w:val="00350222"/>
    <w:rsid w:val="00352349"/>
    <w:rsid w:val="00352951"/>
    <w:rsid w:val="00353123"/>
    <w:rsid w:val="00353979"/>
    <w:rsid w:val="003539F0"/>
    <w:rsid w:val="003540AC"/>
    <w:rsid w:val="00354674"/>
    <w:rsid w:val="0035504C"/>
    <w:rsid w:val="00355109"/>
    <w:rsid w:val="0035526D"/>
    <w:rsid w:val="00355E33"/>
    <w:rsid w:val="003578C1"/>
    <w:rsid w:val="003610C5"/>
    <w:rsid w:val="003616DE"/>
    <w:rsid w:val="0036285E"/>
    <w:rsid w:val="00362D26"/>
    <w:rsid w:val="00363435"/>
    <w:rsid w:val="00363854"/>
    <w:rsid w:val="003638BE"/>
    <w:rsid w:val="00364FD8"/>
    <w:rsid w:val="00365F9C"/>
    <w:rsid w:val="003664CA"/>
    <w:rsid w:val="003671EA"/>
    <w:rsid w:val="00367411"/>
    <w:rsid w:val="00367B08"/>
    <w:rsid w:val="00367C3C"/>
    <w:rsid w:val="003705C0"/>
    <w:rsid w:val="00371ADC"/>
    <w:rsid w:val="00371ADE"/>
    <w:rsid w:val="00372184"/>
    <w:rsid w:val="00374CE8"/>
    <w:rsid w:val="0037589B"/>
    <w:rsid w:val="00376A27"/>
    <w:rsid w:val="00376CE5"/>
    <w:rsid w:val="00376E45"/>
    <w:rsid w:val="00377210"/>
    <w:rsid w:val="00377CE4"/>
    <w:rsid w:val="003816ED"/>
    <w:rsid w:val="0038196A"/>
    <w:rsid w:val="003835F2"/>
    <w:rsid w:val="00383932"/>
    <w:rsid w:val="0038666E"/>
    <w:rsid w:val="003871B3"/>
    <w:rsid w:val="00390EFA"/>
    <w:rsid w:val="0039167D"/>
    <w:rsid w:val="003941BB"/>
    <w:rsid w:val="003945A3"/>
    <w:rsid w:val="00395093"/>
    <w:rsid w:val="003959C7"/>
    <w:rsid w:val="0039640C"/>
    <w:rsid w:val="00396B1B"/>
    <w:rsid w:val="00396B86"/>
    <w:rsid w:val="00396E30"/>
    <w:rsid w:val="00396FF9"/>
    <w:rsid w:val="003970FC"/>
    <w:rsid w:val="003A08F5"/>
    <w:rsid w:val="003A21B9"/>
    <w:rsid w:val="003A2774"/>
    <w:rsid w:val="003A3FCA"/>
    <w:rsid w:val="003A47EC"/>
    <w:rsid w:val="003A4A58"/>
    <w:rsid w:val="003A591D"/>
    <w:rsid w:val="003A5B49"/>
    <w:rsid w:val="003A5D0A"/>
    <w:rsid w:val="003A7366"/>
    <w:rsid w:val="003A7B5B"/>
    <w:rsid w:val="003B02E1"/>
    <w:rsid w:val="003B15DF"/>
    <w:rsid w:val="003B1879"/>
    <w:rsid w:val="003B1E28"/>
    <w:rsid w:val="003B2A0A"/>
    <w:rsid w:val="003B5817"/>
    <w:rsid w:val="003B6874"/>
    <w:rsid w:val="003C056B"/>
    <w:rsid w:val="003C08FE"/>
    <w:rsid w:val="003C0FD6"/>
    <w:rsid w:val="003C1145"/>
    <w:rsid w:val="003C1846"/>
    <w:rsid w:val="003C18DB"/>
    <w:rsid w:val="003C23B6"/>
    <w:rsid w:val="003C2913"/>
    <w:rsid w:val="003C2985"/>
    <w:rsid w:val="003C2C84"/>
    <w:rsid w:val="003C2FB1"/>
    <w:rsid w:val="003C4437"/>
    <w:rsid w:val="003C5E23"/>
    <w:rsid w:val="003C6837"/>
    <w:rsid w:val="003D0D3D"/>
    <w:rsid w:val="003D1EF6"/>
    <w:rsid w:val="003D2E71"/>
    <w:rsid w:val="003D35E3"/>
    <w:rsid w:val="003D436A"/>
    <w:rsid w:val="003D43CA"/>
    <w:rsid w:val="003D453D"/>
    <w:rsid w:val="003D516F"/>
    <w:rsid w:val="003D56CC"/>
    <w:rsid w:val="003D6BC9"/>
    <w:rsid w:val="003D702D"/>
    <w:rsid w:val="003D7A8B"/>
    <w:rsid w:val="003D7B96"/>
    <w:rsid w:val="003D7D9C"/>
    <w:rsid w:val="003E07CB"/>
    <w:rsid w:val="003E44B7"/>
    <w:rsid w:val="003E48B6"/>
    <w:rsid w:val="003E5EE3"/>
    <w:rsid w:val="003E7225"/>
    <w:rsid w:val="003F2181"/>
    <w:rsid w:val="003F2C81"/>
    <w:rsid w:val="003F2FDD"/>
    <w:rsid w:val="003F3075"/>
    <w:rsid w:val="003F3840"/>
    <w:rsid w:val="003F6469"/>
    <w:rsid w:val="003F69F6"/>
    <w:rsid w:val="00400651"/>
    <w:rsid w:val="004016C0"/>
    <w:rsid w:val="00403570"/>
    <w:rsid w:val="004040B9"/>
    <w:rsid w:val="004043A5"/>
    <w:rsid w:val="004062D2"/>
    <w:rsid w:val="0040674B"/>
    <w:rsid w:val="00407333"/>
    <w:rsid w:val="004079EF"/>
    <w:rsid w:val="00410459"/>
    <w:rsid w:val="0041121E"/>
    <w:rsid w:val="004116D1"/>
    <w:rsid w:val="004116DC"/>
    <w:rsid w:val="0041240D"/>
    <w:rsid w:val="00412518"/>
    <w:rsid w:val="004127D7"/>
    <w:rsid w:val="00414067"/>
    <w:rsid w:val="004140F9"/>
    <w:rsid w:val="00414314"/>
    <w:rsid w:val="00415267"/>
    <w:rsid w:val="00416799"/>
    <w:rsid w:val="0041685F"/>
    <w:rsid w:val="00420839"/>
    <w:rsid w:val="00421ACD"/>
    <w:rsid w:val="00422C13"/>
    <w:rsid w:val="00423278"/>
    <w:rsid w:val="00423E42"/>
    <w:rsid w:val="0042422E"/>
    <w:rsid w:val="004242F2"/>
    <w:rsid w:val="004244CA"/>
    <w:rsid w:val="00424740"/>
    <w:rsid w:val="00427893"/>
    <w:rsid w:val="00430D69"/>
    <w:rsid w:val="00431247"/>
    <w:rsid w:val="004317F0"/>
    <w:rsid w:val="004319C9"/>
    <w:rsid w:val="00431AB1"/>
    <w:rsid w:val="00432D70"/>
    <w:rsid w:val="00432E96"/>
    <w:rsid w:val="00433030"/>
    <w:rsid w:val="0043324C"/>
    <w:rsid w:val="00434002"/>
    <w:rsid w:val="004352B7"/>
    <w:rsid w:val="00435DAB"/>
    <w:rsid w:val="00437366"/>
    <w:rsid w:val="0043755F"/>
    <w:rsid w:val="00437E84"/>
    <w:rsid w:val="00437FC3"/>
    <w:rsid w:val="00440C5C"/>
    <w:rsid w:val="004412EB"/>
    <w:rsid w:val="0044139F"/>
    <w:rsid w:val="0044155E"/>
    <w:rsid w:val="00441B27"/>
    <w:rsid w:val="00441BA2"/>
    <w:rsid w:val="004427D5"/>
    <w:rsid w:val="00442D6F"/>
    <w:rsid w:val="00443422"/>
    <w:rsid w:val="0044350C"/>
    <w:rsid w:val="00443B26"/>
    <w:rsid w:val="00444C57"/>
    <w:rsid w:val="00444FFD"/>
    <w:rsid w:val="00445B89"/>
    <w:rsid w:val="0044608F"/>
    <w:rsid w:val="00446194"/>
    <w:rsid w:val="004462FB"/>
    <w:rsid w:val="004475FF"/>
    <w:rsid w:val="0045252F"/>
    <w:rsid w:val="00452907"/>
    <w:rsid w:val="00452B23"/>
    <w:rsid w:val="00452BD6"/>
    <w:rsid w:val="00452FCD"/>
    <w:rsid w:val="00453A74"/>
    <w:rsid w:val="004541A8"/>
    <w:rsid w:val="00455321"/>
    <w:rsid w:val="00455393"/>
    <w:rsid w:val="004566B7"/>
    <w:rsid w:val="00456BBB"/>
    <w:rsid w:val="00456CA6"/>
    <w:rsid w:val="004571D5"/>
    <w:rsid w:val="00457A2B"/>
    <w:rsid w:val="0046156C"/>
    <w:rsid w:val="0046467E"/>
    <w:rsid w:val="004657AB"/>
    <w:rsid w:val="00465997"/>
    <w:rsid w:val="00466886"/>
    <w:rsid w:val="004668B6"/>
    <w:rsid w:val="00471AC3"/>
    <w:rsid w:val="00473DBA"/>
    <w:rsid w:val="004743BC"/>
    <w:rsid w:val="00474E3C"/>
    <w:rsid w:val="00474FF6"/>
    <w:rsid w:val="00475CC2"/>
    <w:rsid w:val="0047635F"/>
    <w:rsid w:val="004766C0"/>
    <w:rsid w:val="004773CC"/>
    <w:rsid w:val="004773CE"/>
    <w:rsid w:val="004805DC"/>
    <w:rsid w:val="00483A38"/>
    <w:rsid w:val="00483F43"/>
    <w:rsid w:val="00484A92"/>
    <w:rsid w:val="004851F7"/>
    <w:rsid w:val="00485B77"/>
    <w:rsid w:val="00485FF4"/>
    <w:rsid w:val="00486431"/>
    <w:rsid w:val="00487047"/>
    <w:rsid w:val="00487215"/>
    <w:rsid w:val="004874A5"/>
    <w:rsid w:val="0049095A"/>
    <w:rsid w:val="00490C7E"/>
    <w:rsid w:val="004916AB"/>
    <w:rsid w:val="004916DE"/>
    <w:rsid w:val="0049345A"/>
    <w:rsid w:val="00494692"/>
    <w:rsid w:val="0049492C"/>
    <w:rsid w:val="00494D8F"/>
    <w:rsid w:val="00495686"/>
    <w:rsid w:val="00495D37"/>
    <w:rsid w:val="0049655A"/>
    <w:rsid w:val="004968C0"/>
    <w:rsid w:val="00496C7E"/>
    <w:rsid w:val="0049792F"/>
    <w:rsid w:val="00497F03"/>
    <w:rsid w:val="004A0D7F"/>
    <w:rsid w:val="004A0EDE"/>
    <w:rsid w:val="004A1322"/>
    <w:rsid w:val="004A1CB6"/>
    <w:rsid w:val="004A1D36"/>
    <w:rsid w:val="004A21E2"/>
    <w:rsid w:val="004A303F"/>
    <w:rsid w:val="004A6135"/>
    <w:rsid w:val="004A665D"/>
    <w:rsid w:val="004A6B3C"/>
    <w:rsid w:val="004A7577"/>
    <w:rsid w:val="004B22C5"/>
    <w:rsid w:val="004B259F"/>
    <w:rsid w:val="004B25D2"/>
    <w:rsid w:val="004B2989"/>
    <w:rsid w:val="004B4BB9"/>
    <w:rsid w:val="004B4DE7"/>
    <w:rsid w:val="004B54EA"/>
    <w:rsid w:val="004B588D"/>
    <w:rsid w:val="004B5D3E"/>
    <w:rsid w:val="004B68ED"/>
    <w:rsid w:val="004B77F3"/>
    <w:rsid w:val="004C13BA"/>
    <w:rsid w:val="004C153C"/>
    <w:rsid w:val="004C26A0"/>
    <w:rsid w:val="004C29B3"/>
    <w:rsid w:val="004C31D0"/>
    <w:rsid w:val="004C41D0"/>
    <w:rsid w:val="004C5B55"/>
    <w:rsid w:val="004C5CB3"/>
    <w:rsid w:val="004C6C4C"/>
    <w:rsid w:val="004D0D28"/>
    <w:rsid w:val="004D1D9C"/>
    <w:rsid w:val="004D3252"/>
    <w:rsid w:val="004D38CC"/>
    <w:rsid w:val="004D3BCC"/>
    <w:rsid w:val="004D3DE8"/>
    <w:rsid w:val="004D4E99"/>
    <w:rsid w:val="004D53DB"/>
    <w:rsid w:val="004D597E"/>
    <w:rsid w:val="004D65A1"/>
    <w:rsid w:val="004E0384"/>
    <w:rsid w:val="004E1314"/>
    <w:rsid w:val="004E247B"/>
    <w:rsid w:val="004E295D"/>
    <w:rsid w:val="004E522F"/>
    <w:rsid w:val="004E542E"/>
    <w:rsid w:val="004E5574"/>
    <w:rsid w:val="004E57F7"/>
    <w:rsid w:val="004E587C"/>
    <w:rsid w:val="004E5C4B"/>
    <w:rsid w:val="004E6248"/>
    <w:rsid w:val="004E69AF"/>
    <w:rsid w:val="004E70DE"/>
    <w:rsid w:val="004E7DE8"/>
    <w:rsid w:val="004E7E5B"/>
    <w:rsid w:val="004F0014"/>
    <w:rsid w:val="004F1EAE"/>
    <w:rsid w:val="004F2D27"/>
    <w:rsid w:val="004F3596"/>
    <w:rsid w:val="004F3CE5"/>
    <w:rsid w:val="004F4097"/>
    <w:rsid w:val="004F42EB"/>
    <w:rsid w:val="004F4DB9"/>
    <w:rsid w:val="004F510D"/>
    <w:rsid w:val="004F58B9"/>
    <w:rsid w:val="004F7C93"/>
    <w:rsid w:val="005002FE"/>
    <w:rsid w:val="00502A0C"/>
    <w:rsid w:val="00502C28"/>
    <w:rsid w:val="00503746"/>
    <w:rsid w:val="00503A08"/>
    <w:rsid w:val="00504B21"/>
    <w:rsid w:val="00505C2E"/>
    <w:rsid w:val="00506889"/>
    <w:rsid w:val="00506EDF"/>
    <w:rsid w:val="005074AF"/>
    <w:rsid w:val="0050755E"/>
    <w:rsid w:val="00507964"/>
    <w:rsid w:val="00507C6A"/>
    <w:rsid w:val="00507EFD"/>
    <w:rsid w:val="00510AF7"/>
    <w:rsid w:val="0051233B"/>
    <w:rsid w:val="005141E1"/>
    <w:rsid w:val="0051423B"/>
    <w:rsid w:val="00515153"/>
    <w:rsid w:val="00515687"/>
    <w:rsid w:val="00515B0F"/>
    <w:rsid w:val="00515DBA"/>
    <w:rsid w:val="00516B25"/>
    <w:rsid w:val="005176AD"/>
    <w:rsid w:val="00517CC7"/>
    <w:rsid w:val="005200ED"/>
    <w:rsid w:val="00520E6A"/>
    <w:rsid w:val="00522C3A"/>
    <w:rsid w:val="00523743"/>
    <w:rsid w:val="00524664"/>
    <w:rsid w:val="00524781"/>
    <w:rsid w:val="00524BCD"/>
    <w:rsid w:val="0052570B"/>
    <w:rsid w:val="00525CD3"/>
    <w:rsid w:val="0052637A"/>
    <w:rsid w:val="00526938"/>
    <w:rsid w:val="005275D9"/>
    <w:rsid w:val="00527C30"/>
    <w:rsid w:val="005305D6"/>
    <w:rsid w:val="00530849"/>
    <w:rsid w:val="00530D87"/>
    <w:rsid w:val="00530ECA"/>
    <w:rsid w:val="00531272"/>
    <w:rsid w:val="0053153B"/>
    <w:rsid w:val="00532B98"/>
    <w:rsid w:val="00535FA3"/>
    <w:rsid w:val="00535FDE"/>
    <w:rsid w:val="005371D3"/>
    <w:rsid w:val="00540D2E"/>
    <w:rsid w:val="00540E4C"/>
    <w:rsid w:val="005410F7"/>
    <w:rsid w:val="0054143B"/>
    <w:rsid w:val="005424DE"/>
    <w:rsid w:val="00543B28"/>
    <w:rsid w:val="005476A7"/>
    <w:rsid w:val="00547C46"/>
    <w:rsid w:val="00547D15"/>
    <w:rsid w:val="00550A43"/>
    <w:rsid w:val="00551BBA"/>
    <w:rsid w:val="00552F92"/>
    <w:rsid w:val="005532DA"/>
    <w:rsid w:val="0055334E"/>
    <w:rsid w:val="0055791A"/>
    <w:rsid w:val="00560277"/>
    <w:rsid w:val="0056045B"/>
    <w:rsid w:val="00560840"/>
    <w:rsid w:val="005609A6"/>
    <w:rsid w:val="005615F0"/>
    <w:rsid w:val="00561F98"/>
    <w:rsid w:val="0056242F"/>
    <w:rsid w:val="00563500"/>
    <w:rsid w:val="005637C0"/>
    <w:rsid w:val="00563E19"/>
    <w:rsid w:val="005640B6"/>
    <w:rsid w:val="0056449D"/>
    <w:rsid w:val="00564F08"/>
    <w:rsid w:val="00565078"/>
    <w:rsid w:val="005663C6"/>
    <w:rsid w:val="005670C1"/>
    <w:rsid w:val="005674DA"/>
    <w:rsid w:val="005702F1"/>
    <w:rsid w:val="0057080A"/>
    <w:rsid w:val="005709AC"/>
    <w:rsid w:val="00570D30"/>
    <w:rsid w:val="0057113F"/>
    <w:rsid w:val="0057197B"/>
    <w:rsid w:val="00571BC8"/>
    <w:rsid w:val="00571FA5"/>
    <w:rsid w:val="00572CA8"/>
    <w:rsid w:val="00572D78"/>
    <w:rsid w:val="0057358F"/>
    <w:rsid w:val="0057593D"/>
    <w:rsid w:val="00575957"/>
    <w:rsid w:val="005773FF"/>
    <w:rsid w:val="0058067C"/>
    <w:rsid w:val="00581201"/>
    <w:rsid w:val="00582F15"/>
    <w:rsid w:val="005834B5"/>
    <w:rsid w:val="00583637"/>
    <w:rsid w:val="00583AC8"/>
    <w:rsid w:val="00583ED1"/>
    <w:rsid w:val="00584363"/>
    <w:rsid w:val="00584F82"/>
    <w:rsid w:val="00586159"/>
    <w:rsid w:val="005864C6"/>
    <w:rsid w:val="00586837"/>
    <w:rsid w:val="005873F1"/>
    <w:rsid w:val="00587680"/>
    <w:rsid w:val="005877F2"/>
    <w:rsid w:val="00591054"/>
    <w:rsid w:val="0059317A"/>
    <w:rsid w:val="00593C36"/>
    <w:rsid w:val="00593CEF"/>
    <w:rsid w:val="005944F9"/>
    <w:rsid w:val="0059577C"/>
    <w:rsid w:val="005A1419"/>
    <w:rsid w:val="005A232B"/>
    <w:rsid w:val="005A26D3"/>
    <w:rsid w:val="005A3911"/>
    <w:rsid w:val="005A3BD1"/>
    <w:rsid w:val="005A3FE7"/>
    <w:rsid w:val="005B01C5"/>
    <w:rsid w:val="005B0218"/>
    <w:rsid w:val="005B12EE"/>
    <w:rsid w:val="005B1C2C"/>
    <w:rsid w:val="005B2513"/>
    <w:rsid w:val="005B33F8"/>
    <w:rsid w:val="005B413F"/>
    <w:rsid w:val="005B577C"/>
    <w:rsid w:val="005B5BD5"/>
    <w:rsid w:val="005B6CA6"/>
    <w:rsid w:val="005B6F35"/>
    <w:rsid w:val="005B7FC8"/>
    <w:rsid w:val="005C21BC"/>
    <w:rsid w:val="005C26EE"/>
    <w:rsid w:val="005C4240"/>
    <w:rsid w:val="005C43B3"/>
    <w:rsid w:val="005C5A21"/>
    <w:rsid w:val="005C627B"/>
    <w:rsid w:val="005C7BB2"/>
    <w:rsid w:val="005C7BDA"/>
    <w:rsid w:val="005C7DF7"/>
    <w:rsid w:val="005D07BC"/>
    <w:rsid w:val="005D07F1"/>
    <w:rsid w:val="005D0D1A"/>
    <w:rsid w:val="005D14B6"/>
    <w:rsid w:val="005D4033"/>
    <w:rsid w:val="005D5B8F"/>
    <w:rsid w:val="005D61AF"/>
    <w:rsid w:val="005D6DB8"/>
    <w:rsid w:val="005D6EAE"/>
    <w:rsid w:val="005D701A"/>
    <w:rsid w:val="005E0334"/>
    <w:rsid w:val="005E0861"/>
    <w:rsid w:val="005E0B11"/>
    <w:rsid w:val="005E0F40"/>
    <w:rsid w:val="005E1543"/>
    <w:rsid w:val="005E1729"/>
    <w:rsid w:val="005E383A"/>
    <w:rsid w:val="005E38E0"/>
    <w:rsid w:val="005E3AEC"/>
    <w:rsid w:val="005E597C"/>
    <w:rsid w:val="005E5DE2"/>
    <w:rsid w:val="005E66DC"/>
    <w:rsid w:val="005F0632"/>
    <w:rsid w:val="005F07C1"/>
    <w:rsid w:val="005F0AD7"/>
    <w:rsid w:val="005F169A"/>
    <w:rsid w:val="005F18E4"/>
    <w:rsid w:val="005F1EE6"/>
    <w:rsid w:val="005F27E6"/>
    <w:rsid w:val="005F378F"/>
    <w:rsid w:val="005F38F1"/>
    <w:rsid w:val="005F39A0"/>
    <w:rsid w:val="005F3CDE"/>
    <w:rsid w:val="005F3D34"/>
    <w:rsid w:val="005F4B0C"/>
    <w:rsid w:val="005F544D"/>
    <w:rsid w:val="005F6F02"/>
    <w:rsid w:val="00600740"/>
    <w:rsid w:val="0060222B"/>
    <w:rsid w:val="00602245"/>
    <w:rsid w:val="00602619"/>
    <w:rsid w:val="0060272C"/>
    <w:rsid w:val="00602AF2"/>
    <w:rsid w:val="00604212"/>
    <w:rsid w:val="00606477"/>
    <w:rsid w:val="00606BAF"/>
    <w:rsid w:val="00607FF6"/>
    <w:rsid w:val="00611E83"/>
    <w:rsid w:val="006120F2"/>
    <w:rsid w:val="006149B6"/>
    <w:rsid w:val="00615342"/>
    <w:rsid w:val="006155F4"/>
    <w:rsid w:val="00615D5D"/>
    <w:rsid w:val="00615E41"/>
    <w:rsid w:val="006162B8"/>
    <w:rsid w:val="00616430"/>
    <w:rsid w:val="0061747D"/>
    <w:rsid w:val="006177AC"/>
    <w:rsid w:val="00617A71"/>
    <w:rsid w:val="00617D70"/>
    <w:rsid w:val="006203FA"/>
    <w:rsid w:val="006205C8"/>
    <w:rsid w:val="00620BAE"/>
    <w:rsid w:val="006237EE"/>
    <w:rsid w:val="006239D5"/>
    <w:rsid w:val="006248A5"/>
    <w:rsid w:val="0062543B"/>
    <w:rsid w:val="00626933"/>
    <w:rsid w:val="006304E9"/>
    <w:rsid w:val="006319F6"/>
    <w:rsid w:val="00631A04"/>
    <w:rsid w:val="006326A9"/>
    <w:rsid w:val="00632984"/>
    <w:rsid w:val="00634C3E"/>
    <w:rsid w:val="00635DAB"/>
    <w:rsid w:val="00635E03"/>
    <w:rsid w:val="006362B9"/>
    <w:rsid w:val="00636A5B"/>
    <w:rsid w:val="00636B80"/>
    <w:rsid w:val="00636E3B"/>
    <w:rsid w:val="00637954"/>
    <w:rsid w:val="00640A84"/>
    <w:rsid w:val="00640BB9"/>
    <w:rsid w:val="00640E9A"/>
    <w:rsid w:val="0064210E"/>
    <w:rsid w:val="00644819"/>
    <w:rsid w:val="0064633D"/>
    <w:rsid w:val="00646B31"/>
    <w:rsid w:val="00646BBE"/>
    <w:rsid w:val="006476FF"/>
    <w:rsid w:val="006478BF"/>
    <w:rsid w:val="00650493"/>
    <w:rsid w:val="00650628"/>
    <w:rsid w:val="0065119A"/>
    <w:rsid w:val="00651E5A"/>
    <w:rsid w:val="0065213B"/>
    <w:rsid w:val="00652D66"/>
    <w:rsid w:val="00653534"/>
    <w:rsid w:val="006547AA"/>
    <w:rsid w:val="00656BF9"/>
    <w:rsid w:val="006571B8"/>
    <w:rsid w:val="0065724A"/>
    <w:rsid w:val="006577A2"/>
    <w:rsid w:val="00657E9B"/>
    <w:rsid w:val="00657FA9"/>
    <w:rsid w:val="0066135F"/>
    <w:rsid w:val="00662C6B"/>
    <w:rsid w:val="0066333C"/>
    <w:rsid w:val="00663401"/>
    <w:rsid w:val="0066469C"/>
    <w:rsid w:val="0066481F"/>
    <w:rsid w:val="00664CD8"/>
    <w:rsid w:val="006666A2"/>
    <w:rsid w:val="00667D03"/>
    <w:rsid w:val="006717FD"/>
    <w:rsid w:val="00671DDF"/>
    <w:rsid w:val="006720EC"/>
    <w:rsid w:val="0067299B"/>
    <w:rsid w:val="0067357E"/>
    <w:rsid w:val="00675707"/>
    <w:rsid w:val="00675A49"/>
    <w:rsid w:val="0067768B"/>
    <w:rsid w:val="006803CE"/>
    <w:rsid w:val="00680606"/>
    <w:rsid w:val="00680B15"/>
    <w:rsid w:val="006812F9"/>
    <w:rsid w:val="00681630"/>
    <w:rsid w:val="006835F6"/>
    <w:rsid w:val="00683A7A"/>
    <w:rsid w:val="0068466E"/>
    <w:rsid w:val="00684B16"/>
    <w:rsid w:val="0069088B"/>
    <w:rsid w:val="00690C6C"/>
    <w:rsid w:val="00690F32"/>
    <w:rsid w:val="00691BA6"/>
    <w:rsid w:val="00695624"/>
    <w:rsid w:val="00696F9D"/>
    <w:rsid w:val="006973BE"/>
    <w:rsid w:val="006A04E3"/>
    <w:rsid w:val="006A13BA"/>
    <w:rsid w:val="006A3AD8"/>
    <w:rsid w:val="006A3B38"/>
    <w:rsid w:val="006A40CE"/>
    <w:rsid w:val="006A4C03"/>
    <w:rsid w:val="006A675C"/>
    <w:rsid w:val="006A6808"/>
    <w:rsid w:val="006A7AD9"/>
    <w:rsid w:val="006B0533"/>
    <w:rsid w:val="006B0AD8"/>
    <w:rsid w:val="006B1581"/>
    <w:rsid w:val="006B1612"/>
    <w:rsid w:val="006B2628"/>
    <w:rsid w:val="006B2DEE"/>
    <w:rsid w:val="006B4A86"/>
    <w:rsid w:val="006B653D"/>
    <w:rsid w:val="006C21EE"/>
    <w:rsid w:val="006C2319"/>
    <w:rsid w:val="006C2623"/>
    <w:rsid w:val="006C30BA"/>
    <w:rsid w:val="006C34B8"/>
    <w:rsid w:val="006C4612"/>
    <w:rsid w:val="006C4680"/>
    <w:rsid w:val="006C52DA"/>
    <w:rsid w:val="006C567A"/>
    <w:rsid w:val="006C58F9"/>
    <w:rsid w:val="006C66B4"/>
    <w:rsid w:val="006C7485"/>
    <w:rsid w:val="006D01BB"/>
    <w:rsid w:val="006D1177"/>
    <w:rsid w:val="006D16D7"/>
    <w:rsid w:val="006D1772"/>
    <w:rsid w:val="006D187D"/>
    <w:rsid w:val="006D2695"/>
    <w:rsid w:val="006D290E"/>
    <w:rsid w:val="006D2CA4"/>
    <w:rsid w:val="006D2E57"/>
    <w:rsid w:val="006D4118"/>
    <w:rsid w:val="006D4142"/>
    <w:rsid w:val="006D52B2"/>
    <w:rsid w:val="006D537E"/>
    <w:rsid w:val="006D71FB"/>
    <w:rsid w:val="006D7D56"/>
    <w:rsid w:val="006E119C"/>
    <w:rsid w:val="006E14CE"/>
    <w:rsid w:val="006E1883"/>
    <w:rsid w:val="006E1B10"/>
    <w:rsid w:val="006E1F35"/>
    <w:rsid w:val="006E206D"/>
    <w:rsid w:val="006E30DD"/>
    <w:rsid w:val="006E360D"/>
    <w:rsid w:val="006E5C5E"/>
    <w:rsid w:val="006E612F"/>
    <w:rsid w:val="006E6225"/>
    <w:rsid w:val="006E6CBF"/>
    <w:rsid w:val="006E7051"/>
    <w:rsid w:val="006E74E2"/>
    <w:rsid w:val="006E7A77"/>
    <w:rsid w:val="006F10DA"/>
    <w:rsid w:val="006F11F6"/>
    <w:rsid w:val="006F3156"/>
    <w:rsid w:val="006F4113"/>
    <w:rsid w:val="006F45FA"/>
    <w:rsid w:val="006F49A1"/>
    <w:rsid w:val="006F5286"/>
    <w:rsid w:val="006F58AE"/>
    <w:rsid w:val="006F5A71"/>
    <w:rsid w:val="006F71C4"/>
    <w:rsid w:val="006F7656"/>
    <w:rsid w:val="006F7FE7"/>
    <w:rsid w:val="00700A4F"/>
    <w:rsid w:val="007014B5"/>
    <w:rsid w:val="00702A4B"/>
    <w:rsid w:val="00702EF6"/>
    <w:rsid w:val="007036DA"/>
    <w:rsid w:val="00704D29"/>
    <w:rsid w:val="00705DEB"/>
    <w:rsid w:val="00707109"/>
    <w:rsid w:val="0071001B"/>
    <w:rsid w:val="00710851"/>
    <w:rsid w:val="00711350"/>
    <w:rsid w:val="007114F4"/>
    <w:rsid w:val="00711933"/>
    <w:rsid w:val="00711DF5"/>
    <w:rsid w:val="00713C90"/>
    <w:rsid w:val="00714AD6"/>
    <w:rsid w:val="00715EB7"/>
    <w:rsid w:val="00716851"/>
    <w:rsid w:val="007175AB"/>
    <w:rsid w:val="00721C45"/>
    <w:rsid w:val="00721CDC"/>
    <w:rsid w:val="00722304"/>
    <w:rsid w:val="00722605"/>
    <w:rsid w:val="0072296B"/>
    <w:rsid w:val="0072321C"/>
    <w:rsid w:val="00723674"/>
    <w:rsid w:val="00723D00"/>
    <w:rsid w:val="007242D1"/>
    <w:rsid w:val="007243E4"/>
    <w:rsid w:val="00724F3D"/>
    <w:rsid w:val="00725032"/>
    <w:rsid w:val="007268FA"/>
    <w:rsid w:val="007274CE"/>
    <w:rsid w:val="0073215B"/>
    <w:rsid w:val="0073262B"/>
    <w:rsid w:val="00732FF0"/>
    <w:rsid w:val="00733A85"/>
    <w:rsid w:val="007340F4"/>
    <w:rsid w:val="00735AA5"/>
    <w:rsid w:val="00735E8F"/>
    <w:rsid w:val="00735F67"/>
    <w:rsid w:val="0073623B"/>
    <w:rsid w:val="00736AB0"/>
    <w:rsid w:val="00736F3D"/>
    <w:rsid w:val="00737BBB"/>
    <w:rsid w:val="00740610"/>
    <w:rsid w:val="00741E83"/>
    <w:rsid w:val="007427F6"/>
    <w:rsid w:val="0074291F"/>
    <w:rsid w:val="00742954"/>
    <w:rsid w:val="0074336C"/>
    <w:rsid w:val="00743580"/>
    <w:rsid w:val="007439E0"/>
    <w:rsid w:val="00743B63"/>
    <w:rsid w:val="00745A88"/>
    <w:rsid w:val="00746628"/>
    <w:rsid w:val="00746B9E"/>
    <w:rsid w:val="007509E3"/>
    <w:rsid w:val="0075119B"/>
    <w:rsid w:val="00751BA4"/>
    <w:rsid w:val="007532C9"/>
    <w:rsid w:val="00753459"/>
    <w:rsid w:val="00753585"/>
    <w:rsid w:val="00754109"/>
    <w:rsid w:val="0075416A"/>
    <w:rsid w:val="00754751"/>
    <w:rsid w:val="007548C5"/>
    <w:rsid w:val="00754B26"/>
    <w:rsid w:val="007562B7"/>
    <w:rsid w:val="00757A48"/>
    <w:rsid w:val="00757E11"/>
    <w:rsid w:val="00760613"/>
    <w:rsid w:val="00763CC2"/>
    <w:rsid w:val="0076450F"/>
    <w:rsid w:val="00765891"/>
    <w:rsid w:val="0076601B"/>
    <w:rsid w:val="00767281"/>
    <w:rsid w:val="0076770B"/>
    <w:rsid w:val="007677A7"/>
    <w:rsid w:val="007677AD"/>
    <w:rsid w:val="007703F5"/>
    <w:rsid w:val="00770D51"/>
    <w:rsid w:val="00770E1F"/>
    <w:rsid w:val="00771F1B"/>
    <w:rsid w:val="00771F8E"/>
    <w:rsid w:val="00772848"/>
    <w:rsid w:val="00774F00"/>
    <w:rsid w:val="00776E7D"/>
    <w:rsid w:val="00781C2C"/>
    <w:rsid w:val="00781CA7"/>
    <w:rsid w:val="00782889"/>
    <w:rsid w:val="007836A4"/>
    <w:rsid w:val="00783D27"/>
    <w:rsid w:val="00783FA2"/>
    <w:rsid w:val="007850B5"/>
    <w:rsid w:val="007864B2"/>
    <w:rsid w:val="007867A3"/>
    <w:rsid w:val="00786EB5"/>
    <w:rsid w:val="00787ADD"/>
    <w:rsid w:val="007906DF"/>
    <w:rsid w:val="00790CF6"/>
    <w:rsid w:val="00790EF8"/>
    <w:rsid w:val="0079149D"/>
    <w:rsid w:val="00791D91"/>
    <w:rsid w:val="00792ADC"/>
    <w:rsid w:val="00792F6C"/>
    <w:rsid w:val="00795282"/>
    <w:rsid w:val="00795370"/>
    <w:rsid w:val="00795901"/>
    <w:rsid w:val="0079597D"/>
    <w:rsid w:val="00796BEC"/>
    <w:rsid w:val="00797D83"/>
    <w:rsid w:val="007A028B"/>
    <w:rsid w:val="007A199A"/>
    <w:rsid w:val="007A1FFF"/>
    <w:rsid w:val="007A211F"/>
    <w:rsid w:val="007A2EF3"/>
    <w:rsid w:val="007A2FBB"/>
    <w:rsid w:val="007A3508"/>
    <w:rsid w:val="007A518A"/>
    <w:rsid w:val="007A5893"/>
    <w:rsid w:val="007A6EAA"/>
    <w:rsid w:val="007A7A45"/>
    <w:rsid w:val="007B040F"/>
    <w:rsid w:val="007B0537"/>
    <w:rsid w:val="007B170C"/>
    <w:rsid w:val="007B1EB5"/>
    <w:rsid w:val="007B331A"/>
    <w:rsid w:val="007B4738"/>
    <w:rsid w:val="007B4C9B"/>
    <w:rsid w:val="007B505E"/>
    <w:rsid w:val="007B5710"/>
    <w:rsid w:val="007B5CAC"/>
    <w:rsid w:val="007B5FF7"/>
    <w:rsid w:val="007B67E4"/>
    <w:rsid w:val="007B6C02"/>
    <w:rsid w:val="007B7390"/>
    <w:rsid w:val="007B7848"/>
    <w:rsid w:val="007B7CEC"/>
    <w:rsid w:val="007B7F09"/>
    <w:rsid w:val="007C01C7"/>
    <w:rsid w:val="007C041B"/>
    <w:rsid w:val="007C06EE"/>
    <w:rsid w:val="007C0A76"/>
    <w:rsid w:val="007C12D1"/>
    <w:rsid w:val="007C1DED"/>
    <w:rsid w:val="007C29F6"/>
    <w:rsid w:val="007C35BB"/>
    <w:rsid w:val="007C35C5"/>
    <w:rsid w:val="007C3639"/>
    <w:rsid w:val="007C4060"/>
    <w:rsid w:val="007C4769"/>
    <w:rsid w:val="007C48DF"/>
    <w:rsid w:val="007C4FD3"/>
    <w:rsid w:val="007C5E32"/>
    <w:rsid w:val="007C5ECB"/>
    <w:rsid w:val="007C78BC"/>
    <w:rsid w:val="007D075E"/>
    <w:rsid w:val="007D0CB4"/>
    <w:rsid w:val="007D0EB0"/>
    <w:rsid w:val="007D1385"/>
    <w:rsid w:val="007D2480"/>
    <w:rsid w:val="007D2A57"/>
    <w:rsid w:val="007D300D"/>
    <w:rsid w:val="007D3E14"/>
    <w:rsid w:val="007D5640"/>
    <w:rsid w:val="007D6513"/>
    <w:rsid w:val="007D6A77"/>
    <w:rsid w:val="007D7C38"/>
    <w:rsid w:val="007D7CDF"/>
    <w:rsid w:val="007E03BF"/>
    <w:rsid w:val="007E259A"/>
    <w:rsid w:val="007E2880"/>
    <w:rsid w:val="007E2B4E"/>
    <w:rsid w:val="007E2FF4"/>
    <w:rsid w:val="007E3743"/>
    <w:rsid w:val="007E4727"/>
    <w:rsid w:val="007E523D"/>
    <w:rsid w:val="007E5D36"/>
    <w:rsid w:val="007E5F7A"/>
    <w:rsid w:val="007E5F89"/>
    <w:rsid w:val="007E6B42"/>
    <w:rsid w:val="007E74CD"/>
    <w:rsid w:val="007F0239"/>
    <w:rsid w:val="007F0CAD"/>
    <w:rsid w:val="007F10DA"/>
    <w:rsid w:val="007F1ADB"/>
    <w:rsid w:val="007F22B2"/>
    <w:rsid w:val="007F23AE"/>
    <w:rsid w:val="007F2703"/>
    <w:rsid w:val="007F5510"/>
    <w:rsid w:val="007F5621"/>
    <w:rsid w:val="007F668F"/>
    <w:rsid w:val="007F75D7"/>
    <w:rsid w:val="007F7738"/>
    <w:rsid w:val="008014DA"/>
    <w:rsid w:val="008018E9"/>
    <w:rsid w:val="008019C8"/>
    <w:rsid w:val="0080530C"/>
    <w:rsid w:val="00805422"/>
    <w:rsid w:val="00805D9B"/>
    <w:rsid w:val="00806A46"/>
    <w:rsid w:val="00807453"/>
    <w:rsid w:val="00807D2A"/>
    <w:rsid w:val="00810621"/>
    <w:rsid w:val="00810A54"/>
    <w:rsid w:val="008112D8"/>
    <w:rsid w:val="00811621"/>
    <w:rsid w:val="0081245D"/>
    <w:rsid w:val="00812FDC"/>
    <w:rsid w:val="0081339E"/>
    <w:rsid w:val="00813753"/>
    <w:rsid w:val="008137D1"/>
    <w:rsid w:val="00814133"/>
    <w:rsid w:val="008151BE"/>
    <w:rsid w:val="00816B24"/>
    <w:rsid w:val="00816C76"/>
    <w:rsid w:val="00816CDC"/>
    <w:rsid w:val="00820140"/>
    <w:rsid w:val="00820611"/>
    <w:rsid w:val="008219BB"/>
    <w:rsid w:val="008232B7"/>
    <w:rsid w:val="008239D0"/>
    <w:rsid w:val="008250F6"/>
    <w:rsid w:val="008251F2"/>
    <w:rsid w:val="00825457"/>
    <w:rsid w:val="008254A7"/>
    <w:rsid w:val="00825BF7"/>
    <w:rsid w:val="00827298"/>
    <w:rsid w:val="0083029F"/>
    <w:rsid w:val="00830A9A"/>
    <w:rsid w:val="008320C0"/>
    <w:rsid w:val="0083423F"/>
    <w:rsid w:val="00834957"/>
    <w:rsid w:val="00835075"/>
    <w:rsid w:val="008351CD"/>
    <w:rsid w:val="0083523C"/>
    <w:rsid w:val="00835260"/>
    <w:rsid w:val="00835DBD"/>
    <w:rsid w:val="00836A0D"/>
    <w:rsid w:val="0083725A"/>
    <w:rsid w:val="00837A5A"/>
    <w:rsid w:val="00837FD9"/>
    <w:rsid w:val="008400FF"/>
    <w:rsid w:val="00840153"/>
    <w:rsid w:val="0084077B"/>
    <w:rsid w:val="0084126B"/>
    <w:rsid w:val="00842508"/>
    <w:rsid w:val="00842ED7"/>
    <w:rsid w:val="00842FE0"/>
    <w:rsid w:val="008435F2"/>
    <w:rsid w:val="00845210"/>
    <w:rsid w:val="008453D6"/>
    <w:rsid w:val="0084762E"/>
    <w:rsid w:val="00847782"/>
    <w:rsid w:val="00851047"/>
    <w:rsid w:val="008519BE"/>
    <w:rsid w:val="00852036"/>
    <w:rsid w:val="00852040"/>
    <w:rsid w:val="00853074"/>
    <w:rsid w:val="0085320A"/>
    <w:rsid w:val="008533E3"/>
    <w:rsid w:val="0085421A"/>
    <w:rsid w:val="008544AB"/>
    <w:rsid w:val="008549C5"/>
    <w:rsid w:val="008550F9"/>
    <w:rsid w:val="0085557F"/>
    <w:rsid w:val="00855C65"/>
    <w:rsid w:val="008562B5"/>
    <w:rsid w:val="00857E69"/>
    <w:rsid w:val="008603F3"/>
    <w:rsid w:val="00860D0D"/>
    <w:rsid w:val="00862062"/>
    <w:rsid w:val="0086214C"/>
    <w:rsid w:val="00862195"/>
    <w:rsid w:val="00862355"/>
    <w:rsid w:val="00862B5C"/>
    <w:rsid w:val="00862D51"/>
    <w:rsid w:val="008631C2"/>
    <w:rsid w:val="00864180"/>
    <w:rsid w:val="008649C2"/>
    <w:rsid w:val="00864C76"/>
    <w:rsid w:val="00864DEF"/>
    <w:rsid w:val="008657A4"/>
    <w:rsid w:val="00866FE9"/>
    <w:rsid w:val="008709C7"/>
    <w:rsid w:val="00870AE9"/>
    <w:rsid w:val="00871257"/>
    <w:rsid w:val="00871EEC"/>
    <w:rsid w:val="008721AB"/>
    <w:rsid w:val="008741D2"/>
    <w:rsid w:val="00874DE3"/>
    <w:rsid w:val="00875013"/>
    <w:rsid w:val="00876051"/>
    <w:rsid w:val="0087687D"/>
    <w:rsid w:val="00876A9B"/>
    <w:rsid w:val="00877806"/>
    <w:rsid w:val="00880CA7"/>
    <w:rsid w:val="0088167C"/>
    <w:rsid w:val="00882C93"/>
    <w:rsid w:val="00882D31"/>
    <w:rsid w:val="00882EF7"/>
    <w:rsid w:val="00883029"/>
    <w:rsid w:val="00883352"/>
    <w:rsid w:val="008840E1"/>
    <w:rsid w:val="0088416F"/>
    <w:rsid w:val="0088476F"/>
    <w:rsid w:val="0088710D"/>
    <w:rsid w:val="00887FAA"/>
    <w:rsid w:val="0089027F"/>
    <w:rsid w:val="00892281"/>
    <w:rsid w:val="008922A4"/>
    <w:rsid w:val="008926E0"/>
    <w:rsid w:val="00892BDD"/>
    <w:rsid w:val="00893F9B"/>
    <w:rsid w:val="00893FCF"/>
    <w:rsid w:val="00894861"/>
    <w:rsid w:val="0089496A"/>
    <w:rsid w:val="008968B5"/>
    <w:rsid w:val="008A0017"/>
    <w:rsid w:val="008A0193"/>
    <w:rsid w:val="008A0A1B"/>
    <w:rsid w:val="008A1537"/>
    <w:rsid w:val="008A1D15"/>
    <w:rsid w:val="008A1EC2"/>
    <w:rsid w:val="008A25D2"/>
    <w:rsid w:val="008A2AC5"/>
    <w:rsid w:val="008A32A5"/>
    <w:rsid w:val="008A3647"/>
    <w:rsid w:val="008A3D32"/>
    <w:rsid w:val="008A3EB4"/>
    <w:rsid w:val="008A48FB"/>
    <w:rsid w:val="008A5FCF"/>
    <w:rsid w:val="008A62CC"/>
    <w:rsid w:val="008A6530"/>
    <w:rsid w:val="008B1658"/>
    <w:rsid w:val="008B17B7"/>
    <w:rsid w:val="008B1DF3"/>
    <w:rsid w:val="008B22A0"/>
    <w:rsid w:val="008B2537"/>
    <w:rsid w:val="008B2770"/>
    <w:rsid w:val="008B29A3"/>
    <w:rsid w:val="008B2A20"/>
    <w:rsid w:val="008B2C32"/>
    <w:rsid w:val="008B35D1"/>
    <w:rsid w:val="008B41C0"/>
    <w:rsid w:val="008B4659"/>
    <w:rsid w:val="008B47FE"/>
    <w:rsid w:val="008B4C16"/>
    <w:rsid w:val="008B540F"/>
    <w:rsid w:val="008B54C5"/>
    <w:rsid w:val="008B5737"/>
    <w:rsid w:val="008B6AB5"/>
    <w:rsid w:val="008B6C67"/>
    <w:rsid w:val="008B6D9F"/>
    <w:rsid w:val="008B75FB"/>
    <w:rsid w:val="008C0F3C"/>
    <w:rsid w:val="008C1182"/>
    <w:rsid w:val="008C1720"/>
    <w:rsid w:val="008C192D"/>
    <w:rsid w:val="008C2370"/>
    <w:rsid w:val="008C2631"/>
    <w:rsid w:val="008C31BA"/>
    <w:rsid w:val="008C3C5F"/>
    <w:rsid w:val="008C3FE5"/>
    <w:rsid w:val="008C40BB"/>
    <w:rsid w:val="008C4E6F"/>
    <w:rsid w:val="008C5037"/>
    <w:rsid w:val="008C52D8"/>
    <w:rsid w:val="008C6BAE"/>
    <w:rsid w:val="008D0775"/>
    <w:rsid w:val="008D1926"/>
    <w:rsid w:val="008D1AEB"/>
    <w:rsid w:val="008D1E66"/>
    <w:rsid w:val="008D2859"/>
    <w:rsid w:val="008D5EA0"/>
    <w:rsid w:val="008D65F4"/>
    <w:rsid w:val="008D6B83"/>
    <w:rsid w:val="008D7331"/>
    <w:rsid w:val="008E0051"/>
    <w:rsid w:val="008E028A"/>
    <w:rsid w:val="008E18C3"/>
    <w:rsid w:val="008E291A"/>
    <w:rsid w:val="008E35DE"/>
    <w:rsid w:val="008E3F7E"/>
    <w:rsid w:val="008E3F96"/>
    <w:rsid w:val="008E4537"/>
    <w:rsid w:val="008E477B"/>
    <w:rsid w:val="008E58E7"/>
    <w:rsid w:val="008E5BE4"/>
    <w:rsid w:val="008E6A17"/>
    <w:rsid w:val="008E6AA3"/>
    <w:rsid w:val="008F0A37"/>
    <w:rsid w:val="008F0E00"/>
    <w:rsid w:val="008F14E7"/>
    <w:rsid w:val="008F2025"/>
    <w:rsid w:val="008F345B"/>
    <w:rsid w:val="008F466E"/>
    <w:rsid w:val="008F4921"/>
    <w:rsid w:val="008F5AAF"/>
    <w:rsid w:val="008F62DD"/>
    <w:rsid w:val="008F6D2C"/>
    <w:rsid w:val="008F78FA"/>
    <w:rsid w:val="008F7B8B"/>
    <w:rsid w:val="008F7EEF"/>
    <w:rsid w:val="00900182"/>
    <w:rsid w:val="00900408"/>
    <w:rsid w:val="00902657"/>
    <w:rsid w:val="0090323F"/>
    <w:rsid w:val="009054BA"/>
    <w:rsid w:val="009056A4"/>
    <w:rsid w:val="00905802"/>
    <w:rsid w:val="009078BA"/>
    <w:rsid w:val="009106CC"/>
    <w:rsid w:val="00910C14"/>
    <w:rsid w:val="00911780"/>
    <w:rsid w:val="00911F33"/>
    <w:rsid w:val="0091337C"/>
    <w:rsid w:val="00913DD1"/>
    <w:rsid w:val="00913FFB"/>
    <w:rsid w:val="009141C1"/>
    <w:rsid w:val="00914BB4"/>
    <w:rsid w:val="00914D62"/>
    <w:rsid w:val="00917641"/>
    <w:rsid w:val="0092084B"/>
    <w:rsid w:val="009223BC"/>
    <w:rsid w:val="009236E9"/>
    <w:rsid w:val="009238A0"/>
    <w:rsid w:val="00923C44"/>
    <w:rsid w:val="0092416A"/>
    <w:rsid w:val="009243C5"/>
    <w:rsid w:val="009247F0"/>
    <w:rsid w:val="00924826"/>
    <w:rsid w:val="00924D26"/>
    <w:rsid w:val="00924EAE"/>
    <w:rsid w:val="00925194"/>
    <w:rsid w:val="00926167"/>
    <w:rsid w:val="0092643D"/>
    <w:rsid w:val="00926F93"/>
    <w:rsid w:val="00927FF8"/>
    <w:rsid w:val="00930920"/>
    <w:rsid w:val="00930A0C"/>
    <w:rsid w:val="00930B68"/>
    <w:rsid w:val="00931F69"/>
    <w:rsid w:val="00932189"/>
    <w:rsid w:val="009322C8"/>
    <w:rsid w:val="009324DC"/>
    <w:rsid w:val="00932D6A"/>
    <w:rsid w:val="00932DAC"/>
    <w:rsid w:val="009335D3"/>
    <w:rsid w:val="00933E10"/>
    <w:rsid w:val="00934024"/>
    <w:rsid w:val="00934311"/>
    <w:rsid w:val="009352C6"/>
    <w:rsid w:val="00935471"/>
    <w:rsid w:val="0093595B"/>
    <w:rsid w:val="0093784C"/>
    <w:rsid w:val="009414D7"/>
    <w:rsid w:val="00941AA3"/>
    <w:rsid w:val="009424C9"/>
    <w:rsid w:val="00942A04"/>
    <w:rsid w:val="00942A7B"/>
    <w:rsid w:val="00943ABC"/>
    <w:rsid w:val="00943F1C"/>
    <w:rsid w:val="00944592"/>
    <w:rsid w:val="009449EA"/>
    <w:rsid w:val="00944B59"/>
    <w:rsid w:val="0094583F"/>
    <w:rsid w:val="0094697B"/>
    <w:rsid w:val="00946C75"/>
    <w:rsid w:val="00946CE7"/>
    <w:rsid w:val="0094734C"/>
    <w:rsid w:val="00950139"/>
    <w:rsid w:val="00950781"/>
    <w:rsid w:val="009508BB"/>
    <w:rsid w:val="009512F1"/>
    <w:rsid w:val="0095133A"/>
    <w:rsid w:val="00953226"/>
    <w:rsid w:val="00953DC9"/>
    <w:rsid w:val="00955C45"/>
    <w:rsid w:val="00956469"/>
    <w:rsid w:val="009567DA"/>
    <w:rsid w:val="00956D9E"/>
    <w:rsid w:val="00961421"/>
    <w:rsid w:val="009620FC"/>
    <w:rsid w:val="00963B73"/>
    <w:rsid w:val="0096439E"/>
    <w:rsid w:val="00964A6D"/>
    <w:rsid w:val="009655E7"/>
    <w:rsid w:val="00965936"/>
    <w:rsid w:val="00965D80"/>
    <w:rsid w:val="00965F87"/>
    <w:rsid w:val="00966899"/>
    <w:rsid w:val="0096766D"/>
    <w:rsid w:val="00970F21"/>
    <w:rsid w:val="0097261F"/>
    <w:rsid w:val="00972909"/>
    <w:rsid w:val="00973BD7"/>
    <w:rsid w:val="00974307"/>
    <w:rsid w:val="009753CE"/>
    <w:rsid w:val="009758C8"/>
    <w:rsid w:val="00976135"/>
    <w:rsid w:val="00976243"/>
    <w:rsid w:val="00976B69"/>
    <w:rsid w:val="00976BD0"/>
    <w:rsid w:val="00976D21"/>
    <w:rsid w:val="00977B31"/>
    <w:rsid w:val="00977B54"/>
    <w:rsid w:val="00977D17"/>
    <w:rsid w:val="00980165"/>
    <w:rsid w:val="00981250"/>
    <w:rsid w:val="00981ABA"/>
    <w:rsid w:val="009832E6"/>
    <w:rsid w:val="00984799"/>
    <w:rsid w:val="00984B94"/>
    <w:rsid w:val="00984C10"/>
    <w:rsid w:val="00985020"/>
    <w:rsid w:val="0098629D"/>
    <w:rsid w:val="00986F39"/>
    <w:rsid w:val="00987B75"/>
    <w:rsid w:val="0099061B"/>
    <w:rsid w:val="009908FE"/>
    <w:rsid w:val="00992222"/>
    <w:rsid w:val="00994315"/>
    <w:rsid w:val="00994B3D"/>
    <w:rsid w:val="00994B53"/>
    <w:rsid w:val="00995A83"/>
    <w:rsid w:val="00995B84"/>
    <w:rsid w:val="00995BA7"/>
    <w:rsid w:val="00996265"/>
    <w:rsid w:val="00996418"/>
    <w:rsid w:val="00996EA3"/>
    <w:rsid w:val="009971C9"/>
    <w:rsid w:val="00997A72"/>
    <w:rsid w:val="009A0D39"/>
    <w:rsid w:val="009A2E71"/>
    <w:rsid w:val="009A2FD1"/>
    <w:rsid w:val="009A33F2"/>
    <w:rsid w:val="009A348F"/>
    <w:rsid w:val="009A4751"/>
    <w:rsid w:val="009A61B4"/>
    <w:rsid w:val="009A6A32"/>
    <w:rsid w:val="009A6C22"/>
    <w:rsid w:val="009A7241"/>
    <w:rsid w:val="009A7402"/>
    <w:rsid w:val="009A76A5"/>
    <w:rsid w:val="009A7ED3"/>
    <w:rsid w:val="009B1366"/>
    <w:rsid w:val="009B214E"/>
    <w:rsid w:val="009B2FA3"/>
    <w:rsid w:val="009B4648"/>
    <w:rsid w:val="009B48CA"/>
    <w:rsid w:val="009B4E8C"/>
    <w:rsid w:val="009B5A93"/>
    <w:rsid w:val="009B5B5D"/>
    <w:rsid w:val="009B5F4A"/>
    <w:rsid w:val="009B663A"/>
    <w:rsid w:val="009B67D7"/>
    <w:rsid w:val="009B69BB"/>
    <w:rsid w:val="009B7FC0"/>
    <w:rsid w:val="009C094F"/>
    <w:rsid w:val="009C0B53"/>
    <w:rsid w:val="009C0BE1"/>
    <w:rsid w:val="009C12AC"/>
    <w:rsid w:val="009C2A7C"/>
    <w:rsid w:val="009C303A"/>
    <w:rsid w:val="009C32A6"/>
    <w:rsid w:val="009C3B46"/>
    <w:rsid w:val="009C5332"/>
    <w:rsid w:val="009C6235"/>
    <w:rsid w:val="009C6E31"/>
    <w:rsid w:val="009D04B2"/>
    <w:rsid w:val="009D08F3"/>
    <w:rsid w:val="009D0E59"/>
    <w:rsid w:val="009D181A"/>
    <w:rsid w:val="009D2904"/>
    <w:rsid w:val="009D4056"/>
    <w:rsid w:val="009D40DE"/>
    <w:rsid w:val="009D44AA"/>
    <w:rsid w:val="009D4908"/>
    <w:rsid w:val="009D58BC"/>
    <w:rsid w:val="009D6160"/>
    <w:rsid w:val="009D687B"/>
    <w:rsid w:val="009D6FB9"/>
    <w:rsid w:val="009D7EB8"/>
    <w:rsid w:val="009E0E8A"/>
    <w:rsid w:val="009E1FFF"/>
    <w:rsid w:val="009E46E7"/>
    <w:rsid w:val="009E4CE6"/>
    <w:rsid w:val="009E52F2"/>
    <w:rsid w:val="009E53BE"/>
    <w:rsid w:val="009E5DCF"/>
    <w:rsid w:val="009E7373"/>
    <w:rsid w:val="009E79DB"/>
    <w:rsid w:val="009F00B5"/>
    <w:rsid w:val="009F03C6"/>
    <w:rsid w:val="009F0DC1"/>
    <w:rsid w:val="009F2D2C"/>
    <w:rsid w:val="009F3A07"/>
    <w:rsid w:val="009F3F97"/>
    <w:rsid w:val="009F405B"/>
    <w:rsid w:val="009F4509"/>
    <w:rsid w:val="009F4821"/>
    <w:rsid w:val="009F48F7"/>
    <w:rsid w:val="009F6FAD"/>
    <w:rsid w:val="009F7242"/>
    <w:rsid w:val="009F753A"/>
    <w:rsid w:val="009F7851"/>
    <w:rsid w:val="009F78A6"/>
    <w:rsid w:val="009F7DE2"/>
    <w:rsid w:val="00A015EE"/>
    <w:rsid w:val="00A019F8"/>
    <w:rsid w:val="00A029AA"/>
    <w:rsid w:val="00A039B3"/>
    <w:rsid w:val="00A03A13"/>
    <w:rsid w:val="00A0534A"/>
    <w:rsid w:val="00A06E7C"/>
    <w:rsid w:val="00A06FE2"/>
    <w:rsid w:val="00A07AE3"/>
    <w:rsid w:val="00A104AB"/>
    <w:rsid w:val="00A10770"/>
    <w:rsid w:val="00A115B5"/>
    <w:rsid w:val="00A121AC"/>
    <w:rsid w:val="00A12B9B"/>
    <w:rsid w:val="00A136B1"/>
    <w:rsid w:val="00A13EED"/>
    <w:rsid w:val="00A14460"/>
    <w:rsid w:val="00A153FC"/>
    <w:rsid w:val="00A1546B"/>
    <w:rsid w:val="00A154BE"/>
    <w:rsid w:val="00A1559B"/>
    <w:rsid w:val="00A20419"/>
    <w:rsid w:val="00A218F5"/>
    <w:rsid w:val="00A239EC"/>
    <w:rsid w:val="00A25D5B"/>
    <w:rsid w:val="00A26532"/>
    <w:rsid w:val="00A2718F"/>
    <w:rsid w:val="00A275A4"/>
    <w:rsid w:val="00A30B98"/>
    <w:rsid w:val="00A31BB0"/>
    <w:rsid w:val="00A31BE7"/>
    <w:rsid w:val="00A3239C"/>
    <w:rsid w:val="00A32541"/>
    <w:rsid w:val="00A32FB5"/>
    <w:rsid w:val="00A3373B"/>
    <w:rsid w:val="00A36C17"/>
    <w:rsid w:val="00A36D37"/>
    <w:rsid w:val="00A37987"/>
    <w:rsid w:val="00A42311"/>
    <w:rsid w:val="00A42BE2"/>
    <w:rsid w:val="00A43465"/>
    <w:rsid w:val="00A439F0"/>
    <w:rsid w:val="00A4410F"/>
    <w:rsid w:val="00A447BD"/>
    <w:rsid w:val="00A448B4"/>
    <w:rsid w:val="00A44903"/>
    <w:rsid w:val="00A45FD0"/>
    <w:rsid w:val="00A461AC"/>
    <w:rsid w:val="00A46E79"/>
    <w:rsid w:val="00A47889"/>
    <w:rsid w:val="00A500F7"/>
    <w:rsid w:val="00A50C4F"/>
    <w:rsid w:val="00A520C6"/>
    <w:rsid w:val="00A52FD4"/>
    <w:rsid w:val="00A53573"/>
    <w:rsid w:val="00A54430"/>
    <w:rsid w:val="00A555A2"/>
    <w:rsid w:val="00A574DA"/>
    <w:rsid w:val="00A57BD3"/>
    <w:rsid w:val="00A606AB"/>
    <w:rsid w:val="00A60845"/>
    <w:rsid w:val="00A608BD"/>
    <w:rsid w:val="00A60D2B"/>
    <w:rsid w:val="00A6184D"/>
    <w:rsid w:val="00A61E99"/>
    <w:rsid w:val="00A62E09"/>
    <w:rsid w:val="00A65A1A"/>
    <w:rsid w:val="00A666B9"/>
    <w:rsid w:val="00A66A44"/>
    <w:rsid w:val="00A6733C"/>
    <w:rsid w:val="00A7030A"/>
    <w:rsid w:val="00A70B11"/>
    <w:rsid w:val="00A70B72"/>
    <w:rsid w:val="00A72A31"/>
    <w:rsid w:val="00A73FAD"/>
    <w:rsid w:val="00A74BFB"/>
    <w:rsid w:val="00A751A5"/>
    <w:rsid w:val="00A75668"/>
    <w:rsid w:val="00A7713C"/>
    <w:rsid w:val="00A77E9B"/>
    <w:rsid w:val="00A77EB1"/>
    <w:rsid w:val="00A8081F"/>
    <w:rsid w:val="00A81833"/>
    <w:rsid w:val="00A83CD2"/>
    <w:rsid w:val="00A87109"/>
    <w:rsid w:val="00A87231"/>
    <w:rsid w:val="00A877F6"/>
    <w:rsid w:val="00A90C75"/>
    <w:rsid w:val="00A90E9A"/>
    <w:rsid w:val="00A91516"/>
    <w:rsid w:val="00A91A70"/>
    <w:rsid w:val="00A91C4C"/>
    <w:rsid w:val="00A91E74"/>
    <w:rsid w:val="00A930DB"/>
    <w:rsid w:val="00A942AB"/>
    <w:rsid w:val="00A94671"/>
    <w:rsid w:val="00A959E8"/>
    <w:rsid w:val="00A95AEF"/>
    <w:rsid w:val="00A96C2E"/>
    <w:rsid w:val="00A9702F"/>
    <w:rsid w:val="00A978A7"/>
    <w:rsid w:val="00A97B4C"/>
    <w:rsid w:val="00AA0F30"/>
    <w:rsid w:val="00AA24BD"/>
    <w:rsid w:val="00AA25D0"/>
    <w:rsid w:val="00AA33A9"/>
    <w:rsid w:val="00AA3F81"/>
    <w:rsid w:val="00AA5203"/>
    <w:rsid w:val="00AA5D95"/>
    <w:rsid w:val="00AA6347"/>
    <w:rsid w:val="00AA7E52"/>
    <w:rsid w:val="00AB1F3F"/>
    <w:rsid w:val="00AB26B6"/>
    <w:rsid w:val="00AB3A62"/>
    <w:rsid w:val="00AB4B42"/>
    <w:rsid w:val="00AB6865"/>
    <w:rsid w:val="00AB70C9"/>
    <w:rsid w:val="00AB71A8"/>
    <w:rsid w:val="00AB768F"/>
    <w:rsid w:val="00AB7EF5"/>
    <w:rsid w:val="00AC0A73"/>
    <w:rsid w:val="00AC1B03"/>
    <w:rsid w:val="00AC1C33"/>
    <w:rsid w:val="00AC217C"/>
    <w:rsid w:val="00AC2305"/>
    <w:rsid w:val="00AC48A1"/>
    <w:rsid w:val="00AC526A"/>
    <w:rsid w:val="00AC6143"/>
    <w:rsid w:val="00AC628F"/>
    <w:rsid w:val="00AC64BE"/>
    <w:rsid w:val="00AD04E4"/>
    <w:rsid w:val="00AD0E74"/>
    <w:rsid w:val="00AD128B"/>
    <w:rsid w:val="00AD197C"/>
    <w:rsid w:val="00AD198F"/>
    <w:rsid w:val="00AD3399"/>
    <w:rsid w:val="00AD41E2"/>
    <w:rsid w:val="00AD5CF0"/>
    <w:rsid w:val="00AD7934"/>
    <w:rsid w:val="00AE1E53"/>
    <w:rsid w:val="00AE25E3"/>
    <w:rsid w:val="00AE3196"/>
    <w:rsid w:val="00AE40D5"/>
    <w:rsid w:val="00AE4A23"/>
    <w:rsid w:val="00AE4DA2"/>
    <w:rsid w:val="00AE4F72"/>
    <w:rsid w:val="00AE5548"/>
    <w:rsid w:val="00AE5A3C"/>
    <w:rsid w:val="00AE5B45"/>
    <w:rsid w:val="00AE660C"/>
    <w:rsid w:val="00AE66DC"/>
    <w:rsid w:val="00AE6B50"/>
    <w:rsid w:val="00AE6FD4"/>
    <w:rsid w:val="00AE705D"/>
    <w:rsid w:val="00AE73C2"/>
    <w:rsid w:val="00AE7726"/>
    <w:rsid w:val="00AE7B15"/>
    <w:rsid w:val="00AE7E15"/>
    <w:rsid w:val="00AF0F24"/>
    <w:rsid w:val="00AF1D74"/>
    <w:rsid w:val="00AF2C6B"/>
    <w:rsid w:val="00AF3679"/>
    <w:rsid w:val="00AF3E46"/>
    <w:rsid w:val="00AF43A2"/>
    <w:rsid w:val="00AF6012"/>
    <w:rsid w:val="00AF710C"/>
    <w:rsid w:val="00AF7272"/>
    <w:rsid w:val="00AF78DC"/>
    <w:rsid w:val="00AF7CDC"/>
    <w:rsid w:val="00B00865"/>
    <w:rsid w:val="00B008D7"/>
    <w:rsid w:val="00B01D53"/>
    <w:rsid w:val="00B03235"/>
    <w:rsid w:val="00B034ED"/>
    <w:rsid w:val="00B0470F"/>
    <w:rsid w:val="00B047F0"/>
    <w:rsid w:val="00B04EC1"/>
    <w:rsid w:val="00B05D99"/>
    <w:rsid w:val="00B06C28"/>
    <w:rsid w:val="00B07087"/>
    <w:rsid w:val="00B079A0"/>
    <w:rsid w:val="00B07DE2"/>
    <w:rsid w:val="00B100AF"/>
    <w:rsid w:val="00B105CF"/>
    <w:rsid w:val="00B1068B"/>
    <w:rsid w:val="00B107EB"/>
    <w:rsid w:val="00B117EA"/>
    <w:rsid w:val="00B1227D"/>
    <w:rsid w:val="00B1284E"/>
    <w:rsid w:val="00B137E8"/>
    <w:rsid w:val="00B13A80"/>
    <w:rsid w:val="00B15702"/>
    <w:rsid w:val="00B15FA3"/>
    <w:rsid w:val="00B1693D"/>
    <w:rsid w:val="00B17158"/>
    <w:rsid w:val="00B20469"/>
    <w:rsid w:val="00B218E4"/>
    <w:rsid w:val="00B22134"/>
    <w:rsid w:val="00B22464"/>
    <w:rsid w:val="00B23412"/>
    <w:rsid w:val="00B23C46"/>
    <w:rsid w:val="00B24A9D"/>
    <w:rsid w:val="00B25A4B"/>
    <w:rsid w:val="00B25DBE"/>
    <w:rsid w:val="00B26982"/>
    <w:rsid w:val="00B30972"/>
    <w:rsid w:val="00B31427"/>
    <w:rsid w:val="00B327B7"/>
    <w:rsid w:val="00B32A52"/>
    <w:rsid w:val="00B32B2A"/>
    <w:rsid w:val="00B3529A"/>
    <w:rsid w:val="00B358BA"/>
    <w:rsid w:val="00B35DD1"/>
    <w:rsid w:val="00B365A8"/>
    <w:rsid w:val="00B40D99"/>
    <w:rsid w:val="00B4110B"/>
    <w:rsid w:val="00B42454"/>
    <w:rsid w:val="00B42755"/>
    <w:rsid w:val="00B42D38"/>
    <w:rsid w:val="00B432B3"/>
    <w:rsid w:val="00B44853"/>
    <w:rsid w:val="00B44DCF"/>
    <w:rsid w:val="00B456C3"/>
    <w:rsid w:val="00B45999"/>
    <w:rsid w:val="00B471ED"/>
    <w:rsid w:val="00B51B32"/>
    <w:rsid w:val="00B51F15"/>
    <w:rsid w:val="00B51F17"/>
    <w:rsid w:val="00B525CA"/>
    <w:rsid w:val="00B52A03"/>
    <w:rsid w:val="00B532A0"/>
    <w:rsid w:val="00B554DC"/>
    <w:rsid w:val="00B56CB2"/>
    <w:rsid w:val="00B57004"/>
    <w:rsid w:val="00B57DB2"/>
    <w:rsid w:val="00B61E52"/>
    <w:rsid w:val="00B64303"/>
    <w:rsid w:val="00B64974"/>
    <w:rsid w:val="00B64F6F"/>
    <w:rsid w:val="00B651F9"/>
    <w:rsid w:val="00B65DC6"/>
    <w:rsid w:val="00B671FB"/>
    <w:rsid w:val="00B6763B"/>
    <w:rsid w:val="00B67F5B"/>
    <w:rsid w:val="00B71099"/>
    <w:rsid w:val="00B710C2"/>
    <w:rsid w:val="00B71142"/>
    <w:rsid w:val="00B71E93"/>
    <w:rsid w:val="00B72C99"/>
    <w:rsid w:val="00B72F40"/>
    <w:rsid w:val="00B73788"/>
    <w:rsid w:val="00B73D95"/>
    <w:rsid w:val="00B74200"/>
    <w:rsid w:val="00B74628"/>
    <w:rsid w:val="00B766A3"/>
    <w:rsid w:val="00B76D05"/>
    <w:rsid w:val="00B771D7"/>
    <w:rsid w:val="00B7752E"/>
    <w:rsid w:val="00B80303"/>
    <w:rsid w:val="00B80CC3"/>
    <w:rsid w:val="00B81EBF"/>
    <w:rsid w:val="00B83537"/>
    <w:rsid w:val="00B84066"/>
    <w:rsid w:val="00B84E4A"/>
    <w:rsid w:val="00B84E8D"/>
    <w:rsid w:val="00B856F0"/>
    <w:rsid w:val="00B86DFB"/>
    <w:rsid w:val="00B912EA"/>
    <w:rsid w:val="00B9242F"/>
    <w:rsid w:val="00B93E89"/>
    <w:rsid w:val="00B9412D"/>
    <w:rsid w:val="00B94380"/>
    <w:rsid w:val="00B9466B"/>
    <w:rsid w:val="00B948A2"/>
    <w:rsid w:val="00B94CA6"/>
    <w:rsid w:val="00B94F46"/>
    <w:rsid w:val="00B95168"/>
    <w:rsid w:val="00B952E0"/>
    <w:rsid w:val="00B95451"/>
    <w:rsid w:val="00B95538"/>
    <w:rsid w:val="00B9581C"/>
    <w:rsid w:val="00B96736"/>
    <w:rsid w:val="00B975AB"/>
    <w:rsid w:val="00BA0CD1"/>
    <w:rsid w:val="00BA0F6B"/>
    <w:rsid w:val="00BA1411"/>
    <w:rsid w:val="00BA1736"/>
    <w:rsid w:val="00BA2BEB"/>
    <w:rsid w:val="00BA3188"/>
    <w:rsid w:val="00BA3C8E"/>
    <w:rsid w:val="00BA3CAD"/>
    <w:rsid w:val="00BA78BC"/>
    <w:rsid w:val="00BA7A5D"/>
    <w:rsid w:val="00BA7C6D"/>
    <w:rsid w:val="00BB2929"/>
    <w:rsid w:val="00BB2EE8"/>
    <w:rsid w:val="00BB3131"/>
    <w:rsid w:val="00BB3BE1"/>
    <w:rsid w:val="00BB3D33"/>
    <w:rsid w:val="00BB6826"/>
    <w:rsid w:val="00BC091C"/>
    <w:rsid w:val="00BC0A80"/>
    <w:rsid w:val="00BC1000"/>
    <w:rsid w:val="00BC1FF8"/>
    <w:rsid w:val="00BC21EC"/>
    <w:rsid w:val="00BC2469"/>
    <w:rsid w:val="00BC3147"/>
    <w:rsid w:val="00BC49F9"/>
    <w:rsid w:val="00BC5336"/>
    <w:rsid w:val="00BC7EAD"/>
    <w:rsid w:val="00BD0C4E"/>
    <w:rsid w:val="00BD1960"/>
    <w:rsid w:val="00BD3527"/>
    <w:rsid w:val="00BD467B"/>
    <w:rsid w:val="00BD47A1"/>
    <w:rsid w:val="00BD47E1"/>
    <w:rsid w:val="00BD5590"/>
    <w:rsid w:val="00BD5C34"/>
    <w:rsid w:val="00BD6572"/>
    <w:rsid w:val="00BD6E36"/>
    <w:rsid w:val="00BD71F4"/>
    <w:rsid w:val="00BE0232"/>
    <w:rsid w:val="00BE0897"/>
    <w:rsid w:val="00BE0F69"/>
    <w:rsid w:val="00BE16E1"/>
    <w:rsid w:val="00BE1A78"/>
    <w:rsid w:val="00BE292D"/>
    <w:rsid w:val="00BE40C5"/>
    <w:rsid w:val="00BE4618"/>
    <w:rsid w:val="00BE5C6B"/>
    <w:rsid w:val="00BE5DBF"/>
    <w:rsid w:val="00BE624A"/>
    <w:rsid w:val="00BE68BE"/>
    <w:rsid w:val="00BE6D8C"/>
    <w:rsid w:val="00BE730A"/>
    <w:rsid w:val="00BE7BF8"/>
    <w:rsid w:val="00BF0B40"/>
    <w:rsid w:val="00BF0DE0"/>
    <w:rsid w:val="00BF1825"/>
    <w:rsid w:val="00BF4442"/>
    <w:rsid w:val="00BF51A1"/>
    <w:rsid w:val="00BF5478"/>
    <w:rsid w:val="00BF5C6C"/>
    <w:rsid w:val="00BF6CB0"/>
    <w:rsid w:val="00BF7907"/>
    <w:rsid w:val="00C016EF"/>
    <w:rsid w:val="00C01744"/>
    <w:rsid w:val="00C02133"/>
    <w:rsid w:val="00C026F0"/>
    <w:rsid w:val="00C0398E"/>
    <w:rsid w:val="00C03A12"/>
    <w:rsid w:val="00C03EC5"/>
    <w:rsid w:val="00C046D0"/>
    <w:rsid w:val="00C0611D"/>
    <w:rsid w:val="00C06171"/>
    <w:rsid w:val="00C06469"/>
    <w:rsid w:val="00C069CA"/>
    <w:rsid w:val="00C072F0"/>
    <w:rsid w:val="00C10702"/>
    <w:rsid w:val="00C10720"/>
    <w:rsid w:val="00C10BD5"/>
    <w:rsid w:val="00C11826"/>
    <w:rsid w:val="00C12921"/>
    <w:rsid w:val="00C14C63"/>
    <w:rsid w:val="00C1541F"/>
    <w:rsid w:val="00C167E0"/>
    <w:rsid w:val="00C174F0"/>
    <w:rsid w:val="00C17A89"/>
    <w:rsid w:val="00C20AB0"/>
    <w:rsid w:val="00C20B32"/>
    <w:rsid w:val="00C21190"/>
    <w:rsid w:val="00C21436"/>
    <w:rsid w:val="00C216E2"/>
    <w:rsid w:val="00C23554"/>
    <w:rsid w:val="00C241A9"/>
    <w:rsid w:val="00C268C9"/>
    <w:rsid w:val="00C27142"/>
    <w:rsid w:val="00C277EE"/>
    <w:rsid w:val="00C31D92"/>
    <w:rsid w:val="00C32E47"/>
    <w:rsid w:val="00C331F7"/>
    <w:rsid w:val="00C3350E"/>
    <w:rsid w:val="00C33A44"/>
    <w:rsid w:val="00C35184"/>
    <w:rsid w:val="00C3533B"/>
    <w:rsid w:val="00C35CAF"/>
    <w:rsid w:val="00C37C7E"/>
    <w:rsid w:val="00C406DD"/>
    <w:rsid w:val="00C41329"/>
    <w:rsid w:val="00C42133"/>
    <w:rsid w:val="00C4284F"/>
    <w:rsid w:val="00C428BB"/>
    <w:rsid w:val="00C4310C"/>
    <w:rsid w:val="00C43632"/>
    <w:rsid w:val="00C44EBA"/>
    <w:rsid w:val="00C45918"/>
    <w:rsid w:val="00C4660F"/>
    <w:rsid w:val="00C46AC2"/>
    <w:rsid w:val="00C46F56"/>
    <w:rsid w:val="00C47C16"/>
    <w:rsid w:val="00C506F6"/>
    <w:rsid w:val="00C50FB3"/>
    <w:rsid w:val="00C5146B"/>
    <w:rsid w:val="00C51D75"/>
    <w:rsid w:val="00C51D88"/>
    <w:rsid w:val="00C52360"/>
    <w:rsid w:val="00C54948"/>
    <w:rsid w:val="00C549DA"/>
    <w:rsid w:val="00C55A44"/>
    <w:rsid w:val="00C55D6E"/>
    <w:rsid w:val="00C570C9"/>
    <w:rsid w:val="00C57205"/>
    <w:rsid w:val="00C57D7E"/>
    <w:rsid w:val="00C603F9"/>
    <w:rsid w:val="00C60FB1"/>
    <w:rsid w:val="00C6266C"/>
    <w:rsid w:val="00C62DD0"/>
    <w:rsid w:val="00C6330C"/>
    <w:rsid w:val="00C67EFD"/>
    <w:rsid w:val="00C70409"/>
    <w:rsid w:val="00C70A7D"/>
    <w:rsid w:val="00C70E0F"/>
    <w:rsid w:val="00C7242D"/>
    <w:rsid w:val="00C77193"/>
    <w:rsid w:val="00C77539"/>
    <w:rsid w:val="00C77C21"/>
    <w:rsid w:val="00C803BC"/>
    <w:rsid w:val="00C8064C"/>
    <w:rsid w:val="00C80E99"/>
    <w:rsid w:val="00C82BFA"/>
    <w:rsid w:val="00C83D26"/>
    <w:rsid w:val="00C84112"/>
    <w:rsid w:val="00C84B58"/>
    <w:rsid w:val="00C858E7"/>
    <w:rsid w:val="00C861CF"/>
    <w:rsid w:val="00C8626D"/>
    <w:rsid w:val="00C86A8F"/>
    <w:rsid w:val="00C9198B"/>
    <w:rsid w:val="00C92A7F"/>
    <w:rsid w:val="00C93917"/>
    <w:rsid w:val="00C93999"/>
    <w:rsid w:val="00C93D7C"/>
    <w:rsid w:val="00C93F68"/>
    <w:rsid w:val="00C93FEF"/>
    <w:rsid w:val="00C94697"/>
    <w:rsid w:val="00C949A8"/>
    <w:rsid w:val="00C9602A"/>
    <w:rsid w:val="00C966E3"/>
    <w:rsid w:val="00C96DF9"/>
    <w:rsid w:val="00C97363"/>
    <w:rsid w:val="00C97593"/>
    <w:rsid w:val="00C97A13"/>
    <w:rsid w:val="00CA09A1"/>
    <w:rsid w:val="00CA0F9D"/>
    <w:rsid w:val="00CA2E5B"/>
    <w:rsid w:val="00CA4691"/>
    <w:rsid w:val="00CA60CB"/>
    <w:rsid w:val="00CA61A6"/>
    <w:rsid w:val="00CA74E4"/>
    <w:rsid w:val="00CA7CBA"/>
    <w:rsid w:val="00CB08D8"/>
    <w:rsid w:val="00CB1DCD"/>
    <w:rsid w:val="00CB3492"/>
    <w:rsid w:val="00CB3A94"/>
    <w:rsid w:val="00CB48B0"/>
    <w:rsid w:val="00CB5030"/>
    <w:rsid w:val="00CB5059"/>
    <w:rsid w:val="00CC0900"/>
    <w:rsid w:val="00CC0D71"/>
    <w:rsid w:val="00CC1B37"/>
    <w:rsid w:val="00CC25AA"/>
    <w:rsid w:val="00CC3272"/>
    <w:rsid w:val="00CC33E3"/>
    <w:rsid w:val="00CC45AD"/>
    <w:rsid w:val="00CC46CD"/>
    <w:rsid w:val="00CC5B5B"/>
    <w:rsid w:val="00CC5D20"/>
    <w:rsid w:val="00CC741D"/>
    <w:rsid w:val="00CC75F9"/>
    <w:rsid w:val="00CD1942"/>
    <w:rsid w:val="00CD2A3C"/>
    <w:rsid w:val="00CD2D96"/>
    <w:rsid w:val="00CD5A94"/>
    <w:rsid w:val="00CD5BE7"/>
    <w:rsid w:val="00CD648C"/>
    <w:rsid w:val="00CD773E"/>
    <w:rsid w:val="00CD7BCC"/>
    <w:rsid w:val="00CE134F"/>
    <w:rsid w:val="00CE15E7"/>
    <w:rsid w:val="00CE188B"/>
    <w:rsid w:val="00CE1998"/>
    <w:rsid w:val="00CE21DB"/>
    <w:rsid w:val="00CE25F6"/>
    <w:rsid w:val="00CE334E"/>
    <w:rsid w:val="00CE3AAD"/>
    <w:rsid w:val="00CE47A7"/>
    <w:rsid w:val="00CE51E2"/>
    <w:rsid w:val="00CE5F3A"/>
    <w:rsid w:val="00CE63D2"/>
    <w:rsid w:val="00CE6EE8"/>
    <w:rsid w:val="00CE7103"/>
    <w:rsid w:val="00CE73EE"/>
    <w:rsid w:val="00CF0812"/>
    <w:rsid w:val="00CF087E"/>
    <w:rsid w:val="00CF0CAF"/>
    <w:rsid w:val="00CF1964"/>
    <w:rsid w:val="00CF1C37"/>
    <w:rsid w:val="00CF1DB6"/>
    <w:rsid w:val="00CF247A"/>
    <w:rsid w:val="00CF2FE0"/>
    <w:rsid w:val="00CF332B"/>
    <w:rsid w:val="00CF41CB"/>
    <w:rsid w:val="00CF4397"/>
    <w:rsid w:val="00CF6116"/>
    <w:rsid w:val="00D00568"/>
    <w:rsid w:val="00D019BF"/>
    <w:rsid w:val="00D0346D"/>
    <w:rsid w:val="00D03A98"/>
    <w:rsid w:val="00D040A8"/>
    <w:rsid w:val="00D04113"/>
    <w:rsid w:val="00D04D39"/>
    <w:rsid w:val="00D06963"/>
    <w:rsid w:val="00D07EEC"/>
    <w:rsid w:val="00D11768"/>
    <w:rsid w:val="00D11E76"/>
    <w:rsid w:val="00D124C1"/>
    <w:rsid w:val="00D12E27"/>
    <w:rsid w:val="00D149ED"/>
    <w:rsid w:val="00D159F0"/>
    <w:rsid w:val="00D17143"/>
    <w:rsid w:val="00D178F0"/>
    <w:rsid w:val="00D17D5F"/>
    <w:rsid w:val="00D17FDD"/>
    <w:rsid w:val="00D2047A"/>
    <w:rsid w:val="00D20855"/>
    <w:rsid w:val="00D20C27"/>
    <w:rsid w:val="00D216EF"/>
    <w:rsid w:val="00D21EAB"/>
    <w:rsid w:val="00D2275E"/>
    <w:rsid w:val="00D22C57"/>
    <w:rsid w:val="00D23E2D"/>
    <w:rsid w:val="00D240CC"/>
    <w:rsid w:val="00D2423D"/>
    <w:rsid w:val="00D25695"/>
    <w:rsid w:val="00D25B07"/>
    <w:rsid w:val="00D26667"/>
    <w:rsid w:val="00D27007"/>
    <w:rsid w:val="00D271C8"/>
    <w:rsid w:val="00D27531"/>
    <w:rsid w:val="00D30ED8"/>
    <w:rsid w:val="00D310D0"/>
    <w:rsid w:val="00D3139A"/>
    <w:rsid w:val="00D31D21"/>
    <w:rsid w:val="00D32B9A"/>
    <w:rsid w:val="00D32EEC"/>
    <w:rsid w:val="00D32F49"/>
    <w:rsid w:val="00D33BE9"/>
    <w:rsid w:val="00D33E3B"/>
    <w:rsid w:val="00D33E5A"/>
    <w:rsid w:val="00D35D87"/>
    <w:rsid w:val="00D360F5"/>
    <w:rsid w:val="00D37D7D"/>
    <w:rsid w:val="00D40A80"/>
    <w:rsid w:val="00D41F46"/>
    <w:rsid w:val="00D421CA"/>
    <w:rsid w:val="00D43360"/>
    <w:rsid w:val="00D435C6"/>
    <w:rsid w:val="00D4467C"/>
    <w:rsid w:val="00D44D59"/>
    <w:rsid w:val="00D457EE"/>
    <w:rsid w:val="00D46268"/>
    <w:rsid w:val="00D46574"/>
    <w:rsid w:val="00D4793B"/>
    <w:rsid w:val="00D50078"/>
    <w:rsid w:val="00D500F8"/>
    <w:rsid w:val="00D502C1"/>
    <w:rsid w:val="00D51C30"/>
    <w:rsid w:val="00D53C04"/>
    <w:rsid w:val="00D54339"/>
    <w:rsid w:val="00D54D28"/>
    <w:rsid w:val="00D5522A"/>
    <w:rsid w:val="00D55E09"/>
    <w:rsid w:val="00D56288"/>
    <w:rsid w:val="00D57308"/>
    <w:rsid w:val="00D574F8"/>
    <w:rsid w:val="00D609AC"/>
    <w:rsid w:val="00D62152"/>
    <w:rsid w:val="00D62726"/>
    <w:rsid w:val="00D62B39"/>
    <w:rsid w:val="00D64524"/>
    <w:rsid w:val="00D670EE"/>
    <w:rsid w:val="00D71303"/>
    <w:rsid w:val="00D71DC1"/>
    <w:rsid w:val="00D722EE"/>
    <w:rsid w:val="00D7278C"/>
    <w:rsid w:val="00D73E2D"/>
    <w:rsid w:val="00D7484E"/>
    <w:rsid w:val="00D753C2"/>
    <w:rsid w:val="00D75D90"/>
    <w:rsid w:val="00D768E6"/>
    <w:rsid w:val="00D77319"/>
    <w:rsid w:val="00D77445"/>
    <w:rsid w:val="00D77B53"/>
    <w:rsid w:val="00D8206F"/>
    <w:rsid w:val="00D82643"/>
    <w:rsid w:val="00D83038"/>
    <w:rsid w:val="00D837ED"/>
    <w:rsid w:val="00D84567"/>
    <w:rsid w:val="00D8658F"/>
    <w:rsid w:val="00D865F3"/>
    <w:rsid w:val="00D87BAE"/>
    <w:rsid w:val="00D91BD2"/>
    <w:rsid w:val="00D91F7E"/>
    <w:rsid w:val="00D92746"/>
    <w:rsid w:val="00D93036"/>
    <w:rsid w:val="00D93253"/>
    <w:rsid w:val="00D94F01"/>
    <w:rsid w:val="00D9550B"/>
    <w:rsid w:val="00DA03B0"/>
    <w:rsid w:val="00DA0662"/>
    <w:rsid w:val="00DA11AE"/>
    <w:rsid w:val="00DA251D"/>
    <w:rsid w:val="00DA2655"/>
    <w:rsid w:val="00DA2983"/>
    <w:rsid w:val="00DA3E07"/>
    <w:rsid w:val="00DA4067"/>
    <w:rsid w:val="00DA441C"/>
    <w:rsid w:val="00DA4619"/>
    <w:rsid w:val="00DA4740"/>
    <w:rsid w:val="00DA6D00"/>
    <w:rsid w:val="00DA6EA6"/>
    <w:rsid w:val="00DA7112"/>
    <w:rsid w:val="00DA715C"/>
    <w:rsid w:val="00DA7EB6"/>
    <w:rsid w:val="00DB0B42"/>
    <w:rsid w:val="00DB0E4D"/>
    <w:rsid w:val="00DB1051"/>
    <w:rsid w:val="00DB1B74"/>
    <w:rsid w:val="00DB29AA"/>
    <w:rsid w:val="00DB2AB6"/>
    <w:rsid w:val="00DB2EF1"/>
    <w:rsid w:val="00DB3713"/>
    <w:rsid w:val="00DB37A1"/>
    <w:rsid w:val="00DB4B2A"/>
    <w:rsid w:val="00DB5A11"/>
    <w:rsid w:val="00DB73DE"/>
    <w:rsid w:val="00DB7864"/>
    <w:rsid w:val="00DC0D2E"/>
    <w:rsid w:val="00DC12F7"/>
    <w:rsid w:val="00DC1683"/>
    <w:rsid w:val="00DC1818"/>
    <w:rsid w:val="00DC2D47"/>
    <w:rsid w:val="00DC371A"/>
    <w:rsid w:val="00DC456E"/>
    <w:rsid w:val="00DC4B57"/>
    <w:rsid w:val="00DC51CC"/>
    <w:rsid w:val="00DC56E8"/>
    <w:rsid w:val="00DC7B5C"/>
    <w:rsid w:val="00DD1193"/>
    <w:rsid w:val="00DD2F92"/>
    <w:rsid w:val="00DD31B7"/>
    <w:rsid w:val="00DD3674"/>
    <w:rsid w:val="00DD5993"/>
    <w:rsid w:val="00DD656A"/>
    <w:rsid w:val="00DD6F78"/>
    <w:rsid w:val="00DD724A"/>
    <w:rsid w:val="00DE0118"/>
    <w:rsid w:val="00DE0D7F"/>
    <w:rsid w:val="00DE23E7"/>
    <w:rsid w:val="00DE2DA5"/>
    <w:rsid w:val="00DE2F45"/>
    <w:rsid w:val="00DE303B"/>
    <w:rsid w:val="00DE3137"/>
    <w:rsid w:val="00DE3B7A"/>
    <w:rsid w:val="00DE4424"/>
    <w:rsid w:val="00DE5321"/>
    <w:rsid w:val="00DE5330"/>
    <w:rsid w:val="00DE5BD4"/>
    <w:rsid w:val="00DE6AC1"/>
    <w:rsid w:val="00DE7089"/>
    <w:rsid w:val="00DE7563"/>
    <w:rsid w:val="00DE7979"/>
    <w:rsid w:val="00DF3374"/>
    <w:rsid w:val="00DF3887"/>
    <w:rsid w:val="00DF4162"/>
    <w:rsid w:val="00DF77A3"/>
    <w:rsid w:val="00E02770"/>
    <w:rsid w:val="00E0277D"/>
    <w:rsid w:val="00E02CB7"/>
    <w:rsid w:val="00E039F4"/>
    <w:rsid w:val="00E03D94"/>
    <w:rsid w:val="00E04B25"/>
    <w:rsid w:val="00E068BF"/>
    <w:rsid w:val="00E07155"/>
    <w:rsid w:val="00E07AB6"/>
    <w:rsid w:val="00E10351"/>
    <w:rsid w:val="00E1166E"/>
    <w:rsid w:val="00E11FA1"/>
    <w:rsid w:val="00E1237E"/>
    <w:rsid w:val="00E12F9F"/>
    <w:rsid w:val="00E14104"/>
    <w:rsid w:val="00E142C6"/>
    <w:rsid w:val="00E14B7B"/>
    <w:rsid w:val="00E14CF9"/>
    <w:rsid w:val="00E151E1"/>
    <w:rsid w:val="00E153D8"/>
    <w:rsid w:val="00E1554F"/>
    <w:rsid w:val="00E159C7"/>
    <w:rsid w:val="00E160C1"/>
    <w:rsid w:val="00E16ECA"/>
    <w:rsid w:val="00E176B2"/>
    <w:rsid w:val="00E2055F"/>
    <w:rsid w:val="00E20664"/>
    <w:rsid w:val="00E21CB9"/>
    <w:rsid w:val="00E21E92"/>
    <w:rsid w:val="00E224A4"/>
    <w:rsid w:val="00E224B4"/>
    <w:rsid w:val="00E22723"/>
    <w:rsid w:val="00E22767"/>
    <w:rsid w:val="00E253F9"/>
    <w:rsid w:val="00E25AF4"/>
    <w:rsid w:val="00E262D3"/>
    <w:rsid w:val="00E2691F"/>
    <w:rsid w:val="00E26C86"/>
    <w:rsid w:val="00E273CE"/>
    <w:rsid w:val="00E303F2"/>
    <w:rsid w:val="00E310DA"/>
    <w:rsid w:val="00E31985"/>
    <w:rsid w:val="00E338FE"/>
    <w:rsid w:val="00E33CF9"/>
    <w:rsid w:val="00E33E0E"/>
    <w:rsid w:val="00E35C33"/>
    <w:rsid w:val="00E36270"/>
    <w:rsid w:val="00E36332"/>
    <w:rsid w:val="00E367DF"/>
    <w:rsid w:val="00E36AA0"/>
    <w:rsid w:val="00E37503"/>
    <w:rsid w:val="00E40099"/>
    <w:rsid w:val="00E40BF2"/>
    <w:rsid w:val="00E4379E"/>
    <w:rsid w:val="00E43D07"/>
    <w:rsid w:val="00E45F1C"/>
    <w:rsid w:val="00E4629A"/>
    <w:rsid w:val="00E46339"/>
    <w:rsid w:val="00E46A34"/>
    <w:rsid w:val="00E47EC9"/>
    <w:rsid w:val="00E50668"/>
    <w:rsid w:val="00E512A8"/>
    <w:rsid w:val="00E5266D"/>
    <w:rsid w:val="00E52B07"/>
    <w:rsid w:val="00E57A24"/>
    <w:rsid w:val="00E6000A"/>
    <w:rsid w:val="00E6043C"/>
    <w:rsid w:val="00E60859"/>
    <w:rsid w:val="00E610D2"/>
    <w:rsid w:val="00E61196"/>
    <w:rsid w:val="00E62E4B"/>
    <w:rsid w:val="00E63655"/>
    <w:rsid w:val="00E63F0F"/>
    <w:rsid w:val="00E6409E"/>
    <w:rsid w:val="00E64953"/>
    <w:rsid w:val="00E649D0"/>
    <w:rsid w:val="00E656DA"/>
    <w:rsid w:val="00E6612B"/>
    <w:rsid w:val="00E67D28"/>
    <w:rsid w:val="00E67FB7"/>
    <w:rsid w:val="00E71437"/>
    <w:rsid w:val="00E73C11"/>
    <w:rsid w:val="00E73C44"/>
    <w:rsid w:val="00E76BB2"/>
    <w:rsid w:val="00E76DEE"/>
    <w:rsid w:val="00E773DF"/>
    <w:rsid w:val="00E77BC4"/>
    <w:rsid w:val="00E80285"/>
    <w:rsid w:val="00E80D07"/>
    <w:rsid w:val="00E811D3"/>
    <w:rsid w:val="00E820FE"/>
    <w:rsid w:val="00E821B6"/>
    <w:rsid w:val="00E824CF"/>
    <w:rsid w:val="00E835F0"/>
    <w:rsid w:val="00E83605"/>
    <w:rsid w:val="00E85E40"/>
    <w:rsid w:val="00E87CC4"/>
    <w:rsid w:val="00E87D94"/>
    <w:rsid w:val="00E9013E"/>
    <w:rsid w:val="00E9021D"/>
    <w:rsid w:val="00E9066A"/>
    <w:rsid w:val="00E90928"/>
    <w:rsid w:val="00E90CCD"/>
    <w:rsid w:val="00E91110"/>
    <w:rsid w:val="00E91AD7"/>
    <w:rsid w:val="00E921B0"/>
    <w:rsid w:val="00E9221F"/>
    <w:rsid w:val="00E94794"/>
    <w:rsid w:val="00E947EC"/>
    <w:rsid w:val="00E94BFE"/>
    <w:rsid w:val="00E961F7"/>
    <w:rsid w:val="00E96584"/>
    <w:rsid w:val="00E97A85"/>
    <w:rsid w:val="00EA042C"/>
    <w:rsid w:val="00EA0A3B"/>
    <w:rsid w:val="00EA0E1D"/>
    <w:rsid w:val="00EA1176"/>
    <w:rsid w:val="00EA1D0B"/>
    <w:rsid w:val="00EA2317"/>
    <w:rsid w:val="00EA3F94"/>
    <w:rsid w:val="00EA4DD4"/>
    <w:rsid w:val="00EA6B50"/>
    <w:rsid w:val="00EA6BD4"/>
    <w:rsid w:val="00EA7359"/>
    <w:rsid w:val="00EA7654"/>
    <w:rsid w:val="00EB09A1"/>
    <w:rsid w:val="00EB1190"/>
    <w:rsid w:val="00EB12D3"/>
    <w:rsid w:val="00EB2229"/>
    <w:rsid w:val="00EB248B"/>
    <w:rsid w:val="00EB442F"/>
    <w:rsid w:val="00EB50B4"/>
    <w:rsid w:val="00EB54DA"/>
    <w:rsid w:val="00EB5603"/>
    <w:rsid w:val="00EB59EB"/>
    <w:rsid w:val="00EB5A69"/>
    <w:rsid w:val="00EB6248"/>
    <w:rsid w:val="00EB6C9B"/>
    <w:rsid w:val="00EB701C"/>
    <w:rsid w:val="00EB702C"/>
    <w:rsid w:val="00EB7790"/>
    <w:rsid w:val="00EC24A4"/>
    <w:rsid w:val="00EC3035"/>
    <w:rsid w:val="00EC3919"/>
    <w:rsid w:val="00EC43B1"/>
    <w:rsid w:val="00EC57D3"/>
    <w:rsid w:val="00EC6737"/>
    <w:rsid w:val="00EC7331"/>
    <w:rsid w:val="00EC7D07"/>
    <w:rsid w:val="00ED19A0"/>
    <w:rsid w:val="00ED1D76"/>
    <w:rsid w:val="00ED2854"/>
    <w:rsid w:val="00ED2A37"/>
    <w:rsid w:val="00ED2E44"/>
    <w:rsid w:val="00ED37C6"/>
    <w:rsid w:val="00ED3AA1"/>
    <w:rsid w:val="00ED41F0"/>
    <w:rsid w:val="00ED425B"/>
    <w:rsid w:val="00ED4A10"/>
    <w:rsid w:val="00ED5C62"/>
    <w:rsid w:val="00ED66D2"/>
    <w:rsid w:val="00ED74A1"/>
    <w:rsid w:val="00ED757A"/>
    <w:rsid w:val="00ED7865"/>
    <w:rsid w:val="00EE00B3"/>
    <w:rsid w:val="00EE02FB"/>
    <w:rsid w:val="00EE0FF0"/>
    <w:rsid w:val="00EE2864"/>
    <w:rsid w:val="00EE2E10"/>
    <w:rsid w:val="00EE31FD"/>
    <w:rsid w:val="00EE3376"/>
    <w:rsid w:val="00EE3415"/>
    <w:rsid w:val="00EE3B31"/>
    <w:rsid w:val="00EE677F"/>
    <w:rsid w:val="00EE679D"/>
    <w:rsid w:val="00EE6F3C"/>
    <w:rsid w:val="00EE77F7"/>
    <w:rsid w:val="00EF05C8"/>
    <w:rsid w:val="00EF0D63"/>
    <w:rsid w:val="00EF2CA8"/>
    <w:rsid w:val="00EF3EEA"/>
    <w:rsid w:val="00EF4E9D"/>
    <w:rsid w:val="00F001BF"/>
    <w:rsid w:val="00F020E0"/>
    <w:rsid w:val="00F02E23"/>
    <w:rsid w:val="00F03F86"/>
    <w:rsid w:val="00F049C1"/>
    <w:rsid w:val="00F055FD"/>
    <w:rsid w:val="00F072EB"/>
    <w:rsid w:val="00F10144"/>
    <w:rsid w:val="00F10688"/>
    <w:rsid w:val="00F107B7"/>
    <w:rsid w:val="00F11761"/>
    <w:rsid w:val="00F12EC6"/>
    <w:rsid w:val="00F13A37"/>
    <w:rsid w:val="00F142E5"/>
    <w:rsid w:val="00F14760"/>
    <w:rsid w:val="00F1496B"/>
    <w:rsid w:val="00F16717"/>
    <w:rsid w:val="00F17969"/>
    <w:rsid w:val="00F17B36"/>
    <w:rsid w:val="00F17F33"/>
    <w:rsid w:val="00F2004D"/>
    <w:rsid w:val="00F2086D"/>
    <w:rsid w:val="00F20D70"/>
    <w:rsid w:val="00F20F8A"/>
    <w:rsid w:val="00F21324"/>
    <w:rsid w:val="00F21D05"/>
    <w:rsid w:val="00F22B2F"/>
    <w:rsid w:val="00F22FD4"/>
    <w:rsid w:val="00F24C8E"/>
    <w:rsid w:val="00F252B1"/>
    <w:rsid w:val="00F25614"/>
    <w:rsid w:val="00F25D43"/>
    <w:rsid w:val="00F26919"/>
    <w:rsid w:val="00F27CD9"/>
    <w:rsid w:val="00F30547"/>
    <w:rsid w:val="00F3076C"/>
    <w:rsid w:val="00F315E8"/>
    <w:rsid w:val="00F32021"/>
    <w:rsid w:val="00F32163"/>
    <w:rsid w:val="00F32444"/>
    <w:rsid w:val="00F32475"/>
    <w:rsid w:val="00F32699"/>
    <w:rsid w:val="00F328EB"/>
    <w:rsid w:val="00F337A1"/>
    <w:rsid w:val="00F338CC"/>
    <w:rsid w:val="00F33B22"/>
    <w:rsid w:val="00F3407C"/>
    <w:rsid w:val="00F3476F"/>
    <w:rsid w:val="00F3528D"/>
    <w:rsid w:val="00F35E2B"/>
    <w:rsid w:val="00F35F8F"/>
    <w:rsid w:val="00F369D8"/>
    <w:rsid w:val="00F37EF6"/>
    <w:rsid w:val="00F42253"/>
    <w:rsid w:val="00F457E9"/>
    <w:rsid w:val="00F46888"/>
    <w:rsid w:val="00F46A30"/>
    <w:rsid w:val="00F4740E"/>
    <w:rsid w:val="00F5002B"/>
    <w:rsid w:val="00F500CD"/>
    <w:rsid w:val="00F5288B"/>
    <w:rsid w:val="00F53283"/>
    <w:rsid w:val="00F56CFD"/>
    <w:rsid w:val="00F571B8"/>
    <w:rsid w:val="00F576A6"/>
    <w:rsid w:val="00F60BCF"/>
    <w:rsid w:val="00F60DDF"/>
    <w:rsid w:val="00F61166"/>
    <w:rsid w:val="00F62495"/>
    <w:rsid w:val="00F624F8"/>
    <w:rsid w:val="00F62A1C"/>
    <w:rsid w:val="00F6381B"/>
    <w:rsid w:val="00F6442A"/>
    <w:rsid w:val="00F64CF3"/>
    <w:rsid w:val="00F64F8B"/>
    <w:rsid w:val="00F6589F"/>
    <w:rsid w:val="00F661F0"/>
    <w:rsid w:val="00F6658B"/>
    <w:rsid w:val="00F66BF3"/>
    <w:rsid w:val="00F679BF"/>
    <w:rsid w:val="00F70A24"/>
    <w:rsid w:val="00F71311"/>
    <w:rsid w:val="00F739E6"/>
    <w:rsid w:val="00F75052"/>
    <w:rsid w:val="00F76FFA"/>
    <w:rsid w:val="00F77269"/>
    <w:rsid w:val="00F77690"/>
    <w:rsid w:val="00F7786E"/>
    <w:rsid w:val="00F8027A"/>
    <w:rsid w:val="00F8133D"/>
    <w:rsid w:val="00F83C63"/>
    <w:rsid w:val="00F83DED"/>
    <w:rsid w:val="00F86BF8"/>
    <w:rsid w:val="00F87137"/>
    <w:rsid w:val="00F9109D"/>
    <w:rsid w:val="00F9144A"/>
    <w:rsid w:val="00F92809"/>
    <w:rsid w:val="00F935DE"/>
    <w:rsid w:val="00F94C6F"/>
    <w:rsid w:val="00F9714F"/>
    <w:rsid w:val="00F9773F"/>
    <w:rsid w:val="00FA0067"/>
    <w:rsid w:val="00FA085E"/>
    <w:rsid w:val="00FA087E"/>
    <w:rsid w:val="00FA252A"/>
    <w:rsid w:val="00FA4805"/>
    <w:rsid w:val="00FA7BA8"/>
    <w:rsid w:val="00FB0A23"/>
    <w:rsid w:val="00FB15A5"/>
    <w:rsid w:val="00FB3262"/>
    <w:rsid w:val="00FB4A28"/>
    <w:rsid w:val="00FB5093"/>
    <w:rsid w:val="00FB6465"/>
    <w:rsid w:val="00FB71B5"/>
    <w:rsid w:val="00FC1B2B"/>
    <w:rsid w:val="00FC1B6C"/>
    <w:rsid w:val="00FC2BFC"/>
    <w:rsid w:val="00FC3496"/>
    <w:rsid w:val="00FC3F2F"/>
    <w:rsid w:val="00FC508C"/>
    <w:rsid w:val="00FC5111"/>
    <w:rsid w:val="00FC55A7"/>
    <w:rsid w:val="00FC5C90"/>
    <w:rsid w:val="00FC5D37"/>
    <w:rsid w:val="00FC6792"/>
    <w:rsid w:val="00FC67C4"/>
    <w:rsid w:val="00FC7F7D"/>
    <w:rsid w:val="00FD1DB6"/>
    <w:rsid w:val="00FD2493"/>
    <w:rsid w:val="00FD2878"/>
    <w:rsid w:val="00FD295C"/>
    <w:rsid w:val="00FD3DE3"/>
    <w:rsid w:val="00FD422D"/>
    <w:rsid w:val="00FD4358"/>
    <w:rsid w:val="00FD509E"/>
    <w:rsid w:val="00FD5F8E"/>
    <w:rsid w:val="00FE0349"/>
    <w:rsid w:val="00FE09FA"/>
    <w:rsid w:val="00FE0F07"/>
    <w:rsid w:val="00FE10E2"/>
    <w:rsid w:val="00FE1557"/>
    <w:rsid w:val="00FE23C8"/>
    <w:rsid w:val="00FE3A69"/>
    <w:rsid w:val="00FE4566"/>
    <w:rsid w:val="00FE4E7D"/>
    <w:rsid w:val="00FE5979"/>
    <w:rsid w:val="00FE6089"/>
    <w:rsid w:val="00FE7F85"/>
    <w:rsid w:val="00FF1057"/>
    <w:rsid w:val="00FF1557"/>
    <w:rsid w:val="00FF1BFF"/>
    <w:rsid w:val="00FF31FF"/>
    <w:rsid w:val="00FF3357"/>
    <w:rsid w:val="00FF3D22"/>
    <w:rsid w:val="00FF4169"/>
    <w:rsid w:val="00FF4598"/>
    <w:rsid w:val="00FF45B2"/>
    <w:rsid w:val="00FF4959"/>
    <w:rsid w:val="00FF4F7C"/>
    <w:rsid w:val="00FF5DC1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F50ED6-D73C-4420-BD7C-3B714457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0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83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64832"/>
    <w:rPr>
      <w:sz w:val="18"/>
      <w:szCs w:val="18"/>
    </w:rPr>
  </w:style>
  <w:style w:type="table" w:styleId="a5">
    <w:name w:val="Table Grid"/>
    <w:basedOn w:val="a1"/>
    <w:uiPriority w:val="39"/>
    <w:rsid w:val="00437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a1"/>
    <w:uiPriority w:val="51"/>
    <w:rsid w:val="0081339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21">
    <w:name w:val="List Table 6 Colorful - Accent 21"/>
    <w:basedOn w:val="a1"/>
    <w:uiPriority w:val="51"/>
    <w:rsid w:val="000805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11">
    <w:name w:val="List Table 2 - Accent 11"/>
    <w:basedOn w:val="a1"/>
    <w:uiPriority w:val="47"/>
    <w:rsid w:val="000805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6">
    <w:name w:val="header"/>
    <w:basedOn w:val="a"/>
    <w:link w:val="a7"/>
    <w:uiPriority w:val="99"/>
    <w:unhideWhenUsed/>
    <w:rsid w:val="008C3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C3C5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C3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C3C5F"/>
    <w:rPr>
      <w:sz w:val="18"/>
      <w:szCs w:val="18"/>
    </w:rPr>
  </w:style>
  <w:style w:type="character" w:styleId="aa">
    <w:name w:val="Placeholder Text"/>
    <w:basedOn w:val="a0"/>
    <w:uiPriority w:val="99"/>
    <w:semiHidden/>
    <w:rsid w:val="00116DE2"/>
    <w:rPr>
      <w:color w:val="808080"/>
    </w:rPr>
  </w:style>
  <w:style w:type="table" w:customStyle="1" w:styleId="ListTable21">
    <w:name w:val="List Table 21"/>
    <w:basedOn w:val="a1"/>
    <w:uiPriority w:val="47"/>
    <w:rsid w:val="0090580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61">
    <w:name w:val="List Table 2 - Accent 61"/>
    <w:basedOn w:val="a1"/>
    <w:uiPriority w:val="47"/>
    <w:rsid w:val="00ED4A1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-Accent51">
    <w:name w:val="List Table 2 - Accent 51"/>
    <w:basedOn w:val="a1"/>
    <w:uiPriority w:val="47"/>
    <w:rsid w:val="00334C1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21">
    <w:name w:val="List Table 2 - Accent 21"/>
    <w:basedOn w:val="a1"/>
    <w:uiPriority w:val="47"/>
    <w:rsid w:val="0044155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41">
    <w:name w:val="List Table 2 - Accent 41"/>
    <w:basedOn w:val="a1"/>
    <w:uiPriority w:val="47"/>
    <w:rsid w:val="00E40BF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31">
    <w:name w:val="List Table 2 - Accent 31"/>
    <w:basedOn w:val="a1"/>
    <w:uiPriority w:val="47"/>
    <w:rsid w:val="00B4275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51">
    <w:name w:val="List Table 6 Colorful - Accent 51"/>
    <w:basedOn w:val="a1"/>
    <w:uiPriority w:val="51"/>
    <w:rsid w:val="00B4275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4E557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C263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C263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C2631"/>
  </w:style>
  <w:style w:type="table" w:styleId="2-3">
    <w:name w:val="Medium Shading 2 Accent 3"/>
    <w:basedOn w:val="a1"/>
    <w:uiPriority w:val="64"/>
    <w:rsid w:val="008C26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60"/>
    <w:rsid w:val="008C2631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20">
    <w:name w:val="Light List Accent 2"/>
    <w:basedOn w:val="a1"/>
    <w:uiPriority w:val="61"/>
    <w:rsid w:val="008C263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1">
    <w:name w:val="Colorful Grid Accent 1"/>
    <w:basedOn w:val="a1"/>
    <w:uiPriority w:val="73"/>
    <w:rsid w:val="008C26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3">
    <w:name w:val="Colorful Grid Accent 3"/>
    <w:basedOn w:val="a1"/>
    <w:uiPriority w:val="73"/>
    <w:rsid w:val="008C26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character" w:styleId="ae">
    <w:name w:val="Hyperlink"/>
    <w:basedOn w:val="a0"/>
    <w:uiPriority w:val="99"/>
    <w:unhideWhenUsed/>
    <w:rsid w:val="000F4AEA"/>
    <w:rPr>
      <w:color w:val="0563C1" w:themeColor="hyperlink"/>
      <w:u w:val="single"/>
    </w:rPr>
  </w:style>
  <w:style w:type="table" w:styleId="-6">
    <w:name w:val="Light Shading Accent 6"/>
    <w:basedOn w:val="a1"/>
    <w:uiPriority w:val="60"/>
    <w:rsid w:val="00193D3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609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8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186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9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istrator\&#26700;&#38754;\zhousm@ustc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file:///C:\Documents%20and%20Settings\Administrator\&#26700;&#38754;\zphu@nankai.edu.c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2" Type="http://schemas.openxmlformats.org/officeDocument/2006/relationships/styles" Target="styles.xml"/><Relationship Id="rId16" Type="http://schemas.openxmlformats.org/officeDocument/2006/relationships/image" Target="media/image8.tif"/><Relationship Id="rId20" Type="http://schemas.openxmlformats.org/officeDocument/2006/relationships/image" Target="media/image12.t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ti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mailto:0.86@1.45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A76B944-6D23-4B54-85A1-F605F23E9A66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FAFAA-D447-4544-AA00-1910D233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ZSM</dc:creator>
  <cp:keywords/>
  <dc:description/>
  <cp:lastModifiedBy>Shiming Zhou</cp:lastModifiedBy>
  <cp:revision>34</cp:revision>
  <cp:lastPrinted>2021-05-25T02:41:00Z</cp:lastPrinted>
  <dcterms:created xsi:type="dcterms:W3CDTF">2023-02-01T16:48:00Z</dcterms:created>
  <dcterms:modified xsi:type="dcterms:W3CDTF">2023-02-06T14:43:00Z</dcterms:modified>
</cp:coreProperties>
</file>