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BA18E" w14:textId="1647BA4B" w:rsidR="00536038" w:rsidRPr="00373FBD" w:rsidRDefault="009C784C" w:rsidP="00412CEF">
      <w:pPr>
        <w:rPr>
          <w:rFonts w:ascii="Times New Roman" w:hAnsi="Times New Roman"/>
          <w:b/>
          <w:lang w:eastAsia="ja-JP"/>
        </w:rPr>
      </w:pPr>
      <w:r w:rsidRPr="00373FBD">
        <w:rPr>
          <w:rFonts w:ascii="Times New Roman" w:hAnsi="Times New Roman"/>
          <w:b/>
          <w:bCs/>
        </w:rPr>
        <w:t>Supplementary Information</w:t>
      </w:r>
    </w:p>
    <w:p w14:paraId="4536E0D6" w14:textId="52E414B1" w:rsidR="00F26C50" w:rsidRPr="008E0DFC" w:rsidRDefault="00337BD9" w:rsidP="00F26C50">
      <w:pPr>
        <w:spacing w:after="0"/>
        <w:rPr>
          <w:rFonts w:ascii="Times New Roman" w:hAnsi="Times New Roman"/>
          <w:lang w:eastAsia="ja-JP"/>
        </w:rPr>
      </w:pPr>
      <w:r>
        <w:rPr>
          <w:rFonts w:ascii="Times New Roman" w:hAnsi="Times New Roman"/>
          <w:noProof/>
        </w:rPr>
        <w:pict w14:anchorId="7AC677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431.25pt;visibility:visible;mso-wrap-style:square">
            <v:imagedata r:id="rId8" o:title="" croptop="4263f"/>
          </v:shape>
        </w:pict>
      </w:r>
    </w:p>
    <w:p w14:paraId="37208B6D" w14:textId="77777777" w:rsidR="00DD10D9" w:rsidRPr="008E0DFC" w:rsidRDefault="00DD10D9" w:rsidP="006D7EA4">
      <w:pPr>
        <w:spacing w:after="0"/>
        <w:rPr>
          <w:rFonts w:ascii="Times New Roman" w:hAnsi="Times New Roman"/>
          <w:b/>
        </w:rPr>
      </w:pPr>
    </w:p>
    <w:p w14:paraId="373F7E98" w14:textId="04E743CC" w:rsidR="006D7EA4" w:rsidRPr="006D7EA4" w:rsidRDefault="006D7EA4" w:rsidP="006D7EA4">
      <w:pPr>
        <w:spacing w:after="0"/>
        <w:rPr>
          <w:rFonts w:ascii="Times New Roman" w:hAnsi="Times New Roman"/>
          <w:b/>
        </w:rPr>
      </w:pPr>
      <w:r w:rsidRPr="00373FBD">
        <w:rPr>
          <w:rFonts w:ascii="Times New Roman" w:hAnsi="Times New Roman"/>
          <w:b/>
        </w:rPr>
        <w:t xml:space="preserve">Supplementary Figure </w:t>
      </w:r>
      <w:r w:rsidR="001F5F20">
        <w:rPr>
          <w:rFonts w:ascii="Times New Roman" w:hAnsi="Times New Roman"/>
          <w:b/>
        </w:rPr>
        <w:t>1</w:t>
      </w:r>
      <w:r w:rsidRPr="00373FBD">
        <w:rPr>
          <w:rFonts w:ascii="Times New Roman" w:hAnsi="Times New Roman"/>
          <w:b/>
        </w:rPr>
        <w:t xml:space="preserve">. </w:t>
      </w:r>
      <w:r w:rsidRPr="006D7EA4">
        <w:rPr>
          <w:rFonts w:ascii="Times New Roman" w:hAnsi="Times New Roman"/>
          <w:b/>
        </w:rPr>
        <w:t>Brightness of the microglia soma across stress conditions.</w:t>
      </w:r>
    </w:p>
    <w:p w14:paraId="19E84BC9" w14:textId="77777777" w:rsidR="006D7EA4" w:rsidRPr="006D7EA4" w:rsidRDefault="006D7EA4" w:rsidP="006D7EA4">
      <w:pPr>
        <w:spacing w:after="0"/>
        <w:rPr>
          <w:rFonts w:ascii="Times New Roman" w:hAnsi="Times New Roman"/>
          <w:bCs/>
        </w:rPr>
      </w:pPr>
      <w:r w:rsidRPr="006D7EA4">
        <w:rPr>
          <w:rFonts w:ascii="Times New Roman" w:hAnsi="Times New Roman"/>
          <w:b/>
        </w:rPr>
        <w:t>a,</w:t>
      </w:r>
      <w:r w:rsidRPr="006D7EA4">
        <w:rPr>
          <w:rFonts w:ascii="Times New Roman" w:hAnsi="Times New Roman"/>
          <w:bCs/>
        </w:rPr>
        <w:t xml:space="preserve"> Averaged stuck projection image of microglia in male mice. Top, 21, 24, and 25 microglia from male Control, 2HIT, and 2HIT+microglia-replacement were superimposed and averaged, respectively. Bottom, the brightness of the microglia soma. The intensity of the Iba-1 fluorescence was measured from the delineated region by lines around the soma center (arrowheads) and averaged (bold line). Shadow indicates standard deviation.</w:t>
      </w:r>
    </w:p>
    <w:p w14:paraId="7FB02B31" w14:textId="77777777" w:rsidR="006D7EA4" w:rsidRPr="006D7EA4" w:rsidRDefault="006D7EA4" w:rsidP="006D7EA4">
      <w:pPr>
        <w:spacing w:after="0"/>
        <w:rPr>
          <w:rFonts w:ascii="Times New Roman" w:hAnsi="Times New Roman"/>
          <w:bCs/>
        </w:rPr>
      </w:pPr>
      <w:r w:rsidRPr="006D7EA4">
        <w:rPr>
          <w:rFonts w:ascii="Times New Roman" w:hAnsi="Times New Roman"/>
          <w:b/>
        </w:rPr>
        <w:t>b,</w:t>
      </w:r>
      <w:r w:rsidRPr="006D7EA4">
        <w:rPr>
          <w:rFonts w:ascii="Times New Roman" w:hAnsi="Times New Roman"/>
          <w:bCs/>
        </w:rPr>
        <w:t xml:space="preserve"> Normalized cumulative brightness of microglia in males. The average intensity of the Iba-1 fluorescence was accumulated, and the soma position was centered.</w:t>
      </w:r>
    </w:p>
    <w:p w14:paraId="2475FA74" w14:textId="77777777" w:rsidR="006D7EA4" w:rsidRPr="006D7EA4" w:rsidRDefault="006D7EA4" w:rsidP="006D7EA4">
      <w:pPr>
        <w:spacing w:after="0"/>
        <w:rPr>
          <w:rFonts w:ascii="Times New Roman" w:hAnsi="Times New Roman"/>
          <w:bCs/>
        </w:rPr>
      </w:pPr>
      <w:r w:rsidRPr="006D7EA4">
        <w:rPr>
          <w:rFonts w:ascii="Times New Roman" w:hAnsi="Times New Roman"/>
          <w:b/>
        </w:rPr>
        <w:t>c,</w:t>
      </w:r>
      <w:r w:rsidRPr="006D7EA4">
        <w:rPr>
          <w:rFonts w:ascii="Times New Roman" w:hAnsi="Times New Roman"/>
          <w:bCs/>
        </w:rPr>
        <w:t xml:space="preserve"> Averaged stuck projection image of microglia in female mice. Top, 27, 21, and 23 microglia from male Control, 2HIT susceptible, and 2HIT resilient were superimposed and averaged, respectively.</w:t>
      </w:r>
    </w:p>
    <w:p w14:paraId="2387959F" w14:textId="0CE8DEF6" w:rsidR="00F26C50" w:rsidRDefault="006D7EA4" w:rsidP="006D7EA4">
      <w:pPr>
        <w:spacing w:after="0"/>
        <w:rPr>
          <w:rFonts w:ascii="Times New Roman" w:hAnsi="Times New Roman"/>
          <w:bCs/>
        </w:rPr>
      </w:pPr>
      <w:r w:rsidRPr="006D7EA4">
        <w:rPr>
          <w:rFonts w:ascii="Times New Roman" w:hAnsi="Times New Roman"/>
          <w:b/>
        </w:rPr>
        <w:t>d,</w:t>
      </w:r>
      <w:r w:rsidRPr="006D7EA4">
        <w:rPr>
          <w:rFonts w:ascii="Times New Roman" w:hAnsi="Times New Roman"/>
          <w:bCs/>
        </w:rPr>
        <w:t xml:space="preserve"> Normalized cumulative brightness of microglia in females.</w:t>
      </w:r>
    </w:p>
    <w:p w14:paraId="5CBE4873" w14:textId="15E5A27E" w:rsidR="003B3299" w:rsidRPr="003B3299" w:rsidRDefault="00CA5317" w:rsidP="006D7EA4">
      <w:pPr>
        <w:spacing w:after="0"/>
        <w:rPr>
          <w:rFonts w:ascii="Times New Roman" w:hAnsi="Times New Roman"/>
          <w:bCs/>
          <w:lang w:val="en-GB"/>
        </w:rPr>
      </w:pPr>
      <w:r w:rsidRPr="00CA5317">
        <w:rPr>
          <w:rFonts w:ascii="Times New Roman" w:hAnsi="Times New Roman"/>
          <w:bCs/>
          <w:lang w:val="en-GB"/>
        </w:rPr>
        <w:t xml:space="preserve">Across experiments, there is no substantial difference in Iba-1 fluorescence brightness at the </w:t>
      </w:r>
      <w:r w:rsidRPr="00CA5317">
        <w:rPr>
          <w:rFonts w:ascii="Times New Roman" w:hAnsi="Times New Roman"/>
          <w:bCs/>
        </w:rPr>
        <w:t>center</w:t>
      </w:r>
      <w:r w:rsidRPr="00CA5317">
        <w:rPr>
          <w:rFonts w:ascii="Times New Roman" w:hAnsi="Times New Roman"/>
          <w:bCs/>
          <w:lang w:val="en-GB"/>
        </w:rPr>
        <w:t xml:space="preserve"> of immune cells but an identifiable difference at the process edge.</w:t>
      </w:r>
    </w:p>
    <w:p w14:paraId="31F92E5D" w14:textId="28C4EE9B" w:rsidR="00B72D85" w:rsidRDefault="00F26C50" w:rsidP="00B72D85">
      <w:pPr>
        <w:spacing w:after="0"/>
        <w:rPr>
          <w:rFonts w:ascii="Times New Roman" w:hAnsi="Times New Roman"/>
          <w:b/>
        </w:rPr>
      </w:pPr>
      <w:r w:rsidRPr="00373FBD">
        <w:rPr>
          <w:rFonts w:ascii="Times New Roman" w:hAnsi="Times New Roman"/>
          <w:b/>
          <w:lang w:eastAsia="ja-JP"/>
        </w:rPr>
        <w:br w:type="page"/>
      </w:r>
      <w:r w:rsidR="00337BD9">
        <w:rPr>
          <w:rFonts w:ascii="Times New Roman" w:hAnsi="Times New Roman"/>
          <w:b/>
          <w:lang w:eastAsia="ja-JP"/>
        </w:rPr>
        <w:lastRenderedPageBreak/>
        <w:pict w14:anchorId="155403F0">
          <v:shape id="_x0000_i1026" type="#_x0000_t75" style="width:486pt;height:258.75pt">
            <v:imagedata r:id="rId9" o:title="" croptop="4946f" cropbottom="13190f"/>
          </v:shape>
        </w:pict>
      </w:r>
    </w:p>
    <w:p w14:paraId="0C56926F" w14:textId="545A9454" w:rsidR="00B72D85" w:rsidRPr="00B72D85" w:rsidRDefault="001F5F20" w:rsidP="00B72D85">
      <w:pPr>
        <w:spacing w:after="0"/>
        <w:rPr>
          <w:rFonts w:ascii="Times New Roman" w:hAnsi="Times New Roman"/>
          <w:b/>
        </w:rPr>
      </w:pPr>
      <w:r w:rsidRPr="00373FBD">
        <w:rPr>
          <w:rFonts w:ascii="Times New Roman" w:hAnsi="Times New Roman"/>
          <w:b/>
        </w:rPr>
        <w:t xml:space="preserve">Supplementary Figure </w:t>
      </w:r>
      <w:r>
        <w:rPr>
          <w:rFonts w:ascii="Times New Roman" w:hAnsi="Times New Roman"/>
          <w:b/>
        </w:rPr>
        <w:t>2</w:t>
      </w:r>
      <w:r w:rsidRPr="00373FBD">
        <w:rPr>
          <w:rFonts w:ascii="Times New Roman" w:hAnsi="Times New Roman"/>
          <w:b/>
        </w:rPr>
        <w:t xml:space="preserve">. </w:t>
      </w:r>
      <w:r w:rsidR="00B72D85" w:rsidRPr="00B72D85">
        <w:rPr>
          <w:rFonts w:ascii="Times New Roman" w:hAnsi="Times New Roman"/>
          <w:b/>
        </w:rPr>
        <w:t>Microglia counting from staining images.</w:t>
      </w:r>
    </w:p>
    <w:p w14:paraId="0538C514" w14:textId="703C5A8D" w:rsidR="001F5F20" w:rsidRPr="00B72D85" w:rsidRDefault="00B72D85" w:rsidP="00B72D85">
      <w:pPr>
        <w:spacing w:after="0"/>
        <w:rPr>
          <w:rFonts w:ascii="Times New Roman" w:hAnsi="Times New Roman"/>
          <w:bCs/>
        </w:rPr>
      </w:pPr>
      <w:r w:rsidRPr="00B72D85">
        <w:rPr>
          <w:rFonts w:ascii="Times New Roman" w:hAnsi="Times New Roman"/>
          <w:bCs/>
        </w:rPr>
        <w:t>From the raw plane image of Iba-1 and DAPI images of the brain section, we applied noise reduction with FFT/IFFT preprocessing (1). Next, we extracted the position of microglia soma from the denoised image (red circles) and obtained the nuclei position from the DAPI denoised image (2, 3). We refined cell recognition by omitting the duplication (green circles) (4). Please find the details in Methods.</w:t>
      </w:r>
    </w:p>
    <w:p w14:paraId="64EC875D" w14:textId="61CDB8BC" w:rsidR="001F5F20" w:rsidRPr="00E32779" w:rsidRDefault="001F5F20" w:rsidP="00F26C50">
      <w:pPr>
        <w:spacing w:after="0"/>
        <w:rPr>
          <w:rFonts w:ascii="Times New Roman" w:hAnsi="Times New Roman"/>
          <w:noProof/>
        </w:rPr>
      </w:pPr>
      <w:r w:rsidRPr="00E32779">
        <w:rPr>
          <w:rFonts w:ascii="Times New Roman" w:eastAsia="DengXian" w:hAnsi="Times New Roman"/>
          <w:noProof/>
          <w:color w:val="0000CC"/>
        </w:rPr>
        <w:br w:type="page"/>
      </w:r>
      <w:r w:rsidR="00337BD9">
        <w:rPr>
          <w:noProof/>
        </w:rPr>
        <w:lastRenderedPageBreak/>
        <w:pict w14:anchorId="1EB8C27B">
          <v:shape id="_x0000_i1027" type="#_x0000_t75" style="width:486.75pt;height:377.25pt;visibility:visible;mso-wrap-style:square">
            <v:imagedata r:id="rId10" o:title="" croptop="3298f" cropbottom="8724f"/>
          </v:shape>
        </w:pict>
      </w:r>
    </w:p>
    <w:p w14:paraId="67D30A57" w14:textId="44B78165" w:rsidR="009F0914" w:rsidRPr="000A070D" w:rsidRDefault="009F0914" w:rsidP="009F0914">
      <w:pPr>
        <w:spacing w:after="0" w:line="300" w:lineRule="exact"/>
        <w:rPr>
          <w:rFonts w:ascii="Times New Roman" w:hAnsi="Times New Roman"/>
          <w:b/>
        </w:rPr>
      </w:pPr>
      <w:r w:rsidRPr="000A070D">
        <w:rPr>
          <w:rFonts w:ascii="Times New Roman" w:hAnsi="Times New Roman"/>
          <w:b/>
        </w:rPr>
        <w:t>Supplementary Figure 3. Independent traces of microglia Sholl analysis.</w:t>
      </w:r>
    </w:p>
    <w:p w14:paraId="1FADB786" w14:textId="77777777" w:rsidR="009F0914" w:rsidRPr="006D7EA4" w:rsidRDefault="009F0914" w:rsidP="009F0914">
      <w:pPr>
        <w:spacing w:after="0"/>
        <w:rPr>
          <w:rFonts w:ascii="Times New Roman" w:hAnsi="Times New Roman"/>
          <w:bCs/>
        </w:rPr>
      </w:pPr>
      <w:r w:rsidRPr="000A070D">
        <w:rPr>
          <w:rFonts w:ascii="Times New Roman" w:hAnsi="Times New Roman"/>
          <w:b/>
          <w:bCs/>
        </w:rPr>
        <w:t>a,</w:t>
      </w:r>
      <w:r w:rsidRPr="000A070D">
        <w:rPr>
          <w:rFonts w:ascii="Times New Roman" w:hAnsi="Times New Roman"/>
        </w:rPr>
        <w:t xml:space="preserve"> Identical graphs of Fig. 2b for the display and comparison.</w:t>
      </w:r>
    </w:p>
    <w:p w14:paraId="620F95FB" w14:textId="77777777" w:rsidR="009F0914" w:rsidRPr="006D7EA4" w:rsidRDefault="009F0914" w:rsidP="009F0914">
      <w:pPr>
        <w:spacing w:after="0"/>
        <w:rPr>
          <w:rFonts w:ascii="Times New Roman" w:hAnsi="Times New Roman"/>
          <w:bCs/>
        </w:rPr>
      </w:pPr>
      <w:r>
        <w:rPr>
          <w:rFonts w:ascii="Times New Roman" w:hAnsi="Times New Roman"/>
          <w:b/>
          <w:bCs/>
        </w:rPr>
        <w:t>b</w:t>
      </w:r>
      <w:r w:rsidRPr="000A070D">
        <w:rPr>
          <w:rFonts w:ascii="Times New Roman" w:hAnsi="Times New Roman"/>
          <w:b/>
          <w:bCs/>
        </w:rPr>
        <w:t>,</w:t>
      </w:r>
      <w:r w:rsidRPr="000A070D">
        <w:rPr>
          <w:rFonts w:ascii="Times New Roman" w:hAnsi="Times New Roman"/>
        </w:rPr>
        <w:t xml:space="preserve"> </w:t>
      </w:r>
      <w:r>
        <w:rPr>
          <w:rFonts w:ascii="Times New Roman" w:hAnsi="Times New Roman"/>
        </w:rPr>
        <w:t xml:space="preserve">The </w:t>
      </w:r>
      <w:r w:rsidRPr="000A070D">
        <w:rPr>
          <w:rFonts w:ascii="Times New Roman" w:hAnsi="Times New Roman"/>
        </w:rPr>
        <w:t>same graphs without Control+rMG (microglia replacement) and 2HIT+rMG.</w:t>
      </w:r>
    </w:p>
    <w:p w14:paraId="486EEAAD" w14:textId="0AF9B759" w:rsidR="009F0914" w:rsidRPr="000A070D" w:rsidRDefault="009F0914" w:rsidP="009F0914">
      <w:pPr>
        <w:spacing w:line="300" w:lineRule="exact"/>
        <w:rPr>
          <w:rFonts w:ascii="Times New Roman" w:hAnsi="Times New Roman"/>
        </w:rPr>
      </w:pPr>
      <w:r>
        <w:rPr>
          <w:rFonts w:ascii="Times New Roman" w:hAnsi="Times New Roman"/>
          <w:b/>
          <w:bCs/>
        </w:rPr>
        <w:t>c</w:t>
      </w:r>
      <w:r w:rsidRPr="000A070D">
        <w:rPr>
          <w:rFonts w:ascii="Times New Roman" w:hAnsi="Times New Roman"/>
          <w:b/>
          <w:bCs/>
        </w:rPr>
        <w:t>,</w:t>
      </w:r>
      <w:r w:rsidRPr="000A070D">
        <w:rPr>
          <w:rFonts w:ascii="Times New Roman" w:hAnsi="Times New Roman"/>
        </w:rPr>
        <w:t xml:space="preserve"> </w:t>
      </w:r>
      <w:r>
        <w:rPr>
          <w:rFonts w:ascii="Times New Roman" w:hAnsi="Times New Roman"/>
        </w:rPr>
        <w:t>T</w:t>
      </w:r>
      <w:r w:rsidRPr="000A070D">
        <w:rPr>
          <w:rFonts w:ascii="Times New Roman" w:hAnsi="Times New Roman"/>
        </w:rPr>
        <w:t>he same graphs without RSDS resilient, RSDS susceptible, and MIA.</w:t>
      </w:r>
    </w:p>
    <w:p w14:paraId="233C413A" w14:textId="3D47CD0E" w:rsidR="001F5F20" w:rsidRPr="00E32779" w:rsidRDefault="001F5F20" w:rsidP="00F26C50">
      <w:pPr>
        <w:spacing w:after="0"/>
        <w:rPr>
          <w:rFonts w:ascii="Times New Roman" w:hAnsi="Times New Roman"/>
          <w:noProof/>
          <w:lang w:eastAsia="ja-JP"/>
        </w:rPr>
      </w:pPr>
      <w:r w:rsidRPr="00E32779">
        <w:rPr>
          <w:rFonts w:ascii="Times New Roman" w:hAnsi="Times New Roman"/>
          <w:noProof/>
        </w:rPr>
        <w:br w:type="page"/>
      </w:r>
      <w:r w:rsidR="00337BD9">
        <w:rPr>
          <w:rFonts w:ascii="Times New Roman" w:hAnsi="Times New Roman"/>
          <w:noProof/>
        </w:rPr>
        <w:lastRenderedPageBreak/>
        <w:pict w14:anchorId="64FEE4D6">
          <v:shape id="_x0000_i1028" type="#_x0000_t75" style="width:488.25pt;height:333.75pt;visibility:visible;mso-wrap-style:square">
            <v:imagedata r:id="rId11" o:title="" croptop="3967f" cropbottom="13859f"/>
          </v:shape>
        </w:pict>
      </w:r>
    </w:p>
    <w:p w14:paraId="0AC99BAE" w14:textId="7645AD98" w:rsidR="001F5F20" w:rsidRPr="00CA5317" w:rsidRDefault="00CA5317" w:rsidP="001F5F20">
      <w:pPr>
        <w:spacing w:after="0"/>
        <w:rPr>
          <w:rFonts w:ascii="Times New Roman" w:hAnsi="Times New Roman"/>
          <w:b/>
        </w:rPr>
      </w:pPr>
      <w:r w:rsidRPr="00CA5317">
        <w:rPr>
          <w:rFonts w:ascii="Times New Roman" w:hAnsi="Times New Roman"/>
          <w:b/>
        </w:rPr>
        <w:t>Supplementary Figure 4. Neuron and axon number counting from calbindin signal.</w:t>
      </w:r>
    </w:p>
    <w:p w14:paraId="0168FBCC" w14:textId="46879A5D" w:rsidR="001F5F20" w:rsidRPr="00CA5317" w:rsidRDefault="00CA5317" w:rsidP="001F5F20">
      <w:pPr>
        <w:spacing w:after="0"/>
        <w:rPr>
          <w:rFonts w:ascii="Times New Roman" w:hAnsi="Times New Roman"/>
          <w:bCs/>
        </w:rPr>
      </w:pPr>
      <w:r w:rsidRPr="00CA5317">
        <w:rPr>
          <w:rFonts w:ascii="Times New Roman" w:hAnsi="Times New Roman"/>
          <w:bCs/>
        </w:rPr>
        <w:t>From the raw plane image of Calbindin images of the cerebellar cortical lobule, we applied noise reduction with FFT/IFFT preprocessing (1). Next, we extracted neural position from the denoised image (red circles) (2) and refined cell recognition by omitting the duplication (green circles) (3). For axon finding, we set two points for axon detection (i.e., start and end) (4) and obtained fluorescence signals (green dots) (5), from which the peaks of signals were detected as the number of axons.</w:t>
      </w:r>
    </w:p>
    <w:p w14:paraId="508140E5" w14:textId="600FDF23" w:rsidR="00A23ED7" w:rsidRDefault="001F5F20" w:rsidP="00F26C50">
      <w:pPr>
        <w:spacing w:after="0"/>
        <w:rPr>
          <w:rFonts w:ascii="Times New Roman" w:hAnsi="Times New Roman"/>
          <w:lang w:eastAsia="ja-JP"/>
        </w:rPr>
      </w:pPr>
      <w:r>
        <w:rPr>
          <w:rFonts w:ascii="Times New Roman" w:hAnsi="Times New Roman"/>
          <w:b/>
          <w:lang w:eastAsia="ja-JP"/>
        </w:rPr>
        <w:br w:type="page"/>
      </w:r>
      <w:r w:rsidR="00337BD9">
        <w:rPr>
          <w:rFonts w:ascii="Times New Roman" w:hAnsi="Times New Roman"/>
          <w:b/>
          <w:lang w:eastAsia="ja-JP"/>
        </w:rPr>
        <w:lastRenderedPageBreak/>
        <w:pict w14:anchorId="48D70CA7">
          <v:shape id="_x0000_i1029" type="#_x0000_t75" style="width:486pt;height:111.75pt">
            <v:imagedata r:id="rId12" o:title="" croptop="8981f" cropbottom="20389f"/>
          </v:shape>
        </w:pict>
      </w:r>
    </w:p>
    <w:p w14:paraId="6687E298" w14:textId="0B541DA6" w:rsidR="00C96103" w:rsidRPr="00373FBD" w:rsidRDefault="00C96103" w:rsidP="00C96103">
      <w:pPr>
        <w:spacing w:after="0"/>
        <w:rPr>
          <w:rFonts w:ascii="Times New Roman" w:hAnsi="Times New Roman"/>
          <w:b/>
        </w:rPr>
      </w:pPr>
      <w:r w:rsidRPr="00373FBD">
        <w:rPr>
          <w:rFonts w:ascii="Times New Roman" w:hAnsi="Times New Roman"/>
          <w:b/>
        </w:rPr>
        <w:t xml:space="preserve">Supplementary Figure </w:t>
      </w:r>
      <w:r w:rsidR="001F5F20">
        <w:rPr>
          <w:rFonts w:ascii="Times New Roman" w:hAnsi="Times New Roman"/>
          <w:b/>
        </w:rPr>
        <w:t>5</w:t>
      </w:r>
      <w:r w:rsidRPr="00373FBD">
        <w:rPr>
          <w:rFonts w:ascii="Times New Roman" w:hAnsi="Times New Roman"/>
          <w:b/>
        </w:rPr>
        <w:t xml:space="preserve">. </w:t>
      </w:r>
      <w:r>
        <w:rPr>
          <w:rFonts w:ascii="Times New Roman" w:hAnsi="Times New Roman"/>
          <w:b/>
        </w:rPr>
        <w:t>C</w:t>
      </w:r>
      <w:r w:rsidRPr="00373FBD">
        <w:rPr>
          <w:rFonts w:ascii="Times New Roman" w:hAnsi="Times New Roman"/>
          <w:b/>
        </w:rPr>
        <w:t xml:space="preserve">albindin(+) </w:t>
      </w:r>
      <w:r>
        <w:rPr>
          <w:rFonts w:ascii="Times New Roman" w:hAnsi="Times New Roman"/>
          <w:b/>
        </w:rPr>
        <w:t>inter</w:t>
      </w:r>
      <w:r w:rsidRPr="00373FBD">
        <w:rPr>
          <w:rFonts w:ascii="Times New Roman" w:hAnsi="Times New Roman"/>
          <w:b/>
        </w:rPr>
        <w:t>neuron</w:t>
      </w:r>
      <w:r>
        <w:rPr>
          <w:rFonts w:ascii="Times New Roman" w:hAnsi="Times New Roman"/>
          <w:b/>
        </w:rPr>
        <w:t>s</w:t>
      </w:r>
      <w:r w:rsidRPr="00373FBD">
        <w:rPr>
          <w:rFonts w:ascii="Times New Roman" w:hAnsi="Times New Roman"/>
          <w:b/>
        </w:rPr>
        <w:t xml:space="preserve"> in </w:t>
      </w:r>
      <w:r>
        <w:rPr>
          <w:rFonts w:ascii="Times New Roman" w:hAnsi="Times New Roman"/>
          <w:b/>
        </w:rPr>
        <w:t>medial prefrontal cortex</w:t>
      </w:r>
      <w:r w:rsidRPr="00373FBD">
        <w:rPr>
          <w:rFonts w:ascii="Times New Roman" w:hAnsi="Times New Roman"/>
          <w:b/>
        </w:rPr>
        <w:t>.</w:t>
      </w:r>
    </w:p>
    <w:p w14:paraId="34597EA0" w14:textId="6C365AD4" w:rsidR="00C96103" w:rsidRPr="00373FBD" w:rsidRDefault="00C96103" w:rsidP="00C96103">
      <w:pPr>
        <w:spacing w:after="0"/>
        <w:rPr>
          <w:rFonts w:ascii="Times New Roman" w:hAnsi="Times New Roman"/>
        </w:rPr>
      </w:pPr>
      <w:r w:rsidRPr="00373FBD">
        <w:rPr>
          <w:rFonts w:ascii="Times New Roman" w:hAnsi="Times New Roman"/>
          <w:b/>
        </w:rPr>
        <w:t>a,</w:t>
      </w:r>
      <w:r w:rsidRPr="00373FBD">
        <w:rPr>
          <w:rFonts w:ascii="Times New Roman" w:hAnsi="Times New Roman"/>
          <w:bCs/>
        </w:rPr>
        <w:t xml:space="preserve"> </w:t>
      </w:r>
      <w:r w:rsidRPr="00373FBD">
        <w:rPr>
          <w:rFonts w:ascii="Times New Roman" w:hAnsi="Times New Roman"/>
        </w:rPr>
        <w:t xml:space="preserve">Representative </w:t>
      </w:r>
      <w:r w:rsidR="00A23ED7" w:rsidRPr="00A23ED7">
        <w:rPr>
          <w:rFonts w:ascii="Times New Roman" w:hAnsi="Times New Roman"/>
        </w:rPr>
        <w:t>medial prefrontal cortex (mPFC)</w:t>
      </w:r>
      <w:r w:rsidRPr="00373FBD">
        <w:rPr>
          <w:rFonts w:ascii="Times New Roman" w:hAnsi="Times New Roman"/>
          <w:bCs/>
        </w:rPr>
        <w:t xml:space="preserve"> Calbindin(+) neuron</w:t>
      </w:r>
      <w:r w:rsidR="00A23ED7">
        <w:rPr>
          <w:rFonts w:ascii="Times New Roman" w:hAnsi="Times New Roman"/>
          <w:bCs/>
        </w:rPr>
        <w:t>s</w:t>
      </w:r>
      <w:r w:rsidRPr="00373FBD">
        <w:rPr>
          <w:rFonts w:ascii="Times New Roman" w:hAnsi="Times New Roman"/>
          <w:bCs/>
        </w:rPr>
        <w:t xml:space="preserve">. </w:t>
      </w:r>
      <w:r w:rsidR="00A23ED7">
        <w:rPr>
          <w:rFonts w:ascii="Times New Roman" w:hAnsi="Times New Roman"/>
          <w:b/>
        </w:rPr>
        <w:t>b</w:t>
      </w:r>
      <w:r w:rsidR="00A23ED7" w:rsidRPr="00373FBD">
        <w:rPr>
          <w:rFonts w:ascii="Times New Roman" w:hAnsi="Times New Roman"/>
          <w:b/>
        </w:rPr>
        <w:t>,</w:t>
      </w:r>
      <w:r w:rsidR="00A23ED7" w:rsidRPr="00373FBD">
        <w:rPr>
          <w:rFonts w:ascii="Times New Roman" w:hAnsi="Times New Roman"/>
          <w:bCs/>
        </w:rPr>
        <w:t xml:space="preserve"> </w:t>
      </w:r>
      <w:r w:rsidR="00A23ED7">
        <w:rPr>
          <w:rFonts w:ascii="Times New Roman" w:hAnsi="Times New Roman"/>
          <w:bCs/>
        </w:rPr>
        <w:t>B</w:t>
      </w:r>
      <w:r w:rsidRPr="00373FBD">
        <w:rPr>
          <w:rFonts w:ascii="Times New Roman" w:hAnsi="Times New Roman"/>
          <w:bCs/>
        </w:rPr>
        <w:t>ar graph</w:t>
      </w:r>
      <w:r w:rsidR="00F26C50">
        <w:rPr>
          <w:rFonts w:ascii="Times New Roman" w:hAnsi="Times New Roman"/>
          <w:bCs/>
        </w:rPr>
        <w:t>s</w:t>
      </w:r>
      <w:r w:rsidRPr="00373FBD">
        <w:rPr>
          <w:rFonts w:ascii="Times New Roman" w:hAnsi="Times New Roman"/>
          <w:bCs/>
        </w:rPr>
        <w:t xml:space="preserve"> of Calbindin(+) mPFC interneurons across stress conditioning are shown. There is no significant difference across the experiments by one-way ANOVA.</w:t>
      </w:r>
    </w:p>
    <w:p w14:paraId="0798EB46" w14:textId="3B51E833" w:rsidR="00061699" w:rsidRDefault="00C96103" w:rsidP="00061699">
      <w:pPr>
        <w:spacing w:after="0"/>
        <w:rPr>
          <w:rFonts w:ascii="Times New Roman" w:hAnsi="Times New Roman"/>
          <w:b/>
        </w:rPr>
      </w:pPr>
      <w:r w:rsidRPr="00373FBD">
        <w:rPr>
          <w:rFonts w:ascii="Times New Roman" w:hAnsi="Times New Roman"/>
          <w:b/>
          <w:lang w:eastAsia="ja-JP"/>
        </w:rPr>
        <w:br w:type="page"/>
      </w:r>
      <w:r w:rsidR="00337BD9">
        <w:rPr>
          <w:rFonts w:ascii="Times New Roman" w:hAnsi="Times New Roman"/>
          <w:b/>
          <w:lang w:eastAsia="ja-JP"/>
        </w:rPr>
        <w:lastRenderedPageBreak/>
        <w:pict w14:anchorId="7FDF5C93">
          <v:shape id="_x0000_i1030" type="#_x0000_t75" style="width:486.75pt;height:122.25pt">
            <v:imagedata r:id="rId13" o:title="" croptop="8003f" cropbottom="22278f"/>
          </v:shape>
        </w:pict>
      </w:r>
    </w:p>
    <w:p w14:paraId="05DE421B" w14:textId="2E2CA696" w:rsidR="00061699" w:rsidRPr="00061699" w:rsidRDefault="00DD10D9" w:rsidP="00061699">
      <w:pPr>
        <w:spacing w:after="0"/>
        <w:rPr>
          <w:rFonts w:ascii="Times New Roman" w:hAnsi="Times New Roman"/>
          <w:b/>
          <w:bCs/>
        </w:rPr>
      </w:pPr>
      <w:r w:rsidRPr="00373FBD">
        <w:rPr>
          <w:rFonts w:ascii="Times New Roman" w:hAnsi="Times New Roman"/>
          <w:b/>
        </w:rPr>
        <w:t xml:space="preserve">Supplementary Figure </w:t>
      </w:r>
      <w:r>
        <w:rPr>
          <w:rFonts w:ascii="Times New Roman" w:hAnsi="Times New Roman"/>
          <w:b/>
        </w:rPr>
        <w:t>6</w:t>
      </w:r>
      <w:r w:rsidRPr="00373FBD">
        <w:rPr>
          <w:rFonts w:ascii="Times New Roman" w:hAnsi="Times New Roman"/>
          <w:b/>
        </w:rPr>
        <w:t>.</w:t>
      </w:r>
      <w:r w:rsidRPr="00061699">
        <w:rPr>
          <w:rFonts w:ascii="Times New Roman" w:hAnsi="Times New Roman"/>
          <w:b/>
          <w:bCs/>
        </w:rPr>
        <w:t xml:space="preserve"> </w:t>
      </w:r>
      <w:r w:rsidR="00061699" w:rsidRPr="00061699">
        <w:rPr>
          <w:rFonts w:ascii="Times New Roman" w:hAnsi="Times New Roman"/>
          <w:b/>
          <w:bCs/>
        </w:rPr>
        <w:t>Representative IMC images with markers specific cell type.</w:t>
      </w:r>
    </w:p>
    <w:p w14:paraId="077DCFFE" w14:textId="3A9AC619" w:rsidR="00061699" w:rsidRPr="00E32779" w:rsidRDefault="00061699" w:rsidP="00061699">
      <w:pPr>
        <w:rPr>
          <w:rFonts w:ascii="Times New Roman" w:hAnsi="Times New Roman"/>
        </w:rPr>
      </w:pPr>
      <w:r>
        <w:rPr>
          <w:rFonts w:ascii="Times New Roman" w:hAnsi="Times New Roman"/>
        </w:rPr>
        <w:t>The figure shows r</w:t>
      </w:r>
      <w:r w:rsidRPr="00C9235F">
        <w:rPr>
          <w:rFonts w:ascii="Times New Roman" w:hAnsi="Times New Roman"/>
        </w:rPr>
        <w:t>epresentative images with cell-type specific markers by Hyperion</w:t>
      </w:r>
      <w:r w:rsidRPr="00C9235F">
        <w:rPr>
          <w:rFonts w:ascii="Times New Roman" w:hAnsi="Times New Roman"/>
          <w:vertAlign w:val="superscript"/>
        </w:rPr>
        <w:t>TM</w:t>
      </w:r>
      <w:r w:rsidRPr="00C9235F">
        <w:rPr>
          <w:rFonts w:ascii="Times New Roman" w:hAnsi="Times New Roman"/>
        </w:rPr>
        <w:t xml:space="preserve"> imaging masscytometry (IMC). The astrocyte is marked by GFAP and AQP4. The granule cell in the cerebellar cortex is marked by MAP2. The endothelial cell and pericyte of the vasculature and capillary are marked by Claudin-5 and PDGFR</w:t>
      </w:r>
      <w:r>
        <w:rPr>
          <w:rFonts w:ascii="Times New Roman" w:hAnsi="Times New Roman"/>
        </w:rPr>
        <w:t>β</w:t>
      </w:r>
      <w:r w:rsidRPr="00C9235F">
        <w:rPr>
          <w:rFonts w:ascii="Times New Roman" w:hAnsi="Times New Roman"/>
        </w:rPr>
        <w:t>.</w:t>
      </w:r>
    </w:p>
    <w:p w14:paraId="1EB09B6A" w14:textId="445C6D3C" w:rsidR="00C96103" w:rsidRPr="00E32779" w:rsidRDefault="001F5F20" w:rsidP="00061699">
      <w:pPr>
        <w:spacing w:after="0"/>
        <w:rPr>
          <w:rFonts w:ascii="Times New Roman" w:hAnsi="Times New Roman"/>
          <w:lang w:eastAsia="ja-JP"/>
        </w:rPr>
      </w:pPr>
      <w:r w:rsidRPr="00E32779">
        <w:rPr>
          <w:rFonts w:ascii="Times New Roman" w:eastAsia="DengXian" w:hAnsi="Times New Roman"/>
          <w:noProof/>
          <w:color w:val="0000CC"/>
        </w:rPr>
        <w:br w:type="page"/>
      </w:r>
      <w:r w:rsidR="00337BD9" w:rsidRPr="00337BD9">
        <w:rPr>
          <w:rFonts w:ascii="Times New Roman" w:eastAsia="DengXian" w:hAnsi="Times New Roman"/>
          <w:noProof/>
          <w:color w:val="0000CC"/>
        </w:rPr>
        <w:lastRenderedPageBreak/>
        <w:pict w14:anchorId="2192075F">
          <v:shape id="_x0000_i1038" type="#_x0000_t75" style="width:487.5pt;height:625.5pt">
            <v:imagedata r:id="rId14" o:title=""/>
          </v:shape>
        </w:pict>
      </w:r>
    </w:p>
    <w:p w14:paraId="7171CB74" w14:textId="24AF1832" w:rsidR="00705B8D" w:rsidRPr="00E32779" w:rsidRDefault="00705B8D" w:rsidP="00C96103">
      <w:pPr>
        <w:rPr>
          <w:rFonts w:ascii="Times New Roman" w:hAnsi="Times New Roman"/>
          <w:b/>
        </w:rPr>
      </w:pPr>
    </w:p>
    <w:p w14:paraId="7846F04B" w14:textId="4E92D13C" w:rsidR="00C96103" w:rsidRPr="00E32779" w:rsidRDefault="00C96103" w:rsidP="00C96103">
      <w:pPr>
        <w:rPr>
          <w:rFonts w:ascii="Times New Roman" w:eastAsia="Times New Roman" w:hAnsi="Times New Roman"/>
          <w:b/>
          <w:lang w:eastAsia="zh-CN"/>
        </w:rPr>
      </w:pPr>
      <w:r w:rsidRPr="00E32779">
        <w:rPr>
          <w:rFonts w:ascii="Times New Roman" w:hAnsi="Times New Roman"/>
          <w:b/>
        </w:rPr>
        <w:t xml:space="preserve">Supplementary Figure </w:t>
      </w:r>
      <w:r w:rsidR="00DD10D9" w:rsidRPr="00E32779">
        <w:rPr>
          <w:rFonts w:ascii="Times New Roman" w:hAnsi="Times New Roman"/>
          <w:b/>
        </w:rPr>
        <w:t>7</w:t>
      </w:r>
      <w:r w:rsidRPr="00E32779">
        <w:rPr>
          <w:rFonts w:ascii="Times New Roman" w:hAnsi="Times New Roman"/>
          <w:b/>
        </w:rPr>
        <w:t xml:space="preserve">. </w:t>
      </w:r>
      <w:r w:rsidRPr="00E32779">
        <w:rPr>
          <w:rFonts w:ascii="Times New Roman" w:eastAsia="Times New Roman" w:hAnsi="Times New Roman"/>
          <w:b/>
          <w:lang w:eastAsia="zh-CN"/>
        </w:rPr>
        <w:t>Expression pattern of the marker-molecules of stress-associated microglia/macrophages in 2HIT cerebellum.</w:t>
      </w:r>
    </w:p>
    <w:p w14:paraId="547D75B1" w14:textId="656A7039" w:rsidR="00C96103" w:rsidRPr="00E32779" w:rsidRDefault="00C96103" w:rsidP="00C96103">
      <w:pPr>
        <w:spacing w:after="0"/>
        <w:rPr>
          <w:rFonts w:ascii="Times New Roman" w:eastAsia="Times New Roman" w:hAnsi="Times New Roman"/>
          <w:lang w:eastAsia="zh-CN"/>
        </w:rPr>
      </w:pPr>
      <w:r w:rsidRPr="00E32779">
        <w:rPr>
          <w:rFonts w:ascii="Times New Roman" w:hAnsi="Times New Roman"/>
        </w:rPr>
        <w:lastRenderedPageBreak/>
        <w:t>Cell</w:t>
      </w:r>
      <w:r w:rsidR="005B7BF2" w:rsidRPr="00E32779">
        <w:rPr>
          <w:rFonts w:ascii="Times New Roman" w:hAnsi="Times New Roman"/>
        </w:rPr>
        <w:t>-</w:t>
      </w:r>
      <w:r w:rsidRPr="00E32779">
        <w:rPr>
          <w:rFonts w:ascii="Times New Roman" w:hAnsi="Times New Roman"/>
        </w:rPr>
        <w:t>specific mean IMC signal intensity of each marker in a representative cell from 2HIT SAM (</w:t>
      </w:r>
      <w:r w:rsidRPr="00E32779">
        <w:rPr>
          <w:rFonts w:ascii="Times New Roman" w:hAnsi="Times New Roman"/>
          <w:b/>
        </w:rPr>
        <w:t>a</w:t>
      </w:r>
      <w:r w:rsidRPr="00E32779">
        <w:rPr>
          <w:rFonts w:ascii="Times New Roman" w:hAnsi="Times New Roman"/>
        </w:rPr>
        <w:t>), 2HIT immune cell (</w:t>
      </w:r>
      <w:r w:rsidRPr="00E32779">
        <w:rPr>
          <w:rFonts w:ascii="Times New Roman" w:hAnsi="Times New Roman"/>
          <w:b/>
        </w:rPr>
        <w:t>b</w:t>
      </w:r>
      <w:r w:rsidRPr="00E32779">
        <w:rPr>
          <w:rFonts w:ascii="Times New Roman" w:hAnsi="Times New Roman"/>
        </w:rPr>
        <w:t>), and Control immune cell (</w:t>
      </w:r>
      <w:r w:rsidRPr="00E32779">
        <w:rPr>
          <w:rFonts w:ascii="Times New Roman" w:hAnsi="Times New Roman"/>
          <w:b/>
        </w:rPr>
        <w:t>c</w:t>
      </w:r>
      <w:r w:rsidRPr="00E32779">
        <w:rPr>
          <w:rFonts w:ascii="Times New Roman" w:hAnsi="Times New Roman"/>
        </w:rPr>
        <w:t>) within a 100 μm</w:t>
      </w:r>
      <w:r w:rsidRPr="00E32779">
        <w:rPr>
          <w:rFonts w:ascii="Times New Roman" w:hAnsi="Times New Roman"/>
          <w:bCs/>
          <w:iCs/>
          <w:lang w:eastAsia="ja-JP"/>
        </w:rPr>
        <w:t xml:space="preserve"> × </w:t>
      </w:r>
      <w:r w:rsidRPr="00E32779">
        <w:rPr>
          <w:rFonts w:ascii="Times New Roman" w:hAnsi="Times New Roman"/>
        </w:rPr>
        <w:t>100 μm rectangle around the cell. Red lines indicate cell diameter, an arrowhead indicates cell position, and a line graph shows the intensity values of the marker in the corresponding position of the gray image. Please note that 2HIT SAM (</w:t>
      </w:r>
      <w:r w:rsidRPr="00E32779">
        <w:rPr>
          <w:rFonts w:ascii="Times New Roman" w:hAnsi="Times New Roman"/>
          <w:b/>
        </w:rPr>
        <w:t>a</w:t>
      </w:r>
      <w:r w:rsidRPr="00E32779">
        <w:rPr>
          <w:rFonts w:ascii="Times New Roman" w:hAnsi="Times New Roman"/>
        </w:rPr>
        <w:t>), 2HIT immune cell (</w:t>
      </w:r>
      <w:r w:rsidRPr="00E32779">
        <w:rPr>
          <w:rFonts w:ascii="Times New Roman" w:hAnsi="Times New Roman"/>
          <w:b/>
        </w:rPr>
        <w:t>b</w:t>
      </w:r>
      <w:r w:rsidRPr="00E32779">
        <w:rPr>
          <w:rFonts w:ascii="Times New Roman" w:hAnsi="Times New Roman"/>
        </w:rPr>
        <w:t>), and Control immune cell (</w:t>
      </w:r>
      <w:r w:rsidRPr="00E32779">
        <w:rPr>
          <w:rFonts w:ascii="Times New Roman" w:hAnsi="Times New Roman"/>
          <w:b/>
        </w:rPr>
        <w:t>c</w:t>
      </w:r>
      <w:r w:rsidRPr="00E32779">
        <w:rPr>
          <w:rFonts w:ascii="Times New Roman" w:hAnsi="Times New Roman"/>
        </w:rPr>
        <w:t xml:space="preserve">) are categorized </w:t>
      </w:r>
      <w:r w:rsidR="005B7BF2" w:rsidRPr="00E32779">
        <w:rPr>
          <w:rFonts w:ascii="Times New Roman" w:hAnsi="Times New Roman"/>
        </w:rPr>
        <w:t>in</w:t>
      </w:r>
      <w:r w:rsidRPr="00E32779">
        <w:rPr>
          <w:rFonts w:ascii="Times New Roman" w:hAnsi="Times New Roman"/>
        </w:rPr>
        <w:t>to 2HIT cluster 12, 2HIT cluster 5, and Control cluster 6, respectively.</w:t>
      </w:r>
    </w:p>
    <w:p w14:paraId="6C18D84C" w14:textId="1BFAACBB" w:rsidR="00C96103" w:rsidRPr="008D047C" w:rsidRDefault="00C96103" w:rsidP="00C96103">
      <w:pPr>
        <w:spacing w:after="0"/>
        <w:rPr>
          <w:rFonts w:ascii="Times New Roman" w:hAnsi="Times New Roman"/>
          <w:lang w:eastAsia="ja-JP"/>
        </w:rPr>
      </w:pPr>
      <w:r w:rsidRPr="00E32779">
        <w:rPr>
          <w:rFonts w:ascii="Times New Roman" w:hAnsi="Times New Roman"/>
          <w:lang w:eastAsia="ja-JP"/>
        </w:rPr>
        <w:br w:type="page"/>
      </w:r>
      <w:r w:rsidR="00337BD9">
        <w:rPr>
          <w:rFonts w:ascii="Times New Roman" w:hAnsi="Times New Roman"/>
          <w:noProof/>
        </w:rPr>
        <w:lastRenderedPageBreak/>
        <w:pict w14:anchorId="2005ED2D">
          <v:shape id="図 1" o:spid="_x0000_i1032" type="#_x0000_t75" style="width:487.5pt;height:601.5pt;visibility:visible;mso-wrap-style:square">
            <v:imagedata r:id="rId15" o:title="" croptop="2665f"/>
          </v:shape>
        </w:pict>
      </w:r>
    </w:p>
    <w:p w14:paraId="102EC303" w14:textId="1872D8A0" w:rsidR="00C96103" w:rsidRPr="00E32779" w:rsidRDefault="00C96103" w:rsidP="00C96103">
      <w:pPr>
        <w:spacing w:after="0"/>
        <w:rPr>
          <w:rFonts w:ascii="Times New Roman" w:hAnsi="Times New Roman"/>
          <w:b/>
        </w:rPr>
      </w:pPr>
      <w:bookmarkStart w:id="0" w:name="_Hlk145167152"/>
      <w:r w:rsidRPr="008D047C">
        <w:rPr>
          <w:rFonts w:ascii="Times New Roman" w:hAnsi="Times New Roman"/>
          <w:b/>
        </w:rPr>
        <w:t>S</w:t>
      </w:r>
      <w:r w:rsidRPr="00E32779">
        <w:rPr>
          <w:rFonts w:ascii="Times New Roman" w:hAnsi="Times New Roman"/>
          <w:b/>
        </w:rPr>
        <w:t xml:space="preserve">upplementary Figure </w:t>
      </w:r>
      <w:bookmarkEnd w:id="0"/>
      <w:r w:rsidR="00DD10D9" w:rsidRPr="00E32779">
        <w:rPr>
          <w:rFonts w:ascii="Times New Roman" w:hAnsi="Times New Roman"/>
          <w:b/>
        </w:rPr>
        <w:t>8</w:t>
      </w:r>
      <w:r w:rsidRPr="00E32779">
        <w:rPr>
          <w:rFonts w:ascii="Times New Roman" w:hAnsi="Times New Roman"/>
          <w:b/>
        </w:rPr>
        <w:t>. Expression intensity of stress-associated markers in each cluster of Control and 2HIT.</w:t>
      </w:r>
    </w:p>
    <w:p w14:paraId="6CFC170A" w14:textId="4E532658" w:rsidR="00C96103" w:rsidRPr="00E32779" w:rsidRDefault="00C96103" w:rsidP="00C96103">
      <w:pPr>
        <w:spacing w:after="0"/>
        <w:rPr>
          <w:rFonts w:ascii="Times New Roman" w:hAnsi="Times New Roman"/>
        </w:rPr>
      </w:pPr>
      <w:r w:rsidRPr="00E32779">
        <w:rPr>
          <w:rFonts w:ascii="Times New Roman" w:hAnsi="Times New Roman"/>
        </w:rPr>
        <w:t>Cluster-wise mean intensity of SAM-related markers in Control (</w:t>
      </w:r>
      <w:r w:rsidRPr="00E32779">
        <w:rPr>
          <w:rFonts w:ascii="Times New Roman" w:hAnsi="Times New Roman"/>
          <w:b/>
        </w:rPr>
        <w:t>a</w:t>
      </w:r>
      <w:r w:rsidRPr="00E32779">
        <w:rPr>
          <w:rFonts w:ascii="Times New Roman" w:hAnsi="Times New Roman"/>
        </w:rPr>
        <w:t>) and 2HIT (</w:t>
      </w:r>
      <w:r w:rsidRPr="00E32779">
        <w:rPr>
          <w:rFonts w:ascii="Times New Roman" w:hAnsi="Times New Roman"/>
          <w:b/>
        </w:rPr>
        <w:t>b</w:t>
      </w:r>
      <w:r w:rsidRPr="00E32779">
        <w:rPr>
          <w:rFonts w:ascii="Times New Roman" w:hAnsi="Times New Roman"/>
        </w:rPr>
        <w:t xml:space="preserve">). </w:t>
      </w:r>
      <w:r w:rsidR="005B7BF2" w:rsidRPr="00E32779">
        <w:rPr>
          <w:rFonts w:ascii="Times New Roman" w:hAnsi="Times New Roman"/>
        </w:rPr>
        <w:t>The m</w:t>
      </w:r>
      <w:r w:rsidRPr="00E32779">
        <w:rPr>
          <w:rFonts w:ascii="Times New Roman" w:hAnsi="Times New Roman"/>
        </w:rPr>
        <w:t>ean intensity of those markers in immune cell clusters w</w:t>
      </w:r>
      <w:r w:rsidR="005B7BF2" w:rsidRPr="00E32779">
        <w:rPr>
          <w:rFonts w:ascii="Times New Roman" w:hAnsi="Times New Roman"/>
        </w:rPr>
        <w:t>as</w:t>
      </w:r>
      <w:r w:rsidRPr="00E32779">
        <w:rPr>
          <w:rFonts w:ascii="Times New Roman" w:hAnsi="Times New Roman"/>
        </w:rPr>
        <w:t xml:space="preserve"> illustrated with </w:t>
      </w:r>
      <w:r w:rsidR="005B7BF2" w:rsidRPr="00E32779">
        <w:rPr>
          <w:rFonts w:ascii="Times New Roman" w:hAnsi="Times New Roman"/>
        </w:rPr>
        <w:t xml:space="preserve">a </w:t>
      </w:r>
      <w:r w:rsidRPr="00E32779">
        <w:rPr>
          <w:rFonts w:ascii="Times New Roman" w:hAnsi="Times New Roman"/>
        </w:rPr>
        <w:t>rug plot at the bottom to show the variation of their expression between the clusters. Please note that the signals of void space of IMC images are plotted as noise (black lines).</w:t>
      </w:r>
    </w:p>
    <w:p w14:paraId="5FC1A251" w14:textId="1382F3BE" w:rsidR="00A3368B" w:rsidRPr="00E32779" w:rsidRDefault="00A3368B" w:rsidP="00A3368B">
      <w:pPr>
        <w:spacing w:after="0"/>
        <w:rPr>
          <w:rFonts w:ascii="Times New Roman" w:hAnsi="Times New Roman"/>
          <w:noProof/>
          <w:lang w:eastAsia="ja-JP"/>
        </w:rPr>
      </w:pPr>
      <w:r w:rsidRPr="00E32779">
        <w:rPr>
          <w:rFonts w:ascii="Times New Roman" w:hAnsi="Times New Roman"/>
          <w:lang w:eastAsia="ja-JP"/>
        </w:rPr>
        <w:br w:type="page"/>
      </w:r>
      <w:r w:rsidR="00337BD9">
        <w:rPr>
          <w:noProof/>
        </w:rPr>
        <w:lastRenderedPageBreak/>
        <w:pict w14:anchorId="010CA0D9">
          <v:shape id="_x0000_i1033" type="#_x0000_t75" style="width:487.5pt;height:536.25pt;visibility:visible;mso-wrap-style:square">
            <v:imagedata r:id="rId16" o:title="" croptop="2622f" cropbottom="7778f"/>
          </v:shape>
        </w:pict>
      </w:r>
    </w:p>
    <w:p w14:paraId="5983BD95" w14:textId="77777777" w:rsidR="004E75E5" w:rsidRDefault="004E75E5" w:rsidP="00A3368B">
      <w:pPr>
        <w:spacing w:after="0"/>
        <w:rPr>
          <w:rFonts w:ascii="Times New Roman" w:hAnsi="Times New Roman"/>
          <w:b/>
          <w:bCs/>
        </w:rPr>
      </w:pPr>
      <w:bookmarkStart w:id="1" w:name="_Hlk163333863"/>
    </w:p>
    <w:p w14:paraId="227CEF52" w14:textId="5B07E908" w:rsidR="00A3368B" w:rsidRPr="00E32779" w:rsidRDefault="00A3368B" w:rsidP="00A3368B">
      <w:pPr>
        <w:spacing w:after="0"/>
        <w:rPr>
          <w:rFonts w:ascii="Times New Roman" w:hAnsi="Times New Roman"/>
          <w:b/>
          <w:bCs/>
        </w:rPr>
      </w:pPr>
      <w:r w:rsidRPr="00E32779">
        <w:rPr>
          <w:rFonts w:ascii="Times New Roman" w:hAnsi="Times New Roman"/>
          <w:b/>
          <w:bCs/>
        </w:rPr>
        <w:t xml:space="preserve">Supplementary Figure </w:t>
      </w:r>
      <w:r>
        <w:rPr>
          <w:rFonts w:ascii="Times New Roman" w:hAnsi="Times New Roman"/>
          <w:b/>
          <w:bCs/>
        </w:rPr>
        <w:t>9</w:t>
      </w:r>
      <w:bookmarkEnd w:id="1"/>
      <w:r w:rsidRPr="00E32779">
        <w:rPr>
          <w:rFonts w:ascii="Times New Roman" w:hAnsi="Times New Roman"/>
          <w:b/>
          <w:bCs/>
        </w:rPr>
        <w:t xml:space="preserve">. </w:t>
      </w:r>
      <w:r w:rsidRPr="00373FBD">
        <w:rPr>
          <w:rFonts w:ascii="Times New Roman" w:hAnsi="Times New Roman"/>
          <w:b/>
          <w:lang w:eastAsia="ja-JP"/>
        </w:rPr>
        <w:t>Pairwise distance analysis</w:t>
      </w:r>
      <w:r w:rsidRPr="00373FBD">
        <w:rPr>
          <w:rFonts w:ascii="Times New Roman" w:hAnsi="Times New Roman"/>
          <w:b/>
          <w:bCs/>
        </w:rPr>
        <w:t xml:space="preserve"> of the cerebellar </w:t>
      </w:r>
      <w:r w:rsidRPr="00373FBD">
        <w:rPr>
          <w:rFonts w:ascii="Times New Roman" w:hAnsi="Times New Roman"/>
          <w:b/>
          <w:lang w:eastAsia="ja-JP"/>
        </w:rPr>
        <w:t>non-neural cells</w:t>
      </w:r>
      <w:r>
        <w:rPr>
          <w:rFonts w:ascii="Times New Roman" w:hAnsi="Times New Roman"/>
          <w:b/>
          <w:lang w:eastAsia="ja-JP"/>
        </w:rPr>
        <w:t xml:space="preserve"> of RSDS and MIA</w:t>
      </w:r>
      <w:r w:rsidRPr="00373FBD">
        <w:rPr>
          <w:rFonts w:ascii="Times New Roman" w:hAnsi="Times New Roman"/>
          <w:b/>
          <w:bCs/>
        </w:rPr>
        <w:t>.</w:t>
      </w:r>
    </w:p>
    <w:p w14:paraId="775689CF" w14:textId="72171EAF" w:rsidR="00A3368B" w:rsidRPr="00A3368B" w:rsidRDefault="00A3368B" w:rsidP="00A3368B">
      <w:pPr>
        <w:spacing w:after="0"/>
        <w:rPr>
          <w:rFonts w:ascii="Times New Roman" w:hAnsi="Times New Roman"/>
        </w:rPr>
      </w:pPr>
      <w:r w:rsidRPr="00A3368B">
        <w:rPr>
          <w:rFonts w:ascii="Times New Roman" w:hAnsi="Times New Roman"/>
          <w:b/>
        </w:rPr>
        <w:t>a-</w:t>
      </w:r>
      <w:r>
        <w:rPr>
          <w:rFonts w:ascii="Times New Roman" w:hAnsi="Times New Roman"/>
          <w:b/>
        </w:rPr>
        <w:t>d</w:t>
      </w:r>
      <w:r w:rsidRPr="00A3368B">
        <w:rPr>
          <w:rFonts w:ascii="Times New Roman" w:hAnsi="Times New Roman"/>
          <w:b/>
        </w:rPr>
        <w:t>,</w:t>
      </w:r>
      <w:r w:rsidRPr="00A3368B">
        <w:rPr>
          <w:rFonts w:ascii="Times New Roman" w:hAnsi="Times New Roman"/>
        </w:rPr>
        <w:t xml:space="preserve"> Cell-</w:t>
      </w:r>
      <w:r w:rsidRPr="00A3368B">
        <w:rPr>
          <w:rFonts w:ascii="Times New Roman" w:eastAsia="Times New Roman" w:hAnsi="Times New Roman"/>
          <w:lang w:eastAsia="zh-CN"/>
        </w:rPr>
        <w:t>cell pairwise</w:t>
      </w:r>
      <w:r w:rsidRPr="00A3368B">
        <w:rPr>
          <w:rFonts w:ascii="Times New Roman" w:hAnsi="Times New Roman"/>
        </w:rPr>
        <w:t xml:space="preserve"> distance analysis of RSDS </w:t>
      </w:r>
      <w:r w:rsidRPr="00D425E7">
        <w:rPr>
          <w:rFonts w:ascii="Times New Roman" w:hAnsi="Times New Roman"/>
        </w:rPr>
        <w:t>(</w:t>
      </w:r>
      <w:r w:rsidRPr="00177BBB">
        <w:rPr>
          <w:rFonts w:ascii="Times New Roman" w:hAnsi="Times New Roman"/>
        </w:rPr>
        <w:t>a,b</w:t>
      </w:r>
      <w:r w:rsidRPr="00D425E7">
        <w:rPr>
          <w:rFonts w:ascii="Times New Roman" w:hAnsi="Times New Roman"/>
        </w:rPr>
        <w:t>) and MIA (</w:t>
      </w:r>
      <w:r w:rsidRPr="00177BBB">
        <w:rPr>
          <w:rFonts w:ascii="Times New Roman" w:hAnsi="Times New Roman"/>
        </w:rPr>
        <w:t>c,d</w:t>
      </w:r>
      <w:r w:rsidRPr="00D425E7">
        <w:rPr>
          <w:rFonts w:ascii="Times New Roman" w:hAnsi="Times New Roman"/>
        </w:rPr>
        <w:t xml:space="preserve">) </w:t>
      </w:r>
      <w:r w:rsidRPr="00A3368B">
        <w:rPr>
          <w:rFonts w:ascii="Times New Roman" w:hAnsi="Times New Roman"/>
        </w:rPr>
        <w:t xml:space="preserve">cerebellar cortex. After single cell classification in Fig. 4 and </w:t>
      </w:r>
      <w:r w:rsidRPr="00A3368B">
        <w:rPr>
          <w:rFonts w:ascii="Times New Roman" w:hAnsi="Times New Roman"/>
          <w:lang w:eastAsia="ja-JP"/>
        </w:rPr>
        <w:t xml:space="preserve">Extended Data Fig. </w:t>
      </w:r>
      <w:r w:rsidRPr="00A3368B">
        <w:rPr>
          <w:rFonts w:ascii="Times New Roman" w:hAnsi="Times New Roman"/>
        </w:rPr>
        <w:t xml:space="preserve">4, we extracted cell populations of clusters except for neurons (a and </w:t>
      </w:r>
      <w:r>
        <w:rPr>
          <w:rFonts w:ascii="Times New Roman" w:hAnsi="Times New Roman"/>
        </w:rPr>
        <w:t>c</w:t>
      </w:r>
      <w:r w:rsidRPr="00A3368B">
        <w:rPr>
          <w:rFonts w:ascii="Times New Roman" w:hAnsi="Times New Roman"/>
        </w:rPr>
        <w:t xml:space="preserve">). Distances of every pair of cells between clusters were plotted to histograms in b and </w:t>
      </w:r>
      <w:r>
        <w:rPr>
          <w:rFonts w:ascii="Times New Roman" w:hAnsi="Times New Roman"/>
        </w:rPr>
        <w:t>d</w:t>
      </w:r>
      <w:r w:rsidRPr="00A3368B">
        <w:rPr>
          <w:rFonts w:ascii="Times New Roman" w:hAnsi="Times New Roman"/>
        </w:rPr>
        <w:t xml:space="preserve">. To test if any cell populations have a close distance against other clusters, we obtained cell-paired distances within 100 </w:t>
      </w:r>
      <w:proofErr w:type="spellStart"/>
      <w:r w:rsidRPr="00A3368B">
        <w:rPr>
          <w:rFonts w:ascii="Times New Roman" w:hAnsi="Times New Roman"/>
        </w:rPr>
        <w:t>μm</w:t>
      </w:r>
      <w:proofErr w:type="spellEnd"/>
      <w:r w:rsidRPr="00A3368B">
        <w:rPr>
          <w:rFonts w:ascii="Times New Roman" w:hAnsi="Times New Roman"/>
        </w:rPr>
        <w:t xml:space="preserve"> (red lines). There are no distinct peaks of cell-pair distance in RSDS and MIA. Cluster annotation </w:t>
      </w:r>
      <w:r>
        <w:rPr>
          <w:rFonts w:ascii="Times New Roman" w:hAnsi="Times New Roman"/>
        </w:rPr>
        <w:t xml:space="preserve">data </w:t>
      </w:r>
      <w:r w:rsidRPr="00A3368B">
        <w:rPr>
          <w:rFonts w:ascii="Times New Roman" w:hAnsi="Times New Roman"/>
        </w:rPr>
        <w:t>is not shown.</w:t>
      </w:r>
    </w:p>
    <w:p w14:paraId="18572212" w14:textId="77777777" w:rsidR="000D297C" w:rsidRDefault="000D297C" w:rsidP="000D297C">
      <w:pPr>
        <w:spacing w:after="0"/>
        <w:rPr>
          <w:rFonts w:ascii="Times New Roman" w:hAnsi="Times New Roman"/>
          <w:lang w:eastAsia="ja-JP"/>
        </w:rPr>
      </w:pPr>
      <w:r>
        <w:rPr>
          <w:rFonts w:ascii="Times New Roman" w:hAnsi="Times New Roman"/>
          <w:lang w:eastAsia="ja-JP"/>
        </w:rPr>
        <w:br w:type="page"/>
      </w:r>
      <w:r w:rsidR="00337BD9">
        <w:rPr>
          <w:rFonts w:ascii="Times New Roman" w:hAnsi="Times New Roman"/>
          <w:lang w:eastAsia="ja-JP"/>
        </w:rPr>
        <w:lastRenderedPageBreak/>
        <w:pict w14:anchorId="4AFFF504">
          <v:shape id="_x0000_i1034" type="#_x0000_t75" style="width:486pt;height:324pt">
            <v:imagedata r:id="rId17" o:title=""/>
          </v:shape>
        </w:pict>
      </w:r>
    </w:p>
    <w:p w14:paraId="20DA82C5" w14:textId="77777777" w:rsidR="000D297C" w:rsidRDefault="000D297C" w:rsidP="000D297C">
      <w:pPr>
        <w:spacing w:after="0"/>
        <w:rPr>
          <w:rFonts w:ascii="Times New Roman" w:hAnsi="Times New Roman"/>
          <w:lang w:eastAsia="ja-JP"/>
        </w:rPr>
      </w:pPr>
    </w:p>
    <w:p w14:paraId="60416983" w14:textId="2B34BA44" w:rsidR="000D297C" w:rsidRPr="00373FBD" w:rsidRDefault="000D297C" w:rsidP="000D297C">
      <w:pPr>
        <w:spacing w:after="0"/>
        <w:rPr>
          <w:rFonts w:ascii="Times New Roman" w:hAnsi="Times New Roman"/>
          <w:b/>
        </w:rPr>
      </w:pPr>
      <w:r w:rsidRPr="00E32779">
        <w:rPr>
          <w:rFonts w:ascii="Times New Roman" w:hAnsi="Times New Roman"/>
          <w:b/>
          <w:bCs/>
        </w:rPr>
        <w:t xml:space="preserve">Supplementary Figure </w:t>
      </w:r>
      <w:r>
        <w:rPr>
          <w:rFonts w:ascii="Times New Roman" w:hAnsi="Times New Roman"/>
          <w:b/>
          <w:bCs/>
        </w:rPr>
        <w:t>10</w:t>
      </w:r>
      <w:r w:rsidRPr="00E32779">
        <w:rPr>
          <w:rFonts w:ascii="Times New Roman" w:hAnsi="Times New Roman"/>
          <w:b/>
          <w:bCs/>
        </w:rPr>
        <w:t>.</w:t>
      </w:r>
      <w:r w:rsidRPr="00373FBD">
        <w:rPr>
          <w:rFonts w:ascii="Times New Roman" w:hAnsi="Times New Roman"/>
          <w:b/>
        </w:rPr>
        <w:t xml:space="preserve"> </w:t>
      </w:r>
      <w:r w:rsidRPr="00373FBD">
        <w:rPr>
          <w:rFonts w:ascii="Times New Roman" w:hAnsi="Times New Roman"/>
          <w:b/>
          <w:lang w:eastAsia="ja-JP"/>
        </w:rPr>
        <w:t xml:space="preserve">Intrinsic </w:t>
      </w:r>
      <w:r>
        <w:rPr>
          <w:rFonts w:ascii="Times New Roman" w:hAnsi="Times New Roman"/>
          <w:b/>
          <w:lang w:eastAsia="ja-JP"/>
        </w:rPr>
        <w:t xml:space="preserve">membrane </w:t>
      </w:r>
      <w:r w:rsidRPr="00373FBD">
        <w:rPr>
          <w:rFonts w:ascii="Times New Roman" w:hAnsi="Times New Roman"/>
          <w:b/>
          <w:lang w:eastAsia="ja-JP"/>
        </w:rPr>
        <w:t xml:space="preserve">properties and action-potential waveform parameters of the </w:t>
      </w:r>
      <w:proofErr w:type="spellStart"/>
      <w:r w:rsidRPr="00373FBD">
        <w:rPr>
          <w:rFonts w:ascii="Times New Roman" w:hAnsi="Times New Roman"/>
          <w:b/>
          <w:lang w:eastAsia="ja-JP"/>
        </w:rPr>
        <w:t>mPFC</w:t>
      </w:r>
      <w:proofErr w:type="spellEnd"/>
      <w:r w:rsidRPr="00373FBD">
        <w:rPr>
          <w:rFonts w:ascii="Times New Roman" w:hAnsi="Times New Roman"/>
          <w:b/>
          <w:lang w:eastAsia="ja-JP"/>
        </w:rPr>
        <w:t xml:space="preserve"> pyramidal cells.</w:t>
      </w:r>
    </w:p>
    <w:p w14:paraId="4879A06E" w14:textId="77777777" w:rsidR="000D297C" w:rsidRPr="00373FBD" w:rsidRDefault="000D297C" w:rsidP="000D297C">
      <w:pPr>
        <w:spacing w:after="0"/>
        <w:rPr>
          <w:rFonts w:ascii="Times New Roman" w:eastAsia="Times New Roman" w:hAnsi="Times New Roman"/>
          <w:lang w:eastAsia="zh-CN"/>
        </w:rPr>
      </w:pPr>
      <w:proofErr w:type="spellStart"/>
      <w:proofErr w:type="gramStart"/>
      <w:r w:rsidRPr="00373FBD">
        <w:rPr>
          <w:rFonts w:ascii="Times New Roman" w:eastAsia="Times New Roman" w:hAnsi="Times New Roman"/>
          <w:b/>
          <w:bCs/>
          <w:lang w:eastAsia="zh-CN"/>
        </w:rPr>
        <w:t>a,b</w:t>
      </w:r>
      <w:proofErr w:type="spellEnd"/>
      <w:proofErr w:type="gramEnd"/>
      <w:r w:rsidRPr="00373FBD">
        <w:rPr>
          <w:rFonts w:ascii="Times New Roman" w:eastAsia="Times New Roman" w:hAnsi="Times New Roman"/>
          <w:b/>
          <w:bCs/>
          <w:lang w:eastAsia="zh-CN"/>
        </w:rPr>
        <w:t>,</w:t>
      </w:r>
      <w:r w:rsidRPr="00373FBD">
        <w:rPr>
          <w:rFonts w:ascii="Times New Roman" w:eastAsia="Times New Roman" w:hAnsi="Times New Roman"/>
          <w:lang w:eastAsia="zh-CN"/>
        </w:rPr>
        <w:t xml:space="preserve"> Firing frequency of medial prefrontal cortex (</w:t>
      </w:r>
      <w:proofErr w:type="spellStart"/>
      <w:r w:rsidRPr="00373FBD">
        <w:rPr>
          <w:rFonts w:ascii="Times New Roman" w:eastAsia="Times New Roman" w:hAnsi="Times New Roman"/>
          <w:lang w:eastAsia="zh-CN"/>
        </w:rPr>
        <w:t>mPFC</w:t>
      </w:r>
      <w:proofErr w:type="spellEnd"/>
      <w:r w:rsidRPr="00373FBD">
        <w:rPr>
          <w:rFonts w:ascii="Times New Roman" w:eastAsia="Times New Roman" w:hAnsi="Times New Roman"/>
          <w:lang w:eastAsia="zh-CN"/>
        </w:rPr>
        <w:t>) layer 5 (L5) pyramidal neurons.</w:t>
      </w:r>
    </w:p>
    <w:p w14:paraId="7D0C6DA1" w14:textId="77777777" w:rsidR="000D297C" w:rsidRPr="00373FBD" w:rsidRDefault="000D297C" w:rsidP="000D297C">
      <w:pPr>
        <w:spacing w:after="0"/>
        <w:rPr>
          <w:rFonts w:ascii="Times New Roman" w:eastAsia="Times New Roman" w:hAnsi="Times New Roman"/>
          <w:lang w:eastAsia="zh-CN"/>
        </w:rPr>
      </w:pPr>
      <w:r w:rsidRPr="00373FBD">
        <w:rPr>
          <w:rFonts w:ascii="Times New Roman" w:eastAsia="Times New Roman" w:hAnsi="Times New Roman"/>
          <w:lang w:eastAsia="zh-CN"/>
        </w:rPr>
        <w:t xml:space="preserve">(a) shows the representative action potential by 200-pA, 500-ms-depolarization of the </w:t>
      </w:r>
      <w:proofErr w:type="spellStart"/>
      <w:r w:rsidRPr="00373FBD">
        <w:rPr>
          <w:rFonts w:ascii="Times New Roman" w:eastAsia="Times New Roman" w:hAnsi="Times New Roman"/>
          <w:lang w:eastAsia="zh-CN"/>
        </w:rPr>
        <w:t>mPFC</w:t>
      </w:r>
      <w:proofErr w:type="spellEnd"/>
      <w:r w:rsidRPr="00373FBD">
        <w:rPr>
          <w:rFonts w:ascii="Times New Roman" w:eastAsia="Times New Roman" w:hAnsi="Times New Roman"/>
          <w:lang w:eastAsia="zh-CN"/>
        </w:rPr>
        <w:t xml:space="preserve"> L5 pyramidal neurons of Control and 2HIT (Control, n = 18; 2HIT, n = 24. N.s., no significant difference in </w:t>
      </w:r>
      <w:r w:rsidRPr="00373FBD">
        <w:rPr>
          <w:rFonts w:ascii="Times New Roman" w:hAnsi="Times New Roman"/>
          <w:bCs/>
          <w:iCs/>
          <w:lang w:eastAsia="ja-JP"/>
        </w:rPr>
        <w:t xml:space="preserve">Student's </w:t>
      </w:r>
      <w:r w:rsidRPr="00373FBD">
        <w:rPr>
          <w:rFonts w:ascii="Times New Roman" w:hAnsi="Times New Roman"/>
          <w:bCs/>
          <w:i/>
          <w:lang w:eastAsia="ja-JP"/>
        </w:rPr>
        <w:t>t</w:t>
      </w:r>
      <w:r w:rsidRPr="00373FBD">
        <w:rPr>
          <w:rFonts w:ascii="Times New Roman" w:hAnsi="Times New Roman"/>
          <w:bCs/>
          <w:iCs/>
          <w:lang w:eastAsia="ja-JP"/>
        </w:rPr>
        <w:t>-test</w:t>
      </w:r>
      <w:r w:rsidRPr="00373FBD">
        <w:rPr>
          <w:rFonts w:ascii="Times New Roman" w:eastAsia="Times New Roman" w:hAnsi="Times New Roman"/>
          <w:lang w:eastAsia="zh-CN"/>
        </w:rPr>
        <w:t xml:space="preserve">). action potential firing of </w:t>
      </w:r>
      <w:proofErr w:type="spellStart"/>
      <w:r w:rsidRPr="00373FBD">
        <w:rPr>
          <w:rFonts w:ascii="Times New Roman" w:eastAsia="Times New Roman" w:hAnsi="Times New Roman"/>
          <w:lang w:eastAsia="zh-CN"/>
        </w:rPr>
        <w:t>mPFC</w:t>
      </w:r>
      <w:proofErr w:type="spellEnd"/>
      <w:r w:rsidRPr="00373FBD">
        <w:rPr>
          <w:rFonts w:ascii="Times New Roman" w:eastAsia="Times New Roman" w:hAnsi="Times New Roman"/>
          <w:lang w:eastAsia="zh-CN"/>
        </w:rPr>
        <w:t xml:space="preserve"> pyramidal neurons in (b) was evoked by applying step pulses from 0 to 500 </w:t>
      </w:r>
      <w:proofErr w:type="spellStart"/>
      <w:r w:rsidRPr="00373FBD">
        <w:rPr>
          <w:rFonts w:ascii="Times New Roman" w:eastAsia="Times New Roman" w:hAnsi="Times New Roman"/>
          <w:lang w:eastAsia="zh-CN"/>
        </w:rPr>
        <w:t>pA</w:t>
      </w:r>
      <w:proofErr w:type="spellEnd"/>
      <w:r w:rsidRPr="00373FBD">
        <w:rPr>
          <w:rFonts w:ascii="Times New Roman" w:eastAsia="Times New Roman" w:hAnsi="Times New Roman"/>
          <w:lang w:eastAsia="zh-CN"/>
        </w:rPr>
        <w:t xml:space="preserve"> by 25 </w:t>
      </w:r>
      <w:proofErr w:type="spellStart"/>
      <w:r w:rsidRPr="00373FBD">
        <w:rPr>
          <w:rFonts w:ascii="Times New Roman" w:eastAsia="Times New Roman" w:hAnsi="Times New Roman"/>
          <w:lang w:eastAsia="zh-CN"/>
        </w:rPr>
        <w:t>pA.</w:t>
      </w:r>
      <w:proofErr w:type="spellEnd"/>
    </w:p>
    <w:p w14:paraId="60D6B93D" w14:textId="77777777" w:rsidR="000D297C" w:rsidRPr="00373FBD" w:rsidRDefault="000D297C" w:rsidP="000D297C">
      <w:pPr>
        <w:spacing w:after="0"/>
        <w:rPr>
          <w:rFonts w:ascii="Times New Roman" w:hAnsi="Times New Roman"/>
          <w:lang w:eastAsia="ja-JP"/>
        </w:rPr>
      </w:pPr>
      <w:r w:rsidRPr="00373FBD">
        <w:rPr>
          <w:rFonts w:ascii="Times New Roman" w:hAnsi="Times New Roman"/>
          <w:b/>
        </w:rPr>
        <w:t>c-p,</w:t>
      </w:r>
      <w:r w:rsidRPr="00373FBD">
        <w:rPr>
          <w:rFonts w:ascii="Times New Roman" w:hAnsi="Times New Roman"/>
        </w:rPr>
        <w:t xml:space="preserve"> L5 pyramidal cell action potential property, including series resistance (d), input resistance (e), basement potential of action potential (f), peak voltage of action potential (g), action potential threshold (h), amplitude of action potential (</w:t>
      </w:r>
      <w:proofErr w:type="spellStart"/>
      <w:r w:rsidRPr="00373FBD">
        <w:rPr>
          <w:rFonts w:ascii="Times New Roman" w:hAnsi="Times New Roman"/>
        </w:rPr>
        <w:t>i</w:t>
      </w:r>
      <w:proofErr w:type="spellEnd"/>
      <w:r w:rsidRPr="00373FBD">
        <w:rPr>
          <w:rFonts w:ascii="Times New Roman" w:hAnsi="Times New Roman"/>
        </w:rPr>
        <w:t xml:space="preserve">), FWHM (j), rise time (k), </w:t>
      </w:r>
      <w:proofErr w:type="spellStart"/>
      <w:r w:rsidRPr="00373FBD">
        <w:rPr>
          <w:rFonts w:ascii="Times New Roman" w:hAnsi="Times New Roman"/>
        </w:rPr>
        <w:t>fAHP</w:t>
      </w:r>
      <w:proofErr w:type="spellEnd"/>
      <w:r w:rsidRPr="00373FBD">
        <w:rPr>
          <w:rFonts w:ascii="Times New Roman" w:hAnsi="Times New Roman"/>
        </w:rPr>
        <w:t xml:space="preserve"> (l), </w:t>
      </w:r>
      <w:proofErr w:type="spellStart"/>
      <w:r w:rsidRPr="00373FBD">
        <w:rPr>
          <w:rFonts w:ascii="Times New Roman" w:hAnsi="Times New Roman"/>
        </w:rPr>
        <w:t>sAHP</w:t>
      </w:r>
      <w:proofErr w:type="spellEnd"/>
      <w:r w:rsidRPr="00373FBD">
        <w:rPr>
          <w:rFonts w:ascii="Times New Roman" w:hAnsi="Times New Roman"/>
        </w:rPr>
        <w:t xml:space="preserve"> by 400 </w:t>
      </w:r>
      <w:proofErr w:type="spellStart"/>
      <w:r w:rsidRPr="00373FBD">
        <w:rPr>
          <w:rFonts w:ascii="Times New Roman" w:hAnsi="Times New Roman"/>
        </w:rPr>
        <w:t>pA</w:t>
      </w:r>
      <w:proofErr w:type="spellEnd"/>
      <w:r w:rsidRPr="00373FBD">
        <w:rPr>
          <w:rFonts w:ascii="Times New Roman" w:hAnsi="Times New Roman"/>
        </w:rPr>
        <w:t xml:space="preserve"> pulse (m), rheobase (n), latency (o), and resting potential (p) is shown. All action potentials were measured in the initial action potential when evoked by the minimum depolarization pulses with a 25-pA step. Data are mean ± SEM. No significant differences were found with </w:t>
      </w:r>
      <w:r w:rsidRPr="00373FBD">
        <w:rPr>
          <w:rFonts w:ascii="Times New Roman" w:hAnsi="Times New Roman"/>
          <w:bCs/>
          <w:iCs/>
          <w:lang w:eastAsia="ja-JP"/>
        </w:rPr>
        <w:t xml:space="preserve">Student's </w:t>
      </w:r>
      <w:r w:rsidRPr="00373FBD">
        <w:rPr>
          <w:rFonts w:ascii="Times New Roman" w:hAnsi="Times New Roman"/>
          <w:bCs/>
          <w:i/>
          <w:lang w:eastAsia="ja-JP"/>
        </w:rPr>
        <w:t>t</w:t>
      </w:r>
      <w:r w:rsidRPr="00373FBD">
        <w:rPr>
          <w:rFonts w:ascii="Times New Roman" w:hAnsi="Times New Roman"/>
          <w:bCs/>
          <w:iCs/>
          <w:lang w:eastAsia="ja-JP"/>
        </w:rPr>
        <w:t>-test</w:t>
      </w:r>
      <w:r w:rsidRPr="00373FBD">
        <w:rPr>
          <w:rFonts w:ascii="Times New Roman" w:hAnsi="Times New Roman"/>
        </w:rPr>
        <w:t>.</w:t>
      </w:r>
    </w:p>
    <w:p w14:paraId="1E1D8F20" w14:textId="77777777" w:rsidR="000D297C" w:rsidRDefault="000D297C" w:rsidP="000D297C">
      <w:pPr>
        <w:spacing w:after="0"/>
        <w:rPr>
          <w:rFonts w:ascii="Times New Roman" w:hAnsi="Times New Roman"/>
          <w:b/>
        </w:rPr>
      </w:pPr>
      <w:r>
        <w:rPr>
          <w:rFonts w:ascii="Times New Roman" w:hAnsi="Times New Roman"/>
          <w:b/>
        </w:rPr>
        <w:br w:type="page"/>
      </w:r>
      <w:r w:rsidR="00337BD9">
        <w:rPr>
          <w:rFonts w:ascii="Times New Roman" w:hAnsi="Times New Roman"/>
          <w:b/>
        </w:rPr>
        <w:lastRenderedPageBreak/>
        <w:pict w14:anchorId="5470F9E0">
          <v:shape id="_x0000_i1035" type="#_x0000_t75" style="width:486.75pt;height:268.5pt">
            <v:imagedata r:id="rId18" o:title=""/>
          </v:shape>
        </w:pict>
      </w:r>
    </w:p>
    <w:p w14:paraId="0CBADA56" w14:textId="77777777" w:rsidR="000D297C" w:rsidRDefault="000D297C" w:rsidP="000D297C">
      <w:pPr>
        <w:spacing w:after="0"/>
        <w:rPr>
          <w:rFonts w:ascii="Times New Roman" w:hAnsi="Times New Roman"/>
          <w:b/>
        </w:rPr>
      </w:pPr>
    </w:p>
    <w:p w14:paraId="6B9035E6" w14:textId="49102DD3" w:rsidR="000D297C" w:rsidRPr="00373FBD" w:rsidRDefault="000D297C" w:rsidP="000D297C">
      <w:pPr>
        <w:spacing w:after="0"/>
        <w:rPr>
          <w:rFonts w:ascii="Times New Roman" w:hAnsi="Times New Roman"/>
          <w:b/>
        </w:rPr>
      </w:pPr>
      <w:r w:rsidRPr="00E32779">
        <w:rPr>
          <w:rFonts w:ascii="Times New Roman" w:hAnsi="Times New Roman"/>
          <w:b/>
          <w:bCs/>
        </w:rPr>
        <w:t xml:space="preserve">Supplementary Figure </w:t>
      </w:r>
      <w:r>
        <w:rPr>
          <w:rFonts w:ascii="Times New Roman" w:hAnsi="Times New Roman"/>
          <w:b/>
          <w:bCs/>
        </w:rPr>
        <w:t>11</w:t>
      </w:r>
      <w:r w:rsidRPr="00E32779">
        <w:rPr>
          <w:rFonts w:ascii="Times New Roman" w:hAnsi="Times New Roman"/>
          <w:b/>
          <w:bCs/>
        </w:rPr>
        <w:t>.</w:t>
      </w:r>
      <w:r w:rsidRPr="00373FBD">
        <w:rPr>
          <w:rFonts w:ascii="Times New Roman" w:hAnsi="Times New Roman"/>
          <w:b/>
        </w:rPr>
        <w:t xml:space="preserve"> </w:t>
      </w:r>
      <w:r>
        <w:rPr>
          <w:rFonts w:ascii="Times New Roman" w:hAnsi="Times New Roman"/>
          <w:b/>
          <w:lang w:eastAsia="ja-JP"/>
        </w:rPr>
        <w:t xml:space="preserve">Partial </w:t>
      </w:r>
      <w:r>
        <w:rPr>
          <w:rFonts w:ascii="Times New Roman" w:hAnsi="Times New Roman"/>
          <w:b/>
        </w:rPr>
        <w:t>a</w:t>
      </w:r>
      <w:r w:rsidRPr="00373FBD">
        <w:rPr>
          <w:rFonts w:ascii="Times New Roman" w:hAnsi="Times New Roman"/>
          <w:b/>
        </w:rPr>
        <w:t>melioration of the axon diameter associated with dysconnectivity across brain regions by microglia depletion.</w:t>
      </w:r>
    </w:p>
    <w:p w14:paraId="1670AFC5" w14:textId="77777777" w:rsidR="000D297C" w:rsidRPr="00373FBD" w:rsidRDefault="000D297C" w:rsidP="000D297C">
      <w:pPr>
        <w:spacing w:after="0"/>
        <w:rPr>
          <w:rFonts w:ascii="Times New Roman" w:hAnsi="Times New Roman"/>
        </w:rPr>
      </w:pPr>
      <w:r w:rsidRPr="00373FBD">
        <w:rPr>
          <w:rFonts w:ascii="Times New Roman" w:hAnsi="Times New Roman"/>
          <w:bCs/>
        </w:rPr>
        <w:t xml:space="preserve">Electron microscopy analysis of neural axons of </w:t>
      </w:r>
      <w:r w:rsidRPr="00373FBD">
        <w:rPr>
          <w:rFonts w:ascii="Times New Roman" w:hAnsi="Times New Roman"/>
        </w:rPr>
        <w:t xml:space="preserve">Control and 2HIT four weeks after </w:t>
      </w:r>
      <w:proofErr w:type="spellStart"/>
      <w:r w:rsidRPr="00373FBD">
        <w:rPr>
          <w:rFonts w:ascii="Times New Roman" w:hAnsi="Times New Roman"/>
        </w:rPr>
        <w:t>rMG</w:t>
      </w:r>
      <w:proofErr w:type="spellEnd"/>
      <w:r w:rsidRPr="00373FBD">
        <w:rPr>
          <w:rFonts w:ascii="Times New Roman" w:hAnsi="Times New Roman"/>
        </w:rPr>
        <w:t xml:space="preserve"> (</w:t>
      </w:r>
      <w:r w:rsidRPr="00373FBD">
        <w:rPr>
          <w:rFonts w:ascii="Times New Roman" w:hAnsi="Times New Roman"/>
          <w:i/>
          <w:iCs/>
        </w:rPr>
        <w:t>i.e.,</w:t>
      </w:r>
      <w:r w:rsidRPr="00373FBD">
        <w:rPr>
          <w:rFonts w:ascii="Times New Roman" w:hAnsi="Times New Roman"/>
        </w:rPr>
        <w:t xml:space="preserve"> 9</w:t>
      </w:r>
      <w:r w:rsidRPr="00373FBD">
        <w:rPr>
          <w:rFonts w:ascii="Times New Roman" w:hAnsi="Times New Roman"/>
          <w:bCs/>
          <w:lang w:eastAsia="ja-JP"/>
        </w:rPr>
        <w:t>–</w:t>
      </w:r>
      <w:r w:rsidRPr="00373FBD">
        <w:rPr>
          <w:rFonts w:ascii="Times New Roman" w:hAnsi="Times New Roman"/>
        </w:rPr>
        <w:t>11</w:t>
      </w:r>
      <w:r>
        <w:rPr>
          <w:rFonts w:ascii="Times New Roman" w:hAnsi="Times New Roman"/>
        </w:rPr>
        <w:t xml:space="preserve"> </w:t>
      </w:r>
      <w:r w:rsidRPr="00373FBD">
        <w:rPr>
          <w:rFonts w:ascii="Times New Roman" w:hAnsi="Times New Roman"/>
        </w:rPr>
        <w:t xml:space="preserve">weeks old). Representative axon images are shown on the left. </w:t>
      </w:r>
      <w:r>
        <w:rPr>
          <w:rFonts w:ascii="Times New Roman" w:hAnsi="Times New Roman"/>
        </w:rPr>
        <w:t>The a</w:t>
      </w:r>
      <w:r w:rsidRPr="00373FBD">
        <w:rPr>
          <w:rFonts w:ascii="Times New Roman" w:hAnsi="Times New Roman"/>
        </w:rPr>
        <w:t xml:space="preserve">xon number histogram against axon diameter and </w:t>
      </w:r>
      <w:r w:rsidRPr="00373FBD">
        <w:rPr>
          <w:rFonts w:ascii="Times New Roman" w:hAnsi="Times New Roman"/>
          <w:lang w:eastAsia="ja-JP"/>
        </w:rPr>
        <w:t>g</w:t>
      </w:r>
      <w:r w:rsidRPr="00373FBD">
        <w:rPr>
          <w:rFonts w:ascii="Times New Roman" w:hAnsi="Times New Roman"/>
        </w:rPr>
        <w:t xml:space="preserve">-ratio vs. axon diameter plot </w:t>
      </w:r>
      <w:r>
        <w:rPr>
          <w:rFonts w:ascii="Times New Roman" w:hAnsi="Times New Roman"/>
        </w:rPr>
        <w:t>is</w:t>
      </w:r>
      <w:r w:rsidRPr="00373FBD">
        <w:rPr>
          <w:rFonts w:ascii="Times New Roman" w:hAnsi="Times New Roman"/>
        </w:rPr>
        <w:t xml:space="preserve"> shown in the middle column. Violin plots with a whiskered box of the axon diameter and g-ratio are shown on the right. Particularly, the g-ratio recovered in </w:t>
      </w:r>
      <w:proofErr w:type="spellStart"/>
      <w:r w:rsidRPr="00373FBD">
        <w:rPr>
          <w:rFonts w:ascii="Times New Roman" w:hAnsi="Times New Roman"/>
        </w:rPr>
        <w:t>CbN</w:t>
      </w:r>
      <w:proofErr w:type="spellEnd"/>
      <w:r w:rsidRPr="00373FBD">
        <w:rPr>
          <w:rFonts w:ascii="Times New Roman" w:hAnsi="Times New Roman"/>
        </w:rPr>
        <w:t xml:space="preserve"> and VTA of 2HIT four weeks after </w:t>
      </w:r>
      <w:proofErr w:type="spellStart"/>
      <w:r w:rsidRPr="00373FBD">
        <w:rPr>
          <w:rFonts w:ascii="Times New Roman" w:hAnsi="Times New Roman"/>
        </w:rPr>
        <w:t>rMG</w:t>
      </w:r>
      <w:proofErr w:type="spellEnd"/>
      <w:r w:rsidRPr="00373FBD">
        <w:rPr>
          <w:rFonts w:ascii="Times New Roman" w:hAnsi="Times New Roman"/>
        </w:rPr>
        <w:t xml:space="preserve">. The scale bar represents 1 </w:t>
      </w:r>
      <w:proofErr w:type="spellStart"/>
      <w:r w:rsidRPr="00373FBD">
        <w:rPr>
          <w:rFonts w:ascii="Times New Roman" w:hAnsi="Times New Roman"/>
        </w:rPr>
        <w:t>μm</w:t>
      </w:r>
      <w:proofErr w:type="spellEnd"/>
      <w:r w:rsidRPr="00373FBD">
        <w:rPr>
          <w:rFonts w:ascii="Times New Roman" w:hAnsi="Times New Roman"/>
        </w:rPr>
        <w:t>.</w:t>
      </w:r>
    </w:p>
    <w:p w14:paraId="7C13CBBD" w14:textId="77777777" w:rsidR="000D297C" w:rsidRPr="00373FBD" w:rsidRDefault="000D297C" w:rsidP="000D297C">
      <w:pPr>
        <w:spacing w:after="0"/>
        <w:rPr>
          <w:rFonts w:ascii="Times New Roman" w:eastAsia="游明朝" w:hAnsi="Times New Roman"/>
          <w:b/>
          <w:lang w:eastAsia="ja-JP"/>
        </w:rPr>
      </w:pPr>
      <w:r w:rsidRPr="00373FBD">
        <w:rPr>
          <w:rFonts w:ascii="Times New Roman" w:hAnsi="Times New Roman"/>
          <w:lang w:eastAsia="ja-JP"/>
        </w:rPr>
        <w:t>Data are represented as mean ± SEM. **p &lt; 0.01: two-sample Kolmogorov-Smirnov test or Wilcoxon rank sum test applied Bonferroni correction.</w:t>
      </w:r>
    </w:p>
    <w:p w14:paraId="3A13B5A2" w14:textId="1E7C1430" w:rsidR="003A438A" w:rsidRPr="00E32779" w:rsidRDefault="00C96103" w:rsidP="00C96103">
      <w:pPr>
        <w:spacing w:after="0"/>
        <w:rPr>
          <w:rFonts w:ascii="Times New Roman" w:hAnsi="Times New Roman"/>
          <w:noProof/>
          <w:lang w:eastAsia="ja-JP"/>
        </w:rPr>
      </w:pPr>
      <w:r w:rsidRPr="00E32779">
        <w:rPr>
          <w:rFonts w:ascii="Times New Roman" w:hAnsi="Times New Roman"/>
          <w:lang w:eastAsia="ja-JP"/>
        </w:rPr>
        <w:br w:type="page"/>
      </w:r>
      <w:r w:rsidR="00337BD9">
        <w:rPr>
          <w:noProof/>
        </w:rPr>
        <w:lastRenderedPageBreak/>
        <w:pict w14:anchorId="583503D1">
          <v:shape id="_x0000_i1036" type="#_x0000_t75" style="width:487.5pt;height:250.5pt;visibility:visible;mso-wrap-style:square">
            <v:imagedata r:id="rId19" o:title="" croptop="4390f" cropbottom="18026f"/>
          </v:shape>
        </w:pict>
      </w:r>
    </w:p>
    <w:p w14:paraId="718054CC" w14:textId="7CCF546E" w:rsidR="00BE43D7" w:rsidRPr="00E32779" w:rsidRDefault="00BE43D7" w:rsidP="00BE43D7">
      <w:pPr>
        <w:spacing w:after="0"/>
        <w:rPr>
          <w:rFonts w:ascii="Times New Roman" w:hAnsi="Times New Roman"/>
          <w:b/>
          <w:bCs/>
        </w:rPr>
      </w:pPr>
      <w:r w:rsidRPr="00E32779">
        <w:rPr>
          <w:rFonts w:ascii="Times New Roman" w:hAnsi="Times New Roman"/>
          <w:b/>
          <w:bCs/>
        </w:rPr>
        <w:t xml:space="preserve">Supplementary Figure </w:t>
      </w:r>
      <w:r w:rsidR="001A5B87">
        <w:rPr>
          <w:rFonts w:ascii="Times New Roman" w:hAnsi="Times New Roman"/>
          <w:b/>
          <w:bCs/>
        </w:rPr>
        <w:t>1</w:t>
      </w:r>
      <w:r w:rsidR="00A7358B">
        <w:rPr>
          <w:rFonts w:ascii="Times New Roman" w:hAnsi="Times New Roman"/>
          <w:b/>
          <w:bCs/>
        </w:rPr>
        <w:t>2</w:t>
      </w:r>
      <w:r w:rsidRPr="00E32779">
        <w:rPr>
          <w:rFonts w:ascii="Times New Roman" w:hAnsi="Times New Roman"/>
          <w:b/>
          <w:bCs/>
        </w:rPr>
        <w:t>. Startle amplitude of prepulse responses during prepulse inhibition test (PPI).</w:t>
      </w:r>
    </w:p>
    <w:p w14:paraId="63420D52" w14:textId="77777777" w:rsidR="00BE43D7" w:rsidRPr="00E32779" w:rsidRDefault="00BE43D7" w:rsidP="00BE43D7">
      <w:pPr>
        <w:spacing w:after="0"/>
        <w:rPr>
          <w:rFonts w:ascii="Times New Roman" w:hAnsi="Times New Roman"/>
        </w:rPr>
      </w:pPr>
      <w:r w:rsidRPr="00E32779">
        <w:rPr>
          <w:rFonts w:ascii="Times New Roman" w:hAnsi="Times New Roman"/>
          <w:b/>
          <w:bCs/>
        </w:rPr>
        <w:t>a,</w:t>
      </w:r>
      <w:r w:rsidRPr="00E32779">
        <w:rPr>
          <w:rFonts w:ascii="Times New Roman" w:hAnsi="Times New Roman"/>
        </w:rPr>
        <w:t xml:space="preserve"> Graphs of startle amplitude (mV) against no stimulation, 74 dB, 78 dB, 82 dB, 86 dB, 90 dB, and 120 dB auditory stimulation of prepulse white noise (20 msec duration) for seven trials are shown (mean ± SEM).</w:t>
      </w:r>
    </w:p>
    <w:p w14:paraId="6B3CB94A" w14:textId="7805DC53" w:rsidR="00BE43D7" w:rsidRPr="00E32779" w:rsidRDefault="00BE43D7" w:rsidP="00BE43D7">
      <w:pPr>
        <w:spacing w:after="0"/>
        <w:rPr>
          <w:rFonts w:ascii="Times New Roman" w:hAnsi="Times New Roman"/>
        </w:rPr>
      </w:pPr>
      <w:r w:rsidRPr="00E32779">
        <w:rPr>
          <w:rFonts w:ascii="Times New Roman" w:hAnsi="Times New Roman"/>
          <w:b/>
          <w:bCs/>
        </w:rPr>
        <w:t>b,</w:t>
      </w:r>
      <w:r w:rsidRPr="00E32779">
        <w:rPr>
          <w:rFonts w:ascii="Times New Roman" w:hAnsi="Times New Roman"/>
        </w:rPr>
        <w:t xml:space="preserve"> Total averages of trials were plotted across auditory stimulation. There are significant differences between Control and MIA and between Control and 2HIT at the significant level of 0.05 (multiple comparisons with ANOVA, Bonferroni correction applied), which suggests a larger auditory response or lower hearing threshold than control mice. dB, decibels.</w:t>
      </w:r>
    </w:p>
    <w:sectPr w:rsidR="00BE43D7" w:rsidRPr="00E32779" w:rsidSect="00BF6C60">
      <w:footerReference w:type="even" r:id="rId20"/>
      <w:footerReference w:type="default" r:id="rId21"/>
      <w:pgSz w:w="11907" w:h="16839" w:code="9"/>
      <w:pgMar w:top="1440" w:right="1080" w:bottom="1440" w:left="1080"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02824" w14:textId="77777777" w:rsidR="00B74034" w:rsidRDefault="00B74034">
      <w:pPr>
        <w:spacing w:after="0"/>
      </w:pPr>
      <w:r>
        <w:separator/>
      </w:r>
    </w:p>
  </w:endnote>
  <w:endnote w:type="continuationSeparator" w:id="0">
    <w:p w14:paraId="42B1259A" w14:textId="77777777" w:rsidR="00B74034" w:rsidRDefault="00B7403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81750" w14:textId="3AE9EA55" w:rsidR="00CB624E" w:rsidRDefault="00CB624E" w:rsidP="00A61CD2">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14:paraId="5AF32310" w14:textId="77777777" w:rsidR="00CB624E" w:rsidRDefault="00CB624E" w:rsidP="00A61CD2">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15FE5" w14:textId="77777777" w:rsidR="00CB624E" w:rsidRPr="00C732FE" w:rsidRDefault="00CB624E" w:rsidP="00A61CD2">
    <w:pPr>
      <w:pStyle w:val="a4"/>
      <w:framePr w:wrap="around" w:vAnchor="text" w:hAnchor="margin" w:xAlign="right" w:y="1"/>
      <w:rPr>
        <w:rStyle w:val="a6"/>
        <w:rFonts w:ascii="Times New Roman" w:hAnsi="Times New Roman"/>
      </w:rPr>
    </w:pPr>
    <w:r w:rsidRPr="00C732FE">
      <w:rPr>
        <w:rStyle w:val="a6"/>
        <w:rFonts w:ascii="Times New Roman" w:hAnsi="Times New Roman"/>
      </w:rPr>
      <w:fldChar w:fldCharType="begin"/>
    </w:r>
    <w:r w:rsidRPr="00C732FE">
      <w:rPr>
        <w:rStyle w:val="a6"/>
        <w:rFonts w:ascii="Times New Roman" w:hAnsi="Times New Roman"/>
      </w:rPr>
      <w:instrText xml:space="preserve">PAGE  </w:instrText>
    </w:r>
    <w:r w:rsidRPr="00C732FE">
      <w:rPr>
        <w:rStyle w:val="a6"/>
        <w:rFonts w:ascii="Times New Roman" w:hAnsi="Times New Roman"/>
      </w:rPr>
      <w:fldChar w:fldCharType="separate"/>
    </w:r>
    <w:r w:rsidR="00891334">
      <w:rPr>
        <w:rStyle w:val="a6"/>
        <w:rFonts w:ascii="Times New Roman" w:hAnsi="Times New Roman"/>
        <w:noProof/>
      </w:rPr>
      <w:t>21</w:t>
    </w:r>
    <w:r w:rsidRPr="00C732FE">
      <w:rPr>
        <w:rStyle w:val="a6"/>
        <w:rFonts w:ascii="Times New Roman" w:hAnsi="Times New Roman"/>
      </w:rPr>
      <w:fldChar w:fldCharType="end"/>
    </w:r>
  </w:p>
  <w:p w14:paraId="0448A4F8" w14:textId="77777777" w:rsidR="00CB624E" w:rsidRDefault="00CB624E" w:rsidP="00A61CD2">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ABA0F" w14:textId="77777777" w:rsidR="00B74034" w:rsidRDefault="00B74034">
      <w:pPr>
        <w:spacing w:after="0"/>
      </w:pPr>
      <w:r>
        <w:separator/>
      </w:r>
    </w:p>
  </w:footnote>
  <w:footnote w:type="continuationSeparator" w:id="0">
    <w:p w14:paraId="5837B089" w14:textId="77777777" w:rsidR="00B74034" w:rsidRDefault="00B7403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467AF"/>
    <w:multiLevelType w:val="hybridMultilevel"/>
    <w:tmpl w:val="C1F2D47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E772FA"/>
    <w:multiLevelType w:val="multilevel"/>
    <w:tmpl w:val="5290E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807ED"/>
    <w:multiLevelType w:val="hybridMultilevel"/>
    <w:tmpl w:val="F820A694"/>
    <w:lvl w:ilvl="0" w:tplc="314CBB6E">
      <w:start w:val="6"/>
      <w:numFmt w:val="lowerLetter"/>
      <w:lvlText w:val="%1-"/>
      <w:lvlJc w:val="left"/>
      <w:pPr>
        <w:ind w:left="720" w:hanging="360"/>
      </w:pPr>
      <w:rPr>
        <w:rFonts w:eastAsia="ＭＳ 明朝"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091698"/>
    <w:multiLevelType w:val="hybridMultilevel"/>
    <w:tmpl w:val="400ED1EC"/>
    <w:lvl w:ilvl="0" w:tplc="D92616BC">
      <w:start w:val="1"/>
      <w:numFmt w:val="decimal"/>
      <w:lvlText w:val="%1."/>
      <w:lvlJc w:val="left"/>
      <w:pPr>
        <w:ind w:left="420" w:hanging="420"/>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37B97F3B"/>
    <w:multiLevelType w:val="hybridMultilevel"/>
    <w:tmpl w:val="A4B43200"/>
    <w:lvl w:ilvl="0" w:tplc="5838E35A">
      <w:numFmt w:val="bullet"/>
      <w:lvlText w:val="-"/>
      <w:lvlJc w:val="left"/>
      <w:pPr>
        <w:ind w:left="720" w:hanging="360"/>
      </w:pPr>
      <w:rPr>
        <w:rFonts w:ascii="Times New Roman" w:eastAsia="ＭＳ 明朝"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5A1B49"/>
    <w:multiLevelType w:val="hybridMultilevel"/>
    <w:tmpl w:val="4238B64C"/>
    <w:lvl w:ilvl="0" w:tplc="E9423298">
      <w:start w:val="6"/>
      <w:numFmt w:val="lowerLetter"/>
      <w:lvlText w:val="%1-"/>
      <w:lvlJc w:val="left"/>
      <w:pPr>
        <w:ind w:left="720" w:hanging="360"/>
      </w:pPr>
      <w:rPr>
        <w:rFonts w:eastAsia="ＭＳ 明朝"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DB55FE"/>
    <w:multiLevelType w:val="hybridMultilevel"/>
    <w:tmpl w:val="2196F40E"/>
    <w:lvl w:ilvl="0" w:tplc="4B28C348">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DA4EAF"/>
    <w:multiLevelType w:val="hybridMultilevel"/>
    <w:tmpl w:val="CB88CC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5C2816"/>
    <w:multiLevelType w:val="hybridMultilevel"/>
    <w:tmpl w:val="FB688C26"/>
    <w:lvl w:ilvl="0" w:tplc="38683D9E">
      <w:start w:val="1"/>
      <w:numFmt w:val="bullet"/>
      <w:lvlText w:val="-"/>
      <w:lvlJc w:val="left"/>
      <w:pPr>
        <w:tabs>
          <w:tab w:val="num" w:pos="720"/>
        </w:tabs>
        <w:ind w:left="720" w:hanging="360"/>
      </w:pPr>
      <w:rPr>
        <w:rFonts w:ascii="ＭＳ Ｐゴシック" w:hAnsi="ＭＳ Ｐゴシック" w:hint="default"/>
      </w:rPr>
    </w:lvl>
    <w:lvl w:ilvl="1" w:tplc="5894B016" w:tentative="1">
      <w:start w:val="1"/>
      <w:numFmt w:val="bullet"/>
      <w:lvlText w:val="-"/>
      <w:lvlJc w:val="left"/>
      <w:pPr>
        <w:tabs>
          <w:tab w:val="num" w:pos="1440"/>
        </w:tabs>
        <w:ind w:left="1440" w:hanging="360"/>
      </w:pPr>
      <w:rPr>
        <w:rFonts w:ascii="ＭＳ Ｐゴシック" w:hAnsi="ＭＳ Ｐゴシック" w:hint="default"/>
      </w:rPr>
    </w:lvl>
    <w:lvl w:ilvl="2" w:tplc="A9C6BA8A" w:tentative="1">
      <w:start w:val="1"/>
      <w:numFmt w:val="bullet"/>
      <w:lvlText w:val="-"/>
      <w:lvlJc w:val="left"/>
      <w:pPr>
        <w:tabs>
          <w:tab w:val="num" w:pos="2160"/>
        </w:tabs>
        <w:ind w:left="2160" w:hanging="360"/>
      </w:pPr>
      <w:rPr>
        <w:rFonts w:ascii="ＭＳ Ｐゴシック" w:hAnsi="ＭＳ Ｐゴシック" w:hint="default"/>
      </w:rPr>
    </w:lvl>
    <w:lvl w:ilvl="3" w:tplc="DD78F37E" w:tentative="1">
      <w:start w:val="1"/>
      <w:numFmt w:val="bullet"/>
      <w:lvlText w:val="-"/>
      <w:lvlJc w:val="left"/>
      <w:pPr>
        <w:tabs>
          <w:tab w:val="num" w:pos="2880"/>
        </w:tabs>
        <w:ind w:left="2880" w:hanging="360"/>
      </w:pPr>
      <w:rPr>
        <w:rFonts w:ascii="ＭＳ Ｐゴシック" w:hAnsi="ＭＳ Ｐゴシック" w:hint="default"/>
      </w:rPr>
    </w:lvl>
    <w:lvl w:ilvl="4" w:tplc="EC480676" w:tentative="1">
      <w:start w:val="1"/>
      <w:numFmt w:val="bullet"/>
      <w:lvlText w:val="-"/>
      <w:lvlJc w:val="left"/>
      <w:pPr>
        <w:tabs>
          <w:tab w:val="num" w:pos="3600"/>
        </w:tabs>
        <w:ind w:left="3600" w:hanging="360"/>
      </w:pPr>
      <w:rPr>
        <w:rFonts w:ascii="ＭＳ Ｐゴシック" w:hAnsi="ＭＳ Ｐゴシック" w:hint="default"/>
      </w:rPr>
    </w:lvl>
    <w:lvl w:ilvl="5" w:tplc="33DAAB06" w:tentative="1">
      <w:start w:val="1"/>
      <w:numFmt w:val="bullet"/>
      <w:lvlText w:val="-"/>
      <w:lvlJc w:val="left"/>
      <w:pPr>
        <w:tabs>
          <w:tab w:val="num" w:pos="4320"/>
        </w:tabs>
        <w:ind w:left="4320" w:hanging="360"/>
      </w:pPr>
      <w:rPr>
        <w:rFonts w:ascii="ＭＳ Ｐゴシック" w:hAnsi="ＭＳ Ｐゴシック" w:hint="default"/>
      </w:rPr>
    </w:lvl>
    <w:lvl w:ilvl="6" w:tplc="A67C7472" w:tentative="1">
      <w:start w:val="1"/>
      <w:numFmt w:val="bullet"/>
      <w:lvlText w:val="-"/>
      <w:lvlJc w:val="left"/>
      <w:pPr>
        <w:tabs>
          <w:tab w:val="num" w:pos="5040"/>
        </w:tabs>
        <w:ind w:left="5040" w:hanging="360"/>
      </w:pPr>
      <w:rPr>
        <w:rFonts w:ascii="ＭＳ Ｐゴシック" w:hAnsi="ＭＳ Ｐゴシック" w:hint="default"/>
      </w:rPr>
    </w:lvl>
    <w:lvl w:ilvl="7" w:tplc="AEE86682" w:tentative="1">
      <w:start w:val="1"/>
      <w:numFmt w:val="bullet"/>
      <w:lvlText w:val="-"/>
      <w:lvlJc w:val="left"/>
      <w:pPr>
        <w:tabs>
          <w:tab w:val="num" w:pos="5760"/>
        </w:tabs>
        <w:ind w:left="5760" w:hanging="360"/>
      </w:pPr>
      <w:rPr>
        <w:rFonts w:ascii="ＭＳ Ｐゴシック" w:hAnsi="ＭＳ Ｐゴシック" w:hint="default"/>
      </w:rPr>
    </w:lvl>
    <w:lvl w:ilvl="8" w:tplc="FC40E330" w:tentative="1">
      <w:start w:val="1"/>
      <w:numFmt w:val="bullet"/>
      <w:lvlText w:val="-"/>
      <w:lvlJc w:val="left"/>
      <w:pPr>
        <w:tabs>
          <w:tab w:val="num" w:pos="6480"/>
        </w:tabs>
        <w:ind w:left="6480" w:hanging="360"/>
      </w:pPr>
      <w:rPr>
        <w:rFonts w:ascii="ＭＳ Ｐゴシック" w:hAnsi="ＭＳ Ｐゴシック" w:hint="default"/>
      </w:rPr>
    </w:lvl>
  </w:abstractNum>
  <w:abstractNum w:abstractNumId="9" w15:restartNumberingAfterBreak="0">
    <w:nsid w:val="632D79DA"/>
    <w:multiLevelType w:val="hybridMultilevel"/>
    <w:tmpl w:val="9A067C44"/>
    <w:lvl w:ilvl="0" w:tplc="3D962EB8">
      <w:numFmt w:val="bullet"/>
      <w:lvlText w:val="-"/>
      <w:lvlJc w:val="left"/>
      <w:pPr>
        <w:ind w:left="720" w:hanging="360"/>
      </w:pPr>
      <w:rPr>
        <w:rFonts w:ascii="Times New Roman" w:eastAsia="ＭＳ 明朝"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6B01DEB"/>
    <w:multiLevelType w:val="hybridMultilevel"/>
    <w:tmpl w:val="E01651C0"/>
    <w:lvl w:ilvl="0" w:tplc="CC50AAE0">
      <w:start w:val="61"/>
      <w:numFmt w:val="bullet"/>
      <w:lvlText w:val="-"/>
      <w:lvlJc w:val="left"/>
      <w:pPr>
        <w:ind w:left="360" w:hanging="360"/>
      </w:pPr>
      <w:rPr>
        <w:rFonts w:ascii="Times New Roman" w:eastAsia="ＭＳ 明朝" w:hAnsi="Times New Roman" w:cs="Times New Roman" w:hint="default"/>
        <w:b w:val="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A932C3C"/>
    <w:multiLevelType w:val="hybridMultilevel"/>
    <w:tmpl w:val="47527096"/>
    <w:lvl w:ilvl="0" w:tplc="700CF53A">
      <w:numFmt w:val="bullet"/>
      <w:lvlText w:val="-"/>
      <w:lvlJc w:val="left"/>
      <w:pPr>
        <w:ind w:left="360" w:hanging="360"/>
      </w:pPr>
      <w:rPr>
        <w:rFonts w:ascii="Times New Roman" w:eastAsia="ＭＳ 明朝"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34513537">
    <w:abstractNumId w:val="7"/>
  </w:num>
  <w:num w:numId="2" w16cid:durableId="1571504938">
    <w:abstractNumId w:val="6"/>
  </w:num>
  <w:num w:numId="3" w16cid:durableId="2117867544">
    <w:abstractNumId w:val="8"/>
  </w:num>
  <w:num w:numId="4" w16cid:durableId="1803647327">
    <w:abstractNumId w:val="10"/>
  </w:num>
  <w:num w:numId="5" w16cid:durableId="1444612004">
    <w:abstractNumId w:val="1"/>
  </w:num>
  <w:num w:numId="6" w16cid:durableId="1079134988">
    <w:abstractNumId w:val="11"/>
  </w:num>
  <w:num w:numId="7" w16cid:durableId="357660920">
    <w:abstractNumId w:val="9"/>
  </w:num>
  <w:num w:numId="8" w16cid:durableId="425342316">
    <w:abstractNumId w:val="4"/>
  </w:num>
  <w:num w:numId="9" w16cid:durableId="1449473396">
    <w:abstractNumId w:val="0"/>
  </w:num>
  <w:num w:numId="10" w16cid:durableId="1196188515">
    <w:abstractNumId w:val="3"/>
  </w:num>
  <w:num w:numId="11" w16cid:durableId="213123260">
    <w:abstractNumId w:val="5"/>
  </w:num>
  <w:num w:numId="12" w16cid:durableId="17936714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0" w:nlCheck="1" w:checkStyle="1"/>
  <w:activeWritingStyle w:appName="MSWord" w:lang="en-GB" w:vendorID="64" w:dllVersion="0" w:nlCheck="1" w:checkStyle="0"/>
  <w:activeWritingStyle w:appName="MSWord" w:lang="en-US" w:vendorID="64" w:dllVersion="6" w:nlCheck="1" w:checkStyle="1"/>
  <w:activeWritingStyle w:appName="MSWord" w:lang="en-GB" w:vendorID="64" w:dllVersion="6" w:nlCheck="1" w:checkStyle="1"/>
  <w:activeWritingStyle w:appName="MSWord" w:lang="ja-JP" w:vendorID="64" w:dllVersion="0" w:nlCheck="1" w:checkStyle="1"/>
  <w:activeWritingStyle w:appName="MSWord" w:lang="ja-JP" w:vendorID="64" w:dllVersion="6" w:nlCheck="1" w:checkStyle="1"/>
  <w:activeWritingStyle w:appName="MSWord" w:lang="en-US"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v:textbox inset="5.85pt,.7pt,5.85pt,.7pt"/>
      <o:colormru v:ext="edit" colors="#c0c"/>
    </o:shapedefaults>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bMwtjAxNrI0NbEwMDVT0lEKTi0uzszPAykwNKoFAKPX0L4tAAAA"/>
  </w:docVars>
  <w:rsids>
    <w:rsidRoot w:val="00181CCB"/>
    <w:rsid w:val="00000629"/>
    <w:rsid w:val="00000F96"/>
    <w:rsid w:val="00001560"/>
    <w:rsid w:val="00001890"/>
    <w:rsid w:val="000018EF"/>
    <w:rsid w:val="00001AB3"/>
    <w:rsid w:val="0000217D"/>
    <w:rsid w:val="000022AC"/>
    <w:rsid w:val="0000307B"/>
    <w:rsid w:val="0000324E"/>
    <w:rsid w:val="00003503"/>
    <w:rsid w:val="0000353F"/>
    <w:rsid w:val="00003CA4"/>
    <w:rsid w:val="00004085"/>
    <w:rsid w:val="000043EE"/>
    <w:rsid w:val="00004F6C"/>
    <w:rsid w:val="00004F75"/>
    <w:rsid w:val="000054B9"/>
    <w:rsid w:val="000054D0"/>
    <w:rsid w:val="00005BC0"/>
    <w:rsid w:val="00005DFB"/>
    <w:rsid w:val="00005FD5"/>
    <w:rsid w:val="000065DD"/>
    <w:rsid w:val="00006B37"/>
    <w:rsid w:val="00007F8F"/>
    <w:rsid w:val="00007FFA"/>
    <w:rsid w:val="000100EA"/>
    <w:rsid w:val="0001024A"/>
    <w:rsid w:val="00010A4E"/>
    <w:rsid w:val="00010C13"/>
    <w:rsid w:val="00010DAF"/>
    <w:rsid w:val="00011169"/>
    <w:rsid w:val="00011354"/>
    <w:rsid w:val="000118E6"/>
    <w:rsid w:val="000120F7"/>
    <w:rsid w:val="00012CEA"/>
    <w:rsid w:val="00012FF7"/>
    <w:rsid w:val="0001338E"/>
    <w:rsid w:val="00013C40"/>
    <w:rsid w:val="00013D44"/>
    <w:rsid w:val="000140B4"/>
    <w:rsid w:val="00014538"/>
    <w:rsid w:val="00014FBA"/>
    <w:rsid w:val="00014FC2"/>
    <w:rsid w:val="000150FE"/>
    <w:rsid w:val="00015273"/>
    <w:rsid w:val="00015377"/>
    <w:rsid w:val="00015731"/>
    <w:rsid w:val="00015B28"/>
    <w:rsid w:val="00015ED4"/>
    <w:rsid w:val="00015FC3"/>
    <w:rsid w:val="00016293"/>
    <w:rsid w:val="0001663A"/>
    <w:rsid w:val="00017114"/>
    <w:rsid w:val="000176BE"/>
    <w:rsid w:val="00017743"/>
    <w:rsid w:val="00017C7C"/>
    <w:rsid w:val="000200D7"/>
    <w:rsid w:val="00020180"/>
    <w:rsid w:val="00020556"/>
    <w:rsid w:val="000206C3"/>
    <w:rsid w:val="000207CA"/>
    <w:rsid w:val="00020ADA"/>
    <w:rsid w:val="00020D1C"/>
    <w:rsid w:val="00021161"/>
    <w:rsid w:val="00021295"/>
    <w:rsid w:val="000214BA"/>
    <w:rsid w:val="000214D7"/>
    <w:rsid w:val="00021935"/>
    <w:rsid w:val="00022293"/>
    <w:rsid w:val="00022316"/>
    <w:rsid w:val="00022677"/>
    <w:rsid w:val="0002270D"/>
    <w:rsid w:val="00023171"/>
    <w:rsid w:val="00023402"/>
    <w:rsid w:val="000234CA"/>
    <w:rsid w:val="00023E09"/>
    <w:rsid w:val="00024346"/>
    <w:rsid w:val="00024A1C"/>
    <w:rsid w:val="00024BE4"/>
    <w:rsid w:val="0002507C"/>
    <w:rsid w:val="000251E6"/>
    <w:rsid w:val="000258A2"/>
    <w:rsid w:val="000259D8"/>
    <w:rsid w:val="00025CEB"/>
    <w:rsid w:val="00025FB7"/>
    <w:rsid w:val="00026403"/>
    <w:rsid w:val="00026784"/>
    <w:rsid w:val="00026A4F"/>
    <w:rsid w:val="00026DC1"/>
    <w:rsid w:val="0002718D"/>
    <w:rsid w:val="00030771"/>
    <w:rsid w:val="000309D3"/>
    <w:rsid w:val="00030A9D"/>
    <w:rsid w:val="000313F0"/>
    <w:rsid w:val="00031D5C"/>
    <w:rsid w:val="00031DF5"/>
    <w:rsid w:val="00031EDF"/>
    <w:rsid w:val="00032213"/>
    <w:rsid w:val="0003230A"/>
    <w:rsid w:val="00032456"/>
    <w:rsid w:val="00032712"/>
    <w:rsid w:val="00032FC4"/>
    <w:rsid w:val="000339E7"/>
    <w:rsid w:val="000343F1"/>
    <w:rsid w:val="000346F6"/>
    <w:rsid w:val="00034BB1"/>
    <w:rsid w:val="00036049"/>
    <w:rsid w:val="000363E1"/>
    <w:rsid w:val="0003659F"/>
    <w:rsid w:val="0003670A"/>
    <w:rsid w:val="00037CDF"/>
    <w:rsid w:val="00040675"/>
    <w:rsid w:val="000407E9"/>
    <w:rsid w:val="00040B10"/>
    <w:rsid w:val="00040B54"/>
    <w:rsid w:val="00041A37"/>
    <w:rsid w:val="00041C3D"/>
    <w:rsid w:val="000421C1"/>
    <w:rsid w:val="0004239A"/>
    <w:rsid w:val="00042D90"/>
    <w:rsid w:val="00042F27"/>
    <w:rsid w:val="0004343C"/>
    <w:rsid w:val="00043604"/>
    <w:rsid w:val="00043AC9"/>
    <w:rsid w:val="00043FAE"/>
    <w:rsid w:val="000449DE"/>
    <w:rsid w:val="00044FDD"/>
    <w:rsid w:val="000451A9"/>
    <w:rsid w:val="000455E9"/>
    <w:rsid w:val="000456D9"/>
    <w:rsid w:val="0004577F"/>
    <w:rsid w:val="00045D35"/>
    <w:rsid w:val="00045FDA"/>
    <w:rsid w:val="000461BF"/>
    <w:rsid w:val="00047564"/>
    <w:rsid w:val="000475B4"/>
    <w:rsid w:val="00047B45"/>
    <w:rsid w:val="00050006"/>
    <w:rsid w:val="0005044C"/>
    <w:rsid w:val="0005059F"/>
    <w:rsid w:val="0005063D"/>
    <w:rsid w:val="000513BC"/>
    <w:rsid w:val="000529A0"/>
    <w:rsid w:val="00052DBF"/>
    <w:rsid w:val="00052DD7"/>
    <w:rsid w:val="00053143"/>
    <w:rsid w:val="0005342E"/>
    <w:rsid w:val="00053446"/>
    <w:rsid w:val="00053BD3"/>
    <w:rsid w:val="00053CC0"/>
    <w:rsid w:val="000547F4"/>
    <w:rsid w:val="00054DB7"/>
    <w:rsid w:val="00054EA1"/>
    <w:rsid w:val="00054FF3"/>
    <w:rsid w:val="00055180"/>
    <w:rsid w:val="00055379"/>
    <w:rsid w:val="000556B8"/>
    <w:rsid w:val="0005692F"/>
    <w:rsid w:val="00056D44"/>
    <w:rsid w:val="00056DDB"/>
    <w:rsid w:val="000571EF"/>
    <w:rsid w:val="0005728E"/>
    <w:rsid w:val="00057BD5"/>
    <w:rsid w:val="00060287"/>
    <w:rsid w:val="00060372"/>
    <w:rsid w:val="0006094A"/>
    <w:rsid w:val="00060C12"/>
    <w:rsid w:val="0006132A"/>
    <w:rsid w:val="00061699"/>
    <w:rsid w:val="00062298"/>
    <w:rsid w:val="00062487"/>
    <w:rsid w:val="00062BF2"/>
    <w:rsid w:val="00062FAB"/>
    <w:rsid w:val="00063022"/>
    <w:rsid w:val="00063295"/>
    <w:rsid w:val="000633CC"/>
    <w:rsid w:val="0006352D"/>
    <w:rsid w:val="00063864"/>
    <w:rsid w:val="000641D2"/>
    <w:rsid w:val="0006444A"/>
    <w:rsid w:val="0006469F"/>
    <w:rsid w:val="00064810"/>
    <w:rsid w:val="000650AB"/>
    <w:rsid w:val="0006534F"/>
    <w:rsid w:val="00065547"/>
    <w:rsid w:val="00065757"/>
    <w:rsid w:val="00065A5F"/>
    <w:rsid w:val="00065C05"/>
    <w:rsid w:val="00065C92"/>
    <w:rsid w:val="00066328"/>
    <w:rsid w:val="000667B2"/>
    <w:rsid w:val="00066AD7"/>
    <w:rsid w:val="00066CBC"/>
    <w:rsid w:val="0006765A"/>
    <w:rsid w:val="00067723"/>
    <w:rsid w:val="0006789A"/>
    <w:rsid w:val="00067D68"/>
    <w:rsid w:val="00067E43"/>
    <w:rsid w:val="000709EE"/>
    <w:rsid w:val="00070A19"/>
    <w:rsid w:val="00070A32"/>
    <w:rsid w:val="000713F5"/>
    <w:rsid w:val="000717AD"/>
    <w:rsid w:val="00071D6D"/>
    <w:rsid w:val="000722DA"/>
    <w:rsid w:val="000729FE"/>
    <w:rsid w:val="00072B19"/>
    <w:rsid w:val="00072E85"/>
    <w:rsid w:val="00073059"/>
    <w:rsid w:val="000730E9"/>
    <w:rsid w:val="00073131"/>
    <w:rsid w:val="000736B3"/>
    <w:rsid w:val="00073751"/>
    <w:rsid w:val="00073843"/>
    <w:rsid w:val="0007396D"/>
    <w:rsid w:val="00073AAD"/>
    <w:rsid w:val="00073C5C"/>
    <w:rsid w:val="000740F9"/>
    <w:rsid w:val="00074B82"/>
    <w:rsid w:val="00075995"/>
    <w:rsid w:val="00075C68"/>
    <w:rsid w:val="000760A2"/>
    <w:rsid w:val="0007626A"/>
    <w:rsid w:val="0007626C"/>
    <w:rsid w:val="0007651D"/>
    <w:rsid w:val="00076604"/>
    <w:rsid w:val="00076937"/>
    <w:rsid w:val="00076B96"/>
    <w:rsid w:val="00077072"/>
    <w:rsid w:val="00077AA3"/>
    <w:rsid w:val="00077E54"/>
    <w:rsid w:val="000802A7"/>
    <w:rsid w:val="000807C6"/>
    <w:rsid w:val="00081004"/>
    <w:rsid w:val="0008149E"/>
    <w:rsid w:val="0008197F"/>
    <w:rsid w:val="00082248"/>
    <w:rsid w:val="00082250"/>
    <w:rsid w:val="0008244B"/>
    <w:rsid w:val="0008368E"/>
    <w:rsid w:val="00083BBA"/>
    <w:rsid w:val="00083D80"/>
    <w:rsid w:val="0008424D"/>
    <w:rsid w:val="0008453F"/>
    <w:rsid w:val="000849A1"/>
    <w:rsid w:val="000851CD"/>
    <w:rsid w:val="00085733"/>
    <w:rsid w:val="00085B43"/>
    <w:rsid w:val="00086229"/>
    <w:rsid w:val="000862F5"/>
    <w:rsid w:val="00086D25"/>
    <w:rsid w:val="000876DB"/>
    <w:rsid w:val="00087BC5"/>
    <w:rsid w:val="00087BCC"/>
    <w:rsid w:val="00087D07"/>
    <w:rsid w:val="000902CF"/>
    <w:rsid w:val="00090837"/>
    <w:rsid w:val="00090E34"/>
    <w:rsid w:val="00090E40"/>
    <w:rsid w:val="0009118C"/>
    <w:rsid w:val="00091F4A"/>
    <w:rsid w:val="00092E1A"/>
    <w:rsid w:val="00094738"/>
    <w:rsid w:val="00094748"/>
    <w:rsid w:val="00094BF4"/>
    <w:rsid w:val="00094BFA"/>
    <w:rsid w:val="00094DD5"/>
    <w:rsid w:val="00095844"/>
    <w:rsid w:val="00095A89"/>
    <w:rsid w:val="00095EFC"/>
    <w:rsid w:val="00096683"/>
    <w:rsid w:val="000966CE"/>
    <w:rsid w:val="000971EC"/>
    <w:rsid w:val="0009766D"/>
    <w:rsid w:val="000A047E"/>
    <w:rsid w:val="000A0BF0"/>
    <w:rsid w:val="000A0F0C"/>
    <w:rsid w:val="000A15F4"/>
    <w:rsid w:val="000A1B2D"/>
    <w:rsid w:val="000A2030"/>
    <w:rsid w:val="000A20AD"/>
    <w:rsid w:val="000A2166"/>
    <w:rsid w:val="000A21D7"/>
    <w:rsid w:val="000A2424"/>
    <w:rsid w:val="000A26FC"/>
    <w:rsid w:val="000A2945"/>
    <w:rsid w:val="000A2CA3"/>
    <w:rsid w:val="000A4142"/>
    <w:rsid w:val="000A4BC5"/>
    <w:rsid w:val="000A4E4C"/>
    <w:rsid w:val="000A4ECF"/>
    <w:rsid w:val="000A56A8"/>
    <w:rsid w:val="000A570A"/>
    <w:rsid w:val="000A58E2"/>
    <w:rsid w:val="000A615F"/>
    <w:rsid w:val="000A62D3"/>
    <w:rsid w:val="000A6398"/>
    <w:rsid w:val="000A63AE"/>
    <w:rsid w:val="000A64BA"/>
    <w:rsid w:val="000A667A"/>
    <w:rsid w:val="000A6CD4"/>
    <w:rsid w:val="000A7BE4"/>
    <w:rsid w:val="000A7C68"/>
    <w:rsid w:val="000A7E55"/>
    <w:rsid w:val="000B020E"/>
    <w:rsid w:val="000B082B"/>
    <w:rsid w:val="000B083B"/>
    <w:rsid w:val="000B1258"/>
    <w:rsid w:val="000B18B2"/>
    <w:rsid w:val="000B1B2F"/>
    <w:rsid w:val="000B1BF9"/>
    <w:rsid w:val="000B1E7A"/>
    <w:rsid w:val="000B1E97"/>
    <w:rsid w:val="000B2351"/>
    <w:rsid w:val="000B2874"/>
    <w:rsid w:val="000B2FC2"/>
    <w:rsid w:val="000B33AB"/>
    <w:rsid w:val="000B357B"/>
    <w:rsid w:val="000B36F5"/>
    <w:rsid w:val="000B3AE4"/>
    <w:rsid w:val="000B3D0B"/>
    <w:rsid w:val="000B3FFE"/>
    <w:rsid w:val="000B4201"/>
    <w:rsid w:val="000B49DD"/>
    <w:rsid w:val="000B4E1B"/>
    <w:rsid w:val="000B4F4A"/>
    <w:rsid w:val="000B54B2"/>
    <w:rsid w:val="000B55C7"/>
    <w:rsid w:val="000B57D1"/>
    <w:rsid w:val="000B583F"/>
    <w:rsid w:val="000B60A8"/>
    <w:rsid w:val="000B622A"/>
    <w:rsid w:val="000B6568"/>
    <w:rsid w:val="000B6A68"/>
    <w:rsid w:val="000B6AD0"/>
    <w:rsid w:val="000B6B08"/>
    <w:rsid w:val="000B6B1D"/>
    <w:rsid w:val="000C002B"/>
    <w:rsid w:val="000C0095"/>
    <w:rsid w:val="000C0267"/>
    <w:rsid w:val="000C0353"/>
    <w:rsid w:val="000C07CC"/>
    <w:rsid w:val="000C0A09"/>
    <w:rsid w:val="000C0D0C"/>
    <w:rsid w:val="000C0DA6"/>
    <w:rsid w:val="000C1125"/>
    <w:rsid w:val="000C1A48"/>
    <w:rsid w:val="000C1F75"/>
    <w:rsid w:val="000C2665"/>
    <w:rsid w:val="000C3601"/>
    <w:rsid w:val="000C3BCF"/>
    <w:rsid w:val="000C3EBC"/>
    <w:rsid w:val="000C4009"/>
    <w:rsid w:val="000C4233"/>
    <w:rsid w:val="000C4381"/>
    <w:rsid w:val="000C4446"/>
    <w:rsid w:val="000C4C38"/>
    <w:rsid w:val="000C5052"/>
    <w:rsid w:val="000C51B6"/>
    <w:rsid w:val="000C5283"/>
    <w:rsid w:val="000C567D"/>
    <w:rsid w:val="000C56FC"/>
    <w:rsid w:val="000C5E33"/>
    <w:rsid w:val="000C630B"/>
    <w:rsid w:val="000C635C"/>
    <w:rsid w:val="000C646A"/>
    <w:rsid w:val="000C6CC1"/>
    <w:rsid w:val="000C70BA"/>
    <w:rsid w:val="000C7246"/>
    <w:rsid w:val="000C7577"/>
    <w:rsid w:val="000C7B49"/>
    <w:rsid w:val="000C7D56"/>
    <w:rsid w:val="000D005E"/>
    <w:rsid w:val="000D013D"/>
    <w:rsid w:val="000D055D"/>
    <w:rsid w:val="000D0665"/>
    <w:rsid w:val="000D0DA5"/>
    <w:rsid w:val="000D103B"/>
    <w:rsid w:val="000D151F"/>
    <w:rsid w:val="000D16B1"/>
    <w:rsid w:val="000D2417"/>
    <w:rsid w:val="000D24FF"/>
    <w:rsid w:val="000D251D"/>
    <w:rsid w:val="000D263C"/>
    <w:rsid w:val="000D297C"/>
    <w:rsid w:val="000D33E6"/>
    <w:rsid w:val="000D356A"/>
    <w:rsid w:val="000D409B"/>
    <w:rsid w:val="000D435B"/>
    <w:rsid w:val="000D4D61"/>
    <w:rsid w:val="000D5010"/>
    <w:rsid w:val="000D5295"/>
    <w:rsid w:val="000D5575"/>
    <w:rsid w:val="000D5923"/>
    <w:rsid w:val="000D5AA4"/>
    <w:rsid w:val="000D5DEA"/>
    <w:rsid w:val="000D6119"/>
    <w:rsid w:val="000D62A0"/>
    <w:rsid w:val="000D6327"/>
    <w:rsid w:val="000D67B3"/>
    <w:rsid w:val="000D6937"/>
    <w:rsid w:val="000D6A1B"/>
    <w:rsid w:val="000D70CF"/>
    <w:rsid w:val="000D71AA"/>
    <w:rsid w:val="000D731D"/>
    <w:rsid w:val="000D7C15"/>
    <w:rsid w:val="000D7C63"/>
    <w:rsid w:val="000E031F"/>
    <w:rsid w:val="000E0EEC"/>
    <w:rsid w:val="000E136D"/>
    <w:rsid w:val="000E1A97"/>
    <w:rsid w:val="000E2078"/>
    <w:rsid w:val="000E2674"/>
    <w:rsid w:val="000E28A7"/>
    <w:rsid w:val="000E2F56"/>
    <w:rsid w:val="000E307E"/>
    <w:rsid w:val="000E3907"/>
    <w:rsid w:val="000E3940"/>
    <w:rsid w:val="000E465E"/>
    <w:rsid w:val="000E4A62"/>
    <w:rsid w:val="000E4C28"/>
    <w:rsid w:val="000E4E7E"/>
    <w:rsid w:val="000E5796"/>
    <w:rsid w:val="000E5BA5"/>
    <w:rsid w:val="000E5FFF"/>
    <w:rsid w:val="000E6350"/>
    <w:rsid w:val="000E6853"/>
    <w:rsid w:val="000E69D0"/>
    <w:rsid w:val="000E6C45"/>
    <w:rsid w:val="000E6D86"/>
    <w:rsid w:val="000E789E"/>
    <w:rsid w:val="000E7C87"/>
    <w:rsid w:val="000E7F1B"/>
    <w:rsid w:val="000F099C"/>
    <w:rsid w:val="000F0F42"/>
    <w:rsid w:val="000F1078"/>
    <w:rsid w:val="000F149F"/>
    <w:rsid w:val="000F1C35"/>
    <w:rsid w:val="000F243B"/>
    <w:rsid w:val="000F2786"/>
    <w:rsid w:val="000F2DEB"/>
    <w:rsid w:val="000F2F5E"/>
    <w:rsid w:val="000F391C"/>
    <w:rsid w:val="000F3F4F"/>
    <w:rsid w:val="000F438C"/>
    <w:rsid w:val="000F4612"/>
    <w:rsid w:val="000F4D5A"/>
    <w:rsid w:val="000F4FEA"/>
    <w:rsid w:val="000F511B"/>
    <w:rsid w:val="000F5200"/>
    <w:rsid w:val="000F5B13"/>
    <w:rsid w:val="000F5B3A"/>
    <w:rsid w:val="000F5C54"/>
    <w:rsid w:val="000F6593"/>
    <w:rsid w:val="000F67FF"/>
    <w:rsid w:val="000F7958"/>
    <w:rsid w:val="000F7A81"/>
    <w:rsid w:val="00100640"/>
    <w:rsid w:val="001009E0"/>
    <w:rsid w:val="00100AF8"/>
    <w:rsid w:val="00100B37"/>
    <w:rsid w:val="00100CB3"/>
    <w:rsid w:val="00100CD8"/>
    <w:rsid w:val="00100E8F"/>
    <w:rsid w:val="001015E0"/>
    <w:rsid w:val="001019C6"/>
    <w:rsid w:val="00101E13"/>
    <w:rsid w:val="00101EEA"/>
    <w:rsid w:val="001021E8"/>
    <w:rsid w:val="001026CF"/>
    <w:rsid w:val="00102BCA"/>
    <w:rsid w:val="00102CD0"/>
    <w:rsid w:val="00102F2C"/>
    <w:rsid w:val="001030FA"/>
    <w:rsid w:val="0010407F"/>
    <w:rsid w:val="001041F8"/>
    <w:rsid w:val="001043ED"/>
    <w:rsid w:val="001048AB"/>
    <w:rsid w:val="0010497E"/>
    <w:rsid w:val="00104B22"/>
    <w:rsid w:val="001051A0"/>
    <w:rsid w:val="001051FE"/>
    <w:rsid w:val="00105210"/>
    <w:rsid w:val="001057FC"/>
    <w:rsid w:val="0010581B"/>
    <w:rsid w:val="00105D82"/>
    <w:rsid w:val="00106082"/>
    <w:rsid w:val="001060E7"/>
    <w:rsid w:val="00106EBF"/>
    <w:rsid w:val="00107257"/>
    <w:rsid w:val="00107300"/>
    <w:rsid w:val="00107B98"/>
    <w:rsid w:val="001108D4"/>
    <w:rsid w:val="001108DA"/>
    <w:rsid w:val="00110A94"/>
    <w:rsid w:val="00111286"/>
    <w:rsid w:val="001112D1"/>
    <w:rsid w:val="0011167F"/>
    <w:rsid w:val="00111F68"/>
    <w:rsid w:val="001123AC"/>
    <w:rsid w:val="001124BE"/>
    <w:rsid w:val="001124D9"/>
    <w:rsid w:val="001129DD"/>
    <w:rsid w:val="00113113"/>
    <w:rsid w:val="00113395"/>
    <w:rsid w:val="00113EC6"/>
    <w:rsid w:val="00114484"/>
    <w:rsid w:val="00114695"/>
    <w:rsid w:val="00115040"/>
    <w:rsid w:val="00115450"/>
    <w:rsid w:val="0011554E"/>
    <w:rsid w:val="001160EC"/>
    <w:rsid w:val="0011670C"/>
    <w:rsid w:val="00116CC8"/>
    <w:rsid w:val="00117D6F"/>
    <w:rsid w:val="00117F02"/>
    <w:rsid w:val="001207FC"/>
    <w:rsid w:val="0012100E"/>
    <w:rsid w:val="00121262"/>
    <w:rsid w:val="00121537"/>
    <w:rsid w:val="00121934"/>
    <w:rsid w:val="0012204B"/>
    <w:rsid w:val="001221AC"/>
    <w:rsid w:val="0012246E"/>
    <w:rsid w:val="0012255E"/>
    <w:rsid w:val="001226E1"/>
    <w:rsid w:val="00122910"/>
    <w:rsid w:val="0012352A"/>
    <w:rsid w:val="00123814"/>
    <w:rsid w:val="001240E2"/>
    <w:rsid w:val="0012438B"/>
    <w:rsid w:val="00124B46"/>
    <w:rsid w:val="001255E1"/>
    <w:rsid w:val="001255F2"/>
    <w:rsid w:val="00125C97"/>
    <w:rsid w:val="0012649E"/>
    <w:rsid w:val="001267B9"/>
    <w:rsid w:val="001269BD"/>
    <w:rsid w:val="00127502"/>
    <w:rsid w:val="001308FE"/>
    <w:rsid w:val="00130BE1"/>
    <w:rsid w:val="001310CC"/>
    <w:rsid w:val="001314AB"/>
    <w:rsid w:val="001314C0"/>
    <w:rsid w:val="0013194B"/>
    <w:rsid w:val="00131D72"/>
    <w:rsid w:val="00131F7D"/>
    <w:rsid w:val="00131F7E"/>
    <w:rsid w:val="00131FAF"/>
    <w:rsid w:val="00132B4D"/>
    <w:rsid w:val="00132C30"/>
    <w:rsid w:val="00132F8F"/>
    <w:rsid w:val="00133040"/>
    <w:rsid w:val="00133044"/>
    <w:rsid w:val="00133950"/>
    <w:rsid w:val="00133984"/>
    <w:rsid w:val="00133A36"/>
    <w:rsid w:val="00133AAE"/>
    <w:rsid w:val="00133B8B"/>
    <w:rsid w:val="00133D30"/>
    <w:rsid w:val="00135531"/>
    <w:rsid w:val="0013583F"/>
    <w:rsid w:val="00135943"/>
    <w:rsid w:val="0013608B"/>
    <w:rsid w:val="001360BF"/>
    <w:rsid w:val="00136359"/>
    <w:rsid w:val="00136995"/>
    <w:rsid w:val="00136E84"/>
    <w:rsid w:val="0013708E"/>
    <w:rsid w:val="0013754E"/>
    <w:rsid w:val="0014000A"/>
    <w:rsid w:val="00140DBB"/>
    <w:rsid w:val="0014119C"/>
    <w:rsid w:val="00141251"/>
    <w:rsid w:val="001412B4"/>
    <w:rsid w:val="0014144D"/>
    <w:rsid w:val="001418F0"/>
    <w:rsid w:val="00141C40"/>
    <w:rsid w:val="00141EA4"/>
    <w:rsid w:val="001421F9"/>
    <w:rsid w:val="001422B4"/>
    <w:rsid w:val="00142302"/>
    <w:rsid w:val="00142971"/>
    <w:rsid w:val="0014368B"/>
    <w:rsid w:val="00143A94"/>
    <w:rsid w:val="00143BAA"/>
    <w:rsid w:val="00144CC5"/>
    <w:rsid w:val="00144CE3"/>
    <w:rsid w:val="00144D11"/>
    <w:rsid w:val="00144FE3"/>
    <w:rsid w:val="0014500F"/>
    <w:rsid w:val="00146119"/>
    <w:rsid w:val="001462FC"/>
    <w:rsid w:val="0014643C"/>
    <w:rsid w:val="001466A9"/>
    <w:rsid w:val="001466FB"/>
    <w:rsid w:val="00146A42"/>
    <w:rsid w:val="00146AD0"/>
    <w:rsid w:val="00146D51"/>
    <w:rsid w:val="00146DA9"/>
    <w:rsid w:val="001472D0"/>
    <w:rsid w:val="00147B95"/>
    <w:rsid w:val="00147E54"/>
    <w:rsid w:val="00150157"/>
    <w:rsid w:val="001502CF"/>
    <w:rsid w:val="00150B11"/>
    <w:rsid w:val="00150BF4"/>
    <w:rsid w:val="0015177F"/>
    <w:rsid w:val="0015187F"/>
    <w:rsid w:val="00151B59"/>
    <w:rsid w:val="0015221B"/>
    <w:rsid w:val="00152259"/>
    <w:rsid w:val="0015231B"/>
    <w:rsid w:val="0015237C"/>
    <w:rsid w:val="001524B0"/>
    <w:rsid w:val="00152564"/>
    <w:rsid w:val="00152FB5"/>
    <w:rsid w:val="00153366"/>
    <w:rsid w:val="00153991"/>
    <w:rsid w:val="00153D1D"/>
    <w:rsid w:val="0015443B"/>
    <w:rsid w:val="001544D1"/>
    <w:rsid w:val="00154E6A"/>
    <w:rsid w:val="001553CF"/>
    <w:rsid w:val="00155C9D"/>
    <w:rsid w:val="00156E2D"/>
    <w:rsid w:val="00157C15"/>
    <w:rsid w:val="00157DBB"/>
    <w:rsid w:val="00160110"/>
    <w:rsid w:val="00160711"/>
    <w:rsid w:val="00160DA1"/>
    <w:rsid w:val="00161472"/>
    <w:rsid w:val="00161A7E"/>
    <w:rsid w:val="00161D78"/>
    <w:rsid w:val="00162604"/>
    <w:rsid w:val="00162651"/>
    <w:rsid w:val="001627C1"/>
    <w:rsid w:val="00162CBF"/>
    <w:rsid w:val="00163C57"/>
    <w:rsid w:val="001641E3"/>
    <w:rsid w:val="00164487"/>
    <w:rsid w:val="00164549"/>
    <w:rsid w:val="00164908"/>
    <w:rsid w:val="00164D1F"/>
    <w:rsid w:val="00165244"/>
    <w:rsid w:val="00165400"/>
    <w:rsid w:val="0016547E"/>
    <w:rsid w:val="00165A75"/>
    <w:rsid w:val="00165A98"/>
    <w:rsid w:val="00165AFC"/>
    <w:rsid w:val="00165B69"/>
    <w:rsid w:val="00165B82"/>
    <w:rsid w:val="001660E6"/>
    <w:rsid w:val="0016637B"/>
    <w:rsid w:val="001663D1"/>
    <w:rsid w:val="00166637"/>
    <w:rsid w:val="001668AA"/>
    <w:rsid w:val="001669A7"/>
    <w:rsid w:val="00166DA3"/>
    <w:rsid w:val="0016720E"/>
    <w:rsid w:val="001676A3"/>
    <w:rsid w:val="001678FC"/>
    <w:rsid w:val="0017003E"/>
    <w:rsid w:val="0017053F"/>
    <w:rsid w:val="00170A9B"/>
    <w:rsid w:val="00170EF3"/>
    <w:rsid w:val="00171FC5"/>
    <w:rsid w:val="0017275F"/>
    <w:rsid w:val="0017283E"/>
    <w:rsid w:val="00172D49"/>
    <w:rsid w:val="0017375D"/>
    <w:rsid w:val="001738A6"/>
    <w:rsid w:val="001739FC"/>
    <w:rsid w:val="00173FAE"/>
    <w:rsid w:val="001743C9"/>
    <w:rsid w:val="0017495C"/>
    <w:rsid w:val="001749D9"/>
    <w:rsid w:val="00174AEE"/>
    <w:rsid w:val="00175143"/>
    <w:rsid w:val="001753DB"/>
    <w:rsid w:val="001754B4"/>
    <w:rsid w:val="0017599B"/>
    <w:rsid w:val="00176081"/>
    <w:rsid w:val="001762CC"/>
    <w:rsid w:val="0017687B"/>
    <w:rsid w:val="00176AAC"/>
    <w:rsid w:val="00176B9B"/>
    <w:rsid w:val="00176FD4"/>
    <w:rsid w:val="001771FE"/>
    <w:rsid w:val="00177497"/>
    <w:rsid w:val="00177829"/>
    <w:rsid w:val="00177918"/>
    <w:rsid w:val="00177BBB"/>
    <w:rsid w:val="001800BA"/>
    <w:rsid w:val="001809D1"/>
    <w:rsid w:val="00180BC9"/>
    <w:rsid w:val="001814BB"/>
    <w:rsid w:val="001815C4"/>
    <w:rsid w:val="00181715"/>
    <w:rsid w:val="001819F7"/>
    <w:rsid w:val="00181CCB"/>
    <w:rsid w:val="001824C6"/>
    <w:rsid w:val="001827D1"/>
    <w:rsid w:val="00182D36"/>
    <w:rsid w:val="00183208"/>
    <w:rsid w:val="0018344F"/>
    <w:rsid w:val="00183452"/>
    <w:rsid w:val="00183515"/>
    <w:rsid w:val="00183607"/>
    <w:rsid w:val="0018445E"/>
    <w:rsid w:val="001844C7"/>
    <w:rsid w:val="001848B9"/>
    <w:rsid w:val="00184ADC"/>
    <w:rsid w:val="0018573D"/>
    <w:rsid w:val="00185744"/>
    <w:rsid w:val="00185831"/>
    <w:rsid w:val="00186908"/>
    <w:rsid w:val="0018703C"/>
    <w:rsid w:val="00187282"/>
    <w:rsid w:val="00187781"/>
    <w:rsid w:val="00187A57"/>
    <w:rsid w:val="001904FB"/>
    <w:rsid w:val="00190CFB"/>
    <w:rsid w:val="00191381"/>
    <w:rsid w:val="0019184A"/>
    <w:rsid w:val="00191B78"/>
    <w:rsid w:val="00191FA6"/>
    <w:rsid w:val="001920D2"/>
    <w:rsid w:val="00192650"/>
    <w:rsid w:val="00192940"/>
    <w:rsid w:val="00193BEB"/>
    <w:rsid w:val="00193E2D"/>
    <w:rsid w:val="001940DB"/>
    <w:rsid w:val="001945E9"/>
    <w:rsid w:val="00194687"/>
    <w:rsid w:val="00194906"/>
    <w:rsid w:val="00194ACF"/>
    <w:rsid w:val="00194C47"/>
    <w:rsid w:val="00195614"/>
    <w:rsid w:val="00195B71"/>
    <w:rsid w:val="00195B9A"/>
    <w:rsid w:val="00195CC2"/>
    <w:rsid w:val="00195F85"/>
    <w:rsid w:val="00196C45"/>
    <w:rsid w:val="00196D1B"/>
    <w:rsid w:val="0019759F"/>
    <w:rsid w:val="001976FD"/>
    <w:rsid w:val="00197820"/>
    <w:rsid w:val="001979E2"/>
    <w:rsid w:val="00197D06"/>
    <w:rsid w:val="001A0408"/>
    <w:rsid w:val="001A0833"/>
    <w:rsid w:val="001A08B8"/>
    <w:rsid w:val="001A0C17"/>
    <w:rsid w:val="001A0CE4"/>
    <w:rsid w:val="001A100F"/>
    <w:rsid w:val="001A1274"/>
    <w:rsid w:val="001A1B31"/>
    <w:rsid w:val="001A2561"/>
    <w:rsid w:val="001A28D4"/>
    <w:rsid w:val="001A2C79"/>
    <w:rsid w:val="001A2D73"/>
    <w:rsid w:val="001A2F62"/>
    <w:rsid w:val="001A333A"/>
    <w:rsid w:val="001A3653"/>
    <w:rsid w:val="001A36A0"/>
    <w:rsid w:val="001A386D"/>
    <w:rsid w:val="001A417E"/>
    <w:rsid w:val="001A46C7"/>
    <w:rsid w:val="001A4920"/>
    <w:rsid w:val="001A4B13"/>
    <w:rsid w:val="001A4B6C"/>
    <w:rsid w:val="001A4E3B"/>
    <w:rsid w:val="001A556B"/>
    <w:rsid w:val="001A5B52"/>
    <w:rsid w:val="001A5B87"/>
    <w:rsid w:val="001A6031"/>
    <w:rsid w:val="001A628D"/>
    <w:rsid w:val="001A6CC9"/>
    <w:rsid w:val="001A7229"/>
    <w:rsid w:val="001A7439"/>
    <w:rsid w:val="001A74FE"/>
    <w:rsid w:val="001A7585"/>
    <w:rsid w:val="001A770E"/>
    <w:rsid w:val="001A77DF"/>
    <w:rsid w:val="001A7DEB"/>
    <w:rsid w:val="001B08A0"/>
    <w:rsid w:val="001B0C0A"/>
    <w:rsid w:val="001B0CF1"/>
    <w:rsid w:val="001B1011"/>
    <w:rsid w:val="001B1672"/>
    <w:rsid w:val="001B1821"/>
    <w:rsid w:val="001B220A"/>
    <w:rsid w:val="001B23E1"/>
    <w:rsid w:val="001B2D07"/>
    <w:rsid w:val="001B351B"/>
    <w:rsid w:val="001B3B8D"/>
    <w:rsid w:val="001B3C79"/>
    <w:rsid w:val="001B3E07"/>
    <w:rsid w:val="001B4616"/>
    <w:rsid w:val="001B4BFD"/>
    <w:rsid w:val="001B6864"/>
    <w:rsid w:val="001B7347"/>
    <w:rsid w:val="001B7810"/>
    <w:rsid w:val="001B7CB0"/>
    <w:rsid w:val="001B7EAA"/>
    <w:rsid w:val="001C0093"/>
    <w:rsid w:val="001C00AB"/>
    <w:rsid w:val="001C0572"/>
    <w:rsid w:val="001C0A46"/>
    <w:rsid w:val="001C11E4"/>
    <w:rsid w:val="001C14B5"/>
    <w:rsid w:val="001C18B7"/>
    <w:rsid w:val="001C231C"/>
    <w:rsid w:val="001C233D"/>
    <w:rsid w:val="001C264F"/>
    <w:rsid w:val="001C2DEF"/>
    <w:rsid w:val="001C2E98"/>
    <w:rsid w:val="001C313D"/>
    <w:rsid w:val="001C41A4"/>
    <w:rsid w:val="001C4A14"/>
    <w:rsid w:val="001C4D18"/>
    <w:rsid w:val="001C5241"/>
    <w:rsid w:val="001C5DA0"/>
    <w:rsid w:val="001C5ED7"/>
    <w:rsid w:val="001C62C0"/>
    <w:rsid w:val="001C63CB"/>
    <w:rsid w:val="001C68AC"/>
    <w:rsid w:val="001C6F2D"/>
    <w:rsid w:val="001C715B"/>
    <w:rsid w:val="001C721E"/>
    <w:rsid w:val="001C7402"/>
    <w:rsid w:val="001C74FE"/>
    <w:rsid w:val="001C7669"/>
    <w:rsid w:val="001C7E41"/>
    <w:rsid w:val="001C7EBE"/>
    <w:rsid w:val="001C7F89"/>
    <w:rsid w:val="001D0277"/>
    <w:rsid w:val="001D05EE"/>
    <w:rsid w:val="001D1511"/>
    <w:rsid w:val="001D16D6"/>
    <w:rsid w:val="001D1CA7"/>
    <w:rsid w:val="001D2031"/>
    <w:rsid w:val="001D2089"/>
    <w:rsid w:val="001D2189"/>
    <w:rsid w:val="001D21F0"/>
    <w:rsid w:val="001D24EA"/>
    <w:rsid w:val="001D26C6"/>
    <w:rsid w:val="001D3573"/>
    <w:rsid w:val="001D3827"/>
    <w:rsid w:val="001D3A1C"/>
    <w:rsid w:val="001D3F67"/>
    <w:rsid w:val="001D4529"/>
    <w:rsid w:val="001D4888"/>
    <w:rsid w:val="001D4EAF"/>
    <w:rsid w:val="001D5540"/>
    <w:rsid w:val="001D559A"/>
    <w:rsid w:val="001D5612"/>
    <w:rsid w:val="001D5712"/>
    <w:rsid w:val="001D6497"/>
    <w:rsid w:val="001D71A3"/>
    <w:rsid w:val="001D751F"/>
    <w:rsid w:val="001D754A"/>
    <w:rsid w:val="001D7A78"/>
    <w:rsid w:val="001D7B3C"/>
    <w:rsid w:val="001D7DF4"/>
    <w:rsid w:val="001E0234"/>
    <w:rsid w:val="001E02E9"/>
    <w:rsid w:val="001E0A2B"/>
    <w:rsid w:val="001E11AB"/>
    <w:rsid w:val="001E15DB"/>
    <w:rsid w:val="001E2441"/>
    <w:rsid w:val="001E27E6"/>
    <w:rsid w:val="001E29F7"/>
    <w:rsid w:val="001E2B27"/>
    <w:rsid w:val="001E3673"/>
    <w:rsid w:val="001E397A"/>
    <w:rsid w:val="001E3FFD"/>
    <w:rsid w:val="001E4566"/>
    <w:rsid w:val="001E481C"/>
    <w:rsid w:val="001E492F"/>
    <w:rsid w:val="001E4B79"/>
    <w:rsid w:val="001E4E84"/>
    <w:rsid w:val="001E52C6"/>
    <w:rsid w:val="001E586A"/>
    <w:rsid w:val="001E5B66"/>
    <w:rsid w:val="001E5C95"/>
    <w:rsid w:val="001E5E9B"/>
    <w:rsid w:val="001E60DA"/>
    <w:rsid w:val="001E61BE"/>
    <w:rsid w:val="001E6A11"/>
    <w:rsid w:val="001E6EFC"/>
    <w:rsid w:val="001E72D7"/>
    <w:rsid w:val="001E74EA"/>
    <w:rsid w:val="001F0126"/>
    <w:rsid w:val="001F0969"/>
    <w:rsid w:val="001F0E0C"/>
    <w:rsid w:val="001F0E77"/>
    <w:rsid w:val="001F10C5"/>
    <w:rsid w:val="001F12E8"/>
    <w:rsid w:val="001F1CE5"/>
    <w:rsid w:val="001F1E08"/>
    <w:rsid w:val="001F20F2"/>
    <w:rsid w:val="001F22DA"/>
    <w:rsid w:val="001F243C"/>
    <w:rsid w:val="001F2692"/>
    <w:rsid w:val="001F273B"/>
    <w:rsid w:val="001F2898"/>
    <w:rsid w:val="001F29C8"/>
    <w:rsid w:val="001F2AB1"/>
    <w:rsid w:val="001F2B0E"/>
    <w:rsid w:val="001F2CEF"/>
    <w:rsid w:val="001F3CDC"/>
    <w:rsid w:val="001F4067"/>
    <w:rsid w:val="001F46AE"/>
    <w:rsid w:val="001F4A07"/>
    <w:rsid w:val="001F4A1C"/>
    <w:rsid w:val="001F5D8D"/>
    <w:rsid w:val="001F5F20"/>
    <w:rsid w:val="001F669A"/>
    <w:rsid w:val="001F67C6"/>
    <w:rsid w:val="001F7182"/>
    <w:rsid w:val="001F7383"/>
    <w:rsid w:val="001F74A4"/>
    <w:rsid w:val="001F7F8C"/>
    <w:rsid w:val="00200105"/>
    <w:rsid w:val="00200242"/>
    <w:rsid w:val="00200321"/>
    <w:rsid w:val="00200529"/>
    <w:rsid w:val="00200561"/>
    <w:rsid w:val="002008BC"/>
    <w:rsid w:val="00200917"/>
    <w:rsid w:val="00200954"/>
    <w:rsid w:val="0020096C"/>
    <w:rsid w:val="00200A5A"/>
    <w:rsid w:val="00200AAC"/>
    <w:rsid w:val="00200DA1"/>
    <w:rsid w:val="00201058"/>
    <w:rsid w:val="00201D5E"/>
    <w:rsid w:val="002024C3"/>
    <w:rsid w:val="00202D6F"/>
    <w:rsid w:val="00202DA4"/>
    <w:rsid w:val="00202E13"/>
    <w:rsid w:val="00203341"/>
    <w:rsid w:val="00203447"/>
    <w:rsid w:val="00203615"/>
    <w:rsid w:val="00203816"/>
    <w:rsid w:val="0020381B"/>
    <w:rsid w:val="00203A8E"/>
    <w:rsid w:val="002040EE"/>
    <w:rsid w:val="00204224"/>
    <w:rsid w:val="00204583"/>
    <w:rsid w:val="00204913"/>
    <w:rsid w:val="0020573C"/>
    <w:rsid w:val="00205A96"/>
    <w:rsid w:val="00205D17"/>
    <w:rsid w:val="00206097"/>
    <w:rsid w:val="00206312"/>
    <w:rsid w:val="0020654F"/>
    <w:rsid w:val="002067B7"/>
    <w:rsid w:val="002073A1"/>
    <w:rsid w:val="00207560"/>
    <w:rsid w:val="00207728"/>
    <w:rsid w:val="002100D6"/>
    <w:rsid w:val="00210410"/>
    <w:rsid w:val="00210C0B"/>
    <w:rsid w:val="002110D7"/>
    <w:rsid w:val="00211178"/>
    <w:rsid w:val="00211766"/>
    <w:rsid w:val="00211D34"/>
    <w:rsid w:val="00212270"/>
    <w:rsid w:val="00212301"/>
    <w:rsid w:val="00212621"/>
    <w:rsid w:val="00212E87"/>
    <w:rsid w:val="00212F09"/>
    <w:rsid w:val="0021363B"/>
    <w:rsid w:val="002137AE"/>
    <w:rsid w:val="00213B40"/>
    <w:rsid w:val="00213CA8"/>
    <w:rsid w:val="0021419D"/>
    <w:rsid w:val="00214208"/>
    <w:rsid w:val="002146B7"/>
    <w:rsid w:val="0021478D"/>
    <w:rsid w:val="00214793"/>
    <w:rsid w:val="00214AA0"/>
    <w:rsid w:val="00214E3D"/>
    <w:rsid w:val="00215317"/>
    <w:rsid w:val="002156F9"/>
    <w:rsid w:val="0021584D"/>
    <w:rsid w:val="0021609B"/>
    <w:rsid w:val="0021619F"/>
    <w:rsid w:val="002166D0"/>
    <w:rsid w:val="0021680B"/>
    <w:rsid w:val="00216A4A"/>
    <w:rsid w:val="00216D68"/>
    <w:rsid w:val="002173BA"/>
    <w:rsid w:val="0021740F"/>
    <w:rsid w:val="00217794"/>
    <w:rsid w:val="00217850"/>
    <w:rsid w:val="0022010A"/>
    <w:rsid w:val="002205E2"/>
    <w:rsid w:val="002206BE"/>
    <w:rsid w:val="002206EC"/>
    <w:rsid w:val="0022071B"/>
    <w:rsid w:val="00220BCE"/>
    <w:rsid w:val="002212AF"/>
    <w:rsid w:val="002213EE"/>
    <w:rsid w:val="00221771"/>
    <w:rsid w:val="002219E8"/>
    <w:rsid w:val="00221B26"/>
    <w:rsid w:val="00221BDA"/>
    <w:rsid w:val="00221D9A"/>
    <w:rsid w:val="00221F93"/>
    <w:rsid w:val="002232A1"/>
    <w:rsid w:val="002235E2"/>
    <w:rsid w:val="002238DC"/>
    <w:rsid w:val="00223E6B"/>
    <w:rsid w:val="00223F7C"/>
    <w:rsid w:val="00224270"/>
    <w:rsid w:val="0022433F"/>
    <w:rsid w:val="00224522"/>
    <w:rsid w:val="00224536"/>
    <w:rsid w:val="00224AEA"/>
    <w:rsid w:val="002254F8"/>
    <w:rsid w:val="00225505"/>
    <w:rsid w:val="00225913"/>
    <w:rsid w:val="00225C18"/>
    <w:rsid w:val="00225D1F"/>
    <w:rsid w:val="002267CC"/>
    <w:rsid w:val="002267E7"/>
    <w:rsid w:val="00226CC9"/>
    <w:rsid w:val="00227803"/>
    <w:rsid w:val="00227C58"/>
    <w:rsid w:val="002304D2"/>
    <w:rsid w:val="00230793"/>
    <w:rsid w:val="00230837"/>
    <w:rsid w:val="00230881"/>
    <w:rsid w:val="00230940"/>
    <w:rsid w:val="00230EA7"/>
    <w:rsid w:val="0023103D"/>
    <w:rsid w:val="00231728"/>
    <w:rsid w:val="002318AD"/>
    <w:rsid w:val="00231ACC"/>
    <w:rsid w:val="002325DA"/>
    <w:rsid w:val="00232C72"/>
    <w:rsid w:val="00232F50"/>
    <w:rsid w:val="002332B8"/>
    <w:rsid w:val="002335E4"/>
    <w:rsid w:val="002338BE"/>
    <w:rsid w:val="00233939"/>
    <w:rsid w:val="00233BEC"/>
    <w:rsid w:val="00233BF6"/>
    <w:rsid w:val="002341C4"/>
    <w:rsid w:val="002344C9"/>
    <w:rsid w:val="00234678"/>
    <w:rsid w:val="00234A61"/>
    <w:rsid w:val="00234A66"/>
    <w:rsid w:val="00234A7E"/>
    <w:rsid w:val="00235025"/>
    <w:rsid w:val="00235399"/>
    <w:rsid w:val="002356C7"/>
    <w:rsid w:val="00235A57"/>
    <w:rsid w:val="00235C31"/>
    <w:rsid w:val="00235E87"/>
    <w:rsid w:val="002361B5"/>
    <w:rsid w:val="002362E4"/>
    <w:rsid w:val="002369B0"/>
    <w:rsid w:val="00236B2F"/>
    <w:rsid w:val="002376A1"/>
    <w:rsid w:val="002377B5"/>
    <w:rsid w:val="00237C4B"/>
    <w:rsid w:val="00237D43"/>
    <w:rsid w:val="00237FAA"/>
    <w:rsid w:val="00240239"/>
    <w:rsid w:val="00240568"/>
    <w:rsid w:val="002406CD"/>
    <w:rsid w:val="00240756"/>
    <w:rsid w:val="00240DF4"/>
    <w:rsid w:val="00240EE5"/>
    <w:rsid w:val="00241464"/>
    <w:rsid w:val="0024153E"/>
    <w:rsid w:val="00241A5F"/>
    <w:rsid w:val="00241B4C"/>
    <w:rsid w:val="00241ED0"/>
    <w:rsid w:val="00242BF3"/>
    <w:rsid w:val="00242D28"/>
    <w:rsid w:val="00242FCE"/>
    <w:rsid w:val="0024370C"/>
    <w:rsid w:val="00243968"/>
    <w:rsid w:val="00244202"/>
    <w:rsid w:val="002444BB"/>
    <w:rsid w:val="00244B9F"/>
    <w:rsid w:val="00244DAA"/>
    <w:rsid w:val="00245ADC"/>
    <w:rsid w:val="00245C6E"/>
    <w:rsid w:val="00245CCE"/>
    <w:rsid w:val="0024685F"/>
    <w:rsid w:val="00246BE7"/>
    <w:rsid w:val="00246D0C"/>
    <w:rsid w:val="00246DF8"/>
    <w:rsid w:val="00247995"/>
    <w:rsid w:val="00247AB1"/>
    <w:rsid w:val="00247B21"/>
    <w:rsid w:val="00250953"/>
    <w:rsid w:val="00250E0D"/>
    <w:rsid w:val="00251FD7"/>
    <w:rsid w:val="00252708"/>
    <w:rsid w:val="00252730"/>
    <w:rsid w:val="002529D9"/>
    <w:rsid w:val="00252BBB"/>
    <w:rsid w:val="00252C0B"/>
    <w:rsid w:val="00254131"/>
    <w:rsid w:val="0025414D"/>
    <w:rsid w:val="002542DF"/>
    <w:rsid w:val="00254302"/>
    <w:rsid w:val="002549F9"/>
    <w:rsid w:val="0025530F"/>
    <w:rsid w:val="002557DA"/>
    <w:rsid w:val="00256302"/>
    <w:rsid w:val="00256533"/>
    <w:rsid w:val="00256661"/>
    <w:rsid w:val="00257830"/>
    <w:rsid w:val="00257E19"/>
    <w:rsid w:val="00257EE5"/>
    <w:rsid w:val="00260134"/>
    <w:rsid w:val="0026041F"/>
    <w:rsid w:val="00260449"/>
    <w:rsid w:val="00260790"/>
    <w:rsid w:val="0026080A"/>
    <w:rsid w:val="00260BD5"/>
    <w:rsid w:val="002611D9"/>
    <w:rsid w:val="00261251"/>
    <w:rsid w:val="002613CD"/>
    <w:rsid w:val="00261779"/>
    <w:rsid w:val="002617E9"/>
    <w:rsid w:val="00261D49"/>
    <w:rsid w:val="0026204D"/>
    <w:rsid w:val="00262982"/>
    <w:rsid w:val="002631AA"/>
    <w:rsid w:val="00263374"/>
    <w:rsid w:val="00263701"/>
    <w:rsid w:val="002637D6"/>
    <w:rsid w:val="00263F14"/>
    <w:rsid w:val="00264018"/>
    <w:rsid w:val="00264907"/>
    <w:rsid w:val="00264BC9"/>
    <w:rsid w:val="00265018"/>
    <w:rsid w:val="0026573A"/>
    <w:rsid w:val="00265931"/>
    <w:rsid w:val="0026593E"/>
    <w:rsid w:val="00265DBC"/>
    <w:rsid w:val="002660F8"/>
    <w:rsid w:val="00266264"/>
    <w:rsid w:val="00266442"/>
    <w:rsid w:val="00266456"/>
    <w:rsid w:val="002664CC"/>
    <w:rsid w:val="0026707B"/>
    <w:rsid w:val="0026722B"/>
    <w:rsid w:val="0026722D"/>
    <w:rsid w:val="00267261"/>
    <w:rsid w:val="00267472"/>
    <w:rsid w:val="0026760A"/>
    <w:rsid w:val="00267878"/>
    <w:rsid w:val="00267CBC"/>
    <w:rsid w:val="00267DE8"/>
    <w:rsid w:val="00270131"/>
    <w:rsid w:val="00270236"/>
    <w:rsid w:val="002705C2"/>
    <w:rsid w:val="002708A5"/>
    <w:rsid w:val="00270AE7"/>
    <w:rsid w:val="00271474"/>
    <w:rsid w:val="00271678"/>
    <w:rsid w:val="00271D19"/>
    <w:rsid w:val="00271D46"/>
    <w:rsid w:val="002722BB"/>
    <w:rsid w:val="00272490"/>
    <w:rsid w:val="002730CE"/>
    <w:rsid w:val="0027384F"/>
    <w:rsid w:val="00273F73"/>
    <w:rsid w:val="00274574"/>
    <w:rsid w:val="00274588"/>
    <w:rsid w:val="0027502A"/>
    <w:rsid w:val="002752E3"/>
    <w:rsid w:val="002759BA"/>
    <w:rsid w:val="00275BC5"/>
    <w:rsid w:val="00276226"/>
    <w:rsid w:val="00276B50"/>
    <w:rsid w:val="00276BC0"/>
    <w:rsid w:val="00276C42"/>
    <w:rsid w:val="0027711F"/>
    <w:rsid w:val="002779FD"/>
    <w:rsid w:val="00277A24"/>
    <w:rsid w:val="00277D3E"/>
    <w:rsid w:val="00277F2D"/>
    <w:rsid w:val="002800AA"/>
    <w:rsid w:val="00280401"/>
    <w:rsid w:val="002806CE"/>
    <w:rsid w:val="00280D18"/>
    <w:rsid w:val="002821DA"/>
    <w:rsid w:val="002825CB"/>
    <w:rsid w:val="002827F1"/>
    <w:rsid w:val="002829DE"/>
    <w:rsid w:val="00282AE0"/>
    <w:rsid w:val="00282B27"/>
    <w:rsid w:val="00282D30"/>
    <w:rsid w:val="00283390"/>
    <w:rsid w:val="002834C9"/>
    <w:rsid w:val="0028356E"/>
    <w:rsid w:val="002846F4"/>
    <w:rsid w:val="00284AEF"/>
    <w:rsid w:val="00284B9D"/>
    <w:rsid w:val="00284D2A"/>
    <w:rsid w:val="00284E64"/>
    <w:rsid w:val="0028504E"/>
    <w:rsid w:val="002852AA"/>
    <w:rsid w:val="00285342"/>
    <w:rsid w:val="00285A3D"/>
    <w:rsid w:val="00286022"/>
    <w:rsid w:val="0028647F"/>
    <w:rsid w:val="00286A18"/>
    <w:rsid w:val="00286B58"/>
    <w:rsid w:val="002870EE"/>
    <w:rsid w:val="00287419"/>
    <w:rsid w:val="00287519"/>
    <w:rsid w:val="00287521"/>
    <w:rsid w:val="0028786E"/>
    <w:rsid w:val="00287FC0"/>
    <w:rsid w:val="002914DE"/>
    <w:rsid w:val="00291735"/>
    <w:rsid w:val="002918EC"/>
    <w:rsid w:val="00291D84"/>
    <w:rsid w:val="00292026"/>
    <w:rsid w:val="00292350"/>
    <w:rsid w:val="00292A68"/>
    <w:rsid w:val="0029339F"/>
    <w:rsid w:val="00293935"/>
    <w:rsid w:val="00293EF7"/>
    <w:rsid w:val="00294113"/>
    <w:rsid w:val="00294702"/>
    <w:rsid w:val="0029499F"/>
    <w:rsid w:val="00294A14"/>
    <w:rsid w:val="00294E7D"/>
    <w:rsid w:val="00295735"/>
    <w:rsid w:val="00295AAF"/>
    <w:rsid w:val="00295AE7"/>
    <w:rsid w:val="00295C7B"/>
    <w:rsid w:val="00295D78"/>
    <w:rsid w:val="002962E7"/>
    <w:rsid w:val="00296B30"/>
    <w:rsid w:val="00296C06"/>
    <w:rsid w:val="00296C48"/>
    <w:rsid w:val="00296CF2"/>
    <w:rsid w:val="0029734B"/>
    <w:rsid w:val="002974A9"/>
    <w:rsid w:val="00297A53"/>
    <w:rsid w:val="00297DE7"/>
    <w:rsid w:val="002A08FE"/>
    <w:rsid w:val="002A10AA"/>
    <w:rsid w:val="002A1589"/>
    <w:rsid w:val="002A16E4"/>
    <w:rsid w:val="002A17E7"/>
    <w:rsid w:val="002A2396"/>
    <w:rsid w:val="002A285B"/>
    <w:rsid w:val="002A2877"/>
    <w:rsid w:val="002A2B3C"/>
    <w:rsid w:val="002A35D6"/>
    <w:rsid w:val="002A35DB"/>
    <w:rsid w:val="002A3BBA"/>
    <w:rsid w:val="002A3BDC"/>
    <w:rsid w:val="002A41CA"/>
    <w:rsid w:val="002A443A"/>
    <w:rsid w:val="002A4465"/>
    <w:rsid w:val="002A46F8"/>
    <w:rsid w:val="002A4A6B"/>
    <w:rsid w:val="002A4FD5"/>
    <w:rsid w:val="002A5149"/>
    <w:rsid w:val="002A52B8"/>
    <w:rsid w:val="002A5479"/>
    <w:rsid w:val="002A6BA4"/>
    <w:rsid w:val="002A70B5"/>
    <w:rsid w:val="002A71F8"/>
    <w:rsid w:val="002A7A91"/>
    <w:rsid w:val="002A7BA3"/>
    <w:rsid w:val="002A7EC1"/>
    <w:rsid w:val="002B0246"/>
    <w:rsid w:val="002B099E"/>
    <w:rsid w:val="002B0A04"/>
    <w:rsid w:val="002B0B55"/>
    <w:rsid w:val="002B0D45"/>
    <w:rsid w:val="002B0F8D"/>
    <w:rsid w:val="002B119E"/>
    <w:rsid w:val="002B11CE"/>
    <w:rsid w:val="002B15DC"/>
    <w:rsid w:val="002B166C"/>
    <w:rsid w:val="002B17CE"/>
    <w:rsid w:val="002B1F5A"/>
    <w:rsid w:val="002B221C"/>
    <w:rsid w:val="002B2F07"/>
    <w:rsid w:val="002B36F1"/>
    <w:rsid w:val="002B3792"/>
    <w:rsid w:val="002B3983"/>
    <w:rsid w:val="002B472B"/>
    <w:rsid w:val="002B4978"/>
    <w:rsid w:val="002B4A13"/>
    <w:rsid w:val="002B4DAF"/>
    <w:rsid w:val="002B5247"/>
    <w:rsid w:val="002B527D"/>
    <w:rsid w:val="002B558C"/>
    <w:rsid w:val="002B6022"/>
    <w:rsid w:val="002B60D5"/>
    <w:rsid w:val="002B75D3"/>
    <w:rsid w:val="002B76FA"/>
    <w:rsid w:val="002B7888"/>
    <w:rsid w:val="002B7A18"/>
    <w:rsid w:val="002B7CC8"/>
    <w:rsid w:val="002C035C"/>
    <w:rsid w:val="002C0615"/>
    <w:rsid w:val="002C0647"/>
    <w:rsid w:val="002C0B25"/>
    <w:rsid w:val="002C0BA8"/>
    <w:rsid w:val="002C1129"/>
    <w:rsid w:val="002C15B7"/>
    <w:rsid w:val="002C1884"/>
    <w:rsid w:val="002C2733"/>
    <w:rsid w:val="002C2EA3"/>
    <w:rsid w:val="002C2F44"/>
    <w:rsid w:val="002C32A1"/>
    <w:rsid w:val="002C44B4"/>
    <w:rsid w:val="002C48A5"/>
    <w:rsid w:val="002C4FBF"/>
    <w:rsid w:val="002C509A"/>
    <w:rsid w:val="002C50A3"/>
    <w:rsid w:val="002C5142"/>
    <w:rsid w:val="002C5367"/>
    <w:rsid w:val="002C55F9"/>
    <w:rsid w:val="002C59B2"/>
    <w:rsid w:val="002C5C4F"/>
    <w:rsid w:val="002C6067"/>
    <w:rsid w:val="002C6249"/>
    <w:rsid w:val="002C6337"/>
    <w:rsid w:val="002C669A"/>
    <w:rsid w:val="002C698F"/>
    <w:rsid w:val="002C6A9C"/>
    <w:rsid w:val="002C73D6"/>
    <w:rsid w:val="002C7E14"/>
    <w:rsid w:val="002C7E68"/>
    <w:rsid w:val="002D0011"/>
    <w:rsid w:val="002D094A"/>
    <w:rsid w:val="002D0ED6"/>
    <w:rsid w:val="002D0ED7"/>
    <w:rsid w:val="002D15AF"/>
    <w:rsid w:val="002D17BD"/>
    <w:rsid w:val="002D2093"/>
    <w:rsid w:val="002D27E8"/>
    <w:rsid w:val="002D297F"/>
    <w:rsid w:val="002D331F"/>
    <w:rsid w:val="002D36F2"/>
    <w:rsid w:val="002D3E15"/>
    <w:rsid w:val="002D4781"/>
    <w:rsid w:val="002D49C5"/>
    <w:rsid w:val="002D4A8E"/>
    <w:rsid w:val="002D4B8A"/>
    <w:rsid w:val="002D5462"/>
    <w:rsid w:val="002D6356"/>
    <w:rsid w:val="002D6609"/>
    <w:rsid w:val="002D660D"/>
    <w:rsid w:val="002D7284"/>
    <w:rsid w:val="002D774B"/>
    <w:rsid w:val="002D7C24"/>
    <w:rsid w:val="002D7FCC"/>
    <w:rsid w:val="002E02B9"/>
    <w:rsid w:val="002E0327"/>
    <w:rsid w:val="002E0682"/>
    <w:rsid w:val="002E0871"/>
    <w:rsid w:val="002E0AC0"/>
    <w:rsid w:val="002E12A1"/>
    <w:rsid w:val="002E1497"/>
    <w:rsid w:val="002E2741"/>
    <w:rsid w:val="002E2B91"/>
    <w:rsid w:val="002E2F24"/>
    <w:rsid w:val="002E30B8"/>
    <w:rsid w:val="002E35BF"/>
    <w:rsid w:val="002E39DC"/>
    <w:rsid w:val="002E3C27"/>
    <w:rsid w:val="002E41AF"/>
    <w:rsid w:val="002E4912"/>
    <w:rsid w:val="002E4BCF"/>
    <w:rsid w:val="002E5081"/>
    <w:rsid w:val="002E56C2"/>
    <w:rsid w:val="002E5D6A"/>
    <w:rsid w:val="002E615B"/>
    <w:rsid w:val="002E6536"/>
    <w:rsid w:val="002E70CC"/>
    <w:rsid w:val="002E75FD"/>
    <w:rsid w:val="002E7845"/>
    <w:rsid w:val="002F0202"/>
    <w:rsid w:val="002F057E"/>
    <w:rsid w:val="002F06C5"/>
    <w:rsid w:val="002F0FC8"/>
    <w:rsid w:val="002F19F8"/>
    <w:rsid w:val="002F1AE6"/>
    <w:rsid w:val="002F1CAB"/>
    <w:rsid w:val="002F1E01"/>
    <w:rsid w:val="002F24AE"/>
    <w:rsid w:val="002F2687"/>
    <w:rsid w:val="002F2894"/>
    <w:rsid w:val="002F2896"/>
    <w:rsid w:val="002F2B1D"/>
    <w:rsid w:val="002F2D59"/>
    <w:rsid w:val="002F3119"/>
    <w:rsid w:val="002F382A"/>
    <w:rsid w:val="002F38BB"/>
    <w:rsid w:val="002F3D6F"/>
    <w:rsid w:val="002F3ECC"/>
    <w:rsid w:val="002F4095"/>
    <w:rsid w:val="002F438E"/>
    <w:rsid w:val="002F4666"/>
    <w:rsid w:val="002F4882"/>
    <w:rsid w:val="002F4C20"/>
    <w:rsid w:val="002F4FB7"/>
    <w:rsid w:val="002F5077"/>
    <w:rsid w:val="002F510A"/>
    <w:rsid w:val="002F53EF"/>
    <w:rsid w:val="002F56BE"/>
    <w:rsid w:val="002F5A78"/>
    <w:rsid w:val="002F69BF"/>
    <w:rsid w:val="002F6A39"/>
    <w:rsid w:val="002F6AF1"/>
    <w:rsid w:val="002F6B9A"/>
    <w:rsid w:val="002F6BF0"/>
    <w:rsid w:val="002F6C27"/>
    <w:rsid w:val="002F6CD9"/>
    <w:rsid w:val="002F6E3D"/>
    <w:rsid w:val="002F7073"/>
    <w:rsid w:val="002F77BB"/>
    <w:rsid w:val="002F7E62"/>
    <w:rsid w:val="00300242"/>
    <w:rsid w:val="003008ED"/>
    <w:rsid w:val="00300AEA"/>
    <w:rsid w:val="00300CB6"/>
    <w:rsid w:val="003011BF"/>
    <w:rsid w:val="00301996"/>
    <w:rsid w:val="00301A86"/>
    <w:rsid w:val="00301AB8"/>
    <w:rsid w:val="003026EF"/>
    <w:rsid w:val="003028BD"/>
    <w:rsid w:val="00302D0F"/>
    <w:rsid w:val="00303382"/>
    <w:rsid w:val="003038CE"/>
    <w:rsid w:val="0030406A"/>
    <w:rsid w:val="00304756"/>
    <w:rsid w:val="00304FCE"/>
    <w:rsid w:val="0030521D"/>
    <w:rsid w:val="003058AD"/>
    <w:rsid w:val="00305E79"/>
    <w:rsid w:val="00306169"/>
    <w:rsid w:val="003061E7"/>
    <w:rsid w:val="003065F0"/>
    <w:rsid w:val="003071D3"/>
    <w:rsid w:val="00307D6D"/>
    <w:rsid w:val="00307ED5"/>
    <w:rsid w:val="003101BB"/>
    <w:rsid w:val="0031034D"/>
    <w:rsid w:val="003107C0"/>
    <w:rsid w:val="00310A18"/>
    <w:rsid w:val="00310AED"/>
    <w:rsid w:val="00310E65"/>
    <w:rsid w:val="00310F71"/>
    <w:rsid w:val="00311056"/>
    <w:rsid w:val="003111FB"/>
    <w:rsid w:val="00311676"/>
    <w:rsid w:val="003116AA"/>
    <w:rsid w:val="00311950"/>
    <w:rsid w:val="00311F52"/>
    <w:rsid w:val="003126D8"/>
    <w:rsid w:val="00312A2E"/>
    <w:rsid w:val="00312B78"/>
    <w:rsid w:val="00313021"/>
    <w:rsid w:val="00313172"/>
    <w:rsid w:val="003137B8"/>
    <w:rsid w:val="00314301"/>
    <w:rsid w:val="00314406"/>
    <w:rsid w:val="003147D8"/>
    <w:rsid w:val="00314C3E"/>
    <w:rsid w:val="00314C8E"/>
    <w:rsid w:val="00314EF3"/>
    <w:rsid w:val="00314FAD"/>
    <w:rsid w:val="00315EF3"/>
    <w:rsid w:val="00316126"/>
    <w:rsid w:val="0031630D"/>
    <w:rsid w:val="00316565"/>
    <w:rsid w:val="0031727A"/>
    <w:rsid w:val="00317616"/>
    <w:rsid w:val="00317740"/>
    <w:rsid w:val="00317F2D"/>
    <w:rsid w:val="0032058A"/>
    <w:rsid w:val="0032064E"/>
    <w:rsid w:val="00320928"/>
    <w:rsid w:val="003223B5"/>
    <w:rsid w:val="00322519"/>
    <w:rsid w:val="003225AF"/>
    <w:rsid w:val="00322641"/>
    <w:rsid w:val="00322731"/>
    <w:rsid w:val="00323123"/>
    <w:rsid w:val="00323AB2"/>
    <w:rsid w:val="00323FE7"/>
    <w:rsid w:val="003240A9"/>
    <w:rsid w:val="003240F9"/>
    <w:rsid w:val="0032425B"/>
    <w:rsid w:val="0032435F"/>
    <w:rsid w:val="0032465F"/>
    <w:rsid w:val="00324C66"/>
    <w:rsid w:val="00324F4C"/>
    <w:rsid w:val="00324F56"/>
    <w:rsid w:val="00325834"/>
    <w:rsid w:val="00325DE5"/>
    <w:rsid w:val="0032600A"/>
    <w:rsid w:val="00326031"/>
    <w:rsid w:val="003267DD"/>
    <w:rsid w:val="003269EE"/>
    <w:rsid w:val="00326EB6"/>
    <w:rsid w:val="00326F0C"/>
    <w:rsid w:val="003270AA"/>
    <w:rsid w:val="00327175"/>
    <w:rsid w:val="00327188"/>
    <w:rsid w:val="003278BE"/>
    <w:rsid w:val="00327A50"/>
    <w:rsid w:val="00330797"/>
    <w:rsid w:val="003309CF"/>
    <w:rsid w:val="00330F5C"/>
    <w:rsid w:val="00331178"/>
    <w:rsid w:val="00331191"/>
    <w:rsid w:val="0033121D"/>
    <w:rsid w:val="00331721"/>
    <w:rsid w:val="003317C4"/>
    <w:rsid w:val="0033189D"/>
    <w:rsid w:val="00331B64"/>
    <w:rsid w:val="00331D65"/>
    <w:rsid w:val="00332366"/>
    <w:rsid w:val="00332465"/>
    <w:rsid w:val="003324D3"/>
    <w:rsid w:val="00332B85"/>
    <w:rsid w:val="00333579"/>
    <w:rsid w:val="003337B6"/>
    <w:rsid w:val="003337BC"/>
    <w:rsid w:val="00333C84"/>
    <w:rsid w:val="00334005"/>
    <w:rsid w:val="003347D8"/>
    <w:rsid w:val="00335013"/>
    <w:rsid w:val="0033508F"/>
    <w:rsid w:val="00335BC6"/>
    <w:rsid w:val="00335E4A"/>
    <w:rsid w:val="00336177"/>
    <w:rsid w:val="003362AE"/>
    <w:rsid w:val="003363DC"/>
    <w:rsid w:val="00336D26"/>
    <w:rsid w:val="0033733E"/>
    <w:rsid w:val="0033764F"/>
    <w:rsid w:val="0033787A"/>
    <w:rsid w:val="0033796E"/>
    <w:rsid w:val="00337991"/>
    <w:rsid w:val="00337A2B"/>
    <w:rsid w:val="00337B3B"/>
    <w:rsid w:val="00337BB1"/>
    <w:rsid w:val="00337BD9"/>
    <w:rsid w:val="003401E0"/>
    <w:rsid w:val="003404CB"/>
    <w:rsid w:val="003404F5"/>
    <w:rsid w:val="00340B35"/>
    <w:rsid w:val="003419D3"/>
    <w:rsid w:val="00341BBA"/>
    <w:rsid w:val="003421AB"/>
    <w:rsid w:val="0034249E"/>
    <w:rsid w:val="00342738"/>
    <w:rsid w:val="0034292C"/>
    <w:rsid w:val="00342B1B"/>
    <w:rsid w:val="00342C6C"/>
    <w:rsid w:val="00342D18"/>
    <w:rsid w:val="003432A2"/>
    <w:rsid w:val="0034427A"/>
    <w:rsid w:val="00345332"/>
    <w:rsid w:val="0034555B"/>
    <w:rsid w:val="00345C3E"/>
    <w:rsid w:val="00346157"/>
    <w:rsid w:val="00346198"/>
    <w:rsid w:val="00346295"/>
    <w:rsid w:val="003462B6"/>
    <w:rsid w:val="003465D3"/>
    <w:rsid w:val="0034689F"/>
    <w:rsid w:val="0034692A"/>
    <w:rsid w:val="00346D86"/>
    <w:rsid w:val="0034723E"/>
    <w:rsid w:val="00347704"/>
    <w:rsid w:val="00347E24"/>
    <w:rsid w:val="00347FC4"/>
    <w:rsid w:val="0035056D"/>
    <w:rsid w:val="00350688"/>
    <w:rsid w:val="003506C4"/>
    <w:rsid w:val="00350D30"/>
    <w:rsid w:val="0035160B"/>
    <w:rsid w:val="0035184E"/>
    <w:rsid w:val="00351981"/>
    <w:rsid w:val="00351C9D"/>
    <w:rsid w:val="00351EBD"/>
    <w:rsid w:val="0035205D"/>
    <w:rsid w:val="00352208"/>
    <w:rsid w:val="00352C0A"/>
    <w:rsid w:val="003531ED"/>
    <w:rsid w:val="0035341A"/>
    <w:rsid w:val="003537D8"/>
    <w:rsid w:val="00353B43"/>
    <w:rsid w:val="00353C15"/>
    <w:rsid w:val="00353E18"/>
    <w:rsid w:val="00354075"/>
    <w:rsid w:val="0035444A"/>
    <w:rsid w:val="00354756"/>
    <w:rsid w:val="003548CE"/>
    <w:rsid w:val="00354BAB"/>
    <w:rsid w:val="00355418"/>
    <w:rsid w:val="00355716"/>
    <w:rsid w:val="00355728"/>
    <w:rsid w:val="00355DC5"/>
    <w:rsid w:val="00355E24"/>
    <w:rsid w:val="00356411"/>
    <w:rsid w:val="003565DC"/>
    <w:rsid w:val="00356C02"/>
    <w:rsid w:val="003576BA"/>
    <w:rsid w:val="00357749"/>
    <w:rsid w:val="00357FD4"/>
    <w:rsid w:val="00360371"/>
    <w:rsid w:val="00360487"/>
    <w:rsid w:val="0036075E"/>
    <w:rsid w:val="003615AB"/>
    <w:rsid w:val="00361753"/>
    <w:rsid w:val="003622F8"/>
    <w:rsid w:val="00362544"/>
    <w:rsid w:val="0036284F"/>
    <w:rsid w:val="00362ACA"/>
    <w:rsid w:val="0036304E"/>
    <w:rsid w:val="003633E2"/>
    <w:rsid w:val="0036340D"/>
    <w:rsid w:val="00363A37"/>
    <w:rsid w:val="00364071"/>
    <w:rsid w:val="00365A5C"/>
    <w:rsid w:val="00365B48"/>
    <w:rsid w:val="00365D01"/>
    <w:rsid w:val="003665B0"/>
    <w:rsid w:val="00366BC8"/>
    <w:rsid w:val="00366EFB"/>
    <w:rsid w:val="00367429"/>
    <w:rsid w:val="0036795F"/>
    <w:rsid w:val="00367ED5"/>
    <w:rsid w:val="00370239"/>
    <w:rsid w:val="0037031A"/>
    <w:rsid w:val="003704DE"/>
    <w:rsid w:val="003709DF"/>
    <w:rsid w:val="00370C15"/>
    <w:rsid w:val="003711FA"/>
    <w:rsid w:val="00371542"/>
    <w:rsid w:val="003715DA"/>
    <w:rsid w:val="00371990"/>
    <w:rsid w:val="00371A3B"/>
    <w:rsid w:val="00371B90"/>
    <w:rsid w:val="00371F23"/>
    <w:rsid w:val="003723AC"/>
    <w:rsid w:val="00373143"/>
    <w:rsid w:val="00373861"/>
    <w:rsid w:val="0037390A"/>
    <w:rsid w:val="00373ACA"/>
    <w:rsid w:val="00373B24"/>
    <w:rsid w:val="00373B9C"/>
    <w:rsid w:val="00373EA8"/>
    <w:rsid w:val="00373FBD"/>
    <w:rsid w:val="0037406B"/>
    <w:rsid w:val="003741B9"/>
    <w:rsid w:val="00374464"/>
    <w:rsid w:val="00374570"/>
    <w:rsid w:val="00374592"/>
    <w:rsid w:val="00374666"/>
    <w:rsid w:val="003746CE"/>
    <w:rsid w:val="0037470F"/>
    <w:rsid w:val="0037494F"/>
    <w:rsid w:val="00375DED"/>
    <w:rsid w:val="00375E51"/>
    <w:rsid w:val="00376667"/>
    <w:rsid w:val="00376A96"/>
    <w:rsid w:val="00376B6F"/>
    <w:rsid w:val="00376C31"/>
    <w:rsid w:val="00376EE5"/>
    <w:rsid w:val="00376F8B"/>
    <w:rsid w:val="00377E41"/>
    <w:rsid w:val="003800C7"/>
    <w:rsid w:val="00380BE9"/>
    <w:rsid w:val="00380D78"/>
    <w:rsid w:val="00380F27"/>
    <w:rsid w:val="003810A3"/>
    <w:rsid w:val="003812A0"/>
    <w:rsid w:val="003817F1"/>
    <w:rsid w:val="00381A43"/>
    <w:rsid w:val="00381C99"/>
    <w:rsid w:val="00381CE3"/>
    <w:rsid w:val="00382BDC"/>
    <w:rsid w:val="0038347A"/>
    <w:rsid w:val="00384FFD"/>
    <w:rsid w:val="003854D8"/>
    <w:rsid w:val="00385F13"/>
    <w:rsid w:val="0038617B"/>
    <w:rsid w:val="00386B1F"/>
    <w:rsid w:val="00386FD3"/>
    <w:rsid w:val="0038766C"/>
    <w:rsid w:val="0038798A"/>
    <w:rsid w:val="003879B4"/>
    <w:rsid w:val="00387C45"/>
    <w:rsid w:val="003902B4"/>
    <w:rsid w:val="00390870"/>
    <w:rsid w:val="0039098F"/>
    <w:rsid w:val="003909FD"/>
    <w:rsid w:val="00390AD6"/>
    <w:rsid w:val="00391064"/>
    <w:rsid w:val="00391113"/>
    <w:rsid w:val="0039111D"/>
    <w:rsid w:val="00391241"/>
    <w:rsid w:val="00391459"/>
    <w:rsid w:val="00391521"/>
    <w:rsid w:val="003919DA"/>
    <w:rsid w:val="00391C78"/>
    <w:rsid w:val="00392137"/>
    <w:rsid w:val="003923B0"/>
    <w:rsid w:val="0039288A"/>
    <w:rsid w:val="00392BAD"/>
    <w:rsid w:val="003932E0"/>
    <w:rsid w:val="003934FA"/>
    <w:rsid w:val="00393881"/>
    <w:rsid w:val="00393C15"/>
    <w:rsid w:val="00393D7C"/>
    <w:rsid w:val="00393E7C"/>
    <w:rsid w:val="003940B5"/>
    <w:rsid w:val="003944E7"/>
    <w:rsid w:val="00394570"/>
    <w:rsid w:val="00394B3E"/>
    <w:rsid w:val="00394D35"/>
    <w:rsid w:val="0039583F"/>
    <w:rsid w:val="00395D98"/>
    <w:rsid w:val="00395EA6"/>
    <w:rsid w:val="003965AC"/>
    <w:rsid w:val="0039668B"/>
    <w:rsid w:val="00396882"/>
    <w:rsid w:val="00396A5D"/>
    <w:rsid w:val="00396CC1"/>
    <w:rsid w:val="00396DCB"/>
    <w:rsid w:val="00397B68"/>
    <w:rsid w:val="003A01E9"/>
    <w:rsid w:val="003A084E"/>
    <w:rsid w:val="003A116A"/>
    <w:rsid w:val="003A130B"/>
    <w:rsid w:val="003A13F9"/>
    <w:rsid w:val="003A1512"/>
    <w:rsid w:val="003A1947"/>
    <w:rsid w:val="003A1AB6"/>
    <w:rsid w:val="003A1EA2"/>
    <w:rsid w:val="003A1F18"/>
    <w:rsid w:val="003A1F38"/>
    <w:rsid w:val="003A1F81"/>
    <w:rsid w:val="003A2139"/>
    <w:rsid w:val="003A2D63"/>
    <w:rsid w:val="003A3BA8"/>
    <w:rsid w:val="003A3D38"/>
    <w:rsid w:val="003A3FEA"/>
    <w:rsid w:val="003A438A"/>
    <w:rsid w:val="003A4628"/>
    <w:rsid w:val="003A5557"/>
    <w:rsid w:val="003A55E8"/>
    <w:rsid w:val="003A5DFA"/>
    <w:rsid w:val="003A5E1C"/>
    <w:rsid w:val="003A5F6D"/>
    <w:rsid w:val="003A6B2B"/>
    <w:rsid w:val="003A7002"/>
    <w:rsid w:val="003A715C"/>
    <w:rsid w:val="003A71F6"/>
    <w:rsid w:val="003A72CB"/>
    <w:rsid w:val="003A7DBC"/>
    <w:rsid w:val="003B0007"/>
    <w:rsid w:val="003B00E5"/>
    <w:rsid w:val="003B11B8"/>
    <w:rsid w:val="003B2214"/>
    <w:rsid w:val="003B2349"/>
    <w:rsid w:val="003B2420"/>
    <w:rsid w:val="003B243E"/>
    <w:rsid w:val="003B253D"/>
    <w:rsid w:val="003B25D2"/>
    <w:rsid w:val="003B26D5"/>
    <w:rsid w:val="003B2B36"/>
    <w:rsid w:val="003B2D48"/>
    <w:rsid w:val="003B30E6"/>
    <w:rsid w:val="003B3299"/>
    <w:rsid w:val="003B37F3"/>
    <w:rsid w:val="003B3A7D"/>
    <w:rsid w:val="003B3EE2"/>
    <w:rsid w:val="003B4149"/>
    <w:rsid w:val="003B4216"/>
    <w:rsid w:val="003B46C6"/>
    <w:rsid w:val="003B4908"/>
    <w:rsid w:val="003B4E25"/>
    <w:rsid w:val="003B50E9"/>
    <w:rsid w:val="003B51EC"/>
    <w:rsid w:val="003B5E86"/>
    <w:rsid w:val="003B607A"/>
    <w:rsid w:val="003B637B"/>
    <w:rsid w:val="003B64B0"/>
    <w:rsid w:val="003B6665"/>
    <w:rsid w:val="003B6A48"/>
    <w:rsid w:val="003B6BD2"/>
    <w:rsid w:val="003B6D8D"/>
    <w:rsid w:val="003B7323"/>
    <w:rsid w:val="003B7770"/>
    <w:rsid w:val="003B7D01"/>
    <w:rsid w:val="003B7DA1"/>
    <w:rsid w:val="003C04D4"/>
    <w:rsid w:val="003C0AF8"/>
    <w:rsid w:val="003C0DB3"/>
    <w:rsid w:val="003C18FE"/>
    <w:rsid w:val="003C1E26"/>
    <w:rsid w:val="003C2AD5"/>
    <w:rsid w:val="003C3624"/>
    <w:rsid w:val="003C362D"/>
    <w:rsid w:val="003C3963"/>
    <w:rsid w:val="003C3AA3"/>
    <w:rsid w:val="003C3C3D"/>
    <w:rsid w:val="003C3D6A"/>
    <w:rsid w:val="003C47BE"/>
    <w:rsid w:val="003C48BA"/>
    <w:rsid w:val="003C4902"/>
    <w:rsid w:val="003C4E85"/>
    <w:rsid w:val="003C5745"/>
    <w:rsid w:val="003C645E"/>
    <w:rsid w:val="003C6693"/>
    <w:rsid w:val="003C6908"/>
    <w:rsid w:val="003C6B8B"/>
    <w:rsid w:val="003C6CC1"/>
    <w:rsid w:val="003C6E12"/>
    <w:rsid w:val="003C7276"/>
    <w:rsid w:val="003C771B"/>
    <w:rsid w:val="003C79E7"/>
    <w:rsid w:val="003C7A1B"/>
    <w:rsid w:val="003D08F9"/>
    <w:rsid w:val="003D1415"/>
    <w:rsid w:val="003D18C0"/>
    <w:rsid w:val="003D1E06"/>
    <w:rsid w:val="003D2023"/>
    <w:rsid w:val="003D24D7"/>
    <w:rsid w:val="003D257C"/>
    <w:rsid w:val="003D26A9"/>
    <w:rsid w:val="003D2739"/>
    <w:rsid w:val="003D2A83"/>
    <w:rsid w:val="003D2ADE"/>
    <w:rsid w:val="003D2C08"/>
    <w:rsid w:val="003D2CE0"/>
    <w:rsid w:val="003D2D78"/>
    <w:rsid w:val="003D349D"/>
    <w:rsid w:val="003D4043"/>
    <w:rsid w:val="003D4427"/>
    <w:rsid w:val="003D44C8"/>
    <w:rsid w:val="003D4585"/>
    <w:rsid w:val="003D477D"/>
    <w:rsid w:val="003D49FC"/>
    <w:rsid w:val="003D4C41"/>
    <w:rsid w:val="003D4CF3"/>
    <w:rsid w:val="003D529F"/>
    <w:rsid w:val="003D5DFD"/>
    <w:rsid w:val="003D6330"/>
    <w:rsid w:val="003D68E3"/>
    <w:rsid w:val="003D6A60"/>
    <w:rsid w:val="003D6A76"/>
    <w:rsid w:val="003D6C43"/>
    <w:rsid w:val="003D6F62"/>
    <w:rsid w:val="003D704B"/>
    <w:rsid w:val="003D7064"/>
    <w:rsid w:val="003D75E1"/>
    <w:rsid w:val="003D7726"/>
    <w:rsid w:val="003D789B"/>
    <w:rsid w:val="003D7B7C"/>
    <w:rsid w:val="003E0352"/>
    <w:rsid w:val="003E14A1"/>
    <w:rsid w:val="003E182B"/>
    <w:rsid w:val="003E1BF0"/>
    <w:rsid w:val="003E1C3F"/>
    <w:rsid w:val="003E1E11"/>
    <w:rsid w:val="003E1E7E"/>
    <w:rsid w:val="003E257D"/>
    <w:rsid w:val="003E26C1"/>
    <w:rsid w:val="003E29C4"/>
    <w:rsid w:val="003E2A79"/>
    <w:rsid w:val="003E2B7B"/>
    <w:rsid w:val="003E32E2"/>
    <w:rsid w:val="003E3731"/>
    <w:rsid w:val="003E37C2"/>
    <w:rsid w:val="003E3AB3"/>
    <w:rsid w:val="003E3E7E"/>
    <w:rsid w:val="003E4124"/>
    <w:rsid w:val="003E446C"/>
    <w:rsid w:val="003E4CE8"/>
    <w:rsid w:val="003E4E57"/>
    <w:rsid w:val="003E50EE"/>
    <w:rsid w:val="003E51A4"/>
    <w:rsid w:val="003E5DFB"/>
    <w:rsid w:val="003E6849"/>
    <w:rsid w:val="003E6A60"/>
    <w:rsid w:val="003E7320"/>
    <w:rsid w:val="003E7477"/>
    <w:rsid w:val="003E74A0"/>
    <w:rsid w:val="003E7C53"/>
    <w:rsid w:val="003F0174"/>
    <w:rsid w:val="003F036F"/>
    <w:rsid w:val="003F0BD7"/>
    <w:rsid w:val="003F0E99"/>
    <w:rsid w:val="003F1D42"/>
    <w:rsid w:val="003F1D8F"/>
    <w:rsid w:val="003F1FF2"/>
    <w:rsid w:val="003F234F"/>
    <w:rsid w:val="003F2725"/>
    <w:rsid w:val="003F2805"/>
    <w:rsid w:val="003F2D96"/>
    <w:rsid w:val="003F30F5"/>
    <w:rsid w:val="003F351F"/>
    <w:rsid w:val="003F35A4"/>
    <w:rsid w:val="003F3737"/>
    <w:rsid w:val="003F3821"/>
    <w:rsid w:val="003F3B93"/>
    <w:rsid w:val="003F3EBC"/>
    <w:rsid w:val="003F3F74"/>
    <w:rsid w:val="003F4197"/>
    <w:rsid w:val="003F489E"/>
    <w:rsid w:val="003F4F68"/>
    <w:rsid w:val="003F533F"/>
    <w:rsid w:val="003F5428"/>
    <w:rsid w:val="003F56C0"/>
    <w:rsid w:val="003F5E10"/>
    <w:rsid w:val="003F6126"/>
    <w:rsid w:val="003F644A"/>
    <w:rsid w:val="003F671F"/>
    <w:rsid w:val="003F6754"/>
    <w:rsid w:val="003F68BC"/>
    <w:rsid w:val="003F6F22"/>
    <w:rsid w:val="003F7AD7"/>
    <w:rsid w:val="00400042"/>
    <w:rsid w:val="0040043A"/>
    <w:rsid w:val="00400B86"/>
    <w:rsid w:val="00401F58"/>
    <w:rsid w:val="0040277B"/>
    <w:rsid w:val="00402861"/>
    <w:rsid w:val="004029BC"/>
    <w:rsid w:val="004033E4"/>
    <w:rsid w:val="0040383E"/>
    <w:rsid w:val="0040420F"/>
    <w:rsid w:val="00404680"/>
    <w:rsid w:val="004046A5"/>
    <w:rsid w:val="00404AC9"/>
    <w:rsid w:val="00404CBC"/>
    <w:rsid w:val="004050AD"/>
    <w:rsid w:val="00405E5E"/>
    <w:rsid w:val="00405F3B"/>
    <w:rsid w:val="004064BF"/>
    <w:rsid w:val="00406563"/>
    <w:rsid w:val="00406890"/>
    <w:rsid w:val="004069D6"/>
    <w:rsid w:val="00406C47"/>
    <w:rsid w:val="00406C5E"/>
    <w:rsid w:val="00406DB6"/>
    <w:rsid w:val="00407092"/>
    <w:rsid w:val="004073AF"/>
    <w:rsid w:val="0040792A"/>
    <w:rsid w:val="00407AA2"/>
    <w:rsid w:val="00407CEC"/>
    <w:rsid w:val="00407CF4"/>
    <w:rsid w:val="004104B3"/>
    <w:rsid w:val="004106BA"/>
    <w:rsid w:val="00410993"/>
    <w:rsid w:val="00410D5F"/>
    <w:rsid w:val="004112AB"/>
    <w:rsid w:val="00411E29"/>
    <w:rsid w:val="0041223A"/>
    <w:rsid w:val="0041225A"/>
    <w:rsid w:val="00412322"/>
    <w:rsid w:val="0041288D"/>
    <w:rsid w:val="00412C4C"/>
    <w:rsid w:val="00412CEF"/>
    <w:rsid w:val="00412D0C"/>
    <w:rsid w:val="00412DC9"/>
    <w:rsid w:val="00413C0A"/>
    <w:rsid w:val="004140F9"/>
    <w:rsid w:val="0041443C"/>
    <w:rsid w:val="0041467E"/>
    <w:rsid w:val="004149E2"/>
    <w:rsid w:val="004152F2"/>
    <w:rsid w:val="0041567D"/>
    <w:rsid w:val="00415A19"/>
    <w:rsid w:val="004162D0"/>
    <w:rsid w:val="0041637B"/>
    <w:rsid w:val="0041697B"/>
    <w:rsid w:val="00416C96"/>
    <w:rsid w:val="00416D82"/>
    <w:rsid w:val="004177BB"/>
    <w:rsid w:val="00417AEA"/>
    <w:rsid w:val="00417E9E"/>
    <w:rsid w:val="00420B86"/>
    <w:rsid w:val="00420CCC"/>
    <w:rsid w:val="00421188"/>
    <w:rsid w:val="00421680"/>
    <w:rsid w:val="004218E1"/>
    <w:rsid w:val="00421FAD"/>
    <w:rsid w:val="004225E9"/>
    <w:rsid w:val="004226A7"/>
    <w:rsid w:val="00422705"/>
    <w:rsid w:val="004227DF"/>
    <w:rsid w:val="00422872"/>
    <w:rsid w:val="004228FF"/>
    <w:rsid w:val="00422B53"/>
    <w:rsid w:val="00422C63"/>
    <w:rsid w:val="00422CD8"/>
    <w:rsid w:val="00422DA9"/>
    <w:rsid w:val="00422FFB"/>
    <w:rsid w:val="004234A0"/>
    <w:rsid w:val="00423C14"/>
    <w:rsid w:val="00423D65"/>
    <w:rsid w:val="00424CBC"/>
    <w:rsid w:val="00424CD5"/>
    <w:rsid w:val="00425247"/>
    <w:rsid w:val="00425374"/>
    <w:rsid w:val="00426402"/>
    <w:rsid w:val="00426445"/>
    <w:rsid w:val="0042662B"/>
    <w:rsid w:val="00426884"/>
    <w:rsid w:val="00426CA6"/>
    <w:rsid w:val="00426D77"/>
    <w:rsid w:val="00427410"/>
    <w:rsid w:val="0042761B"/>
    <w:rsid w:val="00427672"/>
    <w:rsid w:val="0042782B"/>
    <w:rsid w:val="00427BCB"/>
    <w:rsid w:val="0043016B"/>
    <w:rsid w:val="0043075B"/>
    <w:rsid w:val="004310DA"/>
    <w:rsid w:val="00431111"/>
    <w:rsid w:val="00431298"/>
    <w:rsid w:val="004315C8"/>
    <w:rsid w:val="0043207E"/>
    <w:rsid w:val="0043247C"/>
    <w:rsid w:val="004324A4"/>
    <w:rsid w:val="00432AB5"/>
    <w:rsid w:val="00432EA1"/>
    <w:rsid w:val="00432EBE"/>
    <w:rsid w:val="0043301B"/>
    <w:rsid w:val="00433394"/>
    <w:rsid w:val="00433782"/>
    <w:rsid w:val="0043385E"/>
    <w:rsid w:val="00433AE5"/>
    <w:rsid w:val="00433D5D"/>
    <w:rsid w:val="004343E7"/>
    <w:rsid w:val="004345C8"/>
    <w:rsid w:val="004349E4"/>
    <w:rsid w:val="00434E4B"/>
    <w:rsid w:val="00434F5D"/>
    <w:rsid w:val="004350C3"/>
    <w:rsid w:val="004352B8"/>
    <w:rsid w:val="00435AF4"/>
    <w:rsid w:val="00435AFA"/>
    <w:rsid w:val="00435E52"/>
    <w:rsid w:val="00436037"/>
    <w:rsid w:val="004369EB"/>
    <w:rsid w:val="00436C69"/>
    <w:rsid w:val="00436DFD"/>
    <w:rsid w:val="00436F4E"/>
    <w:rsid w:val="004373C9"/>
    <w:rsid w:val="0043796F"/>
    <w:rsid w:val="00437B48"/>
    <w:rsid w:val="0044018B"/>
    <w:rsid w:val="00440548"/>
    <w:rsid w:val="00440827"/>
    <w:rsid w:val="00440BAC"/>
    <w:rsid w:val="00440FAA"/>
    <w:rsid w:val="00440FAF"/>
    <w:rsid w:val="004410F2"/>
    <w:rsid w:val="004415BA"/>
    <w:rsid w:val="004416F4"/>
    <w:rsid w:val="00441756"/>
    <w:rsid w:val="004417A3"/>
    <w:rsid w:val="004418FA"/>
    <w:rsid w:val="00441D01"/>
    <w:rsid w:val="00441D39"/>
    <w:rsid w:val="00441D90"/>
    <w:rsid w:val="00441F4A"/>
    <w:rsid w:val="004420BB"/>
    <w:rsid w:val="004423E2"/>
    <w:rsid w:val="004427DD"/>
    <w:rsid w:val="00442804"/>
    <w:rsid w:val="00442A58"/>
    <w:rsid w:val="004430D3"/>
    <w:rsid w:val="00443121"/>
    <w:rsid w:val="00443340"/>
    <w:rsid w:val="0044351D"/>
    <w:rsid w:val="00443917"/>
    <w:rsid w:val="00443D88"/>
    <w:rsid w:val="0044431A"/>
    <w:rsid w:val="00444320"/>
    <w:rsid w:val="004444A0"/>
    <w:rsid w:val="0044470F"/>
    <w:rsid w:val="00444F86"/>
    <w:rsid w:val="0044500A"/>
    <w:rsid w:val="0044595D"/>
    <w:rsid w:val="00445FCC"/>
    <w:rsid w:val="004469E9"/>
    <w:rsid w:val="00446AC3"/>
    <w:rsid w:val="00446B79"/>
    <w:rsid w:val="00446CB4"/>
    <w:rsid w:val="00446E9B"/>
    <w:rsid w:val="00446F72"/>
    <w:rsid w:val="00446FB9"/>
    <w:rsid w:val="0044763F"/>
    <w:rsid w:val="00447E4D"/>
    <w:rsid w:val="00450661"/>
    <w:rsid w:val="00451609"/>
    <w:rsid w:val="00451928"/>
    <w:rsid w:val="00451B59"/>
    <w:rsid w:val="00452989"/>
    <w:rsid w:val="00452C4B"/>
    <w:rsid w:val="00452D8F"/>
    <w:rsid w:val="00452F5F"/>
    <w:rsid w:val="004531CD"/>
    <w:rsid w:val="00453D16"/>
    <w:rsid w:val="00454CCA"/>
    <w:rsid w:val="00454F57"/>
    <w:rsid w:val="00455AFB"/>
    <w:rsid w:val="00455BC9"/>
    <w:rsid w:val="004563FC"/>
    <w:rsid w:val="004564D2"/>
    <w:rsid w:val="00456640"/>
    <w:rsid w:val="004569FF"/>
    <w:rsid w:val="00456C9E"/>
    <w:rsid w:val="00456F02"/>
    <w:rsid w:val="004572F0"/>
    <w:rsid w:val="00457816"/>
    <w:rsid w:val="004579E1"/>
    <w:rsid w:val="00457AB0"/>
    <w:rsid w:val="00457BD0"/>
    <w:rsid w:val="00460509"/>
    <w:rsid w:val="0046063B"/>
    <w:rsid w:val="00460A9C"/>
    <w:rsid w:val="00460C90"/>
    <w:rsid w:val="004611E1"/>
    <w:rsid w:val="0046192E"/>
    <w:rsid w:val="00461DF7"/>
    <w:rsid w:val="00461E45"/>
    <w:rsid w:val="00461F26"/>
    <w:rsid w:val="00461FBF"/>
    <w:rsid w:val="00462675"/>
    <w:rsid w:val="0046269C"/>
    <w:rsid w:val="00462C5B"/>
    <w:rsid w:val="00462EFE"/>
    <w:rsid w:val="0046315E"/>
    <w:rsid w:val="00463256"/>
    <w:rsid w:val="0046358C"/>
    <w:rsid w:val="00463CDF"/>
    <w:rsid w:val="00464121"/>
    <w:rsid w:val="004643B8"/>
    <w:rsid w:val="0046450C"/>
    <w:rsid w:val="004645EE"/>
    <w:rsid w:val="00464729"/>
    <w:rsid w:val="004647F0"/>
    <w:rsid w:val="00464899"/>
    <w:rsid w:val="00464A6B"/>
    <w:rsid w:val="00464D6D"/>
    <w:rsid w:val="004653BC"/>
    <w:rsid w:val="0046573D"/>
    <w:rsid w:val="00465AE4"/>
    <w:rsid w:val="00465C66"/>
    <w:rsid w:val="00465FE0"/>
    <w:rsid w:val="0046638B"/>
    <w:rsid w:val="004665B6"/>
    <w:rsid w:val="00466653"/>
    <w:rsid w:val="00466E8C"/>
    <w:rsid w:val="00466EEB"/>
    <w:rsid w:val="0046786B"/>
    <w:rsid w:val="00467901"/>
    <w:rsid w:val="00467E21"/>
    <w:rsid w:val="00467EA7"/>
    <w:rsid w:val="004702FF"/>
    <w:rsid w:val="00470960"/>
    <w:rsid w:val="00470976"/>
    <w:rsid w:val="00470DCE"/>
    <w:rsid w:val="00471200"/>
    <w:rsid w:val="004712E9"/>
    <w:rsid w:val="00471A3E"/>
    <w:rsid w:val="00471CD5"/>
    <w:rsid w:val="00472326"/>
    <w:rsid w:val="004723F5"/>
    <w:rsid w:val="004730C3"/>
    <w:rsid w:val="004735E3"/>
    <w:rsid w:val="004736E8"/>
    <w:rsid w:val="00473831"/>
    <w:rsid w:val="0047398A"/>
    <w:rsid w:val="00473BD3"/>
    <w:rsid w:val="00473D10"/>
    <w:rsid w:val="00473F0E"/>
    <w:rsid w:val="004741B0"/>
    <w:rsid w:val="004749C0"/>
    <w:rsid w:val="00474BE6"/>
    <w:rsid w:val="00474F78"/>
    <w:rsid w:val="00475BEE"/>
    <w:rsid w:val="00475D7D"/>
    <w:rsid w:val="00476002"/>
    <w:rsid w:val="00476027"/>
    <w:rsid w:val="004763B6"/>
    <w:rsid w:val="00476920"/>
    <w:rsid w:val="00476DD8"/>
    <w:rsid w:val="00477012"/>
    <w:rsid w:val="004774BB"/>
    <w:rsid w:val="00477DD7"/>
    <w:rsid w:val="00477E74"/>
    <w:rsid w:val="00477F1E"/>
    <w:rsid w:val="00477F9D"/>
    <w:rsid w:val="00480359"/>
    <w:rsid w:val="004805F0"/>
    <w:rsid w:val="00480C7B"/>
    <w:rsid w:val="00480D0C"/>
    <w:rsid w:val="0048122B"/>
    <w:rsid w:val="00481626"/>
    <w:rsid w:val="00481973"/>
    <w:rsid w:val="00481ED4"/>
    <w:rsid w:val="00481FE4"/>
    <w:rsid w:val="00482678"/>
    <w:rsid w:val="00482DCD"/>
    <w:rsid w:val="004831DD"/>
    <w:rsid w:val="004836F3"/>
    <w:rsid w:val="004838B7"/>
    <w:rsid w:val="0048434D"/>
    <w:rsid w:val="00484407"/>
    <w:rsid w:val="0048444D"/>
    <w:rsid w:val="0048459C"/>
    <w:rsid w:val="00484BF7"/>
    <w:rsid w:val="00484F7C"/>
    <w:rsid w:val="00485233"/>
    <w:rsid w:val="00485262"/>
    <w:rsid w:val="004856A4"/>
    <w:rsid w:val="004859B6"/>
    <w:rsid w:val="00485ACA"/>
    <w:rsid w:val="00485E66"/>
    <w:rsid w:val="00485F1C"/>
    <w:rsid w:val="00485FBF"/>
    <w:rsid w:val="0048667E"/>
    <w:rsid w:val="00486A06"/>
    <w:rsid w:val="00486D95"/>
    <w:rsid w:val="00486F88"/>
    <w:rsid w:val="0048744B"/>
    <w:rsid w:val="00487647"/>
    <w:rsid w:val="00487C2D"/>
    <w:rsid w:val="00487C80"/>
    <w:rsid w:val="00490C0E"/>
    <w:rsid w:val="00490EB4"/>
    <w:rsid w:val="004914F3"/>
    <w:rsid w:val="0049185B"/>
    <w:rsid w:val="00491DD5"/>
    <w:rsid w:val="00491F7E"/>
    <w:rsid w:val="00492398"/>
    <w:rsid w:val="00492462"/>
    <w:rsid w:val="004927D8"/>
    <w:rsid w:val="00492A16"/>
    <w:rsid w:val="00493137"/>
    <w:rsid w:val="00493609"/>
    <w:rsid w:val="00493A3A"/>
    <w:rsid w:val="00493A4F"/>
    <w:rsid w:val="00493B39"/>
    <w:rsid w:val="00493EDF"/>
    <w:rsid w:val="0049412B"/>
    <w:rsid w:val="0049443F"/>
    <w:rsid w:val="004946D6"/>
    <w:rsid w:val="00494B82"/>
    <w:rsid w:val="004952DA"/>
    <w:rsid w:val="00495ECC"/>
    <w:rsid w:val="0049648A"/>
    <w:rsid w:val="00496D3A"/>
    <w:rsid w:val="00497244"/>
    <w:rsid w:val="00497981"/>
    <w:rsid w:val="00497FDA"/>
    <w:rsid w:val="004A05B7"/>
    <w:rsid w:val="004A0F9C"/>
    <w:rsid w:val="004A114D"/>
    <w:rsid w:val="004A19E7"/>
    <w:rsid w:val="004A1E3C"/>
    <w:rsid w:val="004A1E6A"/>
    <w:rsid w:val="004A1F36"/>
    <w:rsid w:val="004A21C7"/>
    <w:rsid w:val="004A265E"/>
    <w:rsid w:val="004A2C77"/>
    <w:rsid w:val="004A2F49"/>
    <w:rsid w:val="004A350E"/>
    <w:rsid w:val="004A36C4"/>
    <w:rsid w:val="004A3EEF"/>
    <w:rsid w:val="004A48E5"/>
    <w:rsid w:val="004A4DB8"/>
    <w:rsid w:val="004A522D"/>
    <w:rsid w:val="004A528B"/>
    <w:rsid w:val="004A572E"/>
    <w:rsid w:val="004A58C3"/>
    <w:rsid w:val="004A5947"/>
    <w:rsid w:val="004A5D5B"/>
    <w:rsid w:val="004A5F26"/>
    <w:rsid w:val="004A6433"/>
    <w:rsid w:val="004A65EE"/>
    <w:rsid w:val="004A67AF"/>
    <w:rsid w:val="004A7159"/>
    <w:rsid w:val="004A727E"/>
    <w:rsid w:val="004A7379"/>
    <w:rsid w:val="004B027C"/>
    <w:rsid w:val="004B0DC9"/>
    <w:rsid w:val="004B11D2"/>
    <w:rsid w:val="004B1B59"/>
    <w:rsid w:val="004B1E58"/>
    <w:rsid w:val="004B1FFD"/>
    <w:rsid w:val="004B2737"/>
    <w:rsid w:val="004B2B46"/>
    <w:rsid w:val="004B2F68"/>
    <w:rsid w:val="004B34C0"/>
    <w:rsid w:val="004B39C9"/>
    <w:rsid w:val="004B4213"/>
    <w:rsid w:val="004B4227"/>
    <w:rsid w:val="004B515F"/>
    <w:rsid w:val="004B58D2"/>
    <w:rsid w:val="004B58DB"/>
    <w:rsid w:val="004B5BB8"/>
    <w:rsid w:val="004B5D08"/>
    <w:rsid w:val="004B679A"/>
    <w:rsid w:val="004B67B2"/>
    <w:rsid w:val="004B6CF9"/>
    <w:rsid w:val="004B7AB1"/>
    <w:rsid w:val="004C044A"/>
    <w:rsid w:val="004C076F"/>
    <w:rsid w:val="004C137B"/>
    <w:rsid w:val="004C1A06"/>
    <w:rsid w:val="004C1ED7"/>
    <w:rsid w:val="004C1FD4"/>
    <w:rsid w:val="004C243C"/>
    <w:rsid w:val="004C26D7"/>
    <w:rsid w:val="004C28CB"/>
    <w:rsid w:val="004C2A71"/>
    <w:rsid w:val="004C2F70"/>
    <w:rsid w:val="004C2FB6"/>
    <w:rsid w:val="004C43B0"/>
    <w:rsid w:val="004C4821"/>
    <w:rsid w:val="004C4D21"/>
    <w:rsid w:val="004C52E5"/>
    <w:rsid w:val="004C5B67"/>
    <w:rsid w:val="004C5C0B"/>
    <w:rsid w:val="004C5C8D"/>
    <w:rsid w:val="004C61E3"/>
    <w:rsid w:val="004C6EC6"/>
    <w:rsid w:val="004C794F"/>
    <w:rsid w:val="004D03D6"/>
    <w:rsid w:val="004D0D84"/>
    <w:rsid w:val="004D0F80"/>
    <w:rsid w:val="004D11B2"/>
    <w:rsid w:val="004D1898"/>
    <w:rsid w:val="004D1B82"/>
    <w:rsid w:val="004D1BC0"/>
    <w:rsid w:val="004D249F"/>
    <w:rsid w:val="004D2A11"/>
    <w:rsid w:val="004D2B6B"/>
    <w:rsid w:val="004D3702"/>
    <w:rsid w:val="004D3C1E"/>
    <w:rsid w:val="004D3C5E"/>
    <w:rsid w:val="004D3CA8"/>
    <w:rsid w:val="004D410F"/>
    <w:rsid w:val="004D4598"/>
    <w:rsid w:val="004D4A06"/>
    <w:rsid w:val="004D5212"/>
    <w:rsid w:val="004D5466"/>
    <w:rsid w:val="004D5512"/>
    <w:rsid w:val="004D599A"/>
    <w:rsid w:val="004D5CDC"/>
    <w:rsid w:val="004D5D15"/>
    <w:rsid w:val="004D6A89"/>
    <w:rsid w:val="004D6C33"/>
    <w:rsid w:val="004D7956"/>
    <w:rsid w:val="004D7E90"/>
    <w:rsid w:val="004E009D"/>
    <w:rsid w:val="004E03A0"/>
    <w:rsid w:val="004E0893"/>
    <w:rsid w:val="004E0A0F"/>
    <w:rsid w:val="004E0EDE"/>
    <w:rsid w:val="004E16FE"/>
    <w:rsid w:val="004E1FC5"/>
    <w:rsid w:val="004E2686"/>
    <w:rsid w:val="004E291D"/>
    <w:rsid w:val="004E2B4A"/>
    <w:rsid w:val="004E2B8D"/>
    <w:rsid w:val="004E36E0"/>
    <w:rsid w:val="004E4218"/>
    <w:rsid w:val="004E42AA"/>
    <w:rsid w:val="004E4A9B"/>
    <w:rsid w:val="004E52C4"/>
    <w:rsid w:val="004E6102"/>
    <w:rsid w:val="004E6148"/>
    <w:rsid w:val="004E65F5"/>
    <w:rsid w:val="004E6965"/>
    <w:rsid w:val="004E6AFA"/>
    <w:rsid w:val="004E755C"/>
    <w:rsid w:val="004E75C2"/>
    <w:rsid w:val="004E75E5"/>
    <w:rsid w:val="004E7941"/>
    <w:rsid w:val="004E7A38"/>
    <w:rsid w:val="004E7AC6"/>
    <w:rsid w:val="004E7FD5"/>
    <w:rsid w:val="004F017F"/>
    <w:rsid w:val="004F0875"/>
    <w:rsid w:val="004F089F"/>
    <w:rsid w:val="004F1490"/>
    <w:rsid w:val="004F175B"/>
    <w:rsid w:val="004F20B9"/>
    <w:rsid w:val="004F2278"/>
    <w:rsid w:val="004F22D5"/>
    <w:rsid w:val="004F259C"/>
    <w:rsid w:val="004F26B7"/>
    <w:rsid w:val="004F2CF8"/>
    <w:rsid w:val="004F30E1"/>
    <w:rsid w:val="004F36A7"/>
    <w:rsid w:val="004F36CA"/>
    <w:rsid w:val="004F39B7"/>
    <w:rsid w:val="004F3E05"/>
    <w:rsid w:val="004F419E"/>
    <w:rsid w:val="004F484F"/>
    <w:rsid w:val="004F4B60"/>
    <w:rsid w:val="004F4B72"/>
    <w:rsid w:val="004F4CFE"/>
    <w:rsid w:val="004F4DBD"/>
    <w:rsid w:val="004F534F"/>
    <w:rsid w:val="004F5514"/>
    <w:rsid w:val="004F5D9A"/>
    <w:rsid w:val="004F60FA"/>
    <w:rsid w:val="004F620D"/>
    <w:rsid w:val="004F6A1E"/>
    <w:rsid w:val="004F725E"/>
    <w:rsid w:val="004F7BA3"/>
    <w:rsid w:val="004F7DFC"/>
    <w:rsid w:val="0050001C"/>
    <w:rsid w:val="00500171"/>
    <w:rsid w:val="0050031A"/>
    <w:rsid w:val="005004C6"/>
    <w:rsid w:val="00500766"/>
    <w:rsid w:val="00501048"/>
    <w:rsid w:val="00501174"/>
    <w:rsid w:val="0050140A"/>
    <w:rsid w:val="00501913"/>
    <w:rsid w:val="00501F17"/>
    <w:rsid w:val="00501F2A"/>
    <w:rsid w:val="00502362"/>
    <w:rsid w:val="00502B4D"/>
    <w:rsid w:val="005031EF"/>
    <w:rsid w:val="005037F6"/>
    <w:rsid w:val="00503A37"/>
    <w:rsid w:val="00503B32"/>
    <w:rsid w:val="00503C01"/>
    <w:rsid w:val="00503EA0"/>
    <w:rsid w:val="005040A0"/>
    <w:rsid w:val="00504239"/>
    <w:rsid w:val="00504490"/>
    <w:rsid w:val="005046FA"/>
    <w:rsid w:val="005049B5"/>
    <w:rsid w:val="00504A5C"/>
    <w:rsid w:val="00504D6A"/>
    <w:rsid w:val="00505190"/>
    <w:rsid w:val="00505344"/>
    <w:rsid w:val="005053E0"/>
    <w:rsid w:val="00505C86"/>
    <w:rsid w:val="00505D1D"/>
    <w:rsid w:val="00505D8A"/>
    <w:rsid w:val="0050610A"/>
    <w:rsid w:val="00506430"/>
    <w:rsid w:val="005064CC"/>
    <w:rsid w:val="00506F4F"/>
    <w:rsid w:val="00506F9B"/>
    <w:rsid w:val="00507026"/>
    <w:rsid w:val="005071BD"/>
    <w:rsid w:val="005073AA"/>
    <w:rsid w:val="005077C8"/>
    <w:rsid w:val="00510D11"/>
    <w:rsid w:val="00510F89"/>
    <w:rsid w:val="005111D6"/>
    <w:rsid w:val="00511BC5"/>
    <w:rsid w:val="005121C0"/>
    <w:rsid w:val="00512340"/>
    <w:rsid w:val="00512E60"/>
    <w:rsid w:val="00512F3E"/>
    <w:rsid w:val="00512FCB"/>
    <w:rsid w:val="005132E2"/>
    <w:rsid w:val="00513732"/>
    <w:rsid w:val="00513D73"/>
    <w:rsid w:val="00514391"/>
    <w:rsid w:val="0051459D"/>
    <w:rsid w:val="005159EF"/>
    <w:rsid w:val="00515D19"/>
    <w:rsid w:val="00515EE6"/>
    <w:rsid w:val="00515F12"/>
    <w:rsid w:val="00515F9D"/>
    <w:rsid w:val="00515FAD"/>
    <w:rsid w:val="00516324"/>
    <w:rsid w:val="00516CE2"/>
    <w:rsid w:val="00516EBE"/>
    <w:rsid w:val="00517C05"/>
    <w:rsid w:val="00517D7B"/>
    <w:rsid w:val="00520059"/>
    <w:rsid w:val="00521687"/>
    <w:rsid w:val="00521AB3"/>
    <w:rsid w:val="00522762"/>
    <w:rsid w:val="00522D2A"/>
    <w:rsid w:val="00522ED6"/>
    <w:rsid w:val="00523253"/>
    <w:rsid w:val="00523923"/>
    <w:rsid w:val="005244E7"/>
    <w:rsid w:val="005254A1"/>
    <w:rsid w:val="00525B83"/>
    <w:rsid w:val="00525DA9"/>
    <w:rsid w:val="005261FB"/>
    <w:rsid w:val="00526959"/>
    <w:rsid w:val="005269D0"/>
    <w:rsid w:val="00526D96"/>
    <w:rsid w:val="0052704F"/>
    <w:rsid w:val="005276BF"/>
    <w:rsid w:val="005277EA"/>
    <w:rsid w:val="0053054A"/>
    <w:rsid w:val="00530622"/>
    <w:rsid w:val="005309F3"/>
    <w:rsid w:val="00530B7A"/>
    <w:rsid w:val="00530E3F"/>
    <w:rsid w:val="00530E8A"/>
    <w:rsid w:val="005310DE"/>
    <w:rsid w:val="0053124E"/>
    <w:rsid w:val="0053125B"/>
    <w:rsid w:val="0053159D"/>
    <w:rsid w:val="0053175D"/>
    <w:rsid w:val="005318D3"/>
    <w:rsid w:val="00531B47"/>
    <w:rsid w:val="00531BDD"/>
    <w:rsid w:val="005326A5"/>
    <w:rsid w:val="00533272"/>
    <w:rsid w:val="005338CB"/>
    <w:rsid w:val="00533B6E"/>
    <w:rsid w:val="00533BD8"/>
    <w:rsid w:val="00535226"/>
    <w:rsid w:val="0053557B"/>
    <w:rsid w:val="00535703"/>
    <w:rsid w:val="0053575F"/>
    <w:rsid w:val="005357B1"/>
    <w:rsid w:val="00535833"/>
    <w:rsid w:val="00536038"/>
    <w:rsid w:val="0053655A"/>
    <w:rsid w:val="00536725"/>
    <w:rsid w:val="005369F1"/>
    <w:rsid w:val="005375FD"/>
    <w:rsid w:val="00537682"/>
    <w:rsid w:val="0054011C"/>
    <w:rsid w:val="00540749"/>
    <w:rsid w:val="00540CA5"/>
    <w:rsid w:val="0054142F"/>
    <w:rsid w:val="005414DA"/>
    <w:rsid w:val="005419B0"/>
    <w:rsid w:val="005419C0"/>
    <w:rsid w:val="00542037"/>
    <w:rsid w:val="00542EE8"/>
    <w:rsid w:val="0054346B"/>
    <w:rsid w:val="005435F8"/>
    <w:rsid w:val="00543C9F"/>
    <w:rsid w:val="00543E88"/>
    <w:rsid w:val="00544150"/>
    <w:rsid w:val="005441D0"/>
    <w:rsid w:val="00544536"/>
    <w:rsid w:val="0054456A"/>
    <w:rsid w:val="00544D01"/>
    <w:rsid w:val="0054557F"/>
    <w:rsid w:val="005459F2"/>
    <w:rsid w:val="0054698B"/>
    <w:rsid w:val="00546F4A"/>
    <w:rsid w:val="00546F57"/>
    <w:rsid w:val="00547338"/>
    <w:rsid w:val="00547844"/>
    <w:rsid w:val="0055018A"/>
    <w:rsid w:val="00550C23"/>
    <w:rsid w:val="00551236"/>
    <w:rsid w:val="005512D2"/>
    <w:rsid w:val="0055164D"/>
    <w:rsid w:val="00551703"/>
    <w:rsid w:val="00551ACD"/>
    <w:rsid w:val="00551E95"/>
    <w:rsid w:val="0055217B"/>
    <w:rsid w:val="005525EC"/>
    <w:rsid w:val="0055275B"/>
    <w:rsid w:val="005527B9"/>
    <w:rsid w:val="00552AD5"/>
    <w:rsid w:val="0055304D"/>
    <w:rsid w:val="00553572"/>
    <w:rsid w:val="00553EEC"/>
    <w:rsid w:val="005544FC"/>
    <w:rsid w:val="005547DB"/>
    <w:rsid w:val="00554850"/>
    <w:rsid w:val="00554E3C"/>
    <w:rsid w:val="005551D6"/>
    <w:rsid w:val="00555D6C"/>
    <w:rsid w:val="00555FA2"/>
    <w:rsid w:val="00556AC8"/>
    <w:rsid w:val="00556DB6"/>
    <w:rsid w:val="00556FAF"/>
    <w:rsid w:val="005575E8"/>
    <w:rsid w:val="00557E0A"/>
    <w:rsid w:val="00557F2D"/>
    <w:rsid w:val="0056060C"/>
    <w:rsid w:val="00560699"/>
    <w:rsid w:val="00560720"/>
    <w:rsid w:val="005607EA"/>
    <w:rsid w:val="00560E7D"/>
    <w:rsid w:val="00561432"/>
    <w:rsid w:val="005614A5"/>
    <w:rsid w:val="00561928"/>
    <w:rsid w:val="005619D0"/>
    <w:rsid w:val="00561F8E"/>
    <w:rsid w:val="00562608"/>
    <w:rsid w:val="005627C0"/>
    <w:rsid w:val="00562EAC"/>
    <w:rsid w:val="00563885"/>
    <w:rsid w:val="00563A3C"/>
    <w:rsid w:val="00563CA7"/>
    <w:rsid w:val="00563FE0"/>
    <w:rsid w:val="00564287"/>
    <w:rsid w:val="005645BE"/>
    <w:rsid w:val="0056461C"/>
    <w:rsid w:val="00564DCF"/>
    <w:rsid w:val="00565403"/>
    <w:rsid w:val="00565455"/>
    <w:rsid w:val="00565670"/>
    <w:rsid w:val="00565756"/>
    <w:rsid w:val="00565A2A"/>
    <w:rsid w:val="0056648A"/>
    <w:rsid w:val="005669A7"/>
    <w:rsid w:val="00566E43"/>
    <w:rsid w:val="00567085"/>
    <w:rsid w:val="00567117"/>
    <w:rsid w:val="0056724F"/>
    <w:rsid w:val="00567E37"/>
    <w:rsid w:val="0057002D"/>
    <w:rsid w:val="005701F1"/>
    <w:rsid w:val="005704E6"/>
    <w:rsid w:val="005705FF"/>
    <w:rsid w:val="00570634"/>
    <w:rsid w:val="005709D7"/>
    <w:rsid w:val="00571228"/>
    <w:rsid w:val="005713F1"/>
    <w:rsid w:val="00571A9F"/>
    <w:rsid w:val="00572635"/>
    <w:rsid w:val="005727DA"/>
    <w:rsid w:val="00572900"/>
    <w:rsid w:val="00572CFD"/>
    <w:rsid w:val="00573BC4"/>
    <w:rsid w:val="00573CCA"/>
    <w:rsid w:val="00573E3C"/>
    <w:rsid w:val="0057462C"/>
    <w:rsid w:val="0057512D"/>
    <w:rsid w:val="00575304"/>
    <w:rsid w:val="00575F9A"/>
    <w:rsid w:val="005761F8"/>
    <w:rsid w:val="0057622E"/>
    <w:rsid w:val="005762F4"/>
    <w:rsid w:val="00576AA0"/>
    <w:rsid w:val="00577AA9"/>
    <w:rsid w:val="00577D96"/>
    <w:rsid w:val="00580342"/>
    <w:rsid w:val="00580452"/>
    <w:rsid w:val="005808AA"/>
    <w:rsid w:val="00580A86"/>
    <w:rsid w:val="00580BD9"/>
    <w:rsid w:val="005814D6"/>
    <w:rsid w:val="00581901"/>
    <w:rsid w:val="00581EA9"/>
    <w:rsid w:val="00581F81"/>
    <w:rsid w:val="00582012"/>
    <w:rsid w:val="005820ED"/>
    <w:rsid w:val="00582314"/>
    <w:rsid w:val="00582E3C"/>
    <w:rsid w:val="00582F7F"/>
    <w:rsid w:val="005833B7"/>
    <w:rsid w:val="00583430"/>
    <w:rsid w:val="0058354D"/>
    <w:rsid w:val="005835F4"/>
    <w:rsid w:val="0058407B"/>
    <w:rsid w:val="00584ABF"/>
    <w:rsid w:val="00584DD5"/>
    <w:rsid w:val="00585831"/>
    <w:rsid w:val="00585DF9"/>
    <w:rsid w:val="00586121"/>
    <w:rsid w:val="00586319"/>
    <w:rsid w:val="00586398"/>
    <w:rsid w:val="00586A60"/>
    <w:rsid w:val="00586B08"/>
    <w:rsid w:val="00586C93"/>
    <w:rsid w:val="00586F2E"/>
    <w:rsid w:val="00587299"/>
    <w:rsid w:val="0058730D"/>
    <w:rsid w:val="0058763B"/>
    <w:rsid w:val="00587969"/>
    <w:rsid w:val="00587A44"/>
    <w:rsid w:val="00590402"/>
    <w:rsid w:val="00591135"/>
    <w:rsid w:val="00591A29"/>
    <w:rsid w:val="00591B3C"/>
    <w:rsid w:val="00591B62"/>
    <w:rsid w:val="00592341"/>
    <w:rsid w:val="005937C6"/>
    <w:rsid w:val="00593B54"/>
    <w:rsid w:val="00594155"/>
    <w:rsid w:val="005941C5"/>
    <w:rsid w:val="00594281"/>
    <w:rsid w:val="0059454D"/>
    <w:rsid w:val="00594719"/>
    <w:rsid w:val="0059495E"/>
    <w:rsid w:val="00594C8F"/>
    <w:rsid w:val="005951D6"/>
    <w:rsid w:val="005951EB"/>
    <w:rsid w:val="0059524A"/>
    <w:rsid w:val="00595D6D"/>
    <w:rsid w:val="00595F68"/>
    <w:rsid w:val="005965C3"/>
    <w:rsid w:val="0059693B"/>
    <w:rsid w:val="00596B1D"/>
    <w:rsid w:val="0059764E"/>
    <w:rsid w:val="00597CCA"/>
    <w:rsid w:val="005A0308"/>
    <w:rsid w:val="005A0B29"/>
    <w:rsid w:val="005A0CB6"/>
    <w:rsid w:val="005A0DF3"/>
    <w:rsid w:val="005A1108"/>
    <w:rsid w:val="005A1112"/>
    <w:rsid w:val="005A1B59"/>
    <w:rsid w:val="005A1C5E"/>
    <w:rsid w:val="005A20E6"/>
    <w:rsid w:val="005A23A3"/>
    <w:rsid w:val="005A2483"/>
    <w:rsid w:val="005A2B35"/>
    <w:rsid w:val="005A30AE"/>
    <w:rsid w:val="005A31E9"/>
    <w:rsid w:val="005A35DF"/>
    <w:rsid w:val="005A3A95"/>
    <w:rsid w:val="005A3DAD"/>
    <w:rsid w:val="005A3E14"/>
    <w:rsid w:val="005A468F"/>
    <w:rsid w:val="005A4ADC"/>
    <w:rsid w:val="005A4D63"/>
    <w:rsid w:val="005A5244"/>
    <w:rsid w:val="005A533E"/>
    <w:rsid w:val="005A582C"/>
    <w:rsid w:val="005A59B9"/>
    <w:rsid w:val="005A5AF0"/>
    <w:rsid w:val="005A5B9C"/>
    <w:rsid w:val="005A5E63"/>
    <w:rsid w:val="005A5F5F"/>
    <w:rsid w:val="005A5FB4"/>
    <w:rsid w:val="005A65C0"/>
    <w:rsid w:val="005A691A"/>
    <w:rsid w:val="005A6ACA"/>
    <w:rsid w:val="005A7CD7"/>
    <w:rsid w:val="005B040D"/>
    <w:rsid w:val="005B06A8"/>
    <w:rsid w:val="005B0801"/>
    <w:rsid w:val="005B0A63"/>
    <w:rsid w:val="005B100F"/>
    <w:rsid w:val="005B12E5"/>
    <w:rsid w:val="005B12F5"/>
    <w:rsid w:val="005B1CDB"/>
    <w:rsid w:val="005B218E"/>
    <w:rsid w:val="005B24CC"/>
    <w:rsid w:val="005B2906"/>
    <w:rsid w:val="005B3530"/>
    <w:rsid w:val="005B387C"/>
    <w:rsid w:val="005B3CD3"/>
    <w:rsid w:val="005B4F27"/>
    <w:rsid w:val="005B6602"/>
    <w:rsid w:val="005B68EA"/>
    <w:rsid w:val="005B6939"/>
    <w:rsid w:val="005B6A52"/>
    <w:rsid w:val="005B6BD1"/>
    <w:rsid w:val="005B6EC2"/>
    <w:rsid w:val="005B6F3C"/>
    <w:rsid w:val="005B7852"/>
    <w:rsid w:val="005B7871"/>
    <w:rsid w:val="005B7A2D"/>
    <w:rsid w:val="005B7BF2"/>
    <w:rsid w:val="005B7D65"/>
    <w:rsid w:val="005C0103"/>
    <w:rsid w:val="005C0112"/>
    <w:rsid w:val="005C0E12"/>
    <w:rsid w:val="005C104B"/>
    <w:rsid w:val="005C1441"/>
    <w:rsid w:val="005C1E92"/>
    <w:rsid w:val="005C2032"/>
    <w:rsid w:val="005C2E78"/>
    <w:rsid w:val="005C2FC6"/>
    <w:rsid w:val="005C33EB"/>
    <w:rsid w:val="005C3961"/>
    <w:rsid w:val="005C3A28"/>
    <w:rsid w:val="005C3A54"/>
    <w:rsid w:val="005C3ABE"/>
    <w:rsid w:val="005C46DA"/>
    <w:rsid w:val="005C4A08"/>
    <w:rsid w:val="005C55C0"/>
    <w:rsid w:val="005C572F"/>
    <w:rsid w:val="005C599F"/>
    <w:rsid w:val="005C5A0B"/>
    <w:rsid w:val="005C5BDB"/>
    <w:rsid w:val="005C5C49"/>
    <w:rsid w:val="005C6282"/>
    <w:rsid w:val="005C6C0C"/>
    <w:rsid w:val="005C7011"/>
    <w:rsid w:val="005C7DF5"/>
    <w:rsid w:val="005D0049"/>
    <w:rsid w:val="005D086D"/>
    <w:rsid w:val="005D0BD7"/>
    <w:rsid w:val="005D1A9C"/>
    <w:rsid w:val="005D1F0D"/>
    <w:rsid w:val="005D1F8D"/>
    <w:rsid w:val="005D2C17"/>
    <w:rsid w:val="005D326B"/>
    <w:rsid w:val="005D3484"/>
    <w:rsid w:val="005D3823"/>
    <w:rsid w:val="005D3A36"/>
    <w:rsid w:val="005D41EF"/>
    <w:rsid w:val="005D4309"/>
    <w:rsid w:val="005D4497"/>
    <w:rsid w:val="005D57B3"/>
    <w:rsid w:val="005D5BF6"/>
    <w:rsid w:val="005D670F"/>
    <w:rsid w:val="005D698F"/>
    <w:rsid w:val="005D74E9"/>
    <w:rsid w:val="005D7730"/>
    <w:rsid w:val="005D7D24"/>
    <w:rsid w:val="005E0785"/>
    <w:rsid w:val="005E094A"/>
    <w:rsid w:val="005E09D2"/>
    <w:rsid w:val="005E0A6D"/>
    <w:rsid w:val="005E0A7B"/>
    <w:rsid w:val="005E0A88"/>
    <w:rsid w:val="005E0DE0"/>
    <w:rsid w:val="005E13B2"/>
    <w:rsid w:val="005E16E2"/>
    <w:rsid w:val="005E1919"/>
    <w:rsid w:val="005E1F59"/>
    <w:rsid w:val="005E1FEE"/>
    <w:rsid w:val="005E2B0B"/>
    <w:rsid w:val="005E2BAB"/>
    <w:rsid w:val="005E2C65"/>
    <w:rsid w:val="005E2C69"/>
    <w:rsid w:val="005E38BF"/>
    <w:rsid w:val="005E4488"/>
    <w:rsid w:val="005E4513"/>
    <w:rsid w:val="005E4B9E"/>
    <w:rsid w:val="005E529E"/>
    <w:rsid w:val="005E5F8A"/>
    <w:rsid w:val="005E6264"/>
    <w:rsid w:val="005E62C1"/>
    <w:rsid w:val="005E68E8"/>
    <w:rsid w:val="005E7353"/>
    <w:rsid w:val="005E7FA1"/>
    <w:rsid w:val="005E7FBB"/>
    <w:rsid w:val="005E7FD6"/>
    <w:rsid w:val="005F00C0"/>
    <w:rsid w:val="005F0AB6"/>
    <w:rsid w:val="005F116C"/>
    <w:rsid w:val="005F1C0E"/>
    <w:rsid w:val="005F1C81"/>
    <w:rsid w:val="005F2181"/>
    <w:rsid w:val="005F219C"/>
    <w:rsid w:val="005F2A32"/>
    <w:rsid w:val="005F2DA7"/>
    <w:rsid w:val="005F2DD7"/>
    <w:rsid w:val="005F2E80"/>
    <w:rsid w:val="005F3ADC"/>
    <w:rsid w:val="005F41EC"/>
    <w:rsid w:val="005F46EE"/>
    <w:rsid w:val="005F4D7B"/>
    <w:rsid w:val="005F4F1D"/>
    <w:rsid w:val="005F54E3"/>
    <w:rsid w:val="005F55AA"/>
    <w:rsid w:val="005F5898"/>
    <w:rsid w:val="005F5E9D"/>
    <w:rsid w:val="005F64F5"/>
    <w:rsid w:val="005F6FF2"/>
    <w:rsid w:val="005F7327"/>
    <w:rsid w:val="005F74C7"/>
    <w:rsid w:val="005F7715"/>
    <w:rsid w:val="005F7C46"/>
    <w:rsid w:val="0060041A"/>
    <w:rsid w:val="006009D7"/>
    <w:rsid w:val="00600BBA"/>
    <w:rsid w:val="00600DE0"/>
    <w:rsid w:val="00601517"/>
    <w:rsid w:val="00601756"/>
    <w:rsid w:val="0060188F"/>
    <w:rsid w:val="00601F86"/>
    <w:rsid w:val="00602281"/>
    <w:rsid w:val="006025A1"/>
    <w:rsid w:val="0060292C"/>
    <w:rsid w:val="00603C07"/>
    <w:rsid w:val="00603ED9"/>
    <w:rsid w:val="00604848"/>
    <w:rsid w:val="00604849"/>
    <w:rsid w:val="0060509F"/>
    <w:rsid w:val="00605171"/>
    <w:rsid w:val="0060528D"/>
    <w:rsid w:val="006058BD"/>
    <w:rsid w:val="00605ECB"/>
    <w:rsid w:val="0060623C"/>
    <w:rsid w:val="00606623"/>
    <w:rsid w:val="0060664E"/>
    <w:rsid w:val="006066F4"/>
    <w:rsid w:val="00606733"/>
    <w:rsid w:val="0060690A"/>
    <w:rsid w:val="0060763F"/>
    <w:rsid w:val="00607682"/>
    <w:rsid w:val="0060775E"/>
    <w:rsid w:val="00610A0C"/>
    <w:rsid w:val="0061104D"/>
    <w:rsid w:val="006112A3"/>
    <w:rsid w:val="0061157B"/>
    <w:rsid w:val="006117E0"/>
    <w:rsid w:val="00611B59"/>
    <w:rsid w:val="00611CBF"/>
    <w:rsid w:val="00611DD3"/>
    <w:rsid w:val="00611F4C"/>
    <w:rsid w:val="006121CE"/>
    <w:rsid w:val="0061263B"/>
    <w:rsid w:val="00612688"/>
    <w:rsid w:val="0061285F"/>
    <w:rsid w:val="0061298C"/>
    <w:rsid w:val="0061299F"/>
    <w:rsid w:val="00612A09"/>
    <w:rsid w:val="00612D5C"/>
    <w:rsid w:val="006138DD"/>
    <w:rsid w:val="006138EA"/>
    <w:rsid w:val="00613B02"/>
    <w:rsid w:val="0061430F"/>
    <w:rsid w:val="00614454"/>
    <w:rsid w:val="0061482D"/>
    <w:rsid w:val="00615381"/>
    <w:rsid w:val="0061555E"/>
    <w:rsid w:val="0061642A"/>
    <w:rsid w:val="00616F62"/>
    <w:rsid w:val="00617130"/>
    <w:rsid w:val="00617449"/>
    <w:rsid w:val="006175F7"/>
    <w:rsid w:val="0061781F"/>
    <w:rsid w:val="00617B78"/>
    <w:rsid w:val="00621339"/>
    <w:rsid w:val="006214A0"/>
    <w:rsid w:val="006214B5"/>
    <w:rsid w:val="0062151F"/>
    <w:rsid w:val="0062160D"/>
    <w:rsid w:val="00621668"/>
    <w:rsid w:val="00621A7F"/>
    <w:rsid w:val="00621AB7"/>
    <w:rsid w:val="00621AB9"/>
    <w:rsid w:val="00621B47"/>
    <w:rsid w:val="006221D7"/>
    <w:rsid w:val="00622770"/>
    <w:rsid w:val="0062289C"/>
    <w:rsid w:val="00622D06"/>
    <w:rsid w:val="00623588"/>
    <w:rsid w:val="00623A2F"/>
    <w:rsid w:val="00623A72"/>
    <w:rsid w:val="0062438E"/>
    <w:rsid w:val="00624664"/>
    <w:rsid w:val="006246FB"/>
    <w:rsid w:val="00624901"/>
    <w:rsid w:val="00624B6C"/>
    <w:rsid w:val="006250D7"/>
    <w:rsid w:val="0062585B"/>
    <w:rsid w:val="006258FC"/>
    <w:rsid w:val="00625A1E"/>
    <w:rsid w:val="00626E1A"/>
    <w:rsid w:val="00627077"/>
    <w:rsid w:val="00627B10"/>
    <w:rsid w:val="0063001F"/>
    <w:rsid w:val="006303A6"/>
    <w:rsid w:val="00630444"/>
    <w:rsid w:val="00630483"/>
    <w:rsid w:val="006306CC"/>
    <w:rsid w:val="00630745"/>
    <w:rsid w:val="00631499"/>
    <w:rsid w:val="00631F9D"/>
    <w:rsid w:val="006323C9"/>
    <w:rsid w:val="00632470"/>
    <w:rsid w:val="00632731"/>
    <w:rsid w:val="00632E00"/>
    <w:rsid w:val="00632FC6"/>
    <w:rsid w:val="006332B4"/>
    <w:rsid w:val="006332EC"/>
    <w:rsid w:val="006339B9"/>
    <w:rsid w:val="00633E61"/>
    <w:rsid w:val="006344AA"/>
    <w:rsid w:val="00634B5E"/>
    <w:rsid w:val="00634EA0"/>
    <w:rsid w:val="0063528E"/>
    <w:rsid w:val="006352CD"/>
    <w:rsid w:val="00635C66"/>
    <w:rsid w:val="0063629E"/>
    <w:rsid w:val="00636520"/>
    <w:rsid w:val="00636BD4"/>
    <w:rsid w:val="00636E74"/>
    <w:rsid w:val="0063702E"/>
    <w:rsid w:val="00637244"/>
    <w:rsid w:val="006373E7"/>
    <w:rsid w:val="00637659"/>
    <w:rsid w:val="006376C7"/>
    <w:rsid w:val="00637B23"/>
    <w:rsid w:val="00637BC0"/>
    <w:rsid w:val="00637C21"/>
    <w:rsid w:val="00637F0C"/>
    <w:rsid w:val="0064035A"/>
    <w:rsid w:val="006404FA"/>
    <w:rsid w:val="00640A8F"/>
    <w:rsid w:val="00640B71"/>
    <w:rsid w:val="00640F67"/>
    <w:rsid w:val="006410F6"/>
    <w:rsid w:val="00641343"/>
    <w:rsid w:val="0064160F"/>
    <w:rsid w:val="00641D06"/>
    <w:rsid w:val="00642360"/>
    <w:rsid w:val="0064236A"/>
    <w:rsid w:val="00642554"/>
    <w:rsid w:val="006427DD"/>
    <w:rsid w:val="00642CDD"/>
    <w:rsid w:val="00642CE3"/>
    <w:rsid w:val="00642FAD"/>
    <w:rsid w:val="00643040"/>
    <w:rsid w:val="0064342B"/>
    <w:rsid w:val="006436CE"/>
    <w:rsid w:val="00643963"/>
    <w:rsid w:val="006440E1"/>
    <w:rsid w:val="00644505"/>
    <w:rsid w:val="00644A6D"/>
    <w:rsid w:val="0064530C"/>
    <w:rsid w:val="006455CF"/>
    <w:rsid w:val="006457DC"/>
    <w:rsid w:val="006460AF"/>
    <w:rsid w:val="00646779"/>
    <w:rsid w:val="00646CCC"/>
    <w:rsid w:val="00646CF5"/>
    <w:rsid w:val="006479E8"/>
    <w:rsid w:val="00647A1F"/>
    <w:rsid w:val="00647BF3"/>
    <w:rsid w:val="0065042C"/>
    <w:rsid w:val="00650B18"/>
    <w:rsid w:val="00650BC1"/>
    <w:rsid w:val="00650C92"/>
    <w:rsid w:val="00650C9D"/>
    <w:rsid w:val="006511AC"/>
    <w:rsid w:val="00651A77"/>
    <w:rsid w:val="00651F3D"/>
    <w:rsid w:val="00652449"/>
    <w:rsid w:val="00652451"/>
    <w:rsid w:val="0065339F"/>
    <w:rsid w:val="006533AA"/>
    <w:rsid w:val="00653914"/>
    <w:rsid w:val="00653BF4"/>
    <w:rsid w:val="00653E27"/>
    <w:rsid w:val="00653F61"/>
    <w:rsid w:val="00654034"/>
    <w:rsid w:val="00654185"/>
    <w:rsid w:val="0065421E"/>
    <w:rsid w:val="0065442A"/>
    <w:rsid w:val="00654E88"/>
    <w:rsid w:val="00654FB1"/>
    <w:rsid w:val="00655234"/>
    <w:rsid w:val="006558FC"/>
    <w:rsid w:val="00655F5B"/>
    <w:rsid w:val="00656547"/>
    <w:rsid w:val="00656744"/>
    <w:rsid w:val="0065761A"/>
    <w:rsid w:val="006577CD"/>
    <w:rsid w:val="0066019D"/>
    <w:rsid w:val="006602C4"/>
    <w:rsid w:val="006603A7"/>
    <w:rsid w:val="006605EF"/>
    <w:rsid w:val="0066100E"/>
    <w:rsid w:val="006619B9"/>
    <w:rsid w:val="00661D1B"/>
    <w:rsid w:val="00661F4A"/>
    <w:rsid w:val="00662454"/>
    <w:rsid w:val="00662CFB"/>
    <w:rsid w:val="006630E3"/>
    <w:rsid w:val="00664103"/>
    <w:rsid w:val="00664583"/>
    <w:rsid w:val="006648E1"/>
    <w:rsid w:val="00664966"/>
    <w:rsid w:val="00664ACF"/>
    <w:rsid w:val="00664BA8"/>
    <w:rsid w:val="00664DC5"/>
    <w:rsid w:val="00664F27"/>
    <w:rsid w:val="00664F86"/>
    <w:rsid w:val="006656FA"/>
    <w:rsid w:val="00665949"/>
    <w:rsid w:val="00665B5E"/>
    <w:rsid w:val="00666065"/>
    <w:rsid w:val="006668A9"/>
    <w:rsid w:val="00666B8A"/>
    <w:rsid w:val="00666C5F"/>
    <w:rsid w:val="0066730A"/>
    <w:rsid w:val="00667483"/>
    <w:rsid w:val="006675D8"/>
    <w:rsid w:val="00667B37"/>
    <w:rsid w:val="00667B63"/>
    <w:rsid w:val="00667D80"/>
    <w:rsid w:val="00667E08"/>
    <w:rsid w:val="006700DE"/>
    <w:rsid w:val="00670569"/>
    <w:rsid w:val="00670AD1"/>
    <w:rsid w:val="00671055"/>
    <w:rsid w:val="0067145A"/>
    <w:rsid w:val="006714CE"/>
    <w:rsid w:val="00671A62"/>
    <w:rsid w:val="00671B15"/>
    <w:rsid w:val="00672250"/>
    <w:rsid w:val="0067254B"/>
    <w:rsid w:val="0067256C"/>
    <w:rsid w:val="006728A5"/>
    <w:rsid w:val="00672B2A"/>
    <w:rsid w:val="00672BCB"/>
    <w:rsid w:val="00673290"/>
    <w:rsid w:val="0067333E"/>
    <w:rsid w:val="0067347E"/>
    <w:rsid w:val="00673A64"/>
    <w:rsid w:val="00673B47"/>
    <w:rsid w:val="00673C2F"/>
    <w:rsid w:val="00673F96"/>
    <w:rsid w:val="006746E6"/>
    <w:rsid w:val="006747D7"/>
    <w:rsid w:val="006750A0"/>
    <w:rsid w:val="0067547B"/>
    <w:rsid w:val="006755FD"/>
    <w:rsid w:val="00675A98"/>
    <w:rsid w:val="00675F7B"/>
    <w:rsid w:val="0067665F"/>
    <w:rsid w:val="00676AE2"/>
    <w:rsid w:val="00676CD4"/>
    <w:rsid w:val="00676FD0"/>
    <w:rsid w:val="006771EE"/>
    <w:rsid w:val="00677CAF"/>
    <w:rsid w:val="00677DDD"/>
    <w:rsid w:val="006802EA"/>
    <w:rsid w:val="00680A1A"/>
    <w:rsid w:val="00680C0E"/>
    <w:rsid w:val="006810B4"/>
    <w:rsid w:val="0068154D"/>
    <w:rsid w:val="006817A4"/>
    <w:rsid w:val="00681AB3"/>
    <w:rsid w:val="00682589"/>
    <w:rsid w:val="0068275C"/>
    <w:rsid w:val="006829F6"/>
    <w:rsid w:val="00683133"/>
    <w:rsid w:val="00683209"/>
    <w:rsid w:val="00683709"/>
    <w:rsid w:val="006839D3"/>
    <w:rsid w:val="00683A62"/>
    <w:rsid w:val="00684141"/>
    <w:rsid w:val="00684205"/>
    <w:rsid w:val="0068472D"/>
    <w:rsid w:val="00684B17"/>
    <w:rsid w:val="00684BD5"/>
    <w:rsid w:val="00685D4B"/>
    <w:rsid w:val="00686068"/>
    <w:rsid w:val="00686BA5"/>
    <w:rsid w:val="0068712F"/>
    <w:rsid w:val="006876D8"/>
    <w:rsid w:val="0068798E"/>
    <w:rsid w:val="00687C34"/>
    <w:rsid w:val="006902DE"/>
    <w:rsid w:val="00690A21"/>
    <w:rsid w:val="0069122D"/>
    <w:rsid w:val="006916F4"/>
    <w:rsid w:val="0069199F"/>
    <w:rsid w:val="00691B3E"/>
    <w:rsid w:val="00692230"/>
    <w:rsid w:val="00692307"/>
    <w:rsid w:val="00692743"/>
    <w:rsid w:val="00692F53"/>
    <w:rsid w:val="0069344E"/>
    <w:rsid w:val="0069388F"/>
    <w:rsid w:val="00693E2B"/>
    <w:rsid w:val="0069437A"/>
    <w:rsid w:val="006943B6"/>
    <w:rsid w:val="0069499A"/>
    <w:rsid w:val="00694B10"/>
    <w:rsid w:val="00694C11"/>
    <w:rsid w:val="0069507F"/>
    <w:rsid w:val="0069513C"/>
    <w:rsid w:val="00695279"/>
    <w:rsid w:val="006953C1"/>
    <w:rsid w:val="00695445"/>
    <w:rsid w:val="006954BA"/>
    <w:rsid w:val="00695AB6"/>
    <w:rsid w:val="00695B14"/>
    <w:rsid w:val="00695C83"/>
    <w:rsid w:val="00696188"/>
    <w:rsid w:val="006966D1"/>
    <w:rsid w:val="006968A5"/>
    <w:rsid w:val="00697A6E"/>
    <w:rsid w:val="006A03CD"/>
    <w:rsid w:val="006A043A"/>
    <w:rsid w:val="006A04AB"/>
    <w:rsid w:val="006A054A"/>
    <w:rsid w:val="006A0A42"/>
    <w:rsid w:val="006A0D13"/>
    <w:rsid w:val="006A146C"/>
    <w:rsid w:val="006A1571"/>
    <w:rsid w:val="006A16B4"/>
    <w:rsid w:val="006A182C"/>
    <w:rsid w:val="006A1A2A"/>
    <w:rsid w:val="006A1DB7"/>
    <w:rsid w:val="006A2D81"/>
    <w:rsid w:val="006A2D86"/>
    <w:rsid w:val="006A3B2F"/>
    <w:rsid w:val="006A3D92"/>
    <w:rsid w:val="006A49BD"/>
    <w:rsid w:val="006A4C25"/>
    <w:rsid w:val="006A4C5B"/>
    <w:rsid w:val="006A4C80"/>
    <w:rsid w:val="006A4D0C"/>
    <w:rsid w:val="006A4D28"/>
    <w:rsid w:val="006A4FDC"/>
    <w:rsid w:val="006A5043"/>
    <w:rsid w:val="006A58E9"/>
    <w:rsid w:val="006A5B2E"/>
    <w:rsid w:val="006A5BCE"/>
    <w:rsid w:val="006A64E0"/>
    <w:rsid w:val="006A6A54"/>
    <w:rsid w:val="006A6D23"/>
    <w:rsid w:val="006A6DEA"/>
    <w:rsid w:val="006A70C9"/>
    <w:rsid w:val="006A71A0"/>
    <w:rsid w:val="006A795A"/>
    <w:rsid w:val="006A7C13"/>
    <w:rsid w:val="006A7DFA"/>
    <w:rsid w:val="006A7FDA"/>
    <w:rsid w:val="006A7FF7"/>
    <w:rsid w:val="006B0260"/>
    <w:rsid w:val="006B0300"/>
    <w:rsid w:val="006B0C00"/>
    <w:rsid w:val="006B0C80"/>
    <w:rsid w:val="006B1200"/>
    <w:rsid w:val="006B1465"/>
    <w:rsid w:val="006B15FD"/>
    <w:rsid w:val="006B16AC"/>
    <w:rsid w:val="006B1BF7"/>
    <w:rsid w:val="006B1D80"/>
    <w:rsid w:val="006B240D"/>
    <w:rsid w:val="006B2456"/>
    <w:rsid w:val="006B2846"/>
    <w:rsid w:val="006B284A"/>
    <w:rsid w:val="006B2E2F"/>
    <w:rsid w:val="006B3001"/>
    <w:rsid w:val="006B38E6"/>
    <w:rsid w:val="006B3EB1"/>
    <w:rsid w:val="006B4684"/>
    <w:rsid w:val="006B4906"/>
    <w:rsid w:val="006B4A67"/>
    <w:rsid w:val="006B55BB"/>
    <w:rsid w:val="006B5A95"/>
    <w:rsid w:val="006B654D"/>
    <w:rsid w:val="006B66F5"/>
    <w:rsid w:val="006B6B77"/>
    <w:rsid w:val="006B7128"/>
    <w:rsid w:val="006B71D2"/>
    <w:rsid w:val="006B769A"/>
    <w:rsid w:val="006B7776"/>
    <w:rsid w:val="006B7BE1"/>
    <w:rsid w:val="006C05F2"/>
    <w:rsid w:val="006C11E1"/>
    <w:rsid w:val="006C1B43"/>
    <w:rsid w:val="006C225C"/>
    <w:rsid w:val="006C23DF"/>
    <w:rsid w:val="006C2612"/>
    <w:rsid w:val="006C2C1B"/>
    <w:rsid w:val="006C31FC"/>
    <w:rsid w:val="006C32CB"/>
    <w:rsid w:val="006C3354"/>
    <w:rsid w:val="006C370A"/>
    <w:rsid w:val="006C40CC"/>
    <w:rsid w:val="006C4FE9"/>
    <w:rsid w:val="006C53B4"/>
    <w:rsid w:val="006C58DC"/>
    <w:rsid w:val="006C5ACE"/>
    <w:rsid w:val="006C619A"/>
    <w:rsid w:val="006C631D"/>
    <w:rsid w:val="006C6587"/>
    <w:rsid w:val="006C6FA7"/>
    <w:rsid w:val="006C7122"/>
    <w:rsid w:val="006C721A"/>
    <w:rsid w:val="006C790D"/>
    <w:rsid w:val="006C79F8"/>
    <w:rsid w:val="006C7BE0"/>
    <w:rsid w:val="006C7F15"/>
    <w:rsid w:val="006D0022"/>
    <w:rsid w:val="006D05D5"/>
    <w:rsid w:val="006D0948"/>
    <w:rsid w:val="006D10B2"/>
    <w:rsid w:val="006D1DBC"/>
    <w:rsid w:val="006D2028"/>
    <w:rsid w:val="006D25CF"/>
    <w:rsid w:val="006D2AF3"/>
    <w:rsid w:val="006D2B83"/>
    <w:rsid w:val="006D2F9B"/>
    <w:rsid w:val="006D3145"/>
    <w:rsid w:val="006D342E"/>
    <w:rsid w:val="006D3824"/>
    <w:rsid w:val="006D39CD"/>
    <w:rsid w:val="006D3F73"/>
    <w:rsid w:val="006D4078"/>
    <w:rsid w:val="006D41D0"/>
    <w:rsid w:val="006D4357"/>
    <w:rsid w:val="006D46CB"/>
    <w:rsid w:val="006D525C"/>
    <w:rsid w:val="006D55DA"/>
    <w:rsid w:val="006D5646"/>
    <w:rsid w:val="006D5F1C"/>
    <w:rsid w:val="006D5F84"/>
    <w:rsid w:val="006D699E"/>
    <w:rsid w:val="006D732F"/>
    <w:rsid w:val="006D79A7"/>
    <w:rsid w:val="006D7EA4"/>
    <w:rsid w:val="006E061C"/>
    <w:rsid w:val="006E094B"/>
    <w:rsid w:val="006E0B5C"/>
    <w:rsid w:val="006E100B"/>
    <w:rsid w:val="006E1091"/>
    <w:rsid w:val="006E15ED"/>
    <w:rsid w:val="006E1965"/>
    <w:rsid w:val="006E1C27"/>
    <w:rsid w:val="006E1F38"/>
    <w:rsid w:val="006E2537"/>
    <w:rsid w:val="006E2E60"/>
    <w:rsid w:val="006E3F5F"/>
    <w:rsid w:val="006E40D7"/>
    <w:rsid w:val="006E4396"/>
    <w:rsid w:val="006E49FC"/>
    <w:rsid w:val="006E4CF0"/>
    <w:rsid w:val="006E4D11"/>
    <w:rsid w:val="006E4D14"/>
    <w:rsid w:val="006E545E"/>
    <w:rsid w:val="006E5C2E"/>
    <w:rsid w:val="006E5CEB"/>
    <w:rsid w:val="006E5F27"/>
    <w:rsid w:val="006E62F8"/>
    <w:rsid w:val="006E69A4"/>
    <w:rsid w:val="006E6F99"/>
    <w:rsid w:val="006E7214"/>
    <w:rsid w:val="006E75ED"/>
    <w:rsid w:val="006E7D9C"/>
    <w:rsid w:val="006E7E08"/>
    <w:rsid w:val="006E7F04"/>
    <w:rsid w:val="006F00D1"/>
    <w:rsid w:val="006F0B88"/>
    <w:rsid w:val="006F1496"/>
    <w:rsid w:val="006F15A1"/>
    <w:rsid w:val="006F169B"/>
    <w:rsid w:val="006F1758"/>
    <w:rsid w:val="006F17F1"/>
    <w:rsid w:val="006F1ABF"/>
    <w:rsid w:val="006F226A"/>
    <w:rsid w:val="006F2DF5"/>
    <w:rsid w:val="006F2E4B"/>
    <w:rsid w:val="006F31B9"/>
    <w:rsid w:val="006F32B5"/>
    <w:rsid w:val="006F341F"/>
    <w:rsid w:val="006F3630"/>
    <w:rsid w:val="006F365A"/>
    <w:rsid w:val="006F390A"/>
    <w:rsid w:val="006F394D"/>
    <w:rsid w:val="006F42FC"/>
    <w:rsid w:val="006F43E4"/>
    <w:rsid w:val="006F50BE"/>
    <w:rsid w:val="006F5198"/>
    <w:rsid w:val="006F54AF"/>
    <w:rsid w:val="006F609E"/>
    <w:rsid w:val="006F6401"/>
    <w:rsid w:val="006F652B"/>
    <w:rsid w:val="006F67D5"/>
    <w:rsid w:val="006F6894"/>
    <w:rsid w:val="006F6B3F"/>
    <w:rsid w:val="006F6F90"/>
    <w:rsid w:val="006F7186"/>
    <w:rsid w:val="006F77A6"/>
    <w:rsid w:val="006F78E7"/>
    <w:rsid w:val="006F79A8"/>
    <w:rsid w:val="006F7B68"/>
    <w:rsid w:val="007005CC"/>
    <w:rsid w:val="0070074B"/>
    <w:rsid w:val="00700EDB"/>
    <w:rsid w:val="00700FF1"/>
    <w:rsid w:val="0070134F"/>
    <w:rsid w:val="00701A43"/>
    <w:rsid w:val="007026F5"/>
    <w:rsid w:val="00703276"/>
    <w:rsid w:val="0070329F"/>
    <w:rsid w:val="0070331E"/>
    <w:rsid w:val="007038C4"/>
    <w:rsid w:val="00703C4E"/>
    <w:rsid w:val="007044C9"/>
    <w:rsid w:val="0070479C"/>
    <w:rsid w:val="007047F4"/>
    <w:rsid w:val="00704B6C"/>
    <w:rsid w:val="00704D34"/>
    <w:rsid w:val="00705B8D"/>
    <w:rsid w:val="00705C07"/>
    <w:rsid w:val="007063E3"/>
    <w:rsid w:val="007065F2"/>
    <w:rsid w:val="0070683E"/>
    <w:rsid w:val="00706A15"/>
    <w:rsid w:val="00706B58"/>
    <w:rsid w:val="00706BC5"/>
    <w:rsid w:val="00707137"/>
    <w:rsid w:val="00707356"/>
    <w:rsid w:val="00707635"/>
    <w:rsid w:val="00707DD6"/>
    <w:rsid w:val="00707F16"/>
    <w:rsid w:val="00710155"/>
    <w:rsid w:val="00710DD8"/>
    <w:rsid w:val="00710EB1"/>
    <w:rsid w:val="00710EEC"/>
    <w:rsid w:val="007114B8"/>
    <w:rsid w:val="00711640"/>
    <w:rsid w:val="00711A23"/>
    <w:rsid w:val="007125E9"/>
    <w:rsid w:val="0071272E"/>
    <w:rsid w:val="0071296F"/>
    <w:rsid w:val="00712A65"/>
    <w:rsid w:val="00712CF3"/>
    <w:rsid w:val="0071354F"/>
    <w:rsid w:val="0071363F"/>
    <w:rsid w:val="00713EF7"/>
    <w:rsid w:val="007145BE"/>
    <w:rsid w:val="00714732"/>
    <w:rsid w:val="007147B4"/>
    <w:rsid w:val="00714840"/>
    <w:rsid w:val="00714AD0"/>
    <w:rsid w:val="007152DA"/>
    <w:rsid w:val="007153C4"/>
    <w:rsid w:val="0071564B"/>
    <w:rsid w:val="00715BDA"/>
    <w:rsid w:val="00715C9F"/>
    <w:rsid w:val="0071629E"/>
    <w:rsid w:val="00716432"/>
    <w:rsid w:val="00716467"/>
    <w:rsid w:val="00716C18"/>
    <w:rsid w:val="00716F13"/>
    <w:rsid w:val="0071774E"/>
    <w:rsid w:val="00717FC1"/>
    <w:rsid w:val="00720027"/>
    <w:rsid w:val="00720045"/>
    <w:rsid w:val="00720FD4"/>
    <w:rsid w:val="007211CA"/>
    <w:rsid w:val="007213D1"/>
    <w:rsid w:val="00721513"/>
    <w:rsid w:val="0072207A"/>
    <w:rsid w:val="007226E3"/>
    <w:rsid w:val="00722AE2"/>
    <w:rsid w:val="00722AFC"/>
    <w:rsid w:val="007237CA"/>
    <w:rsid w:val="007245C4"/>
    <w:rsid w:val="007246F2"/>
    <w:rsid w:val="0072487C"/>
    <w:rsid w:val="00724C05"/>
    <w:rsid w:val="0072521D"/>
    <w:rsid w:val="0072559D"/>
    <w:rsid w:val="00725BB7"/>
    <w:rsid w:val="00726094"/>
    <w:rsid w:val="0072651E"/>
    <w:rsid w:val="00726828"/>
    <w:rsid w:val="0072741E"/>
    <w:rsid w:val="007276BF"/>
    <w:rsid w:val="00727ED8"/>
    <w:rsid w:val="007303BB"/>
    <w:rsid w:val="00730513"/>
    <w:rsid w:val="00730A4B"/>
    <w:rsid w:val="00730D40"/>
    <w:rsid w:val="007314AC"/>
    <w:rsid w:val="0073150A"/>
    <w:rsid w:val="00732857"/>
    <w:rsid w:val="00732E5A"/>
    <w:rsid w:val="00733D1B"/>
    <w:rsid w:val="007342B3"/>
    <w:rsid w:val="00734702"/>
    <w:rsid w:val="00734869"/>
    <w:rsid w:val="0073497E"/>
    <w:rsid w:val="00734EB2"/>
    <w:rsid w:val="00734F20"/>
    <w:rsid w:val="0073533D"/>
    <w:rsid w:val="00735647"/>
    <w:rsid w:val="0073596A"/>
    <w:rsid w:val="00735C12"/>
    <w:rsid w:val="00735F5F"/>
    <w:rsid w:val="00736403"/>
    <w:rsid w:val="00736496"/>
    <w:rsid w:val="00736571"/>
    <w:rsid w:val="00736923"/>
    <w:rsid w:val="00736B54"/>
    <w:rsid w:val="007370A4"/>
    <w:rsid w:val="00737A01"/>
    <w:rsid w:val="0074039A"/>
    <w:rsid w:val="00740592"/>
    <w:rsid w:val="00740625"/>
    <w:rsid w:val="00740C1D"/>
    <w:rsid w:val="00741721"/>
    <w:rsid w:val="00741734"/>
    <w:rsid w:val="007417AF"/>
    <w:rsid w:val="007419BE"/>
    <w:rsid w:val="00741A8A"/>
    <w:rsid w:val="00741EA5"/>
    <w:rsid w:val="00742073"/>
    <w:rsid w:val="007420C1"/>
    <w:rsid w:val="007434D1"/>
    <w:rsid w:val="00743870"/>
    <w:rsid w:val="007441C9"/>
    <w:rsid w:val="00744F7B"/>
    <w:rsid w:val="0074521E"/>
    <w:rsid w:val="00746019"/>
    <w:rsid w:val="00746045"/>
    <w:rsid w:val="00746837"/>
    <w:rsid w:val="00746916"/>
    <w:rsid w:val="00746F30"/>
    <w:rsid w:val="00747121"/>
    <w:rsid w:val="007475D2"/>
    <w:rsid w:val="00747618"/>
    <w:rsid w:val="00747D9D"/>
    <w:rsid w:val="0075054D"/>
    <w:rsid w:val="007506DE"/>
    <w:rsid w:val="00750788"/>
    <w:rsid w:val="00750847"/>
    <w:rsid w:val="00750864"/>
    <w:rsid w:val="00750B1F"/>
    <w:rsid w:val="00750F38"/>
    <w:rsid w:val="007514F4"/>
    <w:rsid w:val="007517E8"/>
    <w:rsid w:val="00751852"/>
    <w:rsid w:val="00751A20"/>
    <w:rsid w:val="00751B5C"/>
    <w:rsid w:val="0075253A"/>
    <w:rsid w:val="0075259C"/>
    <w:rsid w:val="007528FA"/>
    <w:rsid w:val="0075299E"/>
    <w:rsid w:val="00752BA8"/>
    <w:rsid w:val="00752C82"/>
    <w:rsid w:val="00753150"/>
    <w:rsid w:val="0075365A"/>
    <w:rsid w:val="00753675"/>
    <w:rsid w:val="0075375C"/>
    <w:rsid w:val="007539FB"/>
    <w:rsid w:val="0075444B"/>
    <w:rsid w:val="00755B91"/>
    <w:rsid w:val="00755FF5"/>
    <w:rsid w:val="00756117"/>
    <w:rsid w:val="0075640F"/>
    <w:rsid w:val="00756779"/>
    <w:rsid w:val="00756AD0"/>
    <w:rsid w:val="007574D9"/>
    <w:rsid w:val="00757595"/>
    <w:rsid w:val="0075760B"/>
    <w:rsid w:val="007576F8"/>
    <w:rsid w:val="007578C5"/>
    <w:rsid w:val="0076043D"/>
    <w:rsid w:val="00760A71"/>
    <w:rsid w:val="00760B38"/>
    <w:rsid w:val="00760D98"/>
    <w:rsid w:val="00760FB1"/>
    <w:rsid w:val="00761384"/>
    <w:rsid w:val="0076149F"/>
    <w:rsid w:val="007614A8"/>
    <w:rsid w:val="0076158F"/>
    <w:rsid w:val="00761593"/>
    <w:rsid w:val="00761934"/>
    <w:rsid w:val="007619F5"/>
    <w:rsid w:val="00761E62"/>
    <w:rsid w:val="00761FC0"/>
    <w:rsid w:val="007632FD"/>
    <w:rsid w:val="00763454"/>
    <w:rsid w:val="007639F3"/>
    <w:rsid w:val="00763A9F"/>
    <w:rsid w:val="0076425B"/>
    <w:rsid w:val="0076480A"/>
    <w:rsid w:val="007652E8"/>
    <w:rsid w:val="00765330"/>
    <w:rsid w:val="0076573A"/>
    <w:rsid w:val="00765788"/>
    <w:rsid w:val="00765800"/>
    <w:rsid w:val="007658BD"/>
    <w:rsid w:val="00765AE1"/>
    <w:rsid w:val="00765B7A"/>
    <w:rsid w:val="00765B83"/>
    <w:rsid w:val="00766084"/>
    <w:rsid w:val="0076644B"/>
    <w:rsid w:val="00766743"/>
    <w:rsid w:val="00766A0C"/>
    <w:rsid w:val="00766ED6"/>
    <w:rsid w:val="007676C2"/>
    <w:rsid w:val="00770039"/>
    <w:rsid w:val="0077013D"/>
    <w:rsid w:val="00770247"/>
    <w:rsid w:val="0077026A"/>
    <w:rsid w:val="007703A8"/>
    <w:rsid w:val="007708D3"/>
    <w:rsid w:val="00770C33"/>
    <w:rsid w:val="00771A5E"/>
    <w:rsid w:val="00772548"/>
    <w:rsid w:val="00772BA4"/>
    <w:rsid w:val="007730BD"/>
    <w:rsid w:val="00773651"/>
    <w:rsid w:val="0077365F"/>
    <w:rsid w:val="007737C2"/>
    <w:rsid w:val="0077380A"/>
    <w:rsid w:val="0077382F"/>
    <w:rsid w:val="00774173"/>
    <w:rsid w:val="00774190"/>
    <w:rsid w:val="00774215"/>
    <w:rsid w:val="00774704"/>
    <w:rsid w:val="00774E7C"/>
    <w:rsid w:val="0077630C"/>
    <w:rsid w:val="00776344"/>
    <w:rsid w:val="00776376"/>
    <w:rsid w:val="0077689C"/>
    <w:rsid w:val="00776B33"/>
    <w:rsid w:val="007772ED"/>
    <w:rsid w:val="00777541"/>
    <w:rsid w:val="0077790B"/>
    <w:rsid w:val="00777A6B"/>
    <w:rsid w:val="00777EB0"/>
    <w:rsid w:val="0078005F"/>
    <w:rsid w:val="00780CAF"/>
    <w:rsid w:val="00780FDB"/>
    <w:rsid w:val="007818A5"/>
    <w:rsid w:val="007818E0"/>
    <w:rsid w:val="00781A15"/>
    <w:rsid w:val="00781C45"/>
    <w:rsid w:val="00781D05"/>
    <w:rsid w:val="00781D63"/>
    <w:rsid w:val="00781E16"/>
    <w:rsid w:val="007824A3"/>
    <w:rsid w:val="007829AC"/>
    <w:rsid w:val="0078318E"/>
    <w:rsid w:val="007835C8"/>
    <w:rsid w:val="00783A11"/>
    <w:rsid w:val="00784A3F"/>
    <w:rsid w:val="00784E2A"/>
    <w:rsid w:val="007855D9"/>
    <w:rsid w:val="00785824"/>
    <w:rsid w:val="00785A5C"/>
    <w:rsid w:val="00785AFD"/>
    <w:rsid w:val="00785D8C"/>
    <w:rsid w:val="007861BB"/>
    <w:rsid w:val="0078635D"/>
    <w:rsid w:val="00787215"/>
    <w:rsid w:val="007873EC"/>
    <w:rsid w:val="007876B5"/>
    <w:rsid w:val="0078780F"/>
    <w:rsid w:val="00787E63"/>
    <w:rsid w:val="00787ED4"/>
    <w:rsid w:val="00790054"/>
    <w:rsid w:val="0079051F"/>
    <w:rsid w:val="00790611"/>
    <w:rsid w:val="00790678"/>
    <w:rsid w:val="00791815"/>
    <w:rsid w:val="00791C9C"/>
    <w:rsid w:val="007928EA"/>
    <w:rsid w:val="00792A13"/>
    <w:rsid w:val="007930BD"/>
    <w:rsid w:val="0079377B"/>
    <w:rsid w:val="00793B32"/>
    <w:rsid w:val="00793DEC"/>
    <w:rsid w:val="007943AF"/>
    <w:rsid w:val="007945D8"/>
    <w:rsid w:val="007946CC"/>
    <w:rsid w:val="007948B8"/>
    <w:rsid w:val="00794A57"/>
    <w:rsid w:val="00794C33"/>
    <w:rsid w:val="00794C59"/>
    <w:rsid w:val="00794C8E"/>
    <w:rsid w:val="00795229"/>
    <w:rsid w:val="00795372"/>
    <w:rsid w:val="007958B9"/>
    <w:rsid w:val="00795D43"/>
    <w:rsid w:val="00795EEE"/>
    <w:rsid w:val="0079602D"/>
    <w:rsid w:val="00797127"/>
    <w:rsid w:val="007A1AC7"/>
    <w:rsid w:val="007A1DB9"/>
    <w:rsid w:val="007A1E29"/>
    <w:rsid w:val="007A22F3"/>
    <w:rsid w:val="007A2603"/>
    <w:rsid w:val="007A2BA2"/>
    <w:rsid w:val="007A2D91"/>
    <w:rsid w:val="007A32A4"/>
    <w:rsid w:val="007A3A47"/>
    <w:rsid w:val="007A3E00"/>
    <w:rsid w:val="007A4938"/>
    <w:rsid w:val="007A4A3E"/>
    <w:rsid w:val="007A4C18"/>
    <w:rsid w:val="007A4C37"/>
    <w:rsid w:val="007A4D2C"/>
    <w:rsid w:val="007A4DE3"/>
    <w:rsid w:val="007A5373"/>
    <w:rsid w:val="007A5E49"/>
    <w:rsid w:val="007A5EB4"/>
    <w:rsid w:val="007A6162"/>
    <w:rsid w:val="007A6361"/>
    <w:rsid w:val="007A641A"/>
    <w:rsid w:val="007A69D5"/>
    <w:rsid w:val="007B084B"/>
    <w:rsid w:val="007B0C37"/>
    <w:rsid w:val="007B0DE4"/>
    <w:rsid w:val="007B1385"/>
    <w:rsid w:val="007B192B"/>
    <w:rsid w:val="007B1C64"/>
    <w:rsid w:val="007B1CC6"/>
    <w:rsid w:val="007B1D09"/>
    <w:rsid w:val="007B1DC1"/>
    <w:rsid w:val="007B1E4B"/>
    <w:rsid w:val="007B2051"/>
    <w:rsid w:val="007B25F1"/>
    <w:rsid w:val="007B2D8D"/>
    <w:rsid w:val="007B2F5B"/>
    <w:rsid w:val="007B3106"/>
    <w:rsid w:val="007B39D9"/>
    <w:rsid w:val="007B4638"/>
    <w:rsid w:val="007B474A"/>
    <w:rsid w:val="007B5971"/>
    <w:rsid w:val="007B5AA2"/>
    <w:rsid w:val="007B5B49"/>
    <w:rsid w:val="007B5C26"/>
    <w:rsid w:val="007B636F"/>
    <w:rsid w:val="007B67A2"/>
    <w:rsid w:val="007B6974"/>
    <w:rsid w:val="007B6E25"/>
    <w:rsid w:val="007B6FDD"/>
    <w:rsid w:val="007B798B"/>
    <w:rsid w:val="007C0299"/>
    <w:rsid w:val="007C03C0"/>
    <w:rsid w:val="007C0727"/>
    <w:rsid w:val="007C0AD0"/>
    <w:rsid w:val="007C0D9B"/>
    <w:rsid w:val="007C0FF7"/>
    <w:rsid w:val="007C1436"/>
    <w:rsid w:val="007C184F"/>
    <w:rsid w:val="007C249A"/>
    <w:rsid w:val="007C25A5"/>
    <w:rsid w:val="007C299B"/>
    <w:rsid w:val="007C2E35"/>
    <w:rsid w:val="007C2F76"/>
    <w:rsid w:val="007C3021"/>
    <w:rsid w:val="007C3A99"/>
    <w:rsid w:val="007C43BB"/>
    <w:rsid w:val="007C457A"/>
    <w:rsid w:val="007C45B1"/>
    <w:rsid w:val="007C4FE8"/>
    <w:rsid w:val="007C5228"/>
    <w:rsid w:val="007C5402"/>
    <w:rsid w:val="007C55E8"/>
    <w:rsid w:val="007C57F1"/>
    <w:rsid w:val="007C5B7E"/>
    <w:rsid w:val="007C5E25"/>
    <w:rsid w:val="007C5F42"/>
    <w:rsid w:val="007C5F49"/>
    <w:rsid w:val="007C6090"/>
    <w:rsid w:val="007C6261"/>
    <w:rsid w:val="007C62DB"/>
    <w:rsid w:val="007C6A4D"/>
    <w:rsid w:val="007C6AAA"/>
    <w:rsid w:val="007C7055"/>
    <w:rsid w:val="007C71A3"/>
    <w:rsid w:val="007C7F96"/>
    <w:rsid w:val="007D05A3"/>
    <w:rsid w:val="007D0A4E"/>
    <w:rsid w:val="007D0B2C"/>
    <w:rsid w:val="007D0C11"/>
    <w:rsid w:val="007D0D72"/>
    <w:rsid w:val="007D0EB9"/>
    <w:rsid w:val="007D116C"/>
    <w:rsid w:val="007D145E"/>
    <w:rsid w:val="007D18DB"/>
    <w:rsid w:val="007D199B"/>
    <w:rsid w:val="007D19FE"/>
    <w:rsid w:val="007D1C83"/>
    <w:rsid w:val="007D253E"/>
    <w:rsid w:val="007D29E9"/>
    <w:rsid w:val="007D2BE8"/>
    <w:rsid w:val="007D2EAC"/>
    <w:rsid w:val="007D309F"/>
    <w:rsid w:val="007D36DA"/>
    <w:rsid w:val="007D3B1C"/>
    <w:rsid w:val="007D42CA"/>
    <w:rsid w:val="007D442F"/>
    <w:rsid w:val="007D44CA"/>
    <w:rsid w:val="007D4620"/>
    <w:rsid w:val="007D4A56"/>
    <w:rsid w:val="007D5084"/>
    <w:rsid w:val="007D5330"/>
    <w:rsid w:val="007D5562"/>
    <w:rsid w:val="007D55CF"/>
    <w:rsid w:val="007D57D8"/>
    <w:rsid w:val="007D5A87"/>
    <w:rsid w:val="007D5B05"/>
    <w:rsid w:val="007D5E0D"/>
    <w:rsid w:val="007D612C"/>
    <w:rsid w:val="007D6134"/>
    <w:rsid w:val="007D686D"/>
    <w:rsid w:val="007D704C"/>
    <w:rsid w:val="007D7A0D"/>
    <w:rsid w:val="007D7C80"/>
    <w:rsid w:val="007E024E"/>
    <w:rsid w:val="007E0A22"/>
    <w:rsid w:val="007E14BC"/>
    <w:rsid w:val="007E18B0"/>
    <w:rsid w:val="007E1950"/>
    <w:rsid w:val="007E1A67"/>
    <w:rsid w:val="007E1E4F"/>
    <w:rsid w:val="007E201C"/>
    <w:rsid w:val="007E35B8"/>
    <w:rsid w:val="007E3630"/>
    <w:rsid w:val="007E3761"/>
    <w:rsid w:val="007E37AE"/>
    <w:rsid w:val="007E49FD"/>
    <w:rsid w:val="007E5CD9"/>
    <w:rsid w:val="007E5FCD"/>
    <w:rsid w:val="007E604C"/>
    <w:rsid w:val="007E623B"/>
    <w:rsid w:val="007E64CA"/>
    <w:rsid w:val="007E72D2"/>
    <w:rsid w:val="007E7C7C"/>
    <w:rsid w:val="007E7E60"/>
    <w:rsid w:val="007F000F"/>
    <w:rsid w:val="007F06F4"/>
    <w:rsid w:val="007F097D"/>
    <w:rsid w:val="007F11D8"/>
    <w:rsid w:val="007F165B"/>
    <w:rsid w:val="007F1AD9"/>
    <w:rsid w:val="007F284F"/>
    <w:rsid w:val="007F2E10"/>
    <w:rsid w:val="007F3115"/>
    <w:rsid w:val="007F3141"/>
    <w:rsid w:val="007F36EF"/>
    <w:rsid w:val="007F3E42"/>
    <w:rsid w:val="007F4091"/>
    <w:rsid w:val="007F449D"/>
    <w:rsid w:val="007F4752"/>
    <w:rsid w:val="007F4B6F"/>
    <w:rsid w:val="007F4E62"/>
    <w:rsid w:val="007F5692"/>
    <w:rsid w:val="007F56CD"/>
    <w:rsid w:val="007F607F"/>
    <w:rsid w:val="007F66F8"/>
    <w:rsid w:val="007F787F"/>
    <w:rsid w:val="007F7AC6"/>
    <w:rsid w:val="0080000C"/>
    <w:rsid w:val="00800129"/>
    <w:rsid w:val="008002A8"/>
    <w:rsid w:val="0080063C"/>
    <w:rsid w:val="00800ABC"/>
    <w:rsid w:val="00801D12"/>
    <w:rsid w:val="00801DDA"/>
    <w:rsid w:val="00801F9B"/>
    <w:rsid w:val="00801FDD"/>
    <w:rsid w:val="00801FED"/>
    <w:rsid w:val="00802CB8"/>
    <w:rsid w:val="00802CF4"/>
    <w:rsid w:val="00802E56"/>
    <w:rsid w:val="00803745"/>
    <w:rsid w:val="0080387E"/>
    <w:rsid w:val="00803B2C"/>
    <w:rsid w:val="00803E42"/>
    <w:rsid w:val="008040FC"/>
    <w:rsid w:val="008047C4"/>
    <w:rsid w:val="00805404"/>
    <w:rsid w:val="0080541D"/>
    <w:rsid w:val="00806046"/>
    <w:rsid w:val="00806251"/>
    <w:rsid w:val="008062FF"/>
    <w:rsid w:val="0080647D"/>
    <w:rsid w:val="0080723C"/>
    <w:rsid w:val="00807996"/>
    <w:rsid w:val="00807E21"/>
    <w:rsid w:val="00810571"/>
    <w:rsid w:val="00810828"/>
    <w:rsid w:val="00810981"/>
    <w:rsid w:val="008109E3"/>
    <w:rsid w:val="008111BE"/>
    <w:rsid w:val="008121C6"/>
    <w:rsid w:val="00812FAF"/>
    <w:rsid w:val="008132A0"/>
    <w:rsid w:val="008132B9"/>
    <w:rsid w:val="008135A9"/>
    <w:rsid w:val="00813A04"/>
    <w:rsid w:val="00813A28"/>
    <w:rsid w:val="00813F15"/>
    <w:rsid w:val="008140A0"/>
    <w:rsid w:val="00814133"/>
    <w:rsid w:val="0081413C"/>
    <w:rsid w:val="00814175"/>
    <w:rsid w:val="00814A14"/>
    <w:rsid w:val="00814BDA"/>
    <w:rsid w:val="00814CCC"/>
    <w:rsid w:val="00814D8D"/>
    <w:rsid w:val="0081562F"/>
    <w:rsid w:val="00815696"/>
    <w:rsid w:val="008165A1"/>
    <w:rsid w:val="00816FB2"/>
    <w:rsid w:val="00817165"/>
    <w:rsid w:val="00817D21"/>
    <w:rsid w:val="00820816"/>
    <w:rsid w:val="00820846"/>
    <w:rsid w:val="008208EB"/>
    <w:rsid w:val="008209B6"/>
    <w:rsid w:val="008209C5"/>
    <w:rsid w:val="00820DDE"/>
    <w:rsid w:val="00821156"/>
    <w:rsid w:val="0082134C"/>
    <w:rsid w:val="00821C62"/>
    <w:rsid w:val="00821E78"/>
    <w:rsid w:val="00822FCE"/>
    <w:rsid w:val="0082325E"/>
    <w:rsid w:val="008233F3"/>
    <w:rsid w:val="0082375E"/>
    <w:rsid w:val="00823798"/>
    <w:rsid w:val="00823AB0"/>
    <w:rsid w:val="00823B7E"/>
    <w:rsid w:val="00823FAA"/>
    <w:rsid w:val="00825067"/>
    <w:rsid w:val="008253F1"/>
    <w:rsid w:val="00825AEE"/>
    <w:rsid w:val="00825D47"/>
    <w:rsid w:val="00825E28"/>
    <w:rsid w:val="0082654D"/>
    <w:rsid w:val="008265C8"/>
    <w:rsid w:val="00826A33"/>
    <w:rsid w:val="0082706B"/>
    <w:rsid w:val="008279F0"/>
    <w:rsid w:val="008300CE"/>
    <w:rsid w:val="00830110"/>
    <w:rsid w:val="00830325"/>
    <w:rsid w:val="0083046D"/>
    <w:rsid w:val="00830896"/>
    <w:rsid w:val="00830A18"/>
    <w:rsid w:val="00830CBE"/>
    <w:rsid w:val="008311FE"/>
    <w:rsid w:val="00831331"/>
    <w:rsid w:val="008313A5"/>
    <w:rsid w:val="00831B62"/>
    <w:rsid w:val="00831C07"/>
    <w:rsid w:val="00831CF1"/>
    <w:rsid w:val="00831D8E"/>
    <w:rsid w:val="00832175"/>
    <w:rsid w:val="00832464"/>
    <w:rsid w:val="00832895"/>
    <w:rsid w:val="00832AFC"/>
    <w:rsid w:val="0083302E"/>
    <w:rsid w:val="00833183"/>
    <w:rsid w:val="00833676"/>
    <w:rsid w:val="00833972"/>
    <w:rsid w:val="00833F62"/>
    <w:rsid w:val="0083423C"/>
    <w:rsid w:val="0083482E"/>
    <w:rsid w:val="008348B7"/>
    <w:rsid w:val="00834FD2"/>
    <w:rsid w:val="008350C7"/>
    <w:rsid w:val="008352AF"/>
    <w:rsid w:val="008356AD"/>
    <w:rsid w:val="008358AA"/>
    <w:rsid w:val="00835A0D"/>
    <w:rsid w:val="00835C87"/>
    <w:rsid w:val="00835E4C"/>
    <w:rsid w:val="00835EB9"/>
    <w:rsid w:val="008361FA"/>
    <w:rsid w:val="008368AC"/>
    <w:rsid w:val="0083703A"/>
    <w:rsid w:val="008371A1"/>
    <w:rsid w:val="00837517"/>
    <w:rsid w:val="0083765A"/>
    <w:rsid w:val="00837BB5"/>
    <w:rsid w:val="00837F3E"/>
    <w:rsid w:val="008401CD"/>
    <w:rsid w:val="00840345"/>
    <w:rsid w:val="00840497"/>
    <w:rsid w:val="00841492"/>
    <w:rsid w:val="008417B8"/>
    <w:rsid w:val="008417FE"/>
    <w:rsid w:val="00841833"/>
    <w:rsid w:val="00841A8E"/>
    <w:rsid w:val="00841E55"/>
    <w:rsid w:val="0084281E"/>
    <w:rsid w:val="00842B38"/>
    <w:rsid w:val="0084314B"/>
    <w:rsid w:val="00843158"/>
    <w:rsid w:val="008432C4"/>
    <w:rsid w:val="0084334D"/>
    <w:rsid w:val="00844107"/>
    <w:rsid w:val="00844331"/>
    <w:rsid w:val="00844849"/>
    <w:rsid w:val="00844BA1"/>
    <w:rsid w:val="00844E01"/>
    <w:rsid w:val="008458EC"/>
    <w:rsid w:val="00845C15"/>
    <w:rsid w:val="00846098"/>
    <w:rsid w:val="00846282"/>
    <w:rsid w:val="008464FE"/>
    <w:rsid w:val="008466B2"/>
    <w:rsid w:val="00846FD8"/>
    <w:rsid w:val="008479FB"/>
    <w:rsid w:val="00850075"/>
    <w:rsid w:val="008502F7"/>
    <w:rsid w:val="0085049D"/>
    <w:rsid w:val="008505AD"/>
    <w:rsid w:val="00850A26"/>
    <w:rsid w:val="00850DA9"/>
    <w:rsid w:val="00850EB9"/>
    <w:rsid w:val="00850FC7"/>
    <w:rsid w:val="008510C3"/>
    <w:rsid w:val="00851474"/>
    <w:rsid w:val="00851917"/>
    <w:rsid w:val="00851971"/>
    <w:rsid w:val="00851E0E"/>
    <w:rsid w:val="008522AC"/>
    <w:rsid w:val="0085307D"/>
    <w:rsid w:val="008530F6"/>
    <w:rsid w:val="00853B5A"/>
    <w:rsid w:val="00853F99"/>
    <w:rsid w:val="008542AB"/>
    <w:rsid w:val="00854A54"/>
    <w:rsid w:val="00854AF1"/>
    <w:rsid w:val="00854DCD"/>
    <w:rsid w:val="00855476"/>
    <w:rsid w:val="00855845"/>
    <w:rsid w:val="0085596F"/>
    <w:rsid w:val="00856365"/>
    <w:rsid w:val="00856789"/>
    <w:rsid w:val="00856FDD"/>
    <w:rsid w:val="008571F6"/>
    <w:rsid w:val="00857658"/>
    <w:rsid w:val="0086022D"/>
    <w:rsid w:val="008602A7"/>
    <w:rsid w:val="008603DF"/>
    <w:rsid w:val="00860B01"/>
    <w:rsid w:val="00860CA3"/>
    <w:rsid w:val="00860E4A"/>
    <w:rsid w:val="008611A1"/>
    <w:rsid w:val="008611F2"/>
    <w:rsid w:val="008615D3"/>
    <w:rsid w:val="00861D60"/>
    <w:rsid w:val="00861F32"/>
    <w:rsid w:val="0086297C"/>
    <w:rsid w:val="00862DD7"/>
    <w:rsid w:val="00862F62"/>
    <w:rsid w:val="00863400"/>
    <w:rsid w:val="008634A2"/>
    <w:rsid w:val="008636A9"/>
    <w:rsid w:val="00863C91"/>
    <w:rsid w:val="00863E9E"/>
    <w:rsid w:val="00864094"/>
    <w:rsid w:val="00864096"/>
    <w:rsid w:val="0086490F"/>
    <w:rsid w:val="00864B10"/>
    <w:rsid w:val="00864CA0"/>
    <w:rsid w:val="00864F4E"/>
    <w:rsid w:val="0086521D"/>
    <w:rsid w:val="00865486"/>
    <w:rsid w:val="00865643"/>
    <w:rsid w:val="008658A2"/>
    <w:rsid w:val="00865979"/>
    <w:rsid w:val="00865AE2"/>
    <w:rsid w:val="00865FDD"/>
    <w:rsid w:val="008663FD"/>
    <w:rsid w:val="00866C9C"/>
    <w:rsid w:val="00866D0E"/>
    <w:rsid w:val="008671C6"/>
    <w:rsid w:val="008671E5"/>
    <w:rsid w:val="008704F4"/>
    <w:rsid w:val="00870E37"/>
    <w:rsid w:val="00871325"/>
    <w:rsid w:val="00871B76"/>
    <w:rsid w:val="00871BAD"/>
    <w:rsid w:val="00871C15"/>
    <w:rsid w:val="00871C91"/>
    <w:rsid w:val="00871FD5"/>
    <w:rsid w:val="00872057"/>
    <w:rsid w:val="008725E1"/>
    <w:rsid w:val="00873016"/>
    <w:rsid w:val="00873425"/>
    <w:rsid w:val="0087395B"/>
    <w:rsid w:val="00873B4E"/>
    <w:rsid w:val="00873C40"/>
    <w:rsid w:val="00873D8F"/>
    <w:rsid w:val="00873FF3"/>
    <w:rsid w:val="008740F1"/>
    <w:rsid w:val="00874724"/>
    <w:rsid w:val="008755F8"/>
    <w:rsid w:val="008758A8"/>
    <w:rsid w:val="00875A94"/>
    <w:rsid w:val="00875C2A"/>
    <w:rsid w:val="0087611E"/>
    <w:rsid w:val="00876902"/>
    <w:rsid w:val="008769AE"/>
    <w:rsid w:val="00876B98"/>
    <w:rsid w:val="00876CC4"/>
    <w:rsid w:val="00876D68"/>
    <w:rsid w:val="00877068"/>
    <w:rsid w:val="0087713A"/>
    <w:rsid w:val="0087782F"/>
    <w:rsid w:val="00877C40"/>
    <w:rsid w:val="00880020"/>
    <w:rsid w:val="008801C0"/>
    <w:rsid w:val="008801FE"/>
    <w:rsid w:val="00880204"/>
    <w:rsid w:val="00880222"/>
    <w:rsid w:val="0088046C"/>
    <w:rsid w:val="00880B36"/>
    <w:rsid w:val="008812CA"/>
    <w:rsid w:val="008819C9"/>
    <w:rsid w:val="00881FE2"/>
    <w:rsid w:val="00882D8E"/>
    <w:rsid w:val="0088312A"/>
    <w:rsid w:val="008832CE"/>
    <w:rsid w:val="008836A2"/>
    <w:rsid w:val="008839E6"/>
    <w:rsid w:val="00883A5D"/>
    <w:rsid w:val="00883F47"/>
    <w:rsid w:val="0088461A"/>
    <w:rsid w:val="00884724"/>
    <w:rsid w:val="0088544A"/>
    <w:rsid w:val="00885554"/>
    <w:rsid w:val="0088591A"/>
    <w:rsid w:val="00886CDF"/>
    <w:rsid w:val="00887011"/>
    <w:rsid w:val="008870FB"/>
    <w:rsid w:val="00887A8D"/>
    <w:rsid w:val="00887D60"/>
    <w:rsid w:val="00887E84"/>
    <w:rsid w:val="0089101E"/>
    <w:rsid w:val="00891334"/>
    <w:rsid w:val="008918D8"/>
    <w:rsid w:val="00891EA4"/>
    <w:rsid w:val="00891FB7"/>
    <w:rsid w:val="008929F1"/>
    <w:rsid w:val="00892A9F"/>
    <w:rsid w:val="00892F11"/>
    <w:rsid w:val="00892FBF"/>
    <w:rsid w:val="00893037"/>
    <w:rsid w:val="0089321C"/>
    <w:rsid w:val="008933B5"/>
    <w:rsid w:val="0089348C"/>
    <w:rsid w:val="00894024"/>
    <w:rsid w:val="00894CBF"/>
    <w:rsid w:val="008958E3"/>
    <w:rsid w:val="00895B88"/>
    <w:rsid w:val="00895C58"/>
    <w:rsid w:val="00895F45"/>
    <w:rsid w:val="00896247"/>
    <w:rsid w:val="00896879"/>
    <w:rsid w:val="00896C41"/>
    <w:rsid w:val="00896C77"/>
    <w:rsid w:val="00897798"/>
    <w:rsid w:val="0089789C"/>
    <w:rsid w:val="00897A24"/>
    <w:rsid w:val="008A047A"/>
    <w:rsid w:val="008A04CE"/>
    <w:rsid w:val="008A04F3"/>
    <w:rsid w:val="008A067C"/>
    <w:rsid w:val="008A0E25"/>
    <w:rsid w:val="008A20AF"/>
    <w:rsid w:val="008A2272"/>
    <w:rsid w:val="008A2FD4"/>
    <w:rsid w:val="008A3954"/>
    <w:rsid w:val="008A3A4F"/>
    <w:rsid w:val="008A3E4C"/>
    <w:rsid w:val="008A4A40"/>
    <w:rsid w:val="008A5210"/>
    <w:rsid w:val="008A57CB"/>
    <w:rsid w:val="008A59F3"/>
    <w:rsid w:val="008A5A5B"/>
    <w:rsid w:val="008A5F95"/>
    <w:rsid w:val="008A62F2"/>
    <w:rsid w:val="008A672E"/>
    <w:rsid w:val="008A692C"/>
    <w:rsid w:val="008A6AEE"/>
    <w:rsid w:val="008A6DD0"/>
    <w:rsid w:val="008A6F2C"/>
    <w:rsid w:val="008A6F3D"/>
    <w:rsid w:val="008A7545"/>
    <w:rsid w:val="008A7711"/>
    <w:rsid w:val="008A7BA5"/>
    <w:rsid w:val="008A7C8E"/>
    <w:rsid w:val="008B0022"/>
    <w:rsid w:val="008B0296"/>
    <w:rsid w:val="008B069C"/>
    <w:rsid w:val="008B076E"/>
    <w:rsid w:val="008B0CBE"/>
    <w:rsid w:val="008B15AC"/>
    <w:rsid w:val="008B1F43"/>
    <w:rsid w:val="008B24AE"/>
    <w:rsid w:val="008B2559"/>
    <w:rsid w:val="008B2941"/>
    <w:rsid w:val="008B2AEA"/>
    <w:rsid w:val="008B3013"/>
    <w:rsid w:val="008B3126"/>
    <w:rsid w:val="008B3424"/>
    <w:rsid w:val="008B3627"/>
    <w:rsid w:val="008B36C8"/>
    <w:rsid w:val="008B4049"/>
    <w:rsid w:val="008B434C"/>
    <w:rsid w:val="008B486A"/>
    <w:rsid w:val="008B4D41"/>
    <w:rsid w:val="008B55E4"/>
    <w:rsid w:val="008B5D4F"/>
    <w:rsid w:val="008B5F10"/>
    <w:rsid w:val="008B62D9"/>
    <w:rsid w:val="008B6CAF"/>
    <w:rsid w:val="008B6D00"/>
    <w:rsid w:val="008B7399"/>
    <w:rsid w:val="008B768B"/>
    <w:rsid w:val="008B775F"/>
    <w:rsid w:val="008B7905"/>
    <w:rsid w:val="008C05F6"/>
    <w:rsid w:val="008C0996"/>
    <w:rsid w:val="008C0BBE"/>
    <w:rsid w:val="008C0C3A"/>
    <w:rsid w:val="008C12D5"/>
    <w:rsid w:val="008C1493"/>
    <w:rsid w:val="008C168B"/>
    <w:rsid w:val="008C1751"/>
    <w:rsid w:val="008C19BF"/>
    <w:rsid w:val="008C1DBA"/>
    <w:rsid w:val="008C21E2"/>
    <w:rsid w:val="008C23D4"/>
    <w:rsid w:val="008C2512"/>
    <w:rsid w:val="008C2852"/>
    <w:rsid w:val="008C2E01"/>
    <w:rsid w:val="008C2E24"/>
    <w:rsid w:val="008C3103"/>
    <w:rsid w:val="008C31E5"/>
    <w:rsid w:val="008C4273"/>
    <w:rsid w:val="008C4385"/>
    <w:rsid w:val="008C4456"/>
    <w:rsid w:val="008C4522"/>
    <w:rsid w:val="008C45CF"/>
    <w:rsid w:val="008C474B"/>
    <w:rsid w:val="008C4852"/>
    <w:rsid w:val="008C4CFD"/>
    <w:rsid w:val="008C4F89"/>
    <w:rsid w:val="008C50A2"/>
    <w:rsid w:val="008C51E8"/>
    <w:rsid w:val="008C531F"/>
    <w:rsid w:val="008C588D"/>
    <w:rsid w:val="008C5B73"/>
    <w:rsid w:val="008C5ED3"/>
    <w:rsid w:val="008C61DA"/>
    <w:rsid w:val="008C627A"/>
    <w:rsid w:val="008C6BA2"/>
    <w:rsid w:val="008C733F"/>
    <w:rsid w:val="008C73A8"/>
    <w:rsid w:val="008C75D3"/>
    <w:rsid w:val="008D02FB"/>
    <w:rsid w:val="008D047C"/>
    <w:rsid w:val="008D04E4"/>
    <w:rsid w:val="008D0674"/>
    <w:rsid w:val="008D0F08"/>
    <w:rsid w:val="008D0F23"/>
    <w:rsid w:val="008D0F47"/>
    <w:rsid w:val="008D166A"/>
    <w:rsid w:val="008D17B9"/>
    <w:rsid w:val="008D1FEE"/>
    <w:rsid w:val="008D21CF"/>
    <w:rsid w:val="008D2339"/>
    <w:rsid w:val="008D2446"/>
    <w:rsid w:val="008D2881"/>
    <w:rsid w:val="008D28D4"/>
    <w:rsid w:val="008D2B82"/>
    <w:rsid w:val="008D2CE1"/>
    <w:rsid w:val="008D2D5B"/>
    <w:rsid w:val="008D336C"/>
    <w:rsid w:val="008D3C69"/>
    <w:rsid w:val="008D3E11"/>
    <w:rsid w:val="008D4770"/>
    <w:rsid w:val="008D4BA8"/>
    <w:rsid w:val="008D5074"/>
    <w:rsid w:val="008D50E7"/>
    <w:rsid w:val="008D543C"/>
    <w:rsid w:val="008D56E2"/>
    <w:rsid w:val="008D6764"/>
    <w:rsid w:val="008D67CB"/>
    <w:rsid w:val="008D6955"/>
    <w:rsid w:val="008D6BE2"/>
    <w:rsid w:val="008D72DF"/>
    <w:rsid w:val="008D7791"/>
    <w:rsid w:val="008D7A82"/>
    <w:rsid w:val="008D7E7B"/>
    <w:rsid w:val="008E0707"/>
    <w:rsid w:val="008E08A5"/>
    <w:rsid w:val="008E0B15"/>
    <w:rsid w:val="008E0DFC"/>
    <w:rsid w:val="008E148E"/>
    <w:rsid w:val="008E1892"/>
    <w:rsid w:val="008E2456"/>
    <w:rsid w:val="008E2908"/>
    <w:rsid w:val="008E2CB2"/>
    <w:rsid w:val="008E2F3A"/>
    <w:rsid w:val="008E2F94"/>
    <w:rsid w:val="008E30B5"/>
    <w:rsid w:val="008E33C6"/>
    <w:rsid w:val="008E349E"/>
    <w:rsid w:val="008E36B1"/>
    <w:rsid w:val="008E3B28"/>
    <w:rsid w:val="008E3B78"/>
    <w:rsid w:val="008E3ED5"/>
    <w:rsid w:val="008E4281"/>
    <w:rsid w:val="008E446B"/>
    <w:rsid w:val="008E4531"/>
    <w:rsid w:val="008E487A"/>
    <w:rsid w:val="008E4EB0"/>
    <w:rsid w:val="008E51B3"/>
    <w:rsid w:val="008E52CA"/>
    <w:rsid w:val="008E5616"/>
    <w:rsid w:val="008E5804"/>
    <w:rsid w:val="008E58A1"/>
    <w:rsid w:val="008E5BC0"/>
    <w:rsid w:val="008E6673"/>
    <w:rsid w:val="008E6AD7"/>
    <w:rsid w:val="008E6B2E"/>
    <w:rsid w:val="008E6C19"/>
    <w:rsid w:val="008E6E28"/>
    <w:rsid w:val="008E740A"/>
    <w:rsid w:val="008E74B9"/>
    <w:rsid w:val="008E7650"/>
    <w:rsid w:val="008E7C7C"/>
    <w:rsid w:val="008E7DEA"/>
    <w:rsid w:val="008F017F"/>
    <w:rsid w:val="008F05F8"/>
    <w:rsid w:val="008F0D91"/>
    <w:rsid w:val="008F10C4"/>
    <w:rsid w:val="008F1252"/>
    <w:rsid w:val="008F1337"/>
    <w:rsid w:val="008F15E3"/>
    <w:rsid w:val="008F1E8D"/>
    <w:rsid w:val="008F2053"/>
    <w:rsid w:val="008F294C"/>
    <w:rsid w:val="008F2E19"/>
    <w:rsid w:val="008F2FAD"/>
    <w:rsid w:val="008F36C9"/>
    <w:rsid w:val="008F3868"/>
    <w:rsid w:val="008F387A"/>
    <w:rsid w:val="008F38E2"/>
    <w:rsid w:val="008F3BCA"/>
    <w:rsid w:val="008F3EEB"/>
    <w:rsid w:val="008F410E"/>
    <w:rsid w:val="008F4167"/>
    <w:rsid w:val="008F461E"/>
    <w:rsid w:val="008F466E"/>
    <w:rsid w:val="008F46EC"/>
    <w:rsid w:val="008F5013"/>
    <w:rsid w:val="008F5529"/>
    <w:rsid w:val="008F5C50"/>
    <w:rsid w:val="008F6504"/>
    <w:rsid w:val="008F6A29"/>
    <w:rsid w:val="008F6ACB"/>
    <w:rsid w:val="008F6B36"/>
    <w:rsid w:val="008F6F88"/>
    <w:rsid w:val="008F71B9"/>
    <w:rsid w:val="008F7473"/>
    <w:rsid w:val="008F74A3"/>
    <w:rsid w:val="008F7560"/>
    <w:rsid w:val="008F7E9B"/>
    <w:rsid w:val="008F7F0F"/>
    <w:rsid w:val="00900730"/>
    <w:rsid w:val="009011F7"/>
    <w:rsid w:val="00901894"/>
    <w:rsid w:val="009019AE"/>
    <w:rsid w:val="00901B10"/>
    <w:rsid w:val="00901FC6"/>
    <w:rsid w:val="00902242"/>
    <w:rsid w:val="00902ACE"/>
    <w:rsid w:val="009041C8"/>
    <w:rsid w:val="00904576"/>
    <w:rsid w:val="0090478B"/>
    <w:rsid w:val="00904858"/>
    <w:rsid w:val="0090513C"/>
    <w:rsid w:val="009051FE"/>
    <w:rsid w:val="00905507"/>
    <w:rsid w:val="0090566F"/>
    <w:rsid w:val="00905917"/>
    <w:rsid w:val="00905966"/>
    <w:rsid w:val="00905C6B"/>
    <w:rsid w:val="009061C8"/>
    <w:rsid w:val="009061CD"/>
    <w:rsid w:val="00906834"/>
    <w:rsid w:val="00906E2C"/>
    <w:rsid w:val="00907157"/>
    <w:rsid w:val="00907946"/>
    <w:rsid w:val="00907C36"/>
    <w:rsid w:val="00907FC1"/>
    <w:rsid w:val="0091057E"/>
    <w:rsid w:val="009110FC"/>
    <w:rsid w:val="009111CB"/>
    <w:rsid w:val="0091122A"/>
    <w:rsid w:val="0091165F"/>
    <w:rsid w:val="00911D68"/>
    <w:rsid w:val="00912566"/>
    <w:rsid w:val="00912675"/>
    <w:rsid w:val="009128B5"/>
    <w:rsid w:val="00912E95"/>
    <w:rsid w:val="0091367B"/>
    <w:rsid w:val="00913ACD"/>
    <w:rsid w:val="00913E44"/>
    <w:rsid w:val="00913F66"/>
    <w:rsid w:val="009141E8"/>
    <w:rsid w:val="00914532"/>
    <w:rsid w:val="00914642"/>
    <w:rsid w:val="0091470F"/>
    <w:rsid w:val="00914765"/>
    <w:rsid w:val="0091478C"/>
    <w:rsid w:val="00914EE1"/>
    <w:rsid w:val="0091541B"/>
    <w:rsid w:val="0091542C"/>
    <w:rsid w:val="009155AA"/>
    <w:rsid w:val="00915B81"/>
    <w:rsid w:val="00915B91"/>
    <w:rsid w:val="00915CC0"/>
    <w:rsid w:val="009160EB"/>
    <w:rsid w:val="009161B4"/>
    <w:rsid w:val="009162B3"/>
    <w:rsid w:val="00916397"/>
    <w:rsid w:val="00916770"/>
    <w:rsid w:val="00916C2E"/>
    <w:rsid w:val="00916FD3"/>
    <w:rsid w:val="009170D1"/>
    <w:rsid w:val="0091739D"/>
    <w:rsid w:val="0091759C"/>
    <w:rsid w:val="009176E4"/>
    <w:rsid w:val="00917A1C"/>
    <w:rsid w:val="00917CB2"/>
    <w:rsid w:val="00917E4C"/>
    <w:rsid w:val="009210E7"/>
    <w:rsid w:val="009216BC"/>
    <w:rsid w:val="00921DA9"/>
    <w:rsid w:val="00921E2F"/>
    <w:rsid w:val="009221D5"/>
    <w:rsid w:val="009228E9"/>
    <w:rsid w:val="009228EC"/>
    <w:rsid w:val="00923177"/>
    <w:rsid w:val="009231EC"/>
    <w:rsid w:val="0092358B"/>
    <w:rsid w:val="0092363F"/>
    <w:rsid w:val="00923686"/>
    <w:rsid w:val="009237C8"/>
    <w:rsid w:val="00923DFD"/>
    <w:rsid w:val="0092403F"/>
    <w:rsid w:val="00924476"/>
    <w:rsid w:val="00924830"/>
    <w:rsid w:val="00924843"/>
    <w:rsid w:val="0092490B"/>
    <w:rsid w:val="00924B26"/>
    <w:rsid w:val="00924E4F"/>
    <w:rsid w:val="009253E1"/>
    <w:rsid w:val="00925916"/>
    <w:rsid w:val="00926053"/>
    <w:rsid w:val="0092627B"/>
    <w:rsid w:val="00926725"/>
    <w:rsid w:val="00926729"/>
    <w:rsid w:val="009267EF"/>
    <w:rsid w:val="00926AC4"/>
    <w:rsid w:val="00926AD4"/>
    <w:rsid w:val="00926D52"/>
    <w:rsid w:val="00927531"/>
    <w:rsid w:val="00927C98"/>
    <w:rsid w:val="00927DA0"/>
    <w:rsid w:val="00930887"/>
    <w:rsid w:val="00930A7D"/>
    <w:rsid w:val="00931ED8"/>
    <w:rsid w:val="00931EED"/>
    <w:rsid w:val="00932060"/>
    <w:rsid w:val="00932A09"/>
    <w:rsid w:val="00932BE3"/>
    <w:rsid w:val="00932E00"/>
    <w:rsid w:val="0093337D"/>
    <w:rsid w:val="00933466"/>
    <w:rsid w:val="009335EA"/>
    <w:rsid w:val="0093379E"/>
    <w:rsid w:val="009344E7"/>
    <w:rsid w:val="00934A6E"/>
    <w:rsid w:val="00934E68"/>
    <w:rsid w:val="00935861"/>
    <w:rsid w:val="00935DC5"/>
    <w:rsid w:val="00936743"/>
    <w:rsid w:val="00936781"/>
    <w:rsid w:val="00936CE5"/>
    <w:rsid w:val="00937E10"/>
    <w:rsid w:val="00941199"/>
    <w:rsid w:val="009411AE"/>
    <w:rsid w:val="009418C0"/>
    <w:rsid w:val="00941CF4"/>
    <w:rsid w:val="009424DA"/>
    <w:rsid w:val="009428D5"/>
    <w:rsid w:val="00942E1D"/>
    <w:rsid w:val="00943424"/>
    <w:rsid w:val="009438AF"/>
    <w:rsid w:val="00943CB6"/>
    <w:rsid w:val="00943D6B"/>
    <w:rsid w:val="00944184"/>
    <w:rsid w:val="00945471"/>
    <w:rsid w:val="00945DD4"/>
    <w:rsid w:val="00946432"/>
    <w:rsid w:val="0094698A"/>
    <w:rsid w:val="00946B95"/>
    <w:rsid w:val="00946DD9"/>
    <w:rsid w:val="0094701D"/>
    <w:rsid w:val="00947D43"/>
    <w:rsid w:val="00947E5D"/>
    <w:rsid w:val="009501CD"/>
    <w:rsid w:val="00950BA4"/>
    <w:rsid w:val="00950D4D"/>
    <w:rsid w:val="00951929"/>
    <w:rsid w:val="00951EB0"/>
    <w:rsid w:val="009523DD"/>
    <w:rsid w:val="00952560"/>
    <w:rsid w:val="009527EA"/>
    <w:rsid w:val="009529E6"/>
    <w:rsid w:val="0095335B"/>
    <w:rsid w:val="009545FD"/>
    <w:rsid w:val="0095462C"/>
    <w:rsid w:val="00954C0B"/>
    <w:rsid w:val="00954D4F"/>
    <w:rsid w:val="009553B1"/>
    <w:rsid w:val="00955A30"/>
    <w:rsid w:val="00955BDB"/>
    <w:rsid w:val="00955CCF"/>
    <w:rsid w:val="009565F3"/>
    <w:rsid w:val="00956719"/>
    <w:rsid w:val="00956EEB"/>
    <w:rsid w:val="00957E86"/>
    <w:rsid w:val="00960431"/>
    <w:rsid w:val="009605E3"/>
    <w:rsid w:val="00961878"/>
    <w:rsid w:val="00961F5F"/>
    <w:rsid w:val="00962288"/>
    <w:rsid w:val="009625EF"/>
    <w:rsid w:val="009628F8"/>
    <w:rsid w:val="0096295E"/>
    <w:rsid w:val="009635B2"/>
    <w:rsid w:val="0096374F"/>
    <w:rsid w:val="00963A72"/>
    <w:rsid w:val="00963AEF"/>
    <w:rsid w:val="009644EA"/>
    <w:rsid w:val="00964A0A"/>
    <w:rsid w:val="00964C0E"/>
    <w:rsid w:val="00964C9B"/>
    <w:rsid w:val="00964E38"/>
    <w:rsid w:val="009655BC"/>
    <w:rsid w:val="00965662"/>
    <w:rsid w:val="0096578E"/>
    <w:rsid w:val="00966912"/>
    <w:rsid w:val="00966FD3"/>
    <w:rsid w:val="009671D7"/>
    <w:rsid w:val="00967770"/>
    <w:rsid w:val="0096779A"/>
    <w:rsid w:val="00967AEE"/>
    <w:rsid w:val="009700F4"/>
    <w:rsid w:val="0097057A"/>
    <w:rsid w:val="009705B3"/>
    <w:rsid w:val="00970780"/>
    <w:rsid w:val="0097079F"/>
    <w:rsid w:val="00970A4E"/>
    <w:rsid w:val="00970C97"/>
    <w:rsid w:val="00971006"/>
    <w:rsid w:val="009713CE"/>
    <w:rsid w:val="009717A9"/>
    <w:rsid w:val="009717B1"/>
    <w:rsid w:val="00971B50"/>
    <w:rsid w:val="00971F61"/>
    <w:rsid w:val="00972292"/>
    <w:rsid w:val="0097252D"/>
    <w:rsid w:val="0097253A"/>
    <w:rsid w:val="00972B16"/>
    <w:rsid w:val="00972B3C"/>
    <w:rsid w:val="00972DB0"/>
    <w:rsid w:val="00972DCF"/>
    <w:rsid w:val="00972F6B"/>
    <w:rsid w:val="00973126"/>
    <w:rsid w:val="00973301"/>
    <w:rsid w:val="009736F4"/>
    <w:rsid w:val="00973D9E"/>
    <w:rsid w:val="00973F98"/>
    <w:rsid w:val="009742C1"/>
    <w:rsid w:val="00974634"/>
    <w:rsid w:val="009751B5"/>
    <w:rsid w:val="00975304"/>
    <w:rsid w:val="009753DA"/>
    <w:rsid w:val="00975665"/>
    <w:rsid w:val="00975994"/>
    <w:rsid w:val="00975B7B"/>
    <w:rsid w:val="00975E09"/>
    <w:rsid w:val="009761ED"/>
    <w:rsid w:val="009762C2"/>
    <w:rsid w:val="00976993"/>
    <w:rsid w:val="00977DC2"/>
    <w:rsid w:val="00980282"/>
    <w:rsid w:val="00980307"/>
    <w:rsid w:val="00980616"/>
    <w:rsid w:val="00980737"/>
    <w:rsid w:val="00981230"/>
    <w:rsid w:val="00981850"/>
    <w:rsid w:val="00981EAA"/>
    <w:rsid w:val="00981EC6"/>
    <w:rsid w:val="0098277E"/>
    <w:rsid w:val="00983122"/>
    <w:rsid w:val="009835E9"/>
    <w:rsid w:val="0098372F"/>
    <w:rsid w:val="009844F7"/>
    <w:rsid w:val="00984916"/>
    <w:rsid w:val="00984F9F"/>
    <w:rsid w:val="00985293"/>
    <w:rsid w:val="00985494"/>
    <w:rsid w:val="00985E2C"/>
    <w:rsid w:val="00986211"/>
    <w:rsid w:val="009867EE"/>
    <w:rsid w:val="009869E8"/>
    <w:rsid w:val="00986B8C"/>
    <w:rsid w:val="00986D2C"/>
    <w:rsid w:val="00990AF7"/>
    <w:rsid w:val="00990F03"/>
    <w:rsid w:val="00991248"/>
    <w:rsid w:val="00991862"/>
    <w:rsid w:val="00991A01"/>
    <w:rsid w:val="00991B0F"/>
    <w:rsid w:val="00991E43"/>
    <w:rsid w:val="009926E4"/>
    <w:rsid w:val="00993054"/>
    <w:rsid w:val="009932D0"/>
    <w:rsid w:val="009939ED"/>
    <w:rsid w:val="00993D46"/>
    <w:rsid w:val="00994777"/>
    <w:rsid w:val="00994CBE"/>
    <w:rsid w:val="009959FA"/>
    <w:rsid w:val="00995E0A"/>
    <w:rsid w:val="00996B2C"/>
    <w:rsid w:val="00996BB0"/>
    <w:rsid w:val="009975A7"/>
    <w:rsid w:val="0099778A"/>
    <w:rsid w:val="00997945"/>
    <w:rsid w:val="00997A1D"/>
    <w:rsid w:val="00997C08"/>
    <w:rsid w:val="00997DB0"/>
    <w:rsid w:val="00997E18"/>
    <w:rsid w:val="009A0A81"/>
    <w:rsid w:val="009A0D61"/>
    <w:rsid w:val="009A1848"/>
    <w:rsid w:val="009A18F8"/>
    <w:rsid w:val="009A1AD1"/>
    <w:rsid w:val="009A1E3E"/>
    <w:rsid w:val="009A1E4A"/>
    <w:rsid w:val="009A270C"/>
    <w:rsid w:val="009A3086"/>
    <w:rsid w:val="009A35DB"/>
    <w:rsid w:val="009A39CA"/>
    <w:rsid w:val="009A3A7C"/>
    <w:rsid w:val="009A3AE4"/>
    <w:rsid w:val="009A3FCF"/>
    <w:rsid w:val="009A470D"/>
    <w:rsid w:val="009A4E9E"/>
    <w:rsid w:val="009A524E"/>
    <w:rsid w:val="009A544E"/>
    <w:rsid w:val="009A5C8E"/>
    <w:rsid w:val="009A5E1B"/>
    <w:rsid w:val="009A5ECB"/>
    <w:rsid w:val="009A6A16"/>
    <w:rsid w:val="009A6B9B"/>
    <w:rsid w:val="009A6FEE"/>
    <w:rsid w:val="009B0544"/>
    <w:rsid w:val="009B099F"/>
    <w:rsid w:val="009B1530"/>
    <w:rsid w:val="009B18C2"/>
    <w:rsid w:val="009B1B5B"/>
    <w:rsid w:val="009B1CEB"/>
    <w:rsid w:val="009B1DF4"/>
    <w:rsid w:val="009B2235"/>
    <w:rsid w:val="009B22DA"/>
    <w:rsid w:val="009B26EE"/>
    <w:rsid w:val="009B2BDD"/>
    <w:rsid w:val="009B2C3A"/>
    <w:rsid w:val="009B2EB9"/>
    <w:rsid w:val="009B3231"/>
    <w:rsid w:val="009B3426"/>
    <w:rsid w:val="009B36E0"/>
    <w:rsid w:val="009B3D18"/>
    <w:rsid w:val="009B4214"/>
    <w:rsid w:val="009B43EA"/>
    <w:rsid w:val="009B46A5"/>
    <w:rsid w:val="009B4A67"/>
    <w:rsid w:val="009B4BC6"/>
    <w:rsid w:val="009B5066"/>
    <w:rsid w:val="009B557E"/>
    <w:rsid w:val="009B586A"/>
    <w:rsid w:val="009B5EF4"/>
    <w:rsid w:val="009B60ED"/>
    <w:rsid w:val="009B61FF"/>
    <w:rsid w:val="009B6378"/>
    <w:rsid w:val="009B66E5"/>
    <w:rsid w:val="009B6843"/>
    <w:rsid w:val="009B69C8"/>
    <w:rsid w:val="009C0BDD"/>
    <w:rsid w:val="009C0D7E"/>
    <w:rsid w:val="009C0F3F"/>
    <w:rsid w:val="009C0FAE"/>
    <w:rsid w:val="009C1497"/>
    <w:rsid w:val="009C14B0"/>
    <w:rsid w:val="009C1577"/>
    <w:rsid w:val="009C1920"/>
    <w:rsid w:val="009C1F2F"/>
    <w:rsid w:val="009C21EE"/>
    <w:rsid w:val="009C22EC"/>
    <w:rsid w:val="009C2C45"/>
    <w:rsid w:val="009C2D33"/>
    <w:rsid w:val="009C2E9F"/>
    <w:rsid w:val="009C2FE8"/>
    <w:rsid w:val="009C30B8"/>
    <w:rsid w:val="009C3247"/>
    <w:rsid w:val="009C3789"/>
    <w:rsid w:val="009C3938"/>
    <w:rsid w:val="009C3BCD"/>
    <w:rsid w:val="009C3D9D"/>
    <w:rsid w:val="009C41FF"/>
    <w:rsid w:val="009C4DCC"/>
    <w:rsid w:val="009C5131"/>
    <w:rsid w:val="009C5973"/>
    <w:rsid w:val="009C5B37"/>
    <w:rsid w:val="009C6DB2"/>
    <w:rsid w:val="009C7520"/>
    <w:rsid w:val="009C784C"/>
    <w:rsid w:val="009D00A0"/>
    <w:rsid w:val="009D01CF"/>
    <w:rsid w:val="009D0375"/>
    <w:rsid w:val="009D053B"/>
    <w:rsid w:val="009D0C13"/>
    <w:rsid w:val="009D0C30"/>
    <w:rsid w:val="009D0DAE"/>
    <w:rsid w:val="009D102B"/>
    <w:rsid w:val="009D1117"/>
    <w:rsid w:val="009D13FB"/>
    <w:rsid w:val="009D16C2"/>
    <w:rsid w:val="009D1BDB"/>
    <w:rsid w:val="009D1CE6"/>
    <w:rsid w:val="009D1F6E"/>
    <w:rsid w:val="009D1FA2"/>
    <w:rsid w:val="009D227D"/>
    <w:rsid w:val="009D273D"/>
    <w:rsid w:val="009D2E91"/>
    <w:rsid w:val="009D31BE"/>
    <w:rsid w:val="009D4318"/>
    <w:rsid w:val="009D4CEF"/>
    <w:rsid w:val="009D5DC8"/>
    <w:rsid w:val="009D61C3"/>
    <w:rsid w:val="009D630A"/>
    <w:rsid w:val="009D6657"/>
    <w:rsid w:val="009D6B56"/>
    <w:rsid w:val="009D7180"/>
    <w:rsid w:val="009D7409"/>
    <w:rsid w:val="009D7727"/>
    <w:rsid w:val="009D7B76"/>
    <w:rsid w:val="009E01DB"/>
    <w:rsid w:val="009E0236"/>
    <w:rsid w:val="009E056F"/>
    <w:rsid w:val="009E06E2"/>
    <w:rsid w:val="009E0A79"/>
    <w:rsid w:val="009E0AD8"/>
    <w:rsid w:val="009E12FE"/>
    <w:rsid w:val="009E164F"/>
    <w:rsid w:val="009E1899"/>
    <w:rsid w:val="009E1926"/>
    <w:rsid w:val="009E1ADA"/>
    <w:rsid w:val="009E1B2A"/>
    <w:rsid w:val="009E229F"/>
    <w:rsid w:val="009E22FE"/>
    <w:rsid w:val="009E25AE"/>
    <w:rsid w:val="009E283F"/>
    <w:rsid w:val="009E32BF"/>
    <w:rsid w:val="009E3531"/>
    <w:rsid w:val="009E3723"/>
    <w:rsid w:val="009E39D8"/>
    <w:rsid w:val="009E3ABB"/>
    <w:rsid w:val="009E3B97"/>
    <w:rsid w:val="009E3DE2"/>
    <w:rsid w:val="009E4159"/>
    <w:rsid w:val="009E4489"/>
    <w:rsid w:val="009E4728"/>
    <w:rsid w:val="009E493C"/>
    <w:rsid w:val="009E4D56"/>
    <w:rsid w:val="009E4EBC"/>
    <w:rsid w:val="009E4EE2"/>
    <w:rsid w:val="009E5984"/>
    <w:rsid w:val="009E5CDA"/>
    <w:rsid w:val="009E5E62"/>
    <w:rsid w:val="009E62C5"/>
    <w:rsid w:val="009E6823"/>
    <w:rsid w:val="009E6E77"/>
    <w:rsid w:val="009E7420"/>
    <w:rsid w:val="009E758B"/>
    <w:rsid w:val="009E79C3"/>
    <w:rsid w:val="009E7EC9"/>
    <w:rsid w:val="009F01A7"/>
    <w:rsid w:val="009F050B"/>
    <w:rsid w:val="009F0914"/>
    <w:rsid w:val="009F0B60"/>
    <w:rsid w:val="009F0C98"/>
    <w:rsid w:val="009F1128"/>
    <w:rsid w:val="009F184A"/>
    <w:rsid w:val="009F1AF8"/>
    <w:rsid w:val="009F1D4D"/>
    <w:rsid w:val="009F1F22"/>
    <w:rsid w:val="009F20E1"/>
    <w:rsid w:val="009F233D"/>
    <w:rsid w:val="009F24A4"/>
    <w:rsid w:val="009F2713"/>
    <w:rsid w:val="009F29E4"/>
    <w:rsid w:val="009F3077"/>
    <w:rsid w:val="009F33C0"/>
    <w:rsid w:val="009F366A"/>
    <w:rsid w:val="009F3C25"/>
    <w:rsid w:val="009F41C1"/>
    <w:rsid w:val="009F41CB"/>
    <w:rsid w:val="009F4B03"/>
    <w:rsid w:val="009F4CCA"/>
    <w:rsid w:val="009F54D8"/>
    <w:rsid w:val="009F5D9E"/>
    <w:rsid w:val="009F60BB"/>
    <w:rsid w:val="009F684C"/>
    <w:rsid w:val="009F6A13"/>
    <w:rsid w:val="009F6C67"/>
    <w:rsid w:val="009F6D93"/>
    <w:rsid w:val="009F73A0"/>
    <w:rsid w:val="009F77D6"/>
    <w:rsid w:val="009F791E"/>
    <w:rsid w:val="009F7E00"/>
    <w:rsid w:val="009F7F61"/>
    <w:rsid w:val="00A0021E"/>
    <w:rsid w:val="00A002D1"/>
    <w:rsid w:val="00A0060F"/>
    <w:rsid w:val="00A006AA"/>
    <w:rsid w:val="00A008AF"/>
    <w:rsid w:val="00A00A33"/>
    <w:rsid w:val="00A00BDE"/>
    <w:rsid w:val="00A00CBB"/>
    <w:rsid w:val="00A016BC"/>
    <w:rsid w:val="00A01B1F"/>
    <w:rsid w:val="00A01C1C"/>
    <w:rsid w:val="00A01CF4"/>
    <w:rsid w:val="00A01E57"/>
    <w:rsid w:val="00A022C3"/>
    <w:rsid w:val="00A02C2A"/>
    <w:rsid w:val="00A03224"/>
    <w:rsid w:val="00A03D3D"/>
    <w:rsid w:val="00A04406"/>
    <w:rsid w:val="00A04477"/>
    <w:rsid w:val="00A04941"/>
    <w:rsid w:val="00A04B06"/>
    <w:rsid w:val="00A04B8C"/>
    <w:rsid w:val="00A0500E"/>
    <w:rsid w:val="00A050A9"/>
    <w:rsid w:val="00A0525B"/>
    <w:rsid w:val="00A05A0F"/>
    <w:rsid w:val="00A05EF1"/>
    <w:rsid w:val="00A06495"/>
    <w:rsid w:val="00A07012"/>
    <w:rsid w:val="00A0781A"/>
    <w:rsid w:val="00A07FE7"/>
    <w:rsid w:val="00A104AF"/>
    <w:rsid w:val="00A104B0"/>
    <w:rsid w:val="00A10941"/>
    <w:rsid w:val="00A10B8D"/>
    <w:rsid w:val="00A1110C"/>
    <w:rsid w:val="00A1199B"/>
    <w:rsid w:val="00A11BA8"/>
    <w:rsid w:val="00A11C87"/>
    <w:rsid w:val="00A122A0"/>
    <w:rsid w:val="00A125E8"/>
    <w:rsid w:val="00A12A68"/>
    <w:rsid w:val="00A12CBD"/>
    <w:rsid w:val="00A12CD4"/>
    <w:rsid w:val="00A1301F"/>
    <w:rsid w:val="00A13454"/>
    <w:rsid w:val="00A13501"/>
    <w:rsid w:val="00A1377A"/>
    <w:rsid w:val="00A1387F"/>
    <w:rsid w:val="00A138BE"/>
    <w:rsid w:val="00A138CD"/>
    <w:rsid w:val="00A14D62"/>
    <w:rsid w:val="00A156BC"/>
    <w:rsid w:val="00A15FD5"/>
    <w:rsid w:val="00A1695A"/>
    <w:rsid w:val="00A16B25"/>
    <w:rsid w:val="00A1792C"/>
    <w:rsid w:val="00A17A53"/>
    <w:rsid w:val="00A17BA6"/>
    <w:rsid w:val="00A17DC4"/>
    <w:rsid w:val="00A20270"/>
    <w:rsid w:val="00A2058B"/>
    <w:rsid w:val="00A20C65"/>
    <w:rsid w:val="00A21183"/>
    <w:rsid w:val="00A218BE"/>
    <w:rsid w:val="00A21AA6"/>
    <w:rsid w:val="00A21CC3"/>
    <w:rsid w:val="00A22443"/>
    <w:rsid w:val="00A228A3"/>
    <w:rsid w:val="00A22AB3"/>
    <w:rsid w:val="00A22CB6"/>
    <w:rsid w:val="00A22D51"/>
    <w:rsid w:val="00A22E2B"/>
    <w:rsid w:val="00A233CA"/>
    <w:rsid w:val="00A2389E"/>
    <w:rsid w:val="00A23ED7"/>
    <w:rsid w:val="00A240F4"/>
    <w:rsid w:val="00A244FE"/>
    <w:rsid w:val="00A24747"/>
    <w:rsid w:val="00A24B84"/>
    <w:rsid w:val="00A24F82"/>
    <w:rsid w:val="00A254BB"/>
    <w:rsid w:val="00A254C4"/>
    <w:rsid w:val="00A257C4"/>
    <w:rsid w:val="00A25A3D"/>
    <w:rsid w:val="00A25AFE"/>
    <w:rsid w:val="00A30082"/>
    <w:rsid w:val="00A304AB"/>
    <w:rsid w:val="00A304C7"/>
    <w:rsid w:val="00A30785"/>
    <w:rsid w:val="00A308C4"/>
    <w:rsid w:val="00A30C64"/>
    <w:rsid w:val="00A31196"/>
    <w:rsid w:val="00A312DE"/>
    <w:rsid w:val="00A319CF"/>
    <w:rsid w:val="00A31DF4"/>
    <w:rsid w:val="00A3236E"/>
    <w:rsid w:val="00A32BCD"/>
    <w:rsid w:val="00A3368B"/>
    <w:rsid w:val="00A33D81"/>
    <w:rsid w:val="00A3417A"/>
    <w:rsid w:val="00A34A3E"/>
    <w:rsid w:val="00A35142"/>
    <w:rsid w:val="00A35F62"/>
    <w:rsid w:val="00A35F90"/>
    <w:rsid w:val="00A36A0C"/>
    <w:rsid w:val="00A36B4F"/>
    <w:rsid w:val="00A36DF6"/>
    <w:rsid w:val="00A36F8D"/>
    <w:rsid w:val="00A373DA"/>
    <w:rsid w:val="00A378AE"/>
    <w:rsid w:val="00A37BCB"/>
    <w:rsid w:val="00A37EEE"/>
    <w:rsid w:val="00A4087D"/>
    <w:rsid w:val="00A40B54"/>
    <w:rsid w:val="00A40B7F"/>
    <w:rsid w:val="00A40BDB"/>
    <w:rsid w:val="00A412E0"/>
    <w:rsid w:val="00A41D0F"/>
    <w:rsid w:val="00A422EF"/>
    <w:rsid w:val="00A423A6"/>
    <w:rsid w:val="00A426C8"/>
    <w:rsid w:val="00A427D7"/>
    <w:rsid w:val="00A429D3"/>
    <w:rsid w:val="00A42B78"/>
    <w:rsid w:val="00A42DF3"/>
    <w:rsid w:val="00A4326B"/>
    <w:rsid w:val="00A434F6"/>
    <w:rsid w:val="00A43E8B"/>
    <w:rsid w:val="00A446C5"/>
    <w:rsid w:val="00A44902"/>
    <w:rsid w:val="00A44B70"/>
    <w:rsid w:val="00A44C8B"/>
    <w:rsid w:val="00A44FAF"/>
    <w:rsid w:val="00A45344"/>
    <w:rsid w:val="00A45499"/>
    <w:rsid w:val="00A456EE"/>
    <w:rsid w:val="00A45AD6"/>
    <w:rsid w:val="00A460CD"/>
    <w:rsid w:val="00A46567"/>
    <w:rsid w:val="00A4715A"/>
    <w:rsid w:val="00A47618"/>
    <w:rsid w:val="00A47D80"/>
    <w:rsid w:val="00A47DF4"/>
    <w:rsid w:val="00A47F96"/>
    <w:rsid w:val="00A50064"/>
    <w:rsid w:val="00A50085"/>
    <w:rsid w:val="00A50441"/>
    <w:rsid w:val="00A51121"/>
    <w:rsid w:val="00A51435"/>
    <w:rsid w:val="00A515BA"/>
    <w:rsid w:val="00A515ED"/>
    <w:rsid w:val="00A51C51"/>
    <w:rsid w:val="00A520FA"/>
    <w:rsid w:val="00A5223A"/>
    <w:rsid w:val="00A5231E"/>
    <w:rsid w:val="00A52366"/>
    <w:rsid w:val="00A5264C"/>
    <w:rsid w:val="00A526FF"/>
    <w:rsid w:val="00A5272F"/>
    <w:rsid w:val="00A52CB6"/>
    <w:rsid w:val="00A531EB"/>
    <w:rsid w:val="00A539B3"/>
    <w:rsid w:val="00A54650"/>
    <w:rsid w:val="00A5483B"/>
    <w:rsid w:val="00A54A87"/>
    <w:rsid w:val="00A54B07"/>
    <w:rsid w:val="00A5546F"/>
    <w:rsid w:val="00A55BD5"/>
    <w:rsid w:val="00A55D06"/>
    <w:rsid w:val="00A55FB4"/>
    <w:rsid w:val="00A55FCD"/>
    <w:rsid w:val="00A5606D"/>
    <w:rsid w:val="00A564C1"/>
    <w:rsid w:val="00A56712"/>
    <w:rsid w:val="00A56B37"/>
    <w:rsid w:val="00A573AE"/>
    <w:rsid w:val="00A57466"/>
    <w:rsid w:val="00A57C43"/>
    <w:rsid w:val="00A57F06"/>
    <w:rsid w:val="00A57F73"/>
    <w:rsid w:val="00A60198"/>
    <w:rsid w:val="00A603D0"/>
    <w:rsid w:val="00A60DE4"/>
    <w:rsid w:val="00A60FF7"/>
    <w:rsid w:val="00A6105B"/>
    <w:rsid w:val="00A61110"/>
    <w:rsid w:val="00A6128B"/>
    <w:rsid w:val="00A6162E"/>
    <w:rsid w:val="00A61A66"/>
    <w:rsid w:val="00A61CD2"/>
    <w:rsid w:val="00A61FBD"/>
    <w:rsid w:val="00A623B6"/>
    <w:rsid w:val="00A62A97"/>
    <w:rsid w:val="00A62B78"/>
    <w:rsid w:val="00A6315F"/>
    <w:rsid w:val="00A6372F"/>
    <w:rsid w:val="00A637C4"/>
    <w:rsid w:val="00A63C98"/>
    <w:rsid w:val="00A63E5A"/>
    <w:rsid w:val="00A64434"/>
    <w:rsid w:val="00A64F69"/>
    <w:rsid w:val="00A65681"/>
    <w:rsid w:val="00A65CA9"/>
    <w:rsid w:val="00A662C4"/>
    <w:rsid w:val="00A66B9F"/>
    <w:rsid w:val="00A6703D"/>
    <w:rsid w:val="00A672F1"/>
    <w:rsid w:val="00A67621"/>
    <w:rsid w:val="00A67B46"/>
    <w:rsid w:val="00A67FE2"/>
    <w:rsid w:val="00A70BCA"/>
    <w:rsid w:val="00A710B6"/>
    <w:rsid w:val="00A71275"/>
    <w:rsid w:val="00A71D89"/>
    <w:rsid w:val="00A727E9"/>
    <w:rsid w:val="00A7290C"/>
    <w:rsid w:val="00A72D72"/>
    <w:rsid w:val="00A73113"/>
    <w:rsid w:val="00A732C5"/>
    <w:rsid w:val="00A7358B"/>
    <w:rsid w:val="00A73BAF"/>
    <w:rsid w:val="00A73C73"/>
    <w:rsid w:val="00A73F34"/>
    <w:rsid w:val="00A741E5"/>
    <w:rsid w:val="00A74264"/>
    <w:rsid w:val="00A7443D"/>
    <w:rsid w:val="00A745F7"/>
    <w:rsid w:val="00A746B2"/>
    <w:rsid w:val="00A7537D"/>
    <w:rsid w:val="00A75D3E"/>
    <w:rsid w:val="00A76014"/>
    <w:rsid w:val="00A760CB"/>
    <w:rsid w:val="00A7627B"/>
    <w:rsid w:val="00A76489"/>
    <w:rsid w:val="00A766C1"/>
    <w:rsid w:val="00A76E0E"/>
    <w:rsid w:val="00A76EBD"/>
    <w:rsid w:val="00A77008"/>
    <w:rsid w:val="00A779C2"/>
    <w:rsid w:val="00A77E38"/>
    <w:rsid w:val="00A77F65"/>
    <w:rsid w:val="00A803A0"/>
    <w:rsid w:val="00A804C8"/>
    <w:rsid w:val="00A80663"/>
    <w:rsid w:val="00A80B33"/>
    <w:rsid w:val="00A80D6A"/>
    <w:rsid w:val="00A81EA8"/>
    <w:rsid w:val="00A8207B"/>
    <w:rsid w:val="00A8278E"/>
    <w:rsid w:val="00A829E2"/>
    <w:rsid w:val="00A829F0"/>
    <w:rsid w:val="00A82A22"/>
    <w:rsid w:val="00A83276"/>
    <w:rsid w:val="00A83EDE"/>
    <w:rsid w:val="00A83F32"/>
    <w:rsid w:val="00A8407B"/>
    <w:rsid w:val="00A84450"/>
    <w:rsid w:val="00A84A48"/>
    <w:rsid w:val="00A84EA8"/>
    <w:rsid w:val="00A85468"/>
    <w:rsid w:val="00A85751"/>
    <w:rsid w:val="00A85B7F"/>
    <w:rsid w:val="00A85DA7"/>
    <w:rsid w:val="00A85EEF"/>
    <w:rsid w:val="00A867BA"/>
    <w:rsid w:val="00A86E38"/>
    <w:rsid w:val="00A8743D"/>
    <w:rsid w:val="00A87950"/>
    <w:rsid w:val="00A87989"/>
    <w:rsid w:val="00A87F94"/>
    <w:rsid w:val="00A901C7"/>
    <w:rsid w:val="00A90568"/>
    <w:rsid w:val="00A90FB6"/>
    <w:rsid w:val="00A912EC"/>
    <w:rsid w:val="00A91410"/>
    <w:rsid w:val="00A91693"/>
    <w:rsid w:val="00A91800"/>
    <w:rsid w:val="00A918D0"/>
    <w:rsid w:val="00A91A1B"/>
    <w:rsid w:val="00A91EDD"/>
    <w:rsid w:val="00A92F2A"/>
    <w:rsid w:val="00A93AB9"/>
    <w:rsid w:val="00A93F62"/>
    <w:rsid w:val="00A93FAE"/>
    <w:rsid w:val="00A943B5"/>
    <w:rsid w:val="00A9468D"/>
    <w:rsid w:val="00A9480C"/>
    <w:rsid w:val="00A94AF8"/>
    <w:rsid w:val="00A95B00"/>
    <w:rsid w:val="00A96D05"/>
    <w:rsid w:val="00A970BA"/>
    <w:rsid w:val="00A973E0"/>
    <w:rsid w:val="00A9748F"/>
    <w:rsid w:val="00A975C3"/>
    <w:rsid w:val="00AA0391"/>
    <w:rsid w:val="00AA0496"/>
    <w:rsid w:val="00AA0794"/>
    <w:rsid w:val="00AA1C26"/>
    <w:rsid w:val="00AA1D73"/>
    <w:rsid w:val="00AA2239"/>
    <w:rsid w:val="00AA230D"/>
    <w:rsid w:val="00AA27FE"/>
    <w:rsid w:val="00AA32CD"/>
    <w:rsid w:val="00AA364C"/>
    <w:rsid w:val="00AA372B"/>
    <w:rsid w:val="00AA3808"/>
    <w:rsid w:val="00AA39DE"/>
    <w:rsid w:val="00AA3D82"/>
    <w:rsid w:val="00AA4010"/>
    <w:rsid w:val="00AA426A"/>
    <w:rsid w:val="00AA4283"/>
    <w:rsid w:val="00AA42D8"/>
    <w:rsid w:val="00AA4AA2"/>
    <w:rsid w:val="00AA4BC0"/>
    <w:rsid w:val="00AA4FD3"/>
    <w:rsid w:val="00AA5778"/>
    <w:rsid w:val="00AA6166"/>
    <w:rsid w:val="00AA6232"/>
    <w:rsid w:val="00AA626E"/>
    <w:rsid w:val="00AA64DB"/>
    <w:rsid w:val="00AA6A8E"/>
    <w:rsid w:val="00AA704E"/>
    <w:rsid w:val="00AA7060"/>
    <w:rsid w:val="00AA7CFE"/>
    <w:rsid w:val="00AB0620"/>
    <w:rsid w:val="00AB0D54"/>
    <w:rsid w:val="00AB0E2A"/>
    <w:rsid w:val="00AB0F98"/>
    <w:rsid w:val="00AB1482"/>
    <w:rsid w:val="00AB164A"/>
    <w:rsid w:val="00AB1AE3"/>
    <w:rsid w:val="00AB25FE"/>
    <w:rsid w:val="00AB2B7B"/>
    <w:rsid w:val="00AB2E63"/>
    <w:rsid w:val="00AB3D22"/>
    <w:rsid w:val="00AB3ED3"/>
    <w:rsid w:val="00AB4238"/>
    <w:rsid w:val="00AB47EF"/>
    <w:rsid w:val="00AB4DB3"/>
    <w:rsid w:val="00AB51E6"/>
    <w:rsid w:val="00AB534B"/>
    <w:rsid w:val="00AB5ECC"/>
    <w:rsid w:val="00AB68FF"/>
    <w:rsid w:val="00AB7238"/>
    <w:rsid w:val="00AB747F"/>
    <w:rsid w:val="00AB753D"/>
    <w:rsid w:val="00AB7652"/>
    <w:rsid w:val="00AB7EAB"/>
    <w:rsid w:val="00AB7EB6"/>
    <w:rsid w:val="00AC00F5"/>
    <w:rsid w:val="00AC074E"/>
    <w:rsid w:val="00AC1239"/>
    <w:rsid w:val="00AC13B4"/>
    <w:rsid w:val="00AC141A"/>
    <w:rsid w:val="00AC15F8"/>
    <w:rsid w:val="00AC17D5"/>
    <w:rsid w:val="00AC188E"/>
    <w:rsid w:val="00AC1E5A"/>
    <w:rsid w:val="00AC25FE"/>
    <w:rsid w:val="00AC274A"/>
    <w:rsid w:val="00AC2D3D"/>
    <w:rsid w:val="00AC311C"/>
    <w:rsid w:val="00AC3434"/>
    <w:rsid w:val="00AC3BB1"/>
    <w:rsid w:val="00AC3F81"/>
    <w:rsid w:val="00AC41E8"/>
    <w:rsid w:val="00AC4A1D"/>
    <w:rsid w:val="00AC4AD8"/>
    <w:rsid w:val="00AC4DB4"/>
    <w:rsid w:val="00AC4E50"/>
    <w:rsid w:val="00AC4EA7"/>
    <w:rsid w:val="00AC5BA1"/>
    <w:rsid w:val="00AC62AD"/>
    <w:rsid w:val="00AC63C7"/>
    <w:rsid w:val="00AC6A4A"/>
    <w:rsid w:val="00AC6DE3"/>
    <w:rsid w:val="00AC6FB5"/>
    <w:rsid w:val="00AC746E"/>
    <w:rsid w:val="00AC7630"/>
    <w:rsid w:val="00AC78A4"/>
    <w:rsid w:val="00AD0385"/>
    <w:rsid w:val="00AD03C1"/>
    <w:rsid w:val="00AD043D"/>
    <w:rsid w:val="00AD0AD6"/>
    <w:rsid w:val="00AD0C6B"/>
    <w:rsid w:val="00AD0E47"/>
    <w:rsid w:val="00AD0FF7"/>
    <w:rsid w:val="00AD1064"/>
    <w:rsid w:val="00AD109A"/>
    <w:rsid w:val="00AD10BF"/>
    <w:rsid w:val="00AD1488"/>
    <w:rsid w:val="00AD164E"/>
    <w:rsid w:val="00AD1990"/>
    <w:rsid w:val="00AD227A"/>
    <w:rsid w:val="00AD2878"/>
    <w:rsid w:val="00AD29FC"/>
    <w:rsid w:val="00AD2B6A"/>
    <w:rsid w:val="00AD2FAC"/>
    <w:rsid w:val="00AD30C8"/>
    <w:rsid w:val="00AD3C7B"/>
    <w:rsid w:val="00AD3DCB"/>
    <w:rsid w:val="00AD3E46"/>
    <w:rsid w:val="00AD405B"/>
    <w:rsid w:val="00AD42A2"/>
    <w:rsid w:val="00AD47F7"/>
    <w:rsid w:val="00AD4A8A"/>
    <w:rsid w:val="00AD5C4A"/>
    <w:rsid w:val="00AD5FDD"/>
    <w:rsid w:val="00AD608E"/>
    <w:rsid w:val="00AD668E"/>
    <w:rsid w:val="00AD6C14"/>
    <w:rsid w:val="00AD6C70"/>
    <w:rsid w:val="00AD6D02"/>
    <w:rsid w:val="00AD7327"/>
    <w:rsid w:val="00AD738A"/>
    <w:rsid w:val="00AD7399"/>
    <w:rsid w:val="00AD76F2"/>
    <w:rsid w:val="00AD775B"/>
    <w:rsid w:val="00AE0408"/>
    <w:rsid w:val="00AE0561"/>
    <w:rsid w:val="00AE1369"/>
    <w:rsid w:val="00AE211A"/>
    <w:rsid w:val="00AE21FD"/>
    <w:rsid w:val="00AE2271"/>
    <w:rsid w:val="00AE25E4"/>
    <w:rsid w:val="00AE27DF"/>
    <w:rsid w:val="00AE295B"/>
    <w:rsid w:val="00AE339B"/>
    <w:rsid w:val="00AE395F"/>
    <w:rsid w:val="00AE438D"/>
    <w:rsid w:val="00AE48F4"/>
    <w:rsid w:val="00AE4EA0"/>
    <w:rsid w:val="00AE5450"/>
    <w:rsid w:val="00AE56FC"/>
    <w:rsid w:val="00AE580F"/>
    <w:rsid w:val="00AE5923"/>
    <w:rsid w:val="00AE60C9"/>
    <w:rsid w:val="00AE6121"/>
    <w:rsid w:val="00AE6937"/>
    <w:rsid w:val="00AF00EB"/>
    <w:rsid w:val="00AF0264"/>
    <w:rsid w:val="00AF0BE1"/>
    <w:rsid w:val="00AF0CB0"/>
    <w:rsid w:val="00AF0D0B"/>
    <w:rsid w:val="00AF0DB3"/>
    <w:rsid w:val="00AF17E5"/>
    <w:rsid w:val="00AF19DE"/>
    <w:rsid w:val="00AF1E97"/>
    <w:rsid w:val="00AF1FEF"/>
    <w:rsid w:val="00AF218D"/>
    <w:rsid w:val="00AF2486"/>
    <w:rsid w:val="00AF24BF"/>
    <w:rsid w:val="00AF25BF"/>
    <w:rsid w:val="00AF26F1"/>
    <w:rsid w:val="00AF27E8"/>
    <w:rsid w:val="00AF2D11"/>
    <w:rsid w:val="00AF3204"/>
    <w:rsid w:val="00AF3239"/>
    <w:rsid w:val="00AF35D4"/>
    <w:rsid w:val="00AF3651"/>
    <w:rsid w:val="00AF3865"/>
    <w:rsid w:val="00AF3E16"/>
    <w:rsid w:val="00AF43FE"/>
    <w:rsid w:val="00AF4E94"/>
    <w:rsid w:val="00AF521B"/>
    <w:rsid w:val="00AF56AE"/>
    <w:rsid w:val="00AF577A"/>
    <w:rsid w:val="00AF57C9"/>
    <w:rsid w:val="00AF583C"/>
    <w:rsid w:val="00AF5999"/>
    <w:rsid w:val="00AF6246"/>
    <w:rsid w:val="00AF638B"/>
    <w:rsid w:val="00AF7107"/>
    <w:rsid w:val="00AF717A"/>
    <w:rsid w:val="00AF7BEC"/>
    <w:rsid w:val="00AF7C7B"/>
    <w:rsid w:val="00B00A3C"/>
    <w:rsid w:val="00B00A94"/>
    <w:rsid w:val="00B010F4"/>
    <w:rsid w:val="00B0131A"/>
    <w:rsid w:val="00B016C6"/>
    <w:rsid w:val="00B01797"/>
    <w:rsid w:val="00B01A3E"/>
    <w:rsid w:val="00B01AD1"/>
    <w:rsid w:val="00B01D39"/>
    <w:rsid w:val="00B01EC0"/>
    <w:rsid w:val="00B035F4"/>
    <w:rsid w:val="00B03651"/>
    <w:rsid w:val="00B04ACD"/>
    <w:rsid w:val="00B0500B"/>
    <w:rsid w:val="00B057DA"/>
    <w:rsid w:val="00B05B80"/>
    <w:rsid w:val="00B06050"/>
    <w:rsid w:val="00B0612F"/>
    <w:rsid w:val="00B06734"/>
    <w:rsid w:val="00B06C38"/>
    <w:rsid w:val="00B07169"/>
    <w:rsid w:val="00B07602"/>
    <w:rsid w:val="00B076B5"/>
    <w:rsid w:val="00B079DF"/>
    <w:rsid w:val="00B079E8"/>
    <w:rsid w:val="00B07ADE"/>
    <w:rsid w:val="00B07FB7"/>
    <w:rsid w:val="00B103F2"/>
    <w:rsid w:val="00B108A4"/>
    <w:rsid w:val="00B1146C"/>
    <w:rsid w:val="00B116E1"/>
    <w:rsid w:val="00B1178C"/>
    <w:rsid w:val="00B118E8"/>
    <w:rsid w:val="00B121C2"/>
    <w:rsid w:val="00B12D87"/>
    <w:rsid w:val="00B13116"/>
    <w:rsid w:val="00B13962"/>
    <w:rsid w:val="00B13F34"/>
    <w:rsid w:val="00B14215"/>
    <w:rsid w:val="00B142F0"/>
    <w:rsid w:val="00B1435B"/>
    <w:rsid w:val="00B144D7"/>
    <w:rsid w:val="00B14766"/>
    <w:rsid w:val="00B14A58"/>
    <w:rsid w:val="00B14AFE"/>
    <w:rsid w:val="00B15273"/>
    <w:rsid w:val="00B1558F"/>
    <w:rsid w:val="00B15650"/>
    <w:rsid w:val="00B15BB1"/>
    <w:rsid w:val="00B15F92"/>
    <w:rsid w:val="00B16205"/>
    <w:rsid w:val="00B163A5"/>
    <w:rsid w:val="00B16B8E"/>
    <w:rsid w:val="00B17596"/>
    <w:rsid w:val="00B17B34"/>
    <w:rsid w:val="00B20006"/>
    <w:rsid w:val="00B206C8"/>
    <w:rsid w:val="00B2089A"/>
    <w:rsid w:val="00B20F7E"/>
    <w:rsid w:val="00B21E44"/>
    <w:rsid w:val="00B21F62"/>
    <w:rsid w:val="00B22150"/>
    <w:rsid w:val="00B224F9"/>
    <w:rsid w:val="00B225F0"/>
    <w:rsid w:val="00B22CEC"/>
    <w:rsid w:val="00B22FDC"/>
    <w:rsid w:val="00B22FF2"/>
    <w:rsid w:val="00B23275"/>
    <w:rsid w:val="00B232ED"/>
    <w:rsid w:val="00B238D2"/>
    <w:rsid w:val="00B23F77"/>
    <w:rsid w:val="00B24556"/>
    <w:rsid w:val="00B24BA4"/>
    <w:rsid w:val="00B25003"/>
    <w:rsid w:val="00B251AE"/>
    <w:rsid w:val="00B2570C"/>
    <w:rsid w:val="00B25757"/>
    <w:rsid w:val="00B260E7"/>
    <w:rsid w:val="00B26139"/>
    <w:rsid w:val="00B261DC"/>
    <w:rsid w:val="00B26D17"/>
    <w:rsid w:val="00B26D8D"/>
    <w:rsid w:val="00B26E2D"/>
    <w:rsid w:val="00B26F11"/>
    <w:rsid w:val="00B2725E"/>
    <w:rsid w:val="00B2730F"/>
    <w:rsid w:val="00B27705"/>
    <w:rsid w:val="00B279E8"/>
    <w:rsid w:val="00B27CBB"/>
    <w:rsid w:val="00B27D8C"/>
    <w:rsid w:val="00B30371"/>
    <w:rsid w:val="00B30375"/>
    <w:rsid w:val="00B306E3"/>
    <w:rsid w:val="00B3074D"/>
    <w:rsid w:val="00B30751"/>
    <w:rsid w:val="00B30980"/>
    <w:rsid w:val="00B31978"/>
    <w:rsid w:val="00B31DD4"/>
    <w:rsid w:val="00B3202A"/>
    <w:rsid w:val="00B3236D"/>
    <w:rsid w:val="00B3261A"/>
    <w:rsid w:val="00B3321E"/>
    <w:rsid w:val="00B33297"/>
    <w:rsid w:val="00B33DEC"/>
    <w:rsid w:val="00B342B4"/>
    <w:rsid w:val="00B34C96"/>
    <w:rsid w:val="00B3577C"/>
    <w:rsid w:val="00B35BE8"/>
    <w:rsid w:val="00B35DC2"/>
    <w:rsid w:val="00B36AB0"/>
    <w:rsid w:val="00B375A2"/>
    <w:rsid w:val="00B376A4"/>
    <w:rsid w:val="00B37B38"/>
    <w:rsid w:val="00B37B70"/>
    <w:rsid w:val="00B40475"/>
    <w:rsid w:val="00B40C80"/>
    <w:rsid w:val="00B40DF5"/>
    <w:rsid w:val="00B4128A"/>
    <w:rsid w:val="00B4159E"/>
    <w:rsid w:val="00B41927"/>
    <w:rsid w:val="00B41990"/>
    <w:rsid w:val="00B41EBB"/>
    <w:rsid w:val="00B42555"/>
    <w:rsid w:val="00B42572"/>
    <w:rsid w:val="00B4260F"/>
    <w:rsid w:val="00B42916"/>
    <w:rsid w:val="00B42929"/>
    <w:rsid w:val="00B42C57"/>
    <w:rsid w:val="00B42E59"/>
    <w:rsid w:val="00B43CDE"/>
    <w:rsid w:val="00B4418D"/>
    <w:rsid w:val="00B44762"/>
    <w:rsid w:val="00B448AB"/>
    <w:rsid w:val="00B44A3E"/>
    <w:rsid w:val="00B44B70"/>
    <w:rsid w:val="00B44CF8"/>
    <w:rsid w:val="00B44EC3"/>
    <w:rsid w:val="00B45D0A"/>
    <w:rsid w:val="00B4603C"/>
    <w:rsid w:val="00B460EF"/>
    <w:rsid w:val="00B46112"/>
    <w:rsid w:val="00B46A38"/>
    <w:rsid w:val="00B471C6"/>
    <w:rsid w:val="00B474B3"/>
    <w:rsid w:val="00B50357"/>
    <w:rsid w:val="00B50417"/>
    <w:rsid w:val="00B507AA"/>
    <w:rsid w:val="00B50A89"/>
    <w:rsid w:val="00B50C0E"/>
    <w:rsid w:val="00B50C66"/>
    <w:rsid w:val="00B5127A"/>
    <w:rsid w:val="00B5149A"/>
    <w:rsid w:val="00B5212A"/>
    <w:rsid w:val="00B52424"/>
    <w:rsid w:val="00B52887"/>
    <w:rsid w:val="00B528E3"/>
    <w:rsid w:val="00B52A13"/>
    <w:rsid w:val="00B52D4E"/>
    <w:rsid w:val="00B5317B"/>
    <w:rsid w:val="00B536B4"/>
    <w:rsid w:val="00B54789"/>
    <w:rsid w:val="00B5497C"/>
    <w:rsid w:val="00B54DB3"/>
    <w:rsid w:val="00B5533E"/>
    <w:rsid w:val="00B55756"/>
    <w:rsid w:val="00B5598A"/>
    <w:rsid w:val="00B57180"/>
    <w:rsid w:val="00B57292"/>
    <w:rsid w:val="00B57898"/>
    <w:rsid w:val="00B60300"/>
    <w:rsid w:val="00B60B89"/>
    <w:rsid w:val="00B60F2F"/>
    <w:rsid w:val="00B6119D"/>
    <w:rsid w:val="00B6131F"/>
    <w:rsid w:val="00B61395"/>
    <w:rsid w:val="00B613D7"/>
    <w:rsid w:val="00B623A7"/>
    <w:rsid w:val="00B6241A"/>
    <w:rsid w:val="00B628B9"/>
    <w:rsid w:val="00B6299B"/>
    <w:rsid w:val="00B62A34"/>
    <w:rsid w:val="00B6313B"/>
    <w:rsid w:val="00B6320E"/>
    <w:rsid w:val="00B63335"/>
    <w:rsid w:val="00B6350E"/>
    <w:rsid w:val="00B63510"/>
    <w:rsid w:val="00B64934"/>
    <w:rsid w:val="00B64F43"/>
    <w:rsid w:val="00B65041"/>
    <w:rsid w:val="00B65339"/>
    <w:rsid w:val="00B65B24"/>
    <w:rsid w:val="00B6606D"/>
    <w:rsid w:val="00B66151"/>
    <w:rsid w:val="00B6650B"/>
    <w:rsid w:val="00B666C9"/>
    <w:rsid w:val="00B6722C"/>
    <w:rsid w:val="00B6727E"/>
    <w:rsid w:val="00B678C3"/>
    <w:rsid w:val="00B67906"/>
    <w:rsid w:val="00B67BE3"/>
    <w:rsid w:val="00B67F9A"/>
    <w:rsid w:val="00B7011B"/>
    <w:rsid w:val="00B70221"/>
    <w:rsid w:val="00B705B2"/>
    <w:rsid w:val="00B708D9"/>
    <w:rsid w:val="00B70BD8"/>
    <w:rsid w:val="00B70CE6"/>
    <w:rsid w:val="00B70CED"/>
    <w:rsid w:val="00B710AD"/>
    <w:rsid w:val="00B72190"/>
    <w:rsid w:val="00B72876"/>
    <w:rsid w:val="00B72C49"/>
    <w:rsid w:val="00B72D85"/>
    <w:rsid w:val="00B73DB2"/>
    <w:rsid w:val="00B74034"/>
    <w:rsid w:val="00B7406A"/>
    <w:rsid w:val="00B74377"/>
    <w:rsid w:val="00B74E70"/>
    <w:rsid w:val="00B7506B"/>
    <w:rsid w:val="00B75215"/>
    <w:rsid w:val="00B753FE"/>
    <w:rsid w:val="00B754C6"/>
    <w:rsid w:val="00B75B83"/>
    <w:rsid w:val="00B75C90"/>
    <w:rsid w:val="00B7634E"/>
    <w:rsid w:val="00B76B86"/>
    <w:rsid w:val="00B76FC0"/>
    <w:rsid w:val="00B7727C"/>
    <w:rsid w:val="00B77372"/>
    <w:rsid w:val="00B77B75"/>
    <w:rsid w:val="00B80488"/>
    <w:rsid w:val="00B804AA"/>
    <w:rsid w:val="00B806B8"/>
    <w:rsid w:val="00B807D4"/>
    <w:rsid w:val="00B807FA"/>
    <w:rsid w:val="00B81055"/>
    <w:rsid w:val="00B8107A"/>
    <w:rsid w:val="00B813D5"/>
    <w:rsid w:val="00B813E9"/>
    <w:rsid w:val="00B82A54"/>
    <w:rsid w:val="00B82FA3"/>
    <w:rsid w:val="00B830D2"/>
    <w:rsid w:val="00B836A6"/>
    <w:rsid w:val="00B837DF"/>
    <w:rsid w:val="00B83BF1"/>
    <w:rsid w:val="00B83CB3"/>
    <w:rsid w:val="00B83DAC"/>
    <w:rsid w:val="00B83F95"/>
    <w:rsid w:val="00B8437C"/>
    <w:rsid w:val="00B847D5"/>
    <w:rsid w:val="00B84A47"/>
    <w:rsid w:val="00B84DE3"/>
    <w:rsid w:val="00B85489"/>
    <w:rsid w:val="00B85631"/>
    <w:rsid w:val="00B856EA"/>
    <w:rsid w:val="00B8584F"/>
    <w:rsid w:val="00B86D73"/>
    <w:rsid w:val="00B87112"/>
    <w:rsid w:val="00B87F66"/>
    <w:rsid w:val="00B90282"/>
    <w:rsid w:val="00B90B44"/>
    <w:rsid w:val="00B91368"/>
    <w:rsid w:val="00B91A43"/>
    <w:rsid w:val="00B91B20"/>
    <w:rsid w:val="00B91BC0"/>
    <w:rsid w:val="00B91D1C"/>
    <w:rsid w:val="00B91E10"/>
    <w:rsid w:val="00B91F86"/>
    <w:rsid w:val="00B92077"/>
    <w:rsid w:val="00B921A8"/>
    <w:rsid w:val="00B92DC2"/>
    <w:rsid w:val="00B9322C"/>
    <w:rsid w:val="00B9353F"/>
    <w:rsid w:val="00B9365F"/>
    <w:rsid w:val="00B93746"/>
    <w:rsid w:val="00B93EE3"/>
    <w:rsid w:val="00B94429"/>
    <w:rsid w:val="00B94490"/>
    <w:rsid w:val="00B94BB7"/>
    <w:rsid w:val="00B955FB"/>
    <w:rsid w:val="00B95601"/>
    <w:rsid w:val="00B957E8"/>
    <w:rsid w:val="00B96429"/>
    <w:rsid w:val="00B9660C"/>
    <w:rsid w:val="00B97AC5"/>
    <w:rsid w:val="00B97BBA"/>
    <w:rsid w:val="00BA0201"/>
    <w:rsid w:val="00BA05B0"/>
    <w:rsid w:val="00BA05C9"/>
    <w:rsid w:val="00BA05F7"/>
    <w:rsid w:val="00BA08F6"/>
    <w:rsid w:val="00BA09C9"/>
    <w:rsid w:val="00BA0C30"/>
    <w:rsid w:val="00BA0ECA"/>
    <w:rsid w:val="00BA0FBD"/>
    <w:rsid w:val="00BA13A8"/>
    <w:rsid w:val="00BA15C3"/>
    <w:rsid w:val="00BA1642"/>
    <w:rsid w:val="00BA177D"/>
    <w:rsid w:val="00BA1D2B"/>
    <w:rsid w:val="00BA3FCA"/>
    <w:rsid w:val="00BA41F8"/>
    <w:rsid w:val="00BA43EB"/>
    <w:rsid w:val="00BA46CE"/>
    <w:rsid w:val="00BA528B"/>
    <w:rsid w:val="00BA5A68"/>
    <w:rsid w:val="00BA63EA"/>
    <w:rsid w:val="00BA6827"/>
    <w:rsid w:val="00BA6925"/>
    <w:rsid w:val="00BA6A54"/>
    <w:rsid w:val="00BA7744"/>
    <w:rsid w:val="00BA7C54"/>
    <w:rsid w:val="00BA7D80"/>
    <w:rsid w:val="00BA7F8B"/>
    <w:rsid w:val="00BB0258"/>
    <w:rsid w:val="00BB0549"/>
    <w:rsid w:val="00BB0C7B"/>
    <w:rsid w:val="00BB0D71"/>
    <w:rsid w:val="00BB103F"/>
    <w:rsid w:val="00BB1266"/>
    <w:rsid w:val="00BB129D"/>
    <w:rsid w:val="00BB1568"/>
    <w:rsid w:val="00BB179D"/>
    <w:rsid w:val="00BB2166"/>
    <w:rsid w:val="00BB23C6"/>
    <w:rsid w:val="00BB251E"/>
    <w:rsid w:val="00BB26E9"/>
    <w:rsid w:val="00BB2916"/>
    <w:rsid w:val="00BB2E08"/>
    <w:rsid w:val="00BB2F46"/>
    <w:rsid w:val="00BB3063"/>
    <w:rsid w:val="00BB35D0"/>
    <w:rsid w:val="00BB3621"/>
    <w:rsid w:val="00BB36BD"/>
    <w:rsid w:val="00BB4066"/>
    <w:rsid w:val="00BB47F9"/>
    <w:rsid w:val="00BB4860"/>
    <w:rsid w:val="00BB4CFF"/>
    <w:rsid w:val="00BB4D47"/>
    <w:rsid w:val="00BB4D52"/>
    <w:rsid w:val="00BB4DD7"/>
    <w:rsid w:val="00BB5111"/>
    <w:rsid w:val="00BB51B8"/>
    <w:rsid w:val="00BB5772"/>
    <w:rsid w:val="00BB598C"/>
    <w:rsid w:val="00BB5F83"/>
    <w:rsid w:val="00BB62D7"/>
    <w:rsid w:val="00BB6462"/>
    <w:rsid w:val="00BB65B0"/>
    <w:rsid w:val="00BB663D"/>
    <w:rsid w:val="00BB6CD6"/>
    <w:rsid w:val="00BB773D"/>
    <w:rsid w:val="00BC01B8"/>
    <w:rsid w:val="00BC0F41"/>
    <w:rsid w:val="00BC1A05"/>
    <w:rsid w:val="00BC2044"/>
    <w:rsid w:val="00BC243D"/>
    <w:rsid w:val="00BC2B76"/>
    <w:rsid w:val="00BC3620"/>
    <w:rsid w:val="00BC3E23"/>
    <w:rsid w:val="00BC4621"/>
    <w:rsid w:val="00BC4935"/>
    <w:rsid w:val="00BC499C"/>
    <w:rsid w:val="00BC4F57"/>
    <w:rsid w:val="00BC5184"/>
    <w:rsid w:val="00BC5857"/>
    <w:rsid w:val="00BC599E"/>
    <w:rsid w:val="00BC5AC5"/>
    <w:rsid w:val="00BC5C91"/>
    <w:rsid w:val="00BC610B"/>
    <w:rsid w:val="00BC62A3"/>
    <w:rsid w:val="00BC65B3"/>
    <w:rsid w:val="00BC67EE"/>
    <w:rsid w:val="00BC68D1"/>
    <w:rsid w:val="00BC70B4"/>
    <w:rsid w:val="00BC70D8"/>
    <w:rsid w:val="00BC7CF7"/>
    <w:rsid w:val="00BC7D56"/>
    <w:rsid w:val="00BC7DE8"/>
    <w:rsid w:val="00BC7EB8"/>
    <w:rsid w:val="00BD026E"/>
    <w:rsid w:val="00BD0579"/>
    <w:rsid w:val="00BD0943"/>
    <w:rsid w:val="00BD0B5E"/>
    <w:rsid w:val="00BD0C35"/>
    <w:rsid w:val="00BD121E"/>
    <w:rsid w:val="00BD165A"/>
    <w:rsid w:val="00BD16EB"/>
    <w:rsid w:val="00BD27E2"/>
    <w:rsid w:val="00BD2880"/>
    <w:rsid w:val="00BD31AF"/>
    <w:rsid w:val="00BD352C"/>
    <w:rsid w:val="00BD38AC"/>
    <w:rsid w:val="00BD3AD5"/>
    <w:rsid w:val="00BD40CC"/>
    <w:rsid w:val="00BD4268"/>
    <w:rsid w:val="00BD4483"/>
    <w:rsid w:val="00BD4C20"/>
    <w:rsid w:val="00BD4D35"/>
    <w:rsid w:val="00BD53F2"/>
    <w:rsid w:val="00BD5953"/>
    <w:rsid w:val="00BD5997"/>
    <w:rsid w:val="00BD59D9"/>
    <w:rsid w:val="00BD5BE9"/>
    <w:rsid w:val="00BD5ECA"/>
    <w:rsid w:val="00BD63B5"/>
    <w:rsid w:val="00BD69D7"/>
    <w:rsid w:val="00BD6A11"/>
    <w:rsid w:val="00BD6B72"/>
    <w:rsid w:val="00BD6ED3"/>
    <w:rsid w:val="00BD708D"/>
    <w:rsid w:val="00BD7298"/>
    <w:rsid w:val="00BD737D"/>
    <w:rsid w:val="00BD79FC"/>
    <w:rsid w:val="00BD7BE7"/>
    <w:rsid w:val="00BD7F8E"/>
    <w:rsid w:val="00BE00FA"/>
    <w:rsid w:val="00BE093D"/>
    <w:rsid w:val="00BE0C9A"/>
    <w:rsid w:val="00BE0F0D"/>
    <w:rsid w:val="00BE11C7"/>
    <w:rsid w:val="00BE121D"/>
    <w:rsid w:val="00BE1582"/>
    <w:rsid w:val="00BE1584"/>
    <w:rsid w:val="00BE1684"/>
    <w:rsid w:val="00BE1B58"/>
    <w:rsid w:val="00BE1B85"/>
    <w:rsid w:val="00BE1F78"/>
    <w:rsid w:val="00BE2EAD"/>
    <w:rsid w:val="00BE306D"/>
    <w:rsid w:val="00BE368E"/>
    <w:rsid w:val="00BE3743"/>
    <w:rsid w:val="00BE3A1F"/>
    <w:rsid w:val="00BE3BBE"/>
    <w:rsid w:val="00BE3C0B"/>
    <w:rsid w:val="00BE40D4"/>
    <w:rsid w:val="00BE42FB"/>
    <w:rsid w:val="00BE43D7"/>
    <w:rsid w:val="00BE447C"/>
    <w:rsid w:val="00BE4642"/>
    <w:rsid w:val="00BE4DFB"/>
    <w:rsid w:val="00BE4FB3"/>
    <w:rsid w:val="00BE5611"/>
    <w:rsid w:val="00BE5A8F"/>
    <w:rsid w:val="00BE5B4C"/>
    <w:rsid w:val="00BE603D"/>
    <w:rsid w:val="00BE6967"/>
    <w:rsid w:val="00BE6A3F"/>
    <w:rsid w:val="00BE6E14"/>
    <w:rsid w:val="00BE78D3"/>
    <w:rsid w:val="00BE7DAB"/>
    <w:rsid w:val="00BE7F7C"/>
    <w:rsid w:val="00BF002F"/>
    <w:rsid w:val="00BF0329"/>
    <w:rsid w:val="00BF04CF"/>
    <w:rsid w:val="00BF1206"/>
    <w:rsid w:val="00BF135E"/>
    <w:rsid w:val="00BF20BC"/>
    <w:rsid w:val="00BF269D"/>
    <w:rsid w:val="00BF2A5E"/>
    <w:rsid w:val="00BF2DFC"/>
    <w:rsid w:val="00BF2E0A"/>
    <w:rsid w:val="00BF3382"/>
    <w:rsid w:val="00BF34BC"/>
    <w:rsid w:val="00BF37CC"/>
    <w:rsid w:val="00BF3B37"/>
    <w:rsid w:val="00BF3C85"/>
    <w:rsid w:val="00BF3CE2"/>
    <w:rsid w:val="00BF3E67"/>
    <w:rsid w:val="00BF61D9"/>
    <w:rsid w:val="00BF6356"/>
    <w:rsid w:val="00BF6824"/>
    <w:rsid w:val="00BF6C60"/>
    <w:rsid w:val="00BF6DC9"/>
    <w:rsid w:val="00BF6E86"/>
    <w:rsid w:val="00BF6F2F"/>
    <w:rsid w:val="00BF713C"/>
    <w:rsid w:val="00BF723E"/>
    <w:rsid w:val="00BF7446"/>
    <w:rsid w:val="00BF74DF"/>
    <w:rsid w:val="00BF7571"/>
    <w:rsid w:val="00BF7737"/>
    <w:rsid w:val="00BF7AF9"/>
    <w:rsid w:val="00BF7E92"/>
    <w:rsid w:val="00BF7F87"/>
    <w:rsid w:val="00C00052"/>
    <w:rsid w:val="00C003F1"/>
    <w:rsid w:val="00C006C1"/>
    <w:rsid w:val="00C00B3C"/>
    <w:rsid w:val="00C00BA7"/>
    <w:rsid w:val="00C00DEC"/>
    <w:rsid w:val="00C00E7C"/>
    <w:rsid w:val="00C01498"/>
    <w:rsid w:val="00C014BD"/>
    <w:rsid w:val="00C017F9"/>
    <w:rsid w:val="00C018CE"/>
    <w:rsid w:val="00C0199D"/>
    <w:rsid w:val="00C01AE7"/>
    <w:rsid w:val="00C01F7A"/>
    <w:rsid w:val="00C02139"/>
    <w:rsid w:val="00C02301"/>
    <w:rsid w:val="00C0278C"/>
    <w:rsid w:val="00C02989"/>
    <w:rsid w:val="00C02A9F"/>
    <w:rsid w:val="00C03375"/>
    <w:rsid w:val="00C0349E"/>
    <w:rsid w:val="00C03EEB"/>
    <w:rsid w:val="00C03F59"/>
    <w:rsid w:val="00C045EE"/>
    <w:rsid w:val="00C04867"/>
    <w:rsid w:val="00C0487B"/>
    <w:rsid w:val="00C04909"/>
    <w:rsid w:val="00C04A0E"/>
    <w:rsid w:val="00C04E53"/>
    <w:rsid w:val="00C04FC0"/>
    <w:rsid w:val="00C056B0"/>
    <w:rsid w:val="00C05AE5"/>
    <w:rsid w:val="00C05D53"/>
    <w:rsid w:val="00C05FA1"/>
    <w:rsid w:val="00C065C4"/>
    <w:rsid w:val="00C065E8"/>
    <w:rsid w:val="00C07592"/>
    <w:rsid w:val="00C075AD"/>
    <w:rsid w:val="00C07F83"/>
    <w:rsid w:val="00C1018E"/>
    <w:rsid w:val="00C10519"/>
    <w:rsid w:val="00C10B22"/>
    <w:rsid w:val="00C10D38"/>
    <w:rsid w:val="00C10EDC"/>
    <w:rsid w:val="00C1162D"/>
    <w:rsid w:val="00C11C90"/>
    <w:rsid w:val="00C11D91"/>
    <w:rsid w:val="00C1229E"/>
    <w:rsid w:val="00C129EA"/>
    <w:rsid w:val="00C12AAE"/>
    <w:rsid w:val="00C12DB7"/>
    <w:rsid w:val="00C14659"/>
    <w:rsid w:val="00C14E9B"/>
    <w:rsid w:val="00C14F91"/>
    <w:rsid w:val="00C156FA"/>
    <w:rsid w:val="00C15F51"/>
    <w:rsid w:val="00C15FC0"/>
    <w:rsid w:val="00C16898"/>
    <w:rsid w:val="00C16A1E"/>
    <w:rsid w:val="00C16B89"/>
    <w:rsid w:val="00C16FD6"/>
    <w:rsid w:val="00C1743D"/>
    <w:rsid w:val="00C1796F"/>
    <w:rsid w:val="00C20444"/>
    <w:rsid w:val="00C204F6"/>
    <w:rsid w:val="00C2095D"/>
    <w:rsid w:val="00C20968"/>
    <w:rsid w:val="00C20F72"/>
    <w:rsid w:val="00C20FE3"/>
    <w:rsid w:val="00C21CC7"/>
    <w:rsid w:val="00C21E1E"/>
    <w:rsid w:val="00C22169"/>
    <w:rsid w:val="00C223A5"/>
    <w:rsid w:val="00C2260D"/>
    <w:rsid w:val="00C22C04"/>
    <w:rsid w:val="00C22FB5"/>
    <w:rsid w:val="00C230C0"/>
    <w:rsid w:val="00C23903"/>
    <w:rsid w:val="00C247BD"/>
    <w:rsid w:val="00C24B45"/>
    <w:rsid w:val="00C24FAC"/>
    <w:rsid w:val="00C2532D"/>
    <w:rsid w:val="00C254A8"/>
    <w:rsid w:val="00C256EB"/>
    <w:rsid w:val="00C25890"/>
    <w:rsid w:val="00C25D04"/>
    <w:rsid w:val="00C26248"/>
    <w:rsid w:val="00C26280"/>
    <w:rsid w:val="00C262B0"/>
    <w:rsid w:val="00C2675F"/>
    <w:rsid w:val="00C26933"/>
    <w:rsid w:val="00C26CD4"/>
    <w:rsid w:val="00C26D66"/>
    <w:rsid w:val="00C30372"/>
    <w:rsid w:val="00C3065D"/>
    <w:rsid w:val="00C30859"/>
    <w:rsid w:val="00C30F2A"/>
    <w:rsid w:val="00C31386"/>
    <w:rsid w:val="00C31674"/>
    <w:rsid w:val="00C318CA"/>
    <w:rsid w:val="00C321ED"/>
    <w:rsid w:val="00C32935"/>
    <w:rsid w:val="00C32AA6"/>
    <w:rsid w:val="00C32C1D"/>
    <w:rsid w:val="00C33287"/>
    <w:rsid w:val="00C3328B"/>
    <w:rsid w:val="00C3337F"/>
    <w:rsid w:val="00C33939"/>
    <w:rsid w:val="00C33CE2"/>
    <w:rsid w:val="00C33CFF"/>
    <w:rsid w:val="00C344DF"/>
    <w:rsid w:val="00C347B9"/>
    <w:rsid w:val="00C34F2E"/>
    <w:rsid w:val="00C34F81"/>
    <w:rsid w:val="00C3568E"/>
    <w:rsid w:val="00C35D30"/>
    <w:rsid w:val="00C35E17"/>
    <w:rsid w:val="00C35E54"/>
    <w:rsid w:val="00C362C4"/>
    <w:rsid w:val="00C36626"/>
    <w:rsid w:val="00C367AE"/>
    <w:rsid w:val="00C369E8"/>
    <w:rsid w:val="00C36AD1"/>
    <w:rsid w:val="00C36C99"/>
    <w:rsid w:val="00C36F8C"/>
    <w:rsid w:val="00C37374"/>
    <w:rsid w:val="00C374FF"/>
    <w:rsid w:val="00C377CD"/>
    <w:rsid w:val="00C377F9"/>
    <w:rsid w:val="00C3794D"/>
    <w:rsid w:val="00C4093C"/>
    <w:rsid w:val="00C437E9"/>
    <w:rsid w:val="00C442E1"/>
    <w:rsid w:val="00C446D9"/>
    <w:rsid w:val="00C44A2C"/>
    <w:rsid w:val="00C45A8D"/>
    <w:rsid w:val="00C45FA5"/>
    <w:rsid w:val="00C4624F"/>
    <w:rsid w:val="00C467FD"/>
    <w:rsid w:val="00C46A3E"/>
    <w:rsid w:val="00C46BC6"/>
    <w:rsid w:val="00C46C51"/>
    <w:rsid w:val="00C470F5"/>
    <w:rsid w:val="00C471AA"/>
    <w:rsid w:val="00C471AE"/>
    <w:rsid w:val="00C47D9A"/>
    <w:rsid w:val="00C5025B"/>
    <w:rsid w:val="00C5036F"/>
    <w:rsid w:val="00C5046E"/>
    <w:rsid w:val="00C50868"/>
    <w:rsid w:val="00C50980"/>
    <w:rsid w:val="00C50A03"/>
    <w:rsid w:val="00C50DE4"/>
    <w:rsid w:val="00C51063"/>
    <w:rsid w:val="00C512CC"/>
    <w:rsid w:val="00C5162D"/>
    <w:rsid w:val="00C51933"/>
    <w:rsid w:val="00C521A4"/>
    <w:rsid w:val="00C52260"/>
    <w:rsid w:val="00C5230E"/>
    <w:rsid w:val="00C523FF"/>
    <w:rsid w:val="00C52633"/>
    <w:rsid w:val="00C52A4C"/>
    <w:rsid w:val="00C52BDA"/>
    <w:rsid w:val="00C52E39"/>
    <w:rsid w:val="00C52E96"/>
    <w:rsid w:val="00C534CA"/>
    <w:rsid w:val="00C53530"/>
    <w:rsid w:val="00C538DC"/>
    <w:rsid w:val="00C53ACA"/>
    <w:rsid w:val="00C53E58"/>
    <w:rsid w:val="00C540C2"/>
    <w:rsid w:val="00C543B6"/>
    <w:rsid w:val="00C54408"/>
    <w:rsid w:val="00C54AC8"/>
    <w:rsid w:val="00C55275"/>
    <w:rsid w:val="00C5537E"/>
    <w:rsid w:val="00C5543E"/>
    <w:rsid w:val="00C557F5"/>
    <w:rsid w:val="00C55A5B"/>
    <w:rsid w:val="00C55B63"/>
    <w:rsid w:val="00C55B97"/>
    <w:rsid w:val="00C55C1B"/>
    <w:rsid w:val="00C55DC1"/>
    <w:rsid w:val="00C55FEC"/>
    <w:rsid w:val="00C5610C"/>
    <w:rsid w:val="00C56658"/>
    <w:rsid w:val="00C567EB"/>
    <w:rsid w:val="00C569EF"/>
    <w:rsid w:val="00C56F14"/>
    <w:rsid w:val="00C57177"/>
    <w:rsid w:val="00C57344"/>
    <w:rsid w:val="00C573CE"/>
    <w:rsid w:val="00C57412"/>
    <w:rsid w:val="00C57507"/>
    <w:rsid w:val="00C575DD"/>
    <w:rsid w:val="00C57C2B"/>
    <w:rsid w:val="00C57C80"/>
    <w:rsid w:val="00C57CB0"/>
    <w:rsid w:val="00C601EF"/>
    <w:rsid w:val="00C6029C"/>
    <w:rsid w:val="00C60A41"/>
    <w:rsid w:val="00C60D7E"/>
    <w:rsid w:val="00C61270"/>
    <w:rsid w:val="00C618C0"/>
    <w:rsid w:val="00C61923"/>
    <w:rsid w:val="00C61940"/>
    <w:rsid w:val="00C61972"/>
    <w:rsid w:val="00C61A80"/>
    <w:rsid w:val="00C61DB8"/>
    <w:rsid w:val="00C620F5"/>
    <w:rsid w:val="00C6291E"/>
    <w:rsid w:val="00C62A25"/>
    <w:rsid w:val="00C62D5D"/>
    <w:rsid w:val="00C6325C"/>
    <w:rsid w:val="00C632CA"/>
    <w:rsid w:val="00C633F2"/>
    <w:rsid w:val="00C63CB5"/>
    <w:rsid w:val="00C63F0D"/>
    <w:rsid w:val="00C63F98"/>
    <w:rsid w:val="00C6407C"/>
    <w:rsid w:val="00C64108"/>
    <w:rsid w:val="00C645D6"/>
    <w:rsid w:val="00C648EB"/>
    <w:rsid w:val="00C64A4A"/>
    <w:rsid w:val="00C64A54"/>
    <w:rsid w:val="00C64C7C"/>
    <w:rsid w:val="00C6518C"/>
    <w:rsid w:val="00C65785"/>
    <w:rsid w:val="00C65787"/>
    <w:rsid w:val="00C66D9D"/>
    <w:rsid w:val="00C66FC8"/>
    <w:rsid w:val="00C6704D"/>
    <w:rsid w:val="00C672CC"/>
    <w:rsid w:val="00C675FD"/>
    <w:rsid w:val="00C67A0D"/>
    <w:rsid w:val="00C7019A"/>
    <w:rsid w:val="00C701C0"/>
    <w:rsid w:val="00C70492"/>
    <w:rsid w:val="00C7049D"/>
    <w:rsid w:val="00C70F70"/>
    <w:rsid w:val="00C710EC"/>
    <w:rsid w:val="00C7169B"/>
    <w:rsid w:val="00C71AA6"/>
    <w:rsid w:val="00C721E3"/>
    <w:rsid w:val="00C72E56"/>
    <w:rsid w:val="00C732FE"/>
    <w:rsid w:val="00C735D9"/>
    <w:rsid w:val="00C744B9"/>
    <w:rsid w:val="00C74908"/>
    <w:rsid w:val="00C7498F"/>
    <w:rsid w:val="00C74AF2"/>
    <w:rsid w:val="00C74BFC"/>
    <w:rsid w:val="00C74EBA"/>
    <w:rsid w:val="00C74F71"/>
    <w:rsid w:val="00C750C3"/>
    <w:rsid w:val="00C751A9"/>
    <w:rsid w:val="00C75324"/>
    <w:rsid w:val="00C75A7F"/>
    <w:rsid w:val="00C75D9B"/>
    <w:rsid w:val="00C75DAE"/>
    <w:rsid w:val="00C75F0A"/>
    <w:rsid w:val="00C764A4"/>
    <w:rsid w:val="00C765C3"/>
    <w:rsid w:val="00C76B48"/>
    <w:rsid w:val="00C76C2F"/>
    <w:rsid w:val="00C770B9"/>
    <w:rsid w:val="00C77767"/>
    <w:rsid w:val="00C77D66"/>
    <w:rsid w:val="00C8039F"/>
    <w:rsid w:val="00C80448"/>
    <w:rsid w:val="00C8089A"/>
    <w:rsid w:val="00C81782"/>
    <w:rsid w:val="00C8187E"/>
    <w:rsid w:val="00C819E6"/>
    <w:rsid w:val="00C81A0F"/>
    <w:rsid w:val="00C81A49"/>
    <w:rsid w:val="00C81D85"/>
    <w:rsid w:val="00C82908"/>
    <w:rsid w:val="00C82AF0"/>
    <w:rsid w:val="00C82D01"/>
    <w:rsid w:val="00C82DFA"/>
    <w:rsid w:val="00C83271"/>
    <w:rsid w:val="00C833DA"/>
    <w:rsid w:val="00C83785"/>
    <w:rsid w:val="00C838A9"/>
    <w:rsid w:val="00C83BC3"/>
    <w:rsid w:val="00C84B9D"/>
    <w:rsid w:val="00C8505E"/>
    <w:rsid w:val="00C850B8"/>
    <w:rsid w:val="00C85395"/>
    <w:rsid w:val="00C86088"/>
    <w:rsid w:val="00C86551"/>
    <w:rsid w:val="00C87300"/>
    <w:rsid w:val="00C87440"/>
    <w:rsid w:val="00C87586"/>
    <w:rsid w:val="00C9043B"/>
    <w:rsid w:val="00C9062E"/>
    <w:rsid w:val="00C90911"/>
    <w:rsid w:val="00C91194"/>
    <w:rsid w:val="00C9196C"/>
    <w:rsid w:val="00C920F5"/>
    <w:rsid w:val="00C9220C"/>
    <w:rsid w:val="00C92A6A"/>
    <w:rsid w:val="00C939B7"/>
    <w:rsid w:val="00C941C3"/>
    <w:rsid w:val="00C94B61"/>
    <w:rsid w:val="00C94D5A"/>
    <w:rsid w:val="00C9501C"/>
    <w:rsid w:val="00C950BA"/>
    <w:rsid w:val="00C95A86"/>
    <w:rsid w:val="00C95F09"/>
    <w:rsid w:val="00C96103"/>
    <w:rsid w:val="00C968CB"/>
    <w:rsid w:val="00C96F11"/>
    <w:rsid w:val="00C96FD3"/>
    <w:rsid w:val="00C97054"/>
    <w:rsid w:val="00C9773B"/>
    <w:rsid w:val="00C977D5"/>
    <w:rsid w:val="00CA10C0"/>
    <w:rsid w:val="00CA11E5"/>
    <w:rsid w:val="00CA194B"/>
    <w:rsid w:val="00CA1C2D"/>
    <w:rsid w:val="00CA1D63"/>
    <w:rsid w:val="00CA1E5E"/>
    <w:rsid w:val="00CA2EC7"/>
    <w:rsid w:val="00CA2ECD"/>
    <w:rsid w:val="00CA2F37"/>
    <w:rsid w:val="00CA5317"/>
    <w:rsid w:val="00CA72E3"/>
    <w:rsid w:val="00CA7C2E"/>
    <w:rsid w:val="00CA7D47"/>
    <w:rsid w:val="00CA7E61"/>
    <w:rsid w:val="00CA7F2A"/>
    <w:rsid w:val="00CB022E"/>
    <w:rsid w:val="00CB0527"/>
    <w:rsid w:val="00CB072D"/>
    <w:rsid w:val="00CB1011"/>
    <w:rsid w:val="00CB14AC"/>
    <w:rsid w:val="00CB1C25"/>
    <w:rsid w:val="00CB1F14"/>
    <w:rsid w:val="00CB26AF"/>
    <w:rsid w:val="00CB2D59"/>
    <w:rsid w:val="00CB39EE"/>
    <w:rsid w:val="00CB3DE5"/>
    <w:rsid w:val="00CB41D4"/>
    <w:rsid w:val="00CB45D1"/>
    <w:rsid w:val="00CB4871"/>
    <w:rsid w:val="00CB5339"/>
    <w:rsid w:val="00CB5587"/>
    <w:rsid w:val="00CB5D98"/>
    <w:rsid w:val="00CB6012"/>
    <w:rsid w:val="00CB61EC"/>
    <w:rsid w:val="00CB624E"/>
    <w:rsid w:val="00CB644E"/>
    <w:rsid w:val="00CB6E08"/>
    <w:rsid w:val="00CB7484"/>
    <w:rsid w:val="00CB7C37"/>
    <w:rsid w:val="00CC0AF4"/>
    <w:rsid w:val="00CC0BE8"/>
    <w:rsid w:val="00CC0C05"/>
    <w:rsid w:val="00CC0F94"/>
    <w:rsid w:val="00CC190C"/>
    <w:rsid w:val="00CC1B27"/>
    <w:rsid w:val="00CC254A"/>
    <w:rsid w:val="00CC2826"/>
    <w:rsid w:val="00CC2902"/>
    <w:rsid w:val="00CC2D68"/>
    <w:rsid w:val="00CC31FA"/>
    <w:rsid w:val="00CC3685"/>
    <w:rsid w:val="00CC3B57"/>
    <w:rsid w:val="00CC3BD1"/>
    <w:rsid w:val="00CC4223"/>
    <w:rsid w:val="00CC4594"/>
    <w:rsid w:val="00CC5067"/>
    <w:rsid w:val="00CC51FC"/>
    <w:rsid w:val="00CC5BCF"/>
    <w:rsid w:val="00CC5D66"/>
    <w:rsid w:val="00CC5E72"/>
    <w:rsid w:val="00CC5F10"/>
    <w:rsid w:val="00CC6B8C"/>
    <w:rsid w:val="00CC6F63"/>
    <w:rsid w:val="00CC766E"/>
    <w:rsid w:val="00CD0294"/>
    <w:rsid w:val="00CD035E"/>
    <w:rsid w:val="00CD05E6"/>
    <w:rsid w:val="00CD0A75"/>
    <w:rsid w:val="00CD0C4B"/>
    <w:rsid w:val="00CD0CB0"/>
    <w:rsid w:val="00CD0ECD"/>
    <w:rsid w:val="00CD14DF"/>
    <w:rsid w:val="00CD169B"/>
    <w:rsid w:val="00CD16D3"/>
    <w:rsid w:val="00CD1712"/>
    <w:rsid w:val="00CD1B1A"/>
    <w:rsid w:val="00CD1B3D"/>
    <w:rsid w:val="00CD1C5C"/>
    <w:rsid w:val="00CD2243"/>
    <w:rsid w:val="00CD2391"/>
    <w:rsid w:val="00CD28BF"/>
    <w:rsid w:val="00CD2928"/>
    <w:rsid w:val="00CD36DE"/>
    <w:rsid w:val="00CD3839"/>
    <w:rsid w:val="00CD3B8F"/>
    <w:rsid w:val="00CD3E62"/>
    <w:rsid w:val="00CD4077"/>
    <w:rsid w:val="00CD4115"/>
    <w:rsid w:val="00CD415D"/>
    <w:rsid w:val="00CD41A1"/>
    <w:rsid w:val="00CD4CE0"/>
    <w:rsid w:val="00CD4D22"/>
    <w:rsid w:val="00CD5490"/>
    <w:rsid w:val="00CD572F"/>
    <w:rsid w:val="00CD5940"/>
    <w:rsid w:val="00CD5A8D"/>
    <w:rsid w:val="00CD5D03"/>
    <w:rsid w:val="00CD5D21"/>
    <w:rsid w:val="00CD5DE1"/>
    <w:rsid w:val="00CD5E79"/>
    <w:rsid w:val="00CD631B"/>
    <w:rsid w:val="00CD63FD"/>
    <w:rsid w:val="00CD65C6"/>
    <w:rsid w:val="00CD66A9"/>
    <w:rsid w:val="00CD6EF6"/>
    <w:rsid w:val="00CD7F1E"/>
    <w:rsid w:val="00CD7F8D"/>
    <w:rsid w:val="00CE01F7"/>
    <w:rsid w:val="00CE02F6"/>
    <w:rsid w:val="00CE096A"/>
    <w:rsid w:val="00CE13B5"/>
    <w:rsid w:val="00CE1FBF"/>
    <w:rsid w:val="00CE2362"/>
    <w:rsid w:val="00CE29B4"/>
    <w:rsid w:val="00CE3090"/>
    <w:rsid w:val="00CE3175"/>
    <w:rsid w:val="00CE36DC"/>
    <w:rsid w:val="00CE3727"/>
    <w:rsid w:val="00CE3AC7"/>
    <w:rsid w:val="00CE435E"/>
    <w:rsid w:val="00CE43AC"/>
    <w:rsid w:val="00CE5032"/>
    <w:rsid w:val="00CE5090"/>
    <w:rsid w:val="00CE5914"/>
    <w:rsid w:val="00CE5AAD"/>
    <w:rsid w:val="00CE5DFE"/>
    <w:rsid w:val="00CE6176"/>
    <w:rsid w:val="00CE6376"/>
    <w:rsid w:val="00CE6B81"/>
    <w:rsid w:val="00CE6B95"/>
    <w:rsid w:val="00CE6EF8"/>
    <w:rsid w:val="00CE711E"/>
    <w:rsid w:val="00CE745B"/>
    <w:rsid w:val="00CE781D"/>
    <w:rsid w:val="00CE79BC"/>
    <w:rsid w:val="00CF0122"/>
    <w:rsid w:val="00CF0981"/>
    <w:rsid w:val="00CF0A6D"/>
    <w:rsid w:val="00CF0CF2"/>
    <w:rsid w:val="00CF0F14"/>
    <w:rsid w:val="00CF0F17"/>
    <w:rsid w:val="00CF15D1"/>
    <w:rsid w:val="00CF1678"/>
    <w:rsid w:val="00CF173A"/>
    <w:rsid w:val="00CF1741"/>
    <w:rsid w:val="00CF1C28"/>
    <w:rsid w:val="00CF255C"/>
    <w:rsid w:val="00CF27CC"/>
    <w:rsid w:val="00CF2857"/>
    <w:rsid w:val="00CF2CD2"/>
    <w:rsid w:val="00CF2F80"/>
    <w:rsid w:val="00CF40C5"/>
    <w:rsid w:val="00CF421B"/>
    <w:rsid w:val="00CF4444"/>
    <w:rsid w:val="00CF499A"/>
    <w:rsid w:val="00CF4B32"/>
    <w:rsid w:val="00CF5073"/>
    <w:rsid w:val="00CF50D5"/>
    <w:rsid w:val="00CF5174"/>
    <w:rsid w:val="00CF5237"/>
    <w:rsid w:val="00CF56C8"/>
    <w:rsid w:val="00CF612C"/>
    <w:rsid w:val="00CF6391"/>
    <w:rsid w:val="00CF646E"/>
    <w:rsid w:val="00CF6511"/>
    <w:rsid w:val="00CF6B0A"/>
    <w:rsid w:val="00CF6BB1"/>
    <w:rsid w:val="00CF6C82"/>
    <w:rsid w:val="00CF6FD5"/>
    <w:rsid w:val="00CF7361"/>
    <w:rsid w:val="00CF777B"/>
    <w:rsid w:val="00CF7F41"/>
    <w:rsid w:val="00D0033D"/>
    <w:rsid w:val="00D00454"/>
    <w:rsid w:val="00D00935"/>
    <w:rsid w:val="00D01438"/>
    <w:rsid w:val="00D0145F"/>
    <w:rsid w:val="00D01A8C"/>
    <w:rsid w:val="00D01AFE"/>
    <w:rsid w:val="00D02644"/>
    <w:rsid w:val="00D02B65"/>
    <w:rsid w:val="00D02D82"/>
    <w:rsid w:val="00D03A26"/>
    <w:rsid w:val="00D03BF4"/>
    <w:rsid w:val="00D03DE6"/>
    <w:rsid w:val="00D04042"/>
    <w:rsid w:val="00D04371"/>
    <w:rsid w:val="00D0468D"/>
    <w:rsid w:val="00D04C54"/>
    <w:rsid w:val="00D04DB0"/>
    <w:rsid w:val="00D057B8"/>
    <w:rsid w:val="00D057D8"/>
    <w:rsid w:val="00D05897"/>
    <w:rsid w:val="00D05A0F"/>
    <w:rsid w:val="00D05EF7"/>
    <w:rsid w:val="00D06C60"/>
    <w:rsid w:val="00D07171"/>
    <w:rsid w:val="00D071F9"/>
    <w:rsid w:val="00D0742C"/>
    <w:rsid w:val="00D075A7"/>
    <w:rsid w:val="00D077C3"/>
    <w:rsid w:val="00D07D29"/>
    <w:rsid w:val="00D07DC0"/>
    <w:rsid w:val="00D1035A"/>
    <w:rsid w:val="00D103B7"/>
    <w:rsid w:val="00D10A53"/>
    <w:rsid w:val="00D118D2"/>
    <w:rsid w:val="00D11A2D"/>
    <w:rsid w:val="00D11AE9"/>
    <w:rsid w:val="00D11B59"/>
    <w:rsid w:val="00D11DD8"/>
    <w:rsid w:val="00D11F86"/>
    <w:rsid w:val="00D122BA"/>
    <w:rsid w:val="00D1270D"/>
    <w:rsid w:val="00D127FE"/>
    <w:rsid w:val="00D12B99"/>
    <w:rsid w:val="00D12F97"/>
    <w:rsid w:val="00D13386"/>
    <w:rsid w:val="00D13C33"/>
    <w:rsid w:val="00D140B7"/>
    <w:rsid w:val="00D14467"/>
    <w:rsid w:val="00D149FF"/>
    <w:rsid w:val="00D14B10"/>
    <w:rsid w:val="00D14C54"/>
    <w:rsid w:val="00D15B75"/>
    <w:rsid w:val="00D1630E"/>
    <w:rsid w:val="00D16D17"/>
    <w:rsid w:val="00D1729C"/>
    <w:rsid w:val="00D200D7"/>
    <w:rsid w:val="00D206E4"/>
    <w:rsid w:val="00D20976"/>
    <w:rsid w:val="00D20AAF"/>
    <w:rsid w:val="00D20D2F"/>
    <w:rsid w:val="00D20ECF"/>
    <w:rsid w:val="00D20FDB"/>
    <w:rsid w:val="00D21182"/>
    <w:rsid w:val="00D21A70"/>
    <w:rsid w:val="00D21ADE"/>
    <w:rsid w:val="00D220AA"/>
    <w:rsid w:val="00D22ADA"/>
    <w:rsid w:val="00D23A3C"/>
    <w:rsid w:val="00D23F35"/>
    <w:rsid w:val="00D24212"/>
    <w:rsid w:val="00D245BB"/>
    <w:rsid w:val="00D2476E"/>
    <w:rsid w:val="00D248A6"/>
    <w:rsid w:val="00D24EA5"/>
    <w:rsid w:val="00D253E1"/>
    <w:rsid w:val="00D256C1"/>
    <w:rsid w:val="00D25AA0"/>
    <w:rsid w:val="00D25D74"/>
    <w:rsid w:val="00D2623B"/>
    <w:rsid w:val="00D262CE"/>
    <w:rsid w:val="00D26CEE"/>
    <w:rsid w:val="00D3049D"/>
    <w:rsid w:val="00D308B4"/>
    <w:rsid w:val="00D30CD8"/>
    <w:rsid w:val="00D3159F"/>
    <w:rsid w:val="00D31981"/>
    <w:rsid w:val="00D31C18"/>
    <w:rsid w:val="00D324DF"/>
    <w:rsid w:val="00D32615"/>
    <w:rsid w:val="00D32BE9"/>
    <w:rsid w:val="00D32DE5"/>
    <w:rsid w:val="00D332F2"/>
    <w:rsid w:val="00D3335E"/>
    <w:rsid w:val="00D33A55"/>
    <w:rsid w:val="00D33A56"/>
    <w:rsid w:val="00D33D30"/>
    <w:rsid w:val="00D346F8"/>
    <w:rsid w:val="00D3483A"/>
    <w:rsid w:val="00D351A9"/>
    <w:rsid w:val="00D35943"/>
    <w:rsid w:val="00D3597A"/>
    <w:rsid w:val="00D35AD9"/>
    <w:rsid w:val="00D35C0D"/>
    <w:rsid w:val="00D36320"/>
    <w:rsid w:val="00D368A2"/>
    <w:rsid w:val="00D369EF"/>
    <w:rsid w:val="00D36D7C"/>
    <w:rsid w:val="00D37305"/>
    <w:rsid w:val="00D37337"/>
    <w:rsid w:val="00D375E0"/>
    <w:rsid w:val="00D37920"/>
    <w:rsid w:val="00D37A7B"/>
    <w:rsid w:val="00D37F37"/>
    <w:rsid w:val="00D407BE"/>
    <w:rsid w:val="00D40957"/>
    <w:rsid w:val="00D40B08"/>
    <w:rsid w:val="00D40C12"/>
    <w:rsid w:val="00D40DF2"/>
    <w:rsid w:val="00D41179"/>
    <w:rsid w:val="00D413ED"/>
    <w:rsid w:val="00D41F08"/>
    <w:rsid w:val="00D4214B"/>
    <w:rsid w:val="00D42330"/>
    <w:rsid w:val="00D42501"/>
    <w:rsid w:val="00D42504"/>
    <w:rsid w:val="00D42524"/>
    <w:rsid w:val="00D425E7"/>
    <w:rsid w:val="00D430F3"/>
    <w:rsid w:val="00D4321B"/>
    <w:rsid w:val="00D432EC"/>
    <w:rsid w:val="00D43673"/>
    <w:rsid w:val="00D43E16"/>
    <w:rsid w:val="00D43F08"/>
    <w:rsid w:val="00D43F67"/>
    <w:rsid w:val="00D44BBD"/>
    <w:rsid w:val="00D44CED"/>
    <w:rsid w:val="00D452B7"/>
    <w:rsid w:val="00D45912"/>
    <w:rsid w:val="00D461FF"/>
    <w:rsid w:val="00D46388"/>
    <w:rsid w:val="00D463BD"/>
    <w:rsid w:val="00D46D6E"/>
    <w:rsid w:val="00D46DD5"/>
    <w:rsid w:val="00D470E4"/>
    <w:rsid w:val="00D476CE"/>
    <w:rsid w:val="00D50AE2"/>
    <w:rsid w:val="00D51B57"/>
    <w:rsid w:val="00D51E71"/>
    <w:rsid w:val="00D52579"/>
    <w:rsid w:val="00D52649"/>
    <w:rsid w:val="00D526D9"/>
    <w:rsid w:val="00D52B9B"/>
    <w:rsid w:val="00D530A8"/>
    <w:rsid w:val="00D53641"/>
    <w:rsid w:val="00D5398D"/>
    <w:rsid w:val="00D53E2D"/>
    <w:rsid w:val="00D54CC8"/>
    <w:rsid w:val="00D55019"/>
    <w:rsid w:val="00D55090"/>
    <w:rsid w:val="00D55A7C"/>
    <w:rsid w:val="00D55F4A"/>
    <w:rsid w:val="00D5602C"/>
    <w:rsid w:val="00D56365"/>
    <w:rsid w:val="00D56441"/>
    <w:rsid w:val="00D56677"/>
    <w:rsid w:val="00D578D0"/>
    <w:rsid w:val="00D57C7B"/>
    <w:rsid w:val="00D57D98"/>
    <w:rsid w:val="00D6019D"/>
    <w:rsid w:val="00D6067C"/>
    <w:rsid w:val="00D60B41"/>
    <w:rsid w:val="00D60E88"/>
    <w:rsid w:val="00D60F2B"/>
    <w:rsid w:val="00D61B45"/>
    <w:rsid w:val="00D61F8D"/>
    <w:rsid w:val="00D62025"/>
    <w:rsid w:val="00D6214B"/>
    <w:rsid w:val="00D62307"/>
    <w:rsid w:val="00D62474"/>
    <w:rsid w:val="00D626D5"/>
    <w:rsid w:val="00D62AD3"/>
    <w:rsid w:val="00D62B8D"/>
    <w:rsid w:val="00D62CAD"/>
    <w:rsid w:val="00D62D56"/>
    <w:rsid w:val="00D62DB2"/>
    <w:rsid w:val="00D63075"/>
    <w:rsid w:val="00D631F3"/>
    <w:rsid w:val="00D63343"/>
    <w:rsid w:val="00D633D6"/>
    <w:rsid w:val="00D6351D"/>
    <w:rsid w:val="00D63E75"/>
    <w:rsid w:val="00D6445A"/>
    <w:rsid w:val="00D6494B"/>
    <w:rsid w:val="00D64F78"/>
    <w:rsid w:val="00D65144"/>
    <w:rsid w:val="00D652B1"/>
    <w:rsid w:val="00D6565A"/>
    <w:rsid w:val="00D65BBD"/>
    <w:rsid w:val="00D65C42"/>
    <w:rsid w:val="00D65F57"/>
    <w:rsid w:val="00D66351"/>
    <w:rsid w:val="00D66B0D"/>
    <w:rsid w:val="00D66B17"/>
    <w:rsid w:val="00D66CA0"/>
    <w:rsid w:val="00D66EC9"/>
    <w:rsid w:val="00D66F67"/>
    <w:rsid w:val="00D675C5"/>
    <w:rsid w:val="00D67B99"/>
    <w:rsid w:val="00D702F8"/>
    <w:rsid w:val="00D704DD"/>
    <w:rsid w:val="00D70CFC"/>
    <w:rsid w:val="00D7147A"/>
    <w:rsid w:val="00D71A7F"/>
    <w:rsid w:val="00D71BDF"/>
    <w:rsid w:val="00D72232"/>
    <w:rsid w:val="00D722D1"/>
    <w:rsid w:val="00D726E7"/>
    <w:rsid w:val="00D7321C"/>
    <w:rsid w:val="00D73583"/>
    <w:rsid w:val="00D73788"/>
    <w:rsid w:val="00D737AD"/>
    <w:rsid w:val="00D73A9F"/>
    <w:rsid w:val="00D745E0"/>
    <w:rsid w:val="00D74D62"/>
    <w:rsid w:val="00D74DFD"/>
    <w:rsid w:val="00D75CE1"/>
    <w:rsid w:val="00D76661"/>
    <w:rsid w:val="00D76878"/>
    <w:rsid w:val="00D76881"/>
    <w:rsid w:val="00D77528"/>
    <w:rsid w:val="00D776E5"/>
    <w:rsid w:val="00D779FF"/>
    <w:rsid w:val="00D77DD2"/>
    <w:rsid w:val="00D80B05"/>
    <w:rsid w:val="00D80CFC"/>
    <w:rsid w:val="00D80F31"/>
    <w:rsid w:val="00D81422"/>
    <w:rsid w:val="00D814F6"/>
    <w:rsid w:val="00D815A1"/>
    <w:rsid w:val="00D81731"/>
    <w:rsid w:val="00D81888"/>
    <w:rsid w:val="00D818EF"/>
    <w:rsid w:val="00D82123"/>
    <w:rsid w:val="00D83503"/>
    <w:rsid w:val="00D835A5"/>
    <w:rsid w:val="00D83F13"/>
    <w:rsid w:val="00D8414A"/>
    <w:rsid w:val="00D8422F"/>
    <w:rsid w:val="00D8449A"/>
    <w:rsid w:val="00D844A9"/>
    <w:rsid w:val="00D84587"/>
    <w:rsid w:val="00D8474E"/>
    <w:rsid w:val="00D84BF2"/>
    <w:rsid w:val="00D8500D"/>
    <w:rsid w:val="00D85B0D"/>
    <w:rsid w:val="00D85EA6"/>
    <w:rsid w:val="00D85EC4"/>
    <w:rsid w:val="00D85F4B"/>
    <w:rsid w:val="00D861CE"/>
    <w:rsid w:val="00D8640C"/>
    <w:rsid w:val="00D87346"/>
    <w:rsid w:val="00D8749D"/>
    <w:rsid w:val="00D874F2"/>
    <w:rsid w:val="00D87B00"/>
    <w:rsid w:val="00D87B27"/>
    <w:rsid w:val="00D9003A"/>
    <w:rsid w:val="00D90096"/>
    <w:rsid w:val="00D91134"/>
    <w:rsid w:val="00D911F6"/>
    <w:rsid w:val="00D912C6"/>
    <w:rsid w:val="00D91754"/>
    <w:rsid w:val="00D91F77"/>
    <w:rsid w:val="00D92087"/>
    <w:rsid w:val="00D92647"/>
    <w:rsid w:val="00D92A30"/>
    <w:rsid w:val="00D92AF9"/>
    <w:rsid w:val="00D92D67"/>
    <w:rsid w:val="00D93DE4"/>
    <w:rsid w:val="00D95B93"/>
    <w:rsid w:val="00D965F6"/>
    <w:rsid w:val="00D96D07"/>
    <w:rsid w:val="00D96D27"/>
    <w:rsid w:val="00D96DDB"/>
    <w:rsid w:val="00D974DD"/>
    <w:rsid w:val="00DA00EC"/>
    <w:rsid w:val="00DA02AE"/>
    <w:rsid w:val="00DA084B"/>
    <w:rsid w:val="00DA0C43"/>
    <w:rsid w:val="00DA126D"/>
    <w:rsid w:val="00DA1E4E"/>
    <w:rsid w:val="00DA1F2B"/>
    <w:rsid w:val="00DA2739"/>
    <w:rsid w:val="00DA2A36"/>
    <w:rsid w:val="00DA2D6D"/>
    <w:rsid w:val="00DA2EDC"/>
    <w:rsid w:val="00DA2EF9"/>
    <w:rsid w:val="00DA30B5"/>
    <w:rsid w:val="00DA32BA"/>
    <w:rsid w:val="00DA34B6"/>
    <w:rsid w:val="00DA37DB"/>
    <w:rsid w:val="00DA45B9"/>
    <w:rsid w:val="00DA4F82"/>
    <w:rsid w:val="00DA52DE"/>
    <w:rsid w:val="00DA53A3"/>
    <w:rsid w:val="00DA61CE"/>
    <w:rsid w:val="00DA6E86"/>
    <w:rsid w:val="00DA740E"/>
    <w:rsid w:val="00DA76E0"/>
    <w:rsid w:val="00DA7837"/>
    <w:rsid w:val="00DA7D4F"/>
    <w:rsid w:val="00DA7DEB"/>
    <w:rsid w:val="00DB036F"/>
    <w:rsid w:val="00DB04D9"/>
    <w:rsid w:val="00DB0930"/>
    <w:rsid w:val="00DB0DE5"/>
    <w:rsid w:val="00DB140C"/>
    <w:rsid w:val="00DB178A"/>
    <w:rsid w:val="00DB1B15"/>
    <w:rsid w:val="00DB1CE2"/>
    <w:rsid w:val="00DB1D4B"/>
    <w:rsid w:val="00DB2051"/>
    <w:rsid w:val="00DB3091"/>
    <w:rsid w:val="00DB343F"/>
    <w:rsid w:val="00DB37D1"/>
    <w:rsid w:val="00DB4152"/>
    <w:rsid w:val="00DB41D0"/>
    <w:rsid w:val="00DB4227"/>
    <w:rsid w:val="00DB4457"/>
    <w:rsid w:val="00DB4460"/>
    <w:rsid w:val="00DB4668"/>
    <w:rsid w:val="00DB4912"/>
    <w:rsid w:val="00DB49FC"/>
    <w:rsid w:val="00DB4A4D"/>
    <w:rsid w:val="00DB4A83"/>
    <w:rsid w:val="00DB4ABE"/>
    <w:rsid w:val="00DB4E8B"/>
    <w:rsid w:val="00DB514C"/>
    <w:rsid w:val="00DB5155"/>
    <w:rsid w:val="00DB5194"/>
    <w:rsid w:val="00DB51AB"/>
    <w:rsid w:val="00DB562C"/>
    <w:rsid w:val="00DB5B54"/>
    <w:rsid w:val="00DB5EB1"/>
    <w:rsid w:val="00DB67FF"/>
    <w:rsid w:val="00DB70D1"/>
    <w:rsid w:val="00DB7200"/>
    <w:rsid w:val="00DB7646"/>
    <w:rsid w:val="00DB7716"/>
    <w:rsid w:val="00DB7869"/>
    <w:rsid w:val="00DB7929"/>
    <w:rsid w:val="00DC00CA"/>
    <w:rsid w:val="00DC0CDC"/>
    <w:rsid w:val="00DC0E7B"/>
    <w:rsid w:val="00DC1746"/>
    <w:rsid w:val="00DC22FB"/>
    <w:rsid w:val="00DC3499"/>
    <w:rsid w:val="00DC4298"/>
    <w:rsid w:val="00DC42DB"/>
    <w:rsid w:val="00DC4376"/>
    <w:rsid w:val="00DC43A1"/>
    <w:rsid w:val="00DC457B"/>
    <w:rsid w:val="00DC4A12"/>
    <w:rsid w:val="00DC4E73"/>
    <w:rsid w:val="00DC5201"/>
    <w:rsid w:val="00DC5225"/>
    <w:rsid w:val="00DC52F4"/>
    <w:rsid w:val="00DC57B8"/>
    <w:rsid w:val="00DC5A5D"/>
    <w:rsid w:val="00DC603F"/>
    <w:rsid w:val="00DC68A2"/>
    <w:rsid w:val="00DC6997"/>
    <w:rsid w:val="00DC7106"/>
    <w:rsid w:val="00DC780A"/>
    <w:rsid w:val="00DC79B7"/>
    <w:rsid w:val="00DC7A9C"/>
    <w:rsid w:val="00DD03DC"/>
    <w:rsid w:val="00DD0820"/>
    <w:rsid w:val="00DD094A"/>
    <w:rsid w:val="00DD0ADA"/>
    <w:rsid w:val="00DD10D9"/>
    <w:rsid w:val="00DD1BDC"/>
    <w:rsid w:val="00DD2017"/>
    <w:rsid w:val="00DD27C7"/>
    <w:rsid w:val="00DD2F37"/>
    <w:rsid w:val="00DD3DC6"/>
    <w:rsid w:val="00DD430B"/>
    <w:rsid w:val="00DD5C54"/>
    <w:rsid w:val="00DD6163"/>
    <w:rsid w:val="00DD6C98"/>
    <w:rsid w:val="00DD6CE4"/>
    <w:rsid w:val="00DD6E9E"/>
    <w:rsid w:val="00DD7070"/>
    <w:rsid w:val="00DD70BB"/>
    <w:rsid w:val="00DD7272"/>
    <w:rsid w:val="00DD7797"/>
    <w:rsid w:val="00DD7A44"/>
    <w:rsid w:val="00DD7CD1"/>
    <w:rsid w:val="00DE04C9"/>
    <w:rsid w:val="00DE1C73"/>
    <w:rsid w:val="00DE1C80"/>
    <w:rsid w:val="00DE1D04"/>
    <w:rsid w:val="00DE24D1"/>
    <w:rsid w:val="00DE2710"/>
    <w:rsid w:val="00DE2771"/>
    <w:rsid w:val="00DE32A7"/>
    <w:rsid w:val="00DE414A"/>
    <w:rsid w:val="00DE4187"/>
    <w:rsid w:val="00DE4255"/>
    <w:rsid w:val="00DE442E"/>
    <w:rsid w:val="00DE444B"/>
    <w:rsid w:val="00DE48F9"/>
    <w:rsid w:val="00DE4FE0"/>
    <w:rsid w:val="00DE5284"/>
    <w:rsid w:val="00DE534D"/>
    <w:rsid w:val="00DE5442"/>
    <w:rsid w:val="00DE56D5"/>
    <w:rsid w:val="00DE5B82"/>
    <w:rsid w:val="00DE5C39"/>
    <w:rsid w:val="00DE5EE3"/>
    <w:rsid w:val="00DE65AE"/>
    <w:rsid w:val="00DE66E7"/>
    <w:rsid w:val="00DE67D4"/>
    <w:rsid w:val="00DE6885"/>
    <w:rsid w:val="00DE688F"/>
    <w:rsid w:val="00DE6E4F"/>
    <w:rsid w:val="00DE72D6"/>
    <w:rsid w:val="00DE7F20"/>
    <w:rsid w:val="00DF0199"/>
    <w:rsid w:val="00DF01C9"/>
    <w:rsid w:val="00DF0505"/>
    <w:rsid w:val="00DF0561"/>
    <w:rsid w:val="00DF0845"/>
    <w:rsid w:val="00DF0875"/>
    <w:rsid w:val="00DF08C4"/>
    <w:rsid w:val="00DF0F6D"/>
    <w:rsid w:val="00DF1175"/>
    <w:rsid w:val="00DF12C9"/>
    <w:rsid w:val="00DF1303"/>
    <w:rsid w:val="00DF131A"/>
    <w:rsid w:val="00DF1606"/>
    <w:rsid w:val="00DF184F"/>
    <w:rsid w:val="00DF186F"/>
    <w:rsid w:val="00DF18BD"/>
    <w:rsid w:val="00DF20AB"/>
    <w:rsid w:val="00DF2115"/>
    <w:rsid w:val="00DF2414"/>
    <w:rsid w:val="00DF2B07"/>
    <w:rsid w:val="00DF2DA4"/>
    <w:rsid w:val="00DF3BDA"/>
    <w:rsid w:val="00DF4095"/>
    <w:rsid w:val="00DF47A7"/>
    <w:rsid w:val="00DF5078"/>
    <w:rsid w:val="00DF552A"/>
    <w:rsid w:val="00DF636F"/>
    <w:rsid w:val="00DF6B59"/>
    <w:rsid w:val="00DF72BF"/>
    <w:rsid w:val="00DF769C"/>
    <w:rsid w:val="00E0032B"/>
    <w:rsid w:val="00E0079B"/>
    <w:rsid w:val="00E007D2"/>
    <w:rsid w:val="00E008A7"/>
    <w:rsid w:val="00E00C01"/>
    <w:rsid w:val="00E015D2"/>
    <w:rsid w:val="00E015E5"/>
    <w:rsid w:val="00E016E6"/>
    <w:rsid w:val="00E01A90"/>
    <w:rsid w:val="00E01D91"/>
    <w:rsid w:val="00E01ED6"/>
    <w:rsid w:val="00E02404"/>
    <w:rsid w:val="00E025B4"/>
    <w:rsid w:val="00E025DE"/>
    <w:rsid w:val="00E02686"/>
    <w:rsid w:val="00E028A0"/>
    <w:rsid w:val="00E028FB"/>
    <w:rsid w:val="00E02F8B"/>
    <w:rsid w:val="00E0313F"/>
    <w:rsid w:val="00E0353D"/>
    <w:rsid w:val="00E0364B"/>
    <w:rsid w:val="00E03672"/>
    <w:rsid w:val="00E03814"/>
    <w:rsid w:val="00E03E91"/>
    <w:rsid w:val="00E03F73"/>
    <w:rsid w:val="00E04044"/>
    <w:rsid w:val="00E0425F"/>
    <w:rsid w:val="00E04AA1"/>
    <w:rsid w:val="00E04C92"/>
    <w:rsid w:val="00E05622"/>
    <w:rsid w:val="00E056D7"/>
    <w:rsid w:val="00E05782"/>
    <w:rsid w:val="00E05912"/>
    <w:rsid w:val="00E05D49"/>
    <w:rsid w:val="00E061D8"/>
    <w:rsid w:val="00E063C6"/>
    <w:rsid w:val="00E0640A"/>
    <w:rsid w:val="00E06684"/>
    <w:rsid w:val="00E074E8"/>
    <w:rsid w:val="00E07C9D"/>
    <w:rsid w:val="00E07FE5"/>
    <w:rsid w:val="00E10522"/>
    <w:rsid w:val="00E10875"/>
    <w:rsid w:val="00E10A48"/>
    <w:rsid w:val="00E111FC"/>
    <w:rsid w:val="00E1149D"/>
    <w:rsid w:val="00E11940"/>
    <w:rsid w:val="00E11ED6"/>
    <w:rsid w:val="00E11F85"/>
    <w:rsid w:val="00E12443"/>
    <w:rsid w:val="00E125E8"/>
    <w:rsid w:val="00E1285E"/>
    <w:rsid w:val="00E12943"/>
    <w:rsid w:val="00E12AC5"/>
    <w:rsid w:val="00E13557"/>
    <w:rsid w:val="00E1506F"/>
    <w:rsid w:val="00E1548F"/>
    <w:rsid w:val="00E156AF"/>
    <w:rsid w:val="00E15CE7"/>
    <w:rsid w:val="00E15D00"/>
    <w:rsid w:val="00E16439"/>
    <w:rsid w:val="00E1744E"/>
    <w:rsid w:val="00E178A1"/>
    <w:rsid w:val="00E17938"/>
    <w:rsid w:val="00E17A1F"/>
    <w:rsid w:val="00E20220"/>
    <w:rsid w:val="00E20307"/>
    <w:rsid w:val="00E208F8"/>
    <w:rsid w:val="00E20AF3"/>
    <w:rsid w:val="00E21110"/>
    <w:rsid w:val="00E211FD"/>
    <w:rsid w:val="00E2132B"/>
    <w:rsid w:val="00E21538"/>
    <w:rsid w:val="00E21580"/>
    <w:rsid w:val="00E21962"/>
    <w:rsid w:val="00E22466"/>
    <w:rsid w:val="00E22884"/>
    <w:rsid w:val="00E22B97"/>
    <w:rsid w:val="00E22C8F"/>
    <w:rsid w:val="00E22CB0"/>
    <w:rsid w:val="00E23614"/>
    <w:rsid w:val="00E23C6E"/>
    <w:rsid w:val="00E2456A"/>
    <w:rsid w:val="00E24B4F"/>
    <w:rsid w:val="00E24C37"/>
    <w:rsid w:val="00E24D1E"/>
    <w:rsid w:val="00E252F0"/>
    <w:rsid w:val="00E25382"/>
    <w:rsid w:val="00E25687"/>
    <w:rsid w:val="00E257A8"/>
    <w:rsid w:val="00E2584F"/>
    <w:rsid w:val="00E25AAA"/>
    <w:rsid w:val="00E25D4B"/>
    <w:rsid w:val="00E260DA"/>
    <w:rsid w:val="00E2697A"/>
    <w:rsid w:val="00E270EA"/>
    <w:rsid w:val="00E27A1D"/>
    <w:rsid w:val="00E27D6B"/>
    <w:rsid w:val="00E304DA"/>
    <w:rsid w:val="00E30533"/>
    <w:rsid w:val="00E30E04"/>
    <w:rsid w:val="00E31275"/>
    <w:rsid w:val="00E31805"/>
    <w:rsid w:val="00E319A4"/>
    <w:rsid w:val="00E31E0B"/>
    <w:rsid w:val="00E32779"/>
    <w:rsid w:val="00E32982"/>
    <w:rsid w:val="00E32BD4"/>
    <w:rsid w:val="00E32C18"/>
    <w:rsid w:val="00E32D84"/>
    <w:rsid w:val="00E32E61"/>
    <w:rsid w:val="00E32F5D"/>
    <w:rsid w:val="00E33111"/>
    <w:rsid w:val="00E331EA"/>
    <w:rsid w:val="00E33A5C"/>
    <w:rsid w:val="00E33E65"/>
    <w:rsid w:val="00E344B7"/>
    <w:rsid w:val="00E34DF8"/>
    <w:rsid w:val="00E34FAB"/>
    <w:rsid w:val="00E34FBC"/>
    <w:rsid w:val="00E3515E"/>
    <w:rsid w:val="00E3546A"/>
    <w:rsid w:val="00E3574C"/>
    <w:rsid w:val="00E3596B"/>
    <w:rsid w:val="00E359EB"/>
    <w:rsid w:val="00E361D0"/>
    <w:rsid w:val="00E366AB"/>
    <w:rsid w:val="00E36F61"/>
    <w:rsid w:val="00E372D4"/>
    <w:rsid w:val="00E37308"/>
    <w:rsid w:val="00E37A4B"/>
    <w:rsid w:val="00E37EF6"/>
    <w:rsid w:val="00E401FF"/>
    <w:rsid w:val="00E4087F"/>
    <w:rsid w:val="00E408CD"/>
    <w:rsid w:val="00E40978"/>
    <w:rsid w:val="00E40AAA"/>
    <w:rsid w:val="00E41A96"/>
    <w:rsid w:val="00E424D4"/>
    <w:rsid w:val="00E425B7"/>
    <w:rsid w:val="00E426E9"/>
    <w:rsid w:val="00E42774"/>
    <w:rsid w:val="00E4286D"/>
    <w:rsid w:val="00E43509"/>
    <w:rsid w:val="00E435BC"/>
    <w:rsid w:val="00E4392C"/>
    <w:rsid w:val="00E43F66"/>
    <w:rsid w:val="00E443C0"/>
    <w:rsid w:val="00E44431"/>
    <w:rsid w:val="00E44B24"/>
    <w:rsid w:val="00E44D41"/>
    <w:rsid w:val="00E45408"/>
    <w:rsid w:val="00E45903"/>
    <w:rsid w:val="00E45B34"/>
    <w:rsid w:val="00E45D9E"/>
    <w:rsid w:val="00E4603F"/>
    <w:rsid w:val="00E46D8B"/>
    <w:rsid w:val="00E472B5"/>
    <w:rsid w:val="00E476BB"/>
    <w:rsid w:val="00E47B8E"/>
    <w:rsid w:val="00E509B4"/>
    <w:rsid w:val="00E512E6"/>
    <w:rsid w:val="00E51420"/>
    <w:rsid w:val="00E517BF"/>
    <w:rsid w:val="00E517CC"/>
    <w:rsid w:val="00E518DF"/>
    <w:rsid w:val="00E51C10"/>
    <w:rsid w:val="00E5278F"/>
    <w:rsid w:val="00E52818"/>
    <w:rsid w:val="00E52B7E"/>
    <w:rsid w:val="00E52E74"/>
    <w:rsid w:val="00E532E4"/>
    <w:rsid w:val="00E534DE"/>
    <w:rsid w:val="00E537A6"/>
    <w:rsid w:val="00E53CD1"/>
    <w:rsid w:val="00E53DB5"/>
    <w:rsid w:val="00E53EBC"/>
    <w:rsid w:val="00E53F8A"/>
    <w:rsid w:val="00E551BF"/>
    <w:rsid w:val="00E55454"/>
    <w:rsid w:val="00E55961"/>
    <w:rsid w:val="00E55BDB"/>
    <w:rsid w:val="00E55F3A"/>
    <w:rsid w:val="00E567CB"/>
    <w:rsid w:val="00E568DF"/>
    <w:rsid w:val="00E569A4"/>
    <w:rsid w:val="00E57230"/>
    <w:rsid w:val="00E57AC6"/>
    <w:rsid w:val="00E57F77"/>
    <w:rsid w:val="00E60710"/>
    <w:rsid w:val="00E60D45"/>
    <w:rsid w:val="00E616A0"/>
    <w:rsid w:val="00E61E80"/>
    <w:rsid w:val="00E61F8C"/>
    <w:rsid w:val="00E62200"/>
    <w:rsid w:val="00E62332"/>
    <w:rsid w:val="00E628C7"/>
    <w:rsid w:val="00E62BAF"/>
    <w:rsid w:val="00E62DA5"/>
    <w:rsid w:val="00E62E2D"/>
    <w:rsid w:val="00E63182"/>
    <w:rsid w:val="00E63395"/>
    <w:rsid w:val="00E637B7"/>
    <w:rsid w:val="00E637F6"/>
    <w:rsid w:val="00E642BF"/>
    <w:rsid w:val="00E64F42"/>
    <w:rsid w:val="00E6507E"/>
    <w:rsid w:val="00E652AD"/>
    <w:rsid w:val="00E65664"/>
    <w:rsid w:val="00E656C4"/>
    <w:rsid w:val="00E656FB"/>
    <w:rsid w:val="00E657F5"/>
    <w:rsid w:val="00E6595B"/>
    <w:rsid w:val="00E65A40"/>
    <w:rsid w:val="00E65BEA"/>
    <w:rsid w:val="00E65CCC"/>
    <w:rsid w:val="00E65E06"/>
    <w:rsid w:val="00E66622"/>
    <w:rsid w:val="00E66B0D"/>
    <w:rsid w:val="00E67407"/>
    <w:rsid w:val="00E67473"/>
    <w:rsid w:val="00E676B4"/>
    <w:rsid w:val="00E678E0"/>
    <w:rsid w:val="00E67B78"/>
    <w:rsid w:val="00E70333"/>
    <w:rsid w:val="00E707DA"/>
    <w:rsid w:val="00E70907"/>
    <w:rsid w:val="00E70D62"/>
    <w:rsid w:val="00E70FAD"/>
    <w:rsid w:val="00E718FA"/>
    <w:rsid w:val="00E7223E"/>
    <w:rsid w:val="00E722F5"/>
    <w:rsid w:val="00E7250D"/>
    <w:rsid w:val="00E72671"/>
    <w:rsid w:val="00E732D1"/>
    <w:rsid w:val="00E73345"/>
    <w:rsid w:val="00E73D11"/>
    <w:rsid w:val="00E74841"/>
    <w:rsid w:val="00E74BD8"/>
    <w:rsid w:val="00E74EAB"/>
    <w:rsid w:val="00E75783"/>
    <w:rsid w:val="00E75D3D"/>
    <w:rsid w:val="00E75E8A"/>
    <w:rsid w:val="00E7663D"/>
    <w:rsid w:val="00E76891"/>
    <w:rsid w:val="00E76D69"/>
    <w:rsid w:val="00E77AD3"/>
    <w:rsid w:val="00E80064"/>
    <w:rsid w:val="00E80253"/>
    <w:rsid w:val="00E80406"/>
    <w:rsid w:val="00E80512"/>
    <w:rsid w:val="00E8085B"/>
    <w:rsid w:val="00E80CDA"/>
    <w:rsid w:val="00E81376"/>
    <w:rsid w:val="00E814D7"/>
    <w:rsid w:val="00E81BAF"/>
    <w:rsid w:val="00E82244"/>
    <w:rsid w:val="00E82B29"/>
    <w:rsid w:val="00E830F8"/>
    <w:rsid w:val="00E8322C"/>
    <w:rsid w:val="00E839A7"/>
    <w:rsid w:val="00E83BCE"/>
    <w:rsid w:val="00E83F65"/>
    <w:rsid w:val="00E84DBB"/>
    <w:rsid w:val="00E8504D"/>
    <w:rsid w:val="00E852A1"/>
    <w:rsid w:val="00E85597"/>
    <w:rsid w:val="00E855E9"/>
    <w:rsid w:val="00E8566F"/>
    <w:rsid w:val="00E85E09"/>
    <w:rsid w:val="00E85FA0"/>
    <w:rsid w:val="00E8645C"/>
    <w:rsid w:val="00E866FB"/>
    <w:rsid w:val="00E86B7E"/>
    <w:rsid w:val="00E86E9E"/>
    <w:rsid w:val="00E86FBE"/>
    <w:rsid w:val="00E871CF"/>
    <w:rsid w:val="00E87AEC"/>
    <w:rsid w:val="00E87D88"/>
    <w:rsid w:val="00E90061"/>
    <w:rsid w:val="00E900E5"/>
    <w:rsid w:val="00E90673"/>
    <w:rsid w:val="00E90D64"/>
    <w:rsid w:val="00E9131C"/>
    <w:rsid w:val="00E91350"/>
    <w:rsid w:val="00E91817"/>
    <w:rsid w:val="00E91A82"/>
    <w:rsid w:val="00E91E47"/>
    <w:rsid w:val="00E91EC3"/>
    <w:rsid w:val="00E9203D"/>
    <w:rsid w:val="00E92AC5"/>
    <w:rsid w:val="00E92C17"/>
    <w:rsid w:val="00E92FB4"/>
    <w:rsid w:val="00E92FF6"/>
    <w:rsid w:val="00E93299"/>
    <w:rsid w:val="00E93918"/>
    <w:rsid w:val="00E93C02"/>
    <w:rsid w:val="00E93C4D"/>
    <w:rsid w:val="00E93DD7"/>
    <w:rsid w:val="00E93FEC"/>
    <w:rsid w:val="00E94EB4"/>
    <w:rsid w:val="00E9540B"/>
    <w:rsid w:val="00E955CB"/>
    <w:rsid w:val="00E957A5"/>
    <w:rsid w:val="00E95A28"/>
    <w:rsid w:val="00E95AEE"/>
    <w:rsid w:val="00E9602A"/>
    <w:rsid w:val="00E960DA"/>
    <w:rsid w:val="00E96665"/>
    <w:rsid w:val="00E9681F"/>
    <w:rsid w:val="00E96906"/>
    <w:rsid w:val="00E96A51"/>
    <w:rsid w:val="00E96C2B"/>
    <w:rsid w:val="00E97281"/>
    <w:rsid w:val="00E973BF"/>
    <w:rsid w:val="00E9776B"/>
    <w:rsid w:val="00EA0158"/>
    <w:rsid w:val="00EA0359"/>
    <w:rsid w:val="00EA04D8"/>
    <w:rsid w:val="00EA05A7"/>
    <w:rsid w:val="00EA0C59"/>
    <w:rsid w:val="00EA0D84"/>
    <w:rsid w:val="00EA1106"/>
    <w:rsid w:val="00EA14AB"/>
    <w:rsid w:val="00EA18D6"/>
    <w:rsid w:val="00EA196D"/>
    <w:rsid w:val="00EA1A0F"/>
    <w:rsid w:val="00EA1AF8"/>
    <w:rsid w:val="00EA1BB6"/>
    <w:rsid w:val="00EA22B6"/>
    <w:rsid w:val="00EA2425"/>
    <w:rsid w:val="00EA262C"/>
    <w:rsid w:val="00EA284B"/>
    <w:rsid w:val="00EA28C0"/>
    <w:rsid w:val="00EA2E97"/>
    <w:rsid w:val="00EA344E"/>
    <w:rsid w:val="00EA37C4"/>
    <w:rsid w:val="00EA4083"/>
    <w:rsid w:val="00EA40F4"/>
    <w:rsid w:val="00EA425F"/>
    <w:rsid w:val="00EA4399"/>
    <w:rsid w:val="00EA4BFB"/>
    <w:rsid w:val="00EA4DD7"/>
    <w:rsid w:val="00EA4E40"/>
    <w:rsid w:val="00EA51C6"/>
    <w:rsid w:val="00EA5449"/>
    <w:rsid w:val="00EA5974"/>
    <w:rsid w:val="00EA60E0"/>
    <w:rsid w:val="00EA6657"/>
    <w:rsid w:val="00EA665B"/>
    <w:rsid w:val="00EA6E66"/>
    <w:rsid w:val="00EA6E87"/>
    <w:rsid w:val="00EA701E"/>
    <w:rsid w:val="00EA7351"/>
    <w:rsid w:val="00EA7541"/>
    <w:rsid w:val="00EA7876"/>
    <w:rsid w:val="00EA7C15"/>
    <w:rsid w:val="00EA7D2C"/>
    <w:rsid w:val="00EA7E30"/>
    <w:rsid w:val="00EB0256"/>
    <w:rsid w:val="00EB0531"/>
    <w:rsid w:val="00EB0EAD"/>
    <w:rsid w:val="00EB149B"/>
    <w:rsid w:val="00EB18AD"/>
    <w:rsid w:val="00EB1944"/>
    <w:rsid w:val="00EB1E0E"/>
    <w:rsid w:val="00EB1EB2"/>
    <w:rsid w:val="00EB25B5"/>
    <w:rsid w:val="00EB2764"/>
    <w:rsid w:val="00EB2A30"/>
    <w:rsid w:val="00EB2DB0"/>
    <w:rsid w:val="00EB3267"/>
    <w:rsid w:val="00EB33F5"/>
    <w:rsid w:val="00EB355F"/>
    <w:rsid w:val="00EB3A07"/>
    <w:rsid w:val="00EB46EB"/>
    <w:rsid w:val="00EB4718"/>
    <w:rsid w:val="00EB4BB6"/>
    <w:rsid w:val="00EB4F4C"/>
    <w:rsid w:val="00EB54EB"/>
    <w:rsid w:val="00EB5585"/>
    <w:rsid w:val="00EB5C14"/>
    <w:rsid w:val="00EB607A"/>
    <w:rsid w:val="00EB63E1"/>
    <w:rsid w:val="00EB6649"/>
    <w:rsid w:val="00EB73D8"/>
    <w:rsid w:val="00EC0007"/>
    <w:rsid w:val="00EC001E"/>
    <w:rsid w:val="00EC0111"/>
    <w:rsid w:val="00EC0114"/>
    <w:rsid w:val="00EC0267"/>
    <w:rsid w:val="00EC08BD"/>
    <w:rsid w:val="00EC0AE1"/>
    <w:rsid w:val="00EC0C14"/>
    <w:rsid w:val="00EC0D9C"/>
    <w:rsid w:val="00EC15E2"/>
    <w:rsid w:val="00EC15FE"/>
    <w:rsid w:val="00EC2138"/>
    <w:rsid w:val="00EC226E"/>
    <w:rsid w:val="00EC2CA0"/>
    <w:rsid w:val="00EC3433"/>
    <w:rsid w:val="00EC3564"/>
    <w:rsid w:val="00EC35ED"/>
    <w:rsid w:val="00EC39C7"/>
    <w:rsid w:val="00EC3CF5"/>
    <w:rsid w:val="00EC3FDE"/>
    <w:rsid w:val="00EC4098"/>
    <w:rsid w:val="00EC4582"/>
    <w:rsid w:val="00EC4DC7"/>
    <w:rsid w:val="00EC56B7"/>
    <w:rsid w:val="00EC583D"/>
    <w:rsid w:val="00EC5C06"/>
    <w:rsid w:val="00EC6C2F"/>
    <w:rsid w:val="00EC708F"/>
    <w:rsid w:val="00EC738E"/>
    <w:rsid w:val="00EC75E7"/>
    <w:rsid w:val="00EC77AB"/>
    <w:rsid w:val="00EC7FA6"/>
    <w:rsid w:val="00ED0214"/>
    <w:rsid w:val="00ED0306"/>
    <w:rsid w:val="00ED059D"/>
    <w:rsid w:val="00ED11A0"/>
    <w:rsid w:val="00ED1398"/>
    <w:rsid w:val="00ED1888"/>
    <w:rsid w:val="00ED1939"/>
    <w:rsid w:val="00ED1E92"/>
    <w:rsid w:val="00ED1E9B"/>
    <w:rsid w:val="00ED2049"/>
    <w:rsid w:val="00ED2464"/>
    <w:rsid w:val="00ED2A52"/>
    <w:rsid w:val="00ED32E0"/>
    <w:rsid w:val="00ED377B"/>
    <w:rsid w:val="00ED37D3"/>
    <w:rsid w:val="00ED45B7"/>
    <w:rsid w:val="00ED4713"/>
    <w:rsid w:val="00ED4CB5"/>
    <w:rsid w:val="00ED5293"/>
    <w:rsid w:val="00ED52ED"/>
    <w:rsid w:val="00ED5730"/>
    <w:rsid w:val="00ED57A1"/>
    <w:rsid w:val="00ED5AF0"/>
    <w:rsid w:val="00ED5E0C"/>
    <w:rsid w:val="00ED60D1"/>
    <w:rsid w:val="00ED6341"/>
    <w:rsid w:val="00ED6F40"/>
    <w:rsid w:val="00ED7233"/>
    <w:rsid w:val="00ED779C"/>
    <w:rsid w:val="00ED7E1B"/>
    <w:rsid w:val="00ED7E1C"/>
    <w:rsid w:val="00ED7E41"/>
    <w:rsid w:val="00ED7FA3"/>
    <w:rsid w:val="00EE09E1"/>
    <w:rsid w:val="00EE0B96"/>
    <w:rsid w:val="00EE0F4D"/>
    <w:rsid w:val="00EE17C5"/>
    <w:rsid w:val="00EE1AC2"/>
    <w:rsid w:val="00EE1C61"/>
    <w:rsid w:val="00EE1CB9"/>
    <w:rsid w:val="00EE24E1"/>
    <w:rsid w:val="00EE32EE"/>
    <w:rsid w:val="00EE368E"/>
    <w:rsid w:val="00EE3813"/>
    <w:rsid w:val="00EE3DB4"/>
    <w:rsid w:val="00EE3F1E"/>
    <w:rsid w:val="00EE3F54"/>
    <w:rsid w:val="00EE4D58"/>
    <w:rsid w:val="00EE4D68"/>
    <w:rsid w:val="00EE5437"/>
    <w:rsid w:val="00EE55C3"/>
    <w:rsid w:val="00EE578B"/>
    <w:rsid w:val="00EE5EF8"/>
    <w:rsid w:val="00EE6868"/>
    <w:rsid w:val="00EE68F0"/>
    <w:rsid w:val="00EE6A0A"/>
    <w:rsid w:val="00EE6EC1"/>
    <w:rsid w:val="00EE762B"/>
    <w:rsid w:val="00EE7704"/>
    <w:rsid w:val="00EE7AE0"/>
    <w:rsid w:val="00EE7B70"/>
    <w:rsid w:val="00EF0257"/>
    <w:rsid w:val="00EF0705"/>
    <w:rsid w:val="00EF0760"/>
    <w:rsid w:val="00EF0C24"/>
    <w:rsid w:val="00EF0CC3"/>
    <w:rsid w:val="00EF1056"/>
    <w:rsid w:val="00EF106E"/>
    <w:rsid w:val="00EF10F5"/>
    <w:rsid w:val="00EF19FA"/>
    <w:rsid w:val="00EF1CDB"/>
    <w:rsid w:val="00EF1FE1"/>
    <w:rsid w:val="00EF20DD"/>
    <w:rsid w:val="00EF32CB"/>
    <w:rsid w:val="00EF3586"/>
    <w:rsid w:val="00EF38F6"/>
    <w:rsid w:val="00EF3CC0"/>
    <w:rsid w:val="00EF3F44"/>
    <w:rsid w:val="00EF4A13"/>
    <w:rsid w:val="00EF5344"/>
    <w:rsid w:val="00EF54BA"/>
    <w:rsid w:val="00EF576C"/>
    <w:rsid w:val="00EF5858"/>
    <w:rsid w:val="00EF61C5"/>
    <w:rsid w:val="00EF6E59"/>
    <w:rsid w:val="00EF7147"/>
    <w:rsid w:val="00EF74F9"/>
    <w:rsid w:val="00EF78BD"/>
    <w:rsid w:val="00EF7BA6"/>
    <w:rsid w:val="00F000EF"/>
    <w:rsid w:val="00F00478"/>
    <w:rsid w:val="00F00E1F"/>
    <w:rsid w:val="00F01C91"/>
    <w:rsid w:val="00F02433"/>
    <w:rsid w:val="00F02888"/>
    <w:rsid w:val="00F02B4F"/>
    <w:rsid w:val="00F03457"/>
    <w:rsid w:val="00F0352C"/>
    <w:rsid w:val="00F035E4"/>
    <w:rsid w:val="00F03849"/>
    <w:rsid w:val="00F03C5E"/>
    <w:rsid w:val="00F0493C"/>
    <w:rsid w:val="00F04BF6"/>
    <w:rsid w:val="00F05255"/>
    <w:rsid w:val="00F0532B"/>
    <w:rsid w:val="00F053EE"/>
    <w:rsid w:val="00F05CBA"/>
    <w:rsid w:val="00F05E7E"/>
    <w:rsid w:val="00F0615E"/>
    <w:rsid w:val="00F070FD"/>
    <w:rsid w:val="00F07920"/>
    <w:rsid w:val="00F07A79"/>
    <w:rsid w:val="00F07CF7"/>
    <w:rsid w:val="00F07E97"/>
    <w:rsid w:val="00F10B3B"/>
    <w:rsid w:val="00F116CA"/>
    <w:rsid w:val="00F11B07"/>
    <w:rsid w:val="00F11C19"/>
    <w:rsid w:val="00F12863"/>
    <w:rsid w:val="00F12B30"/>
    <w:rsid w:val="00F135DF"/>
    <w:rsid w:val="00F1379B"/>
    <w:rsid w:val="00F13C90"/>
    <w:rsid w:val="00F13F3A"/>
    <w:rsid w:val="00F143F8"/>
    <w:rsid w:val="00F14D69"/>
    <w:rsid w:val="00F1546A"/>
    <w:rsid w:val="00F15539"/>
    <w:rsid w:val="00F157B8"/>
    <w:rsid w:val="00F15965"/>
    <w:rsid w:val="00F16525"/>
    <w:rsid w:val="00F16F87"/>
    <w:rsid w:val="00F20611"/>
    <w:rsid w:val="00F210A7"/>
    <w:rsid w:val="00F216C6"/>
    <w:rsid w:val="00F218A7"/>
    <w:rsid w:val="00F21B38"/>
    <w:rsid w:val="00F21BB6"/>
    <w:rsid w:val="00F21C7C"/>
    <w:rsid w:val="00F2240E"/>
    <w:rsid w:val="00F228D4"/>
    <w:rsid w:val="00F22CDF"/>
    <w:rsid w:val="00F22F66"/>
    <w:rsid w:val="00F230CA"/>
    <w:rsid w:val="00F231F0"/>
    <w:rsid w:val="00F232E7"/>
    <w:rsid w:val="00F2335E"/>
    <w:rsid w:val="00F23F36"/>
    <w:rsid w:val="00F24135"/>
    <w:rsid w:val="00F24251"/>
    <w:rsid w:val="00F24332"/>
    <w:rsid w:val="00F24634"/>
    <w:rsid w:val="00F25DF8"/>
    <w:rsid w:val="00F25E97"/>
    <w:rsid w:val="00F264CA"/>
    <w:rsid w:val="00F268FB"/>
    <w:rsid w:val="00F26C50"/>
    <w:rsid w:val="00F26E5D"/>
    <w:rsid w:val="00F27352"/>
    <w:rsid w:val="00F30548"/>
    <w:rsid w:val="00F307A8"/>
    <w:rsid w:val="00F30B6C"/>
    <w:rsid w:val="00F30BFC"/>
    <w:rsid w:val="00F31AC6"/>
    <w:rsid w:val="00F31BEA"/>
    <w:rsid w:val="00F31CA6"/>
    <w:rsid w:val="00F32013"/>
    <w:rsid w:val="00F3287E"/>
    <w:rsid w:val="00F32941"/>
    <w:rsid w:val="00F32DBF"/>
    <w:rsid w:val="00F33388"/>
    <w:rsid w:val="00F33490"/>
    <w:rsid w:val="00F337C7"/>
    <w:rsid w:val="00F33821"/>
    <w:rsid w:val="00F33B84"/>
    <w:rsid w:val="00F33E5A"/>
    <w:rsid w:val="00F34383"/>
    <w:rsid w:val="00F34387"/>
    <w:rsid w:val="00F347A4"/>
    <w:rsid w:val="00F35004"/>
    <w:rsid w:val="00F356B1"/>
    <w:rsid w:val="00F35DA0"/>
    <w:rsid w:val="00F35EEC"/>
    <w:rsid w:val="00F35F98"/>
    <w:rsid w:val="00F36054"/>
    <w:rsid w:val="00F36082"/>
    <w:rsid w:val="00F3660D"/>
    <w:rsid w:val="00F368D4"/>
    <w:rsid w:val="00F36ADA"/>
    <w:rsid w:val="00F36BE5"/>
    <w:rsid w:val="00F36DD7"/>
    <w:rsid w:val="00F3737E"/>
    <w:rsid w:val="00F37462"/>
    <w:rsid w:val="00F40218"/>
    <w:rsid w:val="00F40A5E"/>
    <w:rsid w:val="00F40CF3"/>
    <w:rsid w:val="00F410B7"/>
    <w:rsid w:val="00F41447"/>
    <w:rsid w:val="00F41882"/>
    <w:rsid w:val="00F41E7C"/>
    <w:rsid w:val="00F42049"/>
    <w:rsid w:val="00F42AB8"/>
    <w:rsid w:val="00F42D93"/>
    <w:rsid w:val="00F431C7"/>
    <w:rsid w:val="00F4385E"/>
    <w:rsid w:val="00F43DD4"/>
    <w:rsid w:val="00F444BC"/>
    <w:rsid w:val="00F444E9"/>
    <w:rsid w:val="00F446A2"/>
    <w:rsid w:val="00F44934"/>
    <w:rsid w:val="00F44EBC"/>
    <w:rsid w:val="00F44F18"/>
    <w:rsid w:val="00F45976"/>
    <w:rsid w:val="00F45D96"/>
    <w:rsid w:val="00F464B1"/>
    <w:rsid w:val="00F46AC7"/>
    <w:rsid w:val="00F46D97"/>
    <w:rsid w:val="00F46ED2"/>
    <w:rsid w:val="00F47215"/>
    <w:rsid w:val="00F472DF"/>
    <w:rsid w:val="00F50426"/>
    <w:rsid w:val="00F5096E"/>
    <w:rsid w:val="00F50B9D"/>
    <w:rsid w:val="00F511D7"/>
    <w:rsid w:val="00F514B4"/>
    <w:rsid w:val="00F51637"/>
    <w:rsid w:val="00F51878"/>
    <w:rsid w:val="00F51A83"/>
    <w:rsid w:val="00F5219C"/>
    <w:rsid w:val="00F5275D"/>
    <w:rsid w:val="00F5280F"/>
    <w:rsid w:val="00F53010"/>
    <w:rsid w:val="00F53032"/>
    <w:rsid w:val="00F533E0"/>
    <w:rsid w:val="00F5348B"/>
    <w:rsid w:val="00F534A0"/>
    <w:rsid w:val="00F53523"/>
    <w:rsid w:val="00F535F9"/>
    <w:rsid w:val="00F5368E"/>
    <w:rsid w:val="00F53B03"/>
    <w:rsid w:val="00F5403B"/>
    <w:rsid w:val="00F542A5"/>
    <w:rsid w:val="00F5458F"/>
    <w:rsid w:val="00F54912"/>
    <w:rsid w:val="00F54BC4"/>
    <w:rsid w:val="00F54D3D"/>
    <w:rsid w:val="00F54EB9"/>
    <w:rsid w:val="00F553EB"/>
    <w:rsid w:val="00F55AA6"/>
    <w:rsid w:val="00F55F3A"/>
    <w:rsid w:val="00F56317"/>
    <w:rsid w:val="00F5659E"/>
    <w:rsid w:val="00F56A5E"/>
    <w:rsid w:val="00F56D9A"/>
    <w:rsid w:val="00F5752C"/>
    <w:rsid w:val="00F57720"/>
    <w:rsid w:val="00F57A2C"/>
    <w:rsid w:val="00F57BF5"/>
    <w:rsid w:val="00F57E43"/>
    <w:rsid w:val="00F57E86"/>
    <w:rsid w:val="00F600E5"/>
    <w:rsid w:val="00F601D7"/>
    <w:rsid w:val="00F60258"/>
    <w:rsid w:val="00F6074A"/>
    <w:rsid w:val="00F60BD3"/>
    <w:rsid w:val="00F61E6E"/>
    <w:rsid w:val="00F627F9"/>
    <w:rsid w:val="00F62BF3"/>
    <w:rsid w:val="00F62C3E"/>
    <w:rsid w:val="00F631D7"/>
    <w:rsid w:val="00F633AB"/>
    <w:rsid w:val="00F63558"/>
    <w:rsid w:val="00F63CA4"/>
    <w:rsid w:val="00F63FE4"/>
    <w:rsid w:val="00F64238"/>
    <w:rsid w:val="00F642A4"/>
    <w:rsid w:val="00F644A6"/>
    <w:rsid w:val="00F64A62"/>
    <w:rsid w:val="00F651BE"/>
    <w:rsid w:val="00F65487"/>
    <w:rsid w:val="00F65FCF"/>
    <w:rsid w:val="00F66197"/>
    <w:rsid w:val="00F66453"/>
    <w:rsid w:val="00F6666D"/>
    <w:rsid w:val="00F66865"/>
    <w:rsid w:val="00F66981"/>
    <w:rsid w:val="00F669BD"/>
    <w:rsid w:val="00F66BCC"/>
    <w:rsid w:val="00F671C3"/>
    <w:rsid w:val="00F6739A"/>
    <w:rsid w:val="00F673F9"/>
    <w:rsid w:val="00F679B8"/>
    <w:rsid w:val="00F67C07"/>
    <w:rsid w:val="00F67F38"/>
    <w:rsid w:val="00F67F5B"/>
    <w:rsid w:val="00F70C3A"/>
    <w:rsid w:val="00F71AAD"/>
    <w:rsid w:val="00F71E00"/>
    <w:rsid w:val="00F721FD"/>
    <w:rsid w:val="00F722D7"/>
    <w:rsid w:val="00F722ED"/>
    <w:rsid w:val="00F724B3"/>
    <w:rsid w:val="00F7289D"/>
    <w:rsid w:val="00F72A6F"/>
    <w:rsid w:val="00F72A94"/>
    <w:rsid w:val="00F72DD6"/>
    <w:rsid w:val="00F72E86"/>
    <w:rsid w:val="00F73BAD"/>
    <w:rsid w:val="00F73FA7"/>
    <w:rsid w:val="00F7483F"/>
    <w:rsid w:val="00F74846"/>
    <w:rsid w:val="00F7499A"/>
    <w:rsid w:val="00F754A1"/>
    <w:rsid w:val="00F75833"/>
    <w:rsid w:val="00F75983"/>
    <w:rsid w:val="00F759CF"/>
    <w:rsid w:val="00F75BC9"/>
    <w:rsid w:val="00F75F83"/>
    <w:rsid w:val="00F760A9"/>
    <w:rsid w:val="00F76C83"/>
    <w:rsid w:val="00F76F86"/>
    <w:rsid w:val="00F77311"/>
    <w:rsid w:val="00F774F6"/>
    <w:rsid w:val="00F775A2"/>
    <w:rsid w:val="00F776B8"/>
    <w:rsid w:val="00F776C3"/>
    <w:rsid w:val="00F77705"/>
    <w:rsid w:val="00F77A22"/>
    <w:rsid w:val="00F77AC6"/>
    <w:rsid w:val="00F77F8B"/>
    <w:rsid w:val="00F80631"/>
    <w:rsid w:val="00F80C70"/>
    <w:rsid w:val="00F80C78"/>
    <w:rsid w:val="00F80EC8"/>
    <w:rsid w:val="00F81293"/>
    <w:rsid w:val="00F81668"/>
    <w:rsid w:val="00F82C6D"/>
    <w:rsid w:val="00F82DBA"/>
    <w:rsid w:val="00F82EED"/>
    <w:rsid w:val="00F83193"/>
    <w:rsid w:val="00F83631"/>
    <w:rsid w:val="00F8422B"/>
    <w:rsid w:val="00F84833"/>
    <w:rsid w:val="00F84ACF"/>
    <w:rsid w:val="00F84FAE"/>
    <w:rsid w:val="00F85000"/>
    <w:rsid w:val="00F850D7"/>
    <w:rsid w:val="00F85182"/>
    <w:rsid w:val="00F85730"/>
    <w:rsid w:val="00F85D9E"/>
    <w:rsid w:val="00F85DDA"/>
    <w:rsid w:val="00F85EA3"/>
    <w:rsid w:val="00F8741C"/>
    <w:rsid w:val="00F8757D"/>
    <w:rsid w:val="00F900CC"/>
    <w:rsid w:val="00F903D6"/>
    <w:rsid w:val="00F9065E"/>
    <w:rsid w:val="00F912D3"/>
    <w:rsid w:val="00F91588"/>
    <w:rsid w:val="00F92AB0"/>
    <w:rsid w:val="00F92CB4"/>
    <w:rsid w:val="00F932FA"/>
    <w:rsid w:val="00F94FAF"/>
    <w:rsid w:val="00F95040"/>
    <w:rsid w:val="00F95667"/>
    <w:rsid w:val="00F95A39"/>
    <w:rsid w:val="00F95A70"/>
    <w:rsid w:val="00F96F35"/>
    <w:rsid w:val="00F96FA5"/>
    <w:rsid w:val="00F9730F"/>
    <w:rsid w:val="00F974F9"/>
    <w:rsid w:val="00F97A0E"/>
    <w:rsid w:val="00F97DDB"/>
    <w:rsid w:val="00FA0357"/>
    <w:rsid w:val="00FA046D"/>
    <w:rsid w:val="00FA062A"/>
    <w:rsid w:val="00FA0724"/>
    <w:rsid w:val="00FA0DA9"/>
    <w:rsid w:val="00FA1336"/>
    <w:rsid w:val="00FA1391"/>
    <w:rsid w:val="00FA23AF"/>
    <w:rsid w:val="00FA2578"/>
    <w:rsid w:val="00FA2635"/>
    <w:rsid w:val="00FA2971"/>
    <w:rsid w:val="00FA2CE7"/>
    <w:rsid w:val="00FA2FFC"/>
    <w:rsid w:val="00FA33E0"/>
    <w:rsid w:val="00FA39F4"/>
    <w:rsid w:val="00FA3E9A"/>
    <w:rsid w:val="00FA3F8C"/>
    <w:rsid w:val="00FA4316"/>
    <w:rsid w:val="00FA43B8"/>
    <w:rsid w:val="00FA4A69"/>
    <w:rsid w:val="00FA4DF1"/>
    <w:rsid w:val="00FA51F0"/>
    <w:rsid w:val="00FA54CB"/>
    <w:rsid w:val="00FA5F6F"/>
    <w:rsid w:val="00FA6079"/>
    <w:rsid w:val="00FA617D"/>
    <w:rsid w:val="00FA663D"/>
    <w:rsid w:val="00FA6B27"/>
    <w:rsid w:val="00FA73DD"/>
    <w:rsid w:val="00FA7847"/>
    <w:rsid w:val="00FA7C47"/>
    <w:rsid w:val="00FB006E"/>
    <w:rsid w:val="00FB017D"/>
    <w:rsid w:val="00FB0BD9"/>
    <w:rsid w:val="00FB0C8D"/>
    <w:rsid w:val="00FB1920"/>
    <w:rsid w:val="00FB2148"/>
    <w:rsid w:val="00FB21C1"/>
    <w:rsid w:val="00FB236F"/>
    <w:rsid w:val="00FB398B"/>
    <w:rsid w:val="00FB4156"/>
    <w:rsid w:val="00FB4C2F"/>
    <w:rsid w:val="00FB5E01"/>
    <w:rsid w:val="00FB625A"/>
    <w:rsid w:val="00FB7060"/>
    <w:rsid w:val="00FB7151"/>
    <w:rsid w:val="00FB7CC8"/>
    <w:rsid w:val="00FB7D25"/>
    <w:rsid w:val="00FB7F90"/>
    <w:rsid w:val="00FC0102"/>
    <w:rsid w:val="00FC04BD"/>
    <w:rsid w:val="00FC05EA"/>
    <w:rsid w:val="00FC0F7F"/>
    <w:rsid w:val="00FC14E3"/>
    <w:rsid w:val="00FC15BA"/>
    <w:rsid w:val="00FC15E8"/>
    <w:rsid w:val="00FC199A"/>
    <w:rsid w:val="00FC1EF4"/>
    <w:rsid w:val="00FC219E"/>
    <w:rsid w:val="00FC2430"/>
    <w:rsid w:val="00FC257F"/>
    <w:rsid w:val="00FC26DB"/>
    <w:rsid w:val="00FC270E"/>
    <w:rsid w:val="00FC2A61"/>
    <w:rsid w:val="00FC3035"/>
    <w:rsid w:val="00FC303B"/>
    <w:rsid w:val="00FC31EC"/>
    <w:rsid w:val="00FC39F0"/>
    <w:rsid w:val="00FC4440"/>
    <w:rsid w:val="00FC44D2"/>
    <w:rsid w:val="00FC450F"/>
    <w:rsid w:val="00FC4C40"/>
    <w:rsid w:val="00FC4CDD"/>
    <w:rsid w:val="00FC4D9D"/>
    <w:rsid w:val="00FC50D7"/>
    <w:rsid w:val="00FC5363"/>
    <w:rsid w:val="00FC58AD"/>
    <w:rsid w:val="00FC5C0B"/>
    <w:rsid w:val="00FC5C26"/>
    <w:rsid w:val="00FC60EA"/>
    <w:rsid w:val="00FC6713"/>
    <w:rsid w:val="00FC6A85"/>
    <w:rsid w:val="00FC6B5B"/>
    <w:rsid w:val="00FC6B76"/>
    <w:rsid w:val="00FC718A"/>
    <w:rsid w:val="00FC72B8"/>
    <w:rsid w:val="00FC736D"/>
    <w:rsid w:val="00FC7466"/>
    <w:rsid w:val="00FC752D"/>
    <w:rsid w:val="00FC758C"/>
    <w:rsid w:val="00FC763A"/>
    <w:rsid w:val="00FC782F"/>
    <w:rsid w:val="00FC7958"/>
    <w:rsid w:val="00FC79FA"/>
    <w:rsid w:val="00FC7A97"/>
    <w:rsid w:val="00FD06EE"/>
    <w:rsid w:val="00FD0912"/>
    <w:rsid w:val="00FD110D"/>
    <w:rsid w:val="00FD1E92"/>
    <w:rsid w:val="00FD2162"/>
    <w:rsid w:val="00FD21F4"/>
    <w:rsid w:val="00FD2E81"/>
    <w:rsid w:val="00FD331A"/>
    <w:rsid w:val="00FD36E9"/>
    <w:rsid w:val="00FD3A2B"/>
    <w:rsid w:val="00FD3B63"/>
    <w:rsid w:val="00FD3D9B"/>
    <w:rsid w:val="00FD3F9A"/>
    <w:rsid w:val="00FD40D8"/>
    <w:rsid w:val="00FD46FE"/>
    <w:rsid w:val="00FD4C29"/>
    <w:rsid w:val="00FD527B"/>
    <w:rsid w:val="00FD5519"/>
    <w:rsid w:val="00FD5561"/>
    <w:rsid w:val="00FD5CD3"/>
    <w:rsid w:val="00FD6626"/>
    <w:rsid w:val="00FD6BA9"/>
    <w:rsid w:val="00FD7225"/>
    <w:rsid w:val="00FD77D4"/>
    <w:rsid w:val="00FD7959"/>
    <w:rsid w:val="00FD7EA8"/>
    <w:rsid w:val="00FE0420"/>
    <w:rsid w:val="00FE049E"/>
    <w:rsid w:val="00FE04C0"/>
    <w:rsid w:val="00FE0A3F"/>
    <w:rsid w:val="00FE0C3A"/>
    <w:rsid w:val="00FE10B2"/>
    <w:rsid w:val="00FE17A6"/>
    <w:rsid w:val="00FE1ECA"/>
    <w:rsid w:val="00FE22B0"/>
    <w:rsid w:val="00FE23CF"/>
    <w:rsid w:val="00FE289B"/>
    <w:rsid w:val="00FE3407"/>
    <w:rsid w:val="00FE39D7"/>
    <w:rsid w:val="00FE3D28"/>
    <w:rsid w:val="00FE3EFC"/>
    <w:rsid w:val="00FE4F64"/>
    <w:rsid w:val="00FE4FBC"/>
    <w:rsid w:val="00FE5AE1"/>
    <w:rsid w:val="00FE5C69"/>
    <w:rsid w:val="00FE78B0"/>
    <w:rsid w:val="00FE78FC"/>
    <w:rsid w:val="00FE7943"/>
    <w:rsid w:val="00FE7B13"/>
    <w:rsid w:val="00FE7D91"/>
    <w:rsid w:val="00FF0057"/>
    <w:rsid w:val="00FF033C"/>
    <w:rsid w:val="00FF0A79"/>
    <w:rsid w:val="00FF0D7B"/>
    <w:rsid w:val="00FF0E20"/>
    <w:rsid w:val="00FF11AB"/>
    <w:rsid w:val="00FF1348"/>
    <w:rsid w:val="00FF17A4"/>
    <w:rsid w:val="00FF2739"/>
    <w:rsid w:val="00FF27E6"/>
    <w:rsid w:val="00FF2886"/>
    <w:rsid w:val="00FF2988"/>
    <w:rsid w:val="00FF340E"/>
    <w:rsid w:val="00FF37DD"/>
    <w:rsid w:val="00FF4839"/>
    <w:rsid w:val="00FF4A9C"/>
    <w:rsid w:val="00FF4C17"/>
    <w:rsid w:val="00FF5BF8"/>
    <w:rsid w:val="00FF66AE"/>
    <w:rsid w:val="00FF69EB"/>
    <w:rsid w:val="00FF6B5D"/>
    <w:rsid w:val="00FF6D35"/>
    <w:rsid w:val="00FF772A"/>
    <w:rsid w:val="00FF7805"/>
    <w:rsid w:val="00FF7A86"/>
    <w:rsid w:val="00FF7D4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colormru v:ext="edit" colors="#c0c"/>
    </o:shapedefaults>
    <o:shapelayout v:ext="edit">
      <o:idmap v:ext="edit" data="2"/>
    </o:shapelayout>
  </w:shapeDefaults>
  <w:decimalSymbol w:val="."/>
  <w:listSeparator w:val=","/>
  <w14:docId w14:val="40A9CF95"/>
  <w14:defaultImageDpi w14:val="32767"/>
  <w15:chartTrackingRefBased/>
  <w15:docId w15:val="{0D098906-EA3C-4CC8-8F2D-2EF002B55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ＭＳ 明朝" w:hAnsi="Cambria"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60F"/>
    <w:pPr>
      <w:spacing w:after="200"/>
    </w:pPr>
    <w:rPr>
      <w:sz w:val="24"/>
      <w:szCs w:val="24"/>
      <w:lang w:val="en-US" w:eastAsia="en-US"/>
    </w:rPr>
  </w:style>
  <w:style w:type="paragraph" w:styleId="1">
    <w:name w:val="heading 1"/>
    <w:basedOn w:val="a"/>
    <w:next w:val="a"/>
    <w:link w:val="10"/>
    <w:uiPriority w:val="9"/>
    <w:qFormat/>
    <w:rsid w:val="007A641A"/>
    <w:pPr>
      <w:keepNext/>
      <w:outlineLvl w:val="0"/>
    </w:pPr>
    <w:rPr>
      <w:rFonts w:ascii="游ゴシック Light" w:eastAsia="游ゴシック Light" w:hAnsi="游ゴシック Light"/>
    </w:rPr>
  </w:style>
  <w:style w:type="paragraph" w:styleId="2">
    <w:name w:val="heading 2"/>
    <w:basedOn w:val="a"/>
    <w:next w:val="a"/>
    <w:link w:val="20"/>
    <w:uiPriority w:val="9"/>
    <w:semiHidden/>
    <w:unhideWhenUsed/>
    <w:qFormat/>
    <w:rsid w:val="007A641A"/>
    <w:pPr>
      <w:keepNext/>
      <w:outlineLvl w:val="1"/>
    </w:pPr>
    <w:rPr>
      <w:rFonts w:ascii="游ゴシック Light" w:eastAsia="游ゴシック Light" w:hAnsi="游ゴシック Light"/>
    </w:rPr>
  </w:style>
  <w:style w:type="paragraph" w:styleId="3">
    <w:name w:val="heading 3"/>
    <w:basedOn w:val="a"/>
    <w:next w:val="a"/>
    <w:link w:val="30"/>
    <w:uiPriority w:val="9"/>
    <w:semiHidden/>
    <w:unhideWhenUsed/>
    <w:qFormat/>
    <w:rsid w:val="00A05EF1"/>
    <w:pPr>
      <w:keepNext/>
      <w:ind w:leftChars="400" w:left="400"/>
      <w:outlineLvl w:val="2"/>
    </w:pPr>
    <w:rPr>
      <w:rFonts w:ascii="游ゴシック Light" w:eastAsia="游ゴシック Light" w:hAnsi="游ゴシック Light"/>
    </w:rPr>
  </w:style>
  <w:style w:type="paragraph" w:styleId="5">
    <w:name w:val="heading 5"/>
    <w:basedOn w:val="a"/>
    <w:link w:val="50"/>
    <w:uiPriority w:val="9"/>
    <w:qFormat/>
    <w:rsid w:val="00774E7C"/>
    <w:pPr>
      <w:spacing w:before="100" w:beforeAutospacing="1" w:after="100" w:afterAutospacing="1"/>
      <w:outlineLvl w:val="4"/>
    </w:pPr>
    <w:rPr>
      <w:rFonts w:ascii="ＭＳ Ｐゴシック" w:eastAsia="ＭＳ Ｐゴシック" w:hAnsi="ＭＳ Ｐゴシック" w:cs="ＭＳ Ｐゴシック"/>
      <w:b/>
      <w:bCs/>
      <w:sz w:val="20"/>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E920E4"/>
    <w:rPr>
      <w:color w:val="0000FF"/>
      <w:u w:val="single"/>
    </w:rPr>
  </w:style>
  <w:style w:type="paragraph" w:styleId="a4">
    <w:name w:val="footer"/>
    <w:basedOn w:val="a"/>
    <w:link w:val="a5"/>
    <w:uiPriority w:val="99"/>
    <w:unhideWhenUsed/>
    <w:rsid w:val="00E920E4"/>
    <w:pPr>
      <w:tabs>
        <w:tab w:val="center" w:pos="4320"/>
        <w:tab w:val="right" w:pos="8640"/>
      </w:tabs>
    </w:pPr>
    <w:rPr>
      <w:lang w:val="x-none" w:eastAsia="x-none"/>
    </w:rPr>
  </w:style>
  <w:style w:type="character" w:customStyle="1" w:styleId="a5">
    <w:name w:val="フッター (文字)"/>
    <w:link w:val="a4"/>
    <w:uiPriority w:val="99"/>
    <w:rsid w:val="00E920E4"/>
    <w:rPr>
      <w:sz w:val="24"/>
      <w:szCs w:val="24"/>
    </w:rPr>
  </w:style>
  <w:style w:type="character" w:styleId="a6">
    <w:name w:val="page number"/>
    <w:basedOn w:val="a0"/>
    <w:uiPriority w:val="99"/>
    <w:semiHidden/>
    <w:unhideWhenUsed/>
    <w:rsid w:val="00E920E4"/>
  </w:style>
  <w:style w:type="paragraph" w:styleId="a7">
    <w:name w:val="header"/>
    <w:basedOn w:val="a"/>
    <w:link w:val="a8"/>
    <w:uiPriority w:val="99"/>
    <w:unhideWhenUsed/>
    <w:rsid w:val="0027502A"/>
    <w:pPr>
      <w:tabs>
        <w:tab w:val="center" w:pos="4252"/>
        <w:tab w:val="right" w:pos="8504"/>
      </w:tabs>
      <w:snapToGrid w:val="0"/>
    </w:pPr>
    <w:rPr>
      <w:lang w:val="x-none"/>
    </w:rPr>
  </w:style>
  <w:style w:type="character" w:customStyle="1" w:styleId="a8">
    <w:name w:val="ヘッダー (文字)"/>
    <w:link w:val="a7"/>
    <w:uiPriority w:val="99"/>
    <w:rsid w:val="0027502A"/>
    <w:rPr>
      <w:sz w:val="24"/>
      <w:szCs w:val="24"/>
      <w:lang w:eastAsia="en-US"/>
    </w:rPr>
  </w:style>
  <w:style w:type="paragraph" w:styleId="a9">
    <w:name w:val="Balloon Text"/>
    <w:basedOn w:val="a"/>
    <w:link w:val="aa"/>
    <w:uiPriority w:val="99"/>
    <w:semiHidden/>
    <w:unhideWhenUsed/>
    <w:rsid w:val="00DC22FB"/>
    <w:pPr>
      <w:spacing w:after="0"/>
    </w:pPr>
    <w:rPr>
      <w:rFonts w:ascii="Arial" w:eastAsia="ＭＳ ゴシック" w:hAnsi="Arial"/>
      <w:sz w:val="18"/>
      <w:szCs w:val="18"/>
      <w:lang w:val="x-none"/>
    </w:rPr>
  </w:style>
  <w:style w:type="character" w:customStyle="1" w:styleId="aa">
    <w:name w:val="吹き出し (文字)"/>
    <w:link w:val="a9"/>
    <w:uiPriority w:val="99"/>
    <w:semiHidden/>
    <w:rsid w:val="00DC22FB"/>
    <w:rPr>
      <w:rFonts w:ascii="Arial" w:eastAsia="ＭＳ ゴシック" w:hAnsi="Arial" w:cs="Times New Roman"/>
      <w:sz w:val="18"/>
      <w:szCs w:val="18"/>
      <w:lang w:eastAsia="en-US"/>
    </w:rPr>
  </w:style>
  <w:style w:type="character" w:styleId="ab">
    <w:name w:val="annotation reference"/>
    <w:uiPriority w:val="99"/>
    <w:unhideWhenUsed/>
    <w:rsid w:val="00547338"/>
    <w:rPr>
      <w:sz w:val="18"/>
      <w:szCs w:val="18"/>
    </w:rPr>
  </w:style>
  <w:style w:type="paragraph" w:styleId="ac">
    <w:name w:val="annotation text"/>
    <w:basedOn w:val="a"/>
    <w:link w:val="ad"/>
    <w:uiPriority w:val="99"/>
    <w:unhideWhenUsed/>
    <w:rsid w:val="00547338"/>
    <w:rPr>
      <w:lang w:val="x-none"/>
    </w:rPr>
  </w:style>
  <w:style w:type="character" w:customStyle="1" w:styleId="ad">
    <w:name w:val="コメント文字列 (文字)"/>
    <w:link w:val="ac"/>
    <w:uiPriority w:val="99"/>
    <w:rsid w:val="00547338"/>
    <w:rPr>
      <w:sz w:val="24"/>
      <w:szCs w:val="24"/>
      <w:lang w:eastAsia="en-US"/>
    </w:rPr>
  </w:style>
  <w:style w:type="paragraph" w:styleId="ae">
    <w:name w:val="annotation subject"/>
    <w:basedOn w:val="ac"/>
    <w:next w:val="ac"/>
    <w:link w:val="af"/>
    <w:uiPriority w:val="99"/>
    <w:semiHidden/>
    <w:unhideWhenUsed/>
    <w:rsid w:val="00547338"/>
    <w:rPr>
      <w:b/>
      <w:bCs/>
    </w:rPr>
  </w:style>
  <w:style w:type="character" w:customStyle="1" w:styleId="af">
    <w:name w:val="コメント内容 (文字)"/>
    <w:link w:val="ae"/>
    <w:uiPriority w:val="99"/>
    <w:semiHidden/>
    <w:rsid w:val="00547338"/>
    <w:rPr>
      <w:b/>
      <w:bCs/>
      <w:sz w:val="24"/>
      <w:szCs w:val="24"/>
      <w:lang w:eastAsia="en-US"/>
    </w:rPr>
  </w:style>
  <w:style w:type="paragraph" w:styleId="af0">
    <w:name w:val="Revision"/>
    <w:hidden/>
    <w:uiPriority w:val="71"/>
    <w:rsid w:val="00547338"/>
    <w:rPr>
      <w:sz w:val="24"/>
      <w:szCs w:val="24"/>
      <w:lang w:val="en-US" w:eastAsia="en-US"/>
    </w:rPr>
  </w:style>
  <w:style w:type="paragraph" w:styleId="Web">
    <w:name w:val="Normal (Web)"/>
    <w:basedOn w:val="a"/>
    <w:uiPriority w:val="99"/>
    <w:unhideWhenUsed/>
    <w:rsid w:val="00983122"/>
    <w:pPr>
      <w:spacing w:before="100" w:beforeAutospacing="1" w:after="100" w:afterAutospacing="1"/>
    </w:pPr>
    <w:rPr>
      <w:rFonts w:ascii="ＭＳ Ｐゴシック" w:eastAsia="ＭＳ Ｐゴシック" w:hAnsi="ＭＳ Ｐゴシック" w:cs="ＭＳ Ｐゴシック"/>
      <w:lang w:eastAsia="ja-JP"/>
    </w:rPr>
  </w:style>
  <w:style w:type="character" w:styleId="af1">
    <w:name w:val="Strong"/>
    <w:uiPriority w:val="22"/>
    <w:qFormat/>
    <w:rsid w:val="005C572F"/>
    <w:rPr>
      <w:b/>
      <w:bCs/>
    </w:rPr>
  </w:style>
  <w:style w:type="character" w:customStyle="1" w:styleId="50">
    <w:name w:val="見出し 5 (文字)"/>
    <w:link w:val="5"/>
    <w:uiPriority w:val="9"/>
    <w:rsid w:val="00774E7C"/>
    <w:rPr>
      <w:rFonts w:ascii="ＭＳ Ｐゴシック" w:eastAsia="ＭＳ Ｐゴシック" w:hAnsi="ＭＳ Ｐゴシック" w:cs="ＭＳ Ｐゴシック"/>
      <w:b/>
      <w:bCs/>
    </w:rPr>
  </w:style>
  <w:style w:type="character" w:customStyle="1" w:styleId="publication-title">
    <w:name w:val="publication-title"/>
    <w:rsid w:val="00774E7C"/>
  </w:style>
  <w:style w:type="character" w:customStyle="1" w:styleId="publication-author">
    <w:name w:val="publication-author"/>
    <w:rsid w:val="0008368E"/>
  </w:style>
  <w:style w:type="character" w:customStyle="1" w:styleId="30">
    <w:name w:val="見出し 3 (文字)"/>
    <w:link w:val="3"/>
    <w:uiPriority w:val="9"/>
    <w:semiHidden/>
    <w:rsid w:val="00A05EF1"/>
    <w:rPr>
      <w:rFonts w:ascii="游ゴシック Light" w:eastAsia="游ゴシック Light" w:hAnsi="游ゴシック Light" w:cs="Times New Roman"/>
      <w:sz w:val="24"/>
      <w:szCs w:val="24"/>
      <w:lang w:eastAsia="en-US"/>
    </w:rPr>
  </w:style>
  <w:style w:type="character" w:customStyle="1" w:styleId="20">
    <w:name w:val="見出し 2 (文字)"/>
    <w:link w:val="2"/>
    <w:uiPriority w:val="9"/>
    <w:semiHidden/>
    <w:rsid w:val="007A641A"/>
    <w:rPr>
      <w:rFonts w:ascii="游ゴシック Light" w:eastAsia="游ゴシック Light" w:hAnsi="游ゴシック Light" w:cs="Times New Roman"/>
      <w:sz w:val="24"/>
      <w:szCs w:val="24"/>
      <w:lang w:eastAsia="en-US"/>
    </w:rPr>
  </w:style>
  <w:style w:type="character" w:customStyle="1" w:styleId="10">
    <w:name w:val="見出し 1 (文字)"/>
    <w:link w:val="1"/>
    <w:uiPriority w:val="9"/>
    <w:rsid w:val="007A641A"/>
    <w:rPr>
      <w:rFonts w:ascii="游ゴシック Light" w:eastAsia="游ゴシック Light" w:hAnsi="游ゴシック Light" w:cs="Times New Roman"/>
      <w:sz w:val="24"/>
      <w:szCs w:val="24"/>
      <w:lang w:eastAsia="en-US"/>
    </w:rPr>
  </w:style>
  <w:style w:type="paragraph" w:styleId="HTML">
    <w:name w:val="HTML Preformatted"/>
    <w:basedOn w:val="a"/>
    <w:link w:val="HTML0"/>
    <w:uiPriority w:val="99"/>
    <w:semiHidden/>
    <w:unhideWhenUsed/>
    <w:rsid w:val="00AC3F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ＭＳ ゴシック" w:eastAsia="ＭＳ ゴシック" w:hAnsi="ＭＳ ゴシック" w:cs="ＭＳ ゴシック"/>
      <w:lang w:eastAsia="ja-JP"/>
    </w:rPr>
  </w:style>
  <w:style w:type="character" w:customStyle="1" w:styleId="HTML0">
    <w:name w:val="HTML 書式付き (文字)"/>
    <w:link w:val="HTML"/>
    <w:uiPriority w:val="99"/>
    <w:semiHidden/>
    <w:rsid w:val="00AC3F81"/>
    <w:rPr>
      <w:rFonts w:ascii="ＭＳ ゴシック" w:eastAsia="ＭＳ ゴシック" w:hAnsi="ＭＳ ゴシック" w:cs="ＭＳ ゴシック"/>
      <w:sz w:val="24"/>
      <w:szCs w:val="24"/>
    </w:rPr>
  </w:style>
  <w:style w:type="character" w:styleId="af2">
    <w:name w:val="line number"/>
    <w:uiPriority w:val="99"/>
    <w:semiHidden/>
    <w:unhideWhenUsed/>
    <w:rsid w:val="00267878"/>
  </w:style>
  <w:style w:type="character" w:customStyle="1" w:styleId="11">
    <w:name w:val="未解決のメンション1"/>
    <w:uiPriority w:val="99"/>
    <w:semiHidden/>
    <w:unhideWhenUsed/>
    <w:rsid w:val="006B0C00"/>
    <w:rPr>
      <w:color w:val="808080"/>
      <w:shd w:val="clear" w:color="auto" w:fill="E6E6E6"/>
    </w:rPr>
  </w:style>
  <w:style w:type="character" w:styleId="af3">
    <w:name w:val="FollowedHyperlink"/>
    <w:uiPriority w:val="99"/>
    <w:semiHidden/>
    <w:unhideWhenUsed/>
    <w:rsid w:val="006B1BF7"/>
    <w:rPr>
      <w:color w:val="954F72"/>
      <w:u w:val="single"/>
    </w:rPr>
  </w:style>
  <w:style w:type="paragraph" w:customStyle="1" w:styleId="msonormal0">
    <w:name w:val="msonormal"/>
    <w:basedOn w:val="a"/>
    <w:uiPriority w:val="99"/>
    <w:semiHidden/>
    <w:rsid w:val="006B1BF7"/>
    <w:pPr>
      <w:spacing w:before="100" w:beforeAutospacing="1" w:after="100" w:afterAutospacing="1"/>
    </w:pPr>
    <w:rPr>
      <w:rFonts w:ascii="ＭＳ Ｐゴシック" w:eastAsia="ＭＳ Ｐゴシック" w:hAnsi="ＭＳ Ｐゴシック" w:cs="ＭＳ Ｐゴシック"/>
      <w:lang w:eastAsia="ja-JP"/>
    </w:rPr>
  </w:style>
  <w:style w:type="paragraph" w:customStyle="1" w:styleId="SMText">
    <w:name w:val="SM Text"/>
    <w:basedOn w:val="a"/>
    <w:qFormat/>
    <w:rsid w:val="0030521D"/>
    <w:pPr>
      <w:spacing w:after="0"/>
      <w:ind w:firstLine="480"/>
    </w:pPr>
    <w:rPr>
      <w:rFonts w:ascii="Times New Roman" w:hAnsi="Times New Roman"/>
      <w:szCs w:val="20"/>
    </w:rPr>
  </w:style>
  <w:style w:type="paragraph" w:customStyle="1" w:styleId="Default">
    <w:name w:val="Default"/>
    <w:rsid w:val="001F7383"/>
    <w:pPr>
      <w:widowControl w:val="0"/>
      <w:autoSpaceDE w:val="0"/>
      <w:autoSpaceDN w:val="0"/>
      <w:adjustRightInd w:val="0"/>
    </w:pPr>
    <w:rPr>
      <w:rFonts w:ascii="Book Antiqua" w:hAnsi="Book Antiqua" w:cs="Book Antiqua"/>
      <w:color w:val="000000"/>
      <w:sz w:val="24"/>
      <w:szCs w:val="24"/>
      <w:lang w:val="en-US" w:eastAsia="ja-JP"/>
    </w:rPr>
  </w:style>
  <w:style w:type="character" w:customStyle="1" w:styleId="21">
    <w:name w:val="未解決のメンション2"/>
    <w:uiPriority w:val="99"/>
    <w:semiHidden/>
    <w:unhideWhenUsed/>
    <w:rsid w:val="001E481C"/>
    <w:rPr>
      <w:color w:val="605E5C"/>
      <w:shd w:val="clear" w:color="auto" w:fill="E1DFDD"/>
    </w:rPr>
  </w:style>
  <w:style w:type="character" w:customStyle="1" w:styleId="31">
    <w:name w:val="未解決のメンション3"/>
    <w:uiPriority w:val="99"/>
    <w:semiHidden/>
    <w:unhideWhenUsed/>
    <w:rsid w:val="006E545E"/>
    <w:rPr>
      <w:color w:val="605E5C"/>
      <w:shd w:val="clear" w:color="auto" w:fill="E1DFDD"/>
    </w:rPr>
  </w:style>
  <w:style w:type="paragraph" w:styleId="af4">
    <w:name w:val="List Paragraph"/>
    <w:basedOn w:val="a"/>
    <w:link w:val="af5"/>
    <w:uiPriority w:val="34"/>
    <w:qFormat/>
    <w:rsid w:val="00BA09C9"/>
    <w:pPr>
      <w:spacing w:after="0"/>
      <w:ind w:leftChars="400" w:left="840"/>
    </w:pPr>
    <w:rPr>
      <w:rFonts w:ascii="Times New Roman" w:hAnsi="Times New Roman"/>
      <w:lang w:bidi="he-IL"/>
    </w:rPr>
  </w:style>
  <w:style w:type="character" w:customStyle="1" w:styleId="af5">
    <w:name w:val="リスト段落 (文字)"/>
    <w:link w:val="af4"/>
    <w:uiPriority w:val="34"/>
    <w:rsid w:val="00D65144"/>
    <w:rPr>
      <w:rFonts w:ascii="Times New Roman" w:hAnsi="Times New Roman"/>
      <w:sz w:val="24"/>
      <w:szCs w:val="24"/>
      <w:lang w:eastAsia="en-US" w:bidi="he-IL"/>
    </w:rPr>
  </w:style>
  <w:style w:type="character" w:customStyle="1" w:styleId="st">
    <w:name w:val="st"/>
    <w:rsid w:val="000206C3"/>
  </w:style>
  <w:style w:type="character" w:styleId="af6">
    <w:name w:val="Emphasis"/>
    <w:uiPriority w:val="20"/>
    <w:qFormat/>
    <w:rsid w:val="000206C3"/>
    <w:rPr>
      <w:i/>
      <w:iCs/>
    </w:rPr>
  </w:style>
  <w:style w:type="character" w:customStyle="1" w:styleId="4">
    <w:name w:val="未解決のメンション4"/>
    <w:uiPriority w:val="99"/>
    <w:semiHidden/>
    <w:unhideWhenUsed/>
    <w:rsid w:val="0070683E"/>
    <w:rPr>
      <w:color w:val="605E5C"/>
      <w:shd w:val="clear" w:color="auto" w:fill="E1DFDD"/>
    </w:rPr>
  </w:style>
  <w:style w:type="character" w:customStyle="1" w:styleId="51">
    <w:name w:val="未解決のメンション5"/>
    <w:uiPriority w:val="99"/>
    <w:semiHidden/>
    <w:unhideWhenUsed/>
    <w:rsid w:val="005D57B3"/>
    <w:rPr>
      <w:color w:val="605E5C"/>
      <w:shd w:val="clear" w:color="auto" w:fill="E1DFDD"/>
    </w:rPr>
  </w:style>
  <w:style w:type="character" w:customStyle="1" w:styleId="6">
    <w:name w:val="未解決のメンション6"/>
    <w:uiPriority w:val="99"/>
    <w:semiHidden/>
    <w:unhideWhenUsed/>
    <w:rsid w:val="002613CD"/>
    <w:rPr>
      <w:color w:val="605E5C"/>
      <w:shd w:val="clear" w:color="auto" w:fill="E1DFDD"/>
    </w:rPr>
  </w:style>
  <w:style w:type="character" w:customStyle="1" w:styleId="7">
    <w:name w:val="未解決のメンション7"/>
    <w:uiPriority w:val="99"/>
    <w:semiHidden/>
    <w:unhideWhenUsed/>
    <w:rsid w:val="00C96FD3"/>
    <w:rPr>
      <w:color w:val="605E5C"/>
      <w:shd w:val="clear" w:color="auto" w:fill="E1DFDD"/>
    </w:rPr>
  </w:style>
  <w:style w:type="character" w:customStyle="1" w:styleId="8">
    <w:name w:val="未解決のメンション8"/>
    <w:uiPriority w:val="99"/>
    <w:semiHidden/>
    <w:unhideWhenUsed/>
    <w:rsid w:val="00DB4E8B"/>
    <w:rPr>
      <w:color w:val="605E5C"/>
      <w:shd w:val="clear" w:color="auto" w:fill="E1DFDD"/>
    </w:rPr>
  </w:style>
  <w:style w:type="paragraph" w:styleId="HTML1">
    <w:name w:val="HTML Address"/>
    <w:basedOn w:val="a"/>
    <w:link w:val="HTML2"/>
    <w:uiPriority w:val="99"/>
    <w:semiHidden/>
    <w:unhideWhenUsed/>
    <w:rsid w:val="00774704"/>
    <w:rPr>
      <w:i/>
      <w:iCs/>
    </w:rPr>
  </w:style>
  <w:style w:type="character" w:customStyle="1" w:styleId="HTML2">
    <w:name w:val="HTML アドレス (文字)"/>
    <w:link w:val="HTML1"/>
    <w:uiPriority w:val="99"/>
    <w:semiHidden/>
    <w:rsid w:val="00774704"/>
    <w:rPr>
      <w:i/>
      <w:iCs/>
      <w:sz w:val="24"/>
      <w:szCs w:val="24"/>
      <w:lang w:val="en-US" w:eastAsia="en-US"/>
    </w:rPr>
  </w:style>
  <w:style w:type="character" w:customStyle="1" w:styleId="9">
    <w:name w:val="未解決のメンション9"/>
    <w:uiPriority w:val="99"/>
    <w:semiHidden/>
    <w:unhideWhenUsed/>
    <w:rsid w:val="00571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0991">
      <w:bodyDiv w:val="1"/>
      <w:marLeft w:val="0"/>
      <w:marRight w:val="0"/>
      <w:marTop w:val="0"/>
      <w:marBottom w:val="0"/>
      <w:divBdr>
        <w:top w:val="none" w:sz="0" w:space="0" w:color="auto"/>
        <w:left w:val="none" w:sz="0" w:space="0" w:color="auto"/>
        <w:bottom w:val="none" w:sz="0" w:space="0" w:color="auto"/>
        <w:right w:val="none" w:sz="0" w:space="0" w:color="auto"/>
      </w:divBdr>
      <w:divsChild>
        <w:div w:id="739405321">
          <w:marLeft w:val="0"/>
          <w:marRight w:val="0"/>
          <w:marTop w:val="0"/>
          <w:marBottom w:val="0"/>
          <w:divBdr>
            <w:top w:val="none" w:sz="0" w:space="0" w:color="auto"/>
            <w:left w:val="none" w:sz="0" w:space="0" w:color="auto"/>
            <w:bottom w:val="none" w:sz="0" w:space="0" w:color="auto"/>
            <w:right w:val="none" w:sz="0" w:space="0" w:color="auto"/>
          </w:divBdr>
        </w:div>
        <w:div w:id="1435901929">
          <w:marLeft w:val="0"/>
          <w:marRight w:val="0"/>
          <w:marTop w:val="0"/>
          <w:marBottom w:val="0"/>
          <w:divBdr>
            <w:top w:val="none" w:sz="0" w:space="0" w:color="auto"/>
            <w:left w:val="none" w:sz="0" w:space="0" w:color="auto"/>
            <w:bottom w:val="none" w:sz="0" w:space="0" w:color="auto"/>
            <w:right w:val="none" w:sz="0" w:space="0" w:color="auto"/>
          </w:divBdr>
        </w:div>
      </w:divsChild>
    </w:div>
    <w:div w:id="11609792">
      <w:bodyDiv w:val="1"/>
      <w:marLeft w:val="0"/>
      <w:marRight w:val="0"/>
      <w:marTop w:val="0"/>
      <w:marBottom w:val="0"/>
      <w:divBdr>
        <w:top w:val="none" w:sz="0" w:space="0" w:color="auto"/>
        <w:left w:val="none" w:sz="0" w:space="0" w:color="auto"/>
        <w:bottom w:val="none" w:sz="0" w:space="0" w:color="auto"/>
        <w:right w:val="none" w:sz="0" w:space="0" w:color="auto"/>
      </w:divBdr>
    </w:div>
    <w:div w:id="23138421">
      <w:bodyDiv w:val="1"/>
      <w:marLeft w:val="0"/>
      <w:marRight w:val="0"/>
      <w:marTop w:val="0"/>
      <w:marBottom w:val="0"/>
      <w:divBdr>
        <w:top w:val="none" w:sz="0" w:space="0" w:color="auto"/>
        <w:left w:val="none" w:sz="0" w:space="0" w:color="auto"/>
        <w:bottom w:val="none" w:sz="0" w:space="0" w:color="auto"/>
        <w:right w:val="none" w:sz="0" w:space="0" w:color="auto"/>
      </w:divBdr>
    </w:div>
    <w:div w:id="25063181">
      <w:bodyDiv w:val="1"/>
      <w:marLeft w:val="0"/>
      <w:marRight w:val="0"/>
      <w:marTop w:val="0"/>
      <w:marBottom w:val="0"/>
      <w:divBdr>
        <w:top w:val="none" w:sz="0" w:space="0" w:color="auto"/>
        <w:left w:val="none" w:sz="0" w:space="0" w:color="auto"/>
        <w:bottom w:val="none" w:sz="0" w:space="0" w:color="auto"/>
        <w:right w:val="none" w:sz="0" w:space="0" w:color="auto"/>
      </w:divBdr>
      <w:divsChild>
        <w:div w:id="246380774">
          <w:marLeft w:val="0"/>
          <w:marRight w:val="0"/>
          <w:marTop w:val="0"/>
          <w:marBottom w:val="0"/>
          <w:divBdr>
            <w:top w:val="none" w:sz="0" w:space="0" w:color="auto"/>
            <w:left w:val="none" w:sz="0" w:space="0" w:color="auto"/>
            <w:bottom w:val="none" w:sz="0" w:space="0" w:color="auto"/>
            <w:right w:val="none" w:sz="0" w:space="0" w:color="auto"/>
          </w:divBdr>
        </w:div>
        <w:div w:id="907181458">
          <w:marLeft w:val="0"/>
          <w:marRight w:val="0"/>
          <w:marTop w:val="0"/>
          <w:marBottom w:val="0"/>
          <w:divBdr>
            <w:top w:val="none" w:sz="0" w:space="0" w:color="auto"/>
            <w:left w:val="none" w:sz="0" w:space="0" w:color="auto"/>
            <w:bottom w:val="none" w:sz="0" w:space="0" w:color="auto"/>
            <w:right w:val="none" w:sz="0" w:space="0" w:color="auto"/>
          </w:divBdr>
        </w:div>
        <w:div w:id="1018043473">
          <w:marLeft w:val="0"/>
          <w:marRight w:val="0"/>
          <w:marTop w:val="0"/>
          <w:marBottom w:val="0"/>
          <w:divBdr>
            <w:top w:val="none" w:sz="0" w:space="0" w:color="auto"/>
            <w:left w:val="none" w:sz="0" w:space="0" w:color="auto"/>
            <w:bottom w:val="none" w:sz="0" w:space="0" w:color="auto"/>
            <w:right w:val="none" w:sz="0" w:space="0" w:color="auto"/>
          </w:divBdr>
        </w:div>
        <w:div w:id="1529759241">
          <w:marLeft w:val="0"/>
          <w:marRight w:val="0"/>
          <w:marTop w:val="0"/>
          <w:marBottom w:val="0"/>
          <w:divBdr>
            <w:top w:val="none" w:sz="0" w:space="0" w:color="auto"/>
            <w:left w:val="none" w:sz="0" w:space="0" w:color="auto"/>
            <w:bottom w:val="none" w:sz="0" w:space="0" w:color="auto"/>
            <w:right w:val="none" w:sz="0" w:space="0" w:color="auto"/>
          </w:divBdr>
        </w:div>
        <w:div w:id="1666202028">
          <w:marLeft w:val="0"/>
          <w:marRight w:val="0"/>
          <w:marTop w:val="0"/>
          <w:marBottom w:val="0"/>
          <w:divBdr>
            <w:top w:val="none" w:sz="0" w:space="0" w:color="auto"/>
            <w:left w:val="none" w:sz="0" w:space="0" w:color="auto"/>
            <w:bottom w:val="none" w:sz="0" w:space="0" w:color="auto"/>
            <w:right w:val="none" w:sz="0" w:space="0" w:color="auto"/>
          </w:divBdr>
        </w:div>
        <w:div w:id="1722436444">
          <w:marLeft w:val="0"/>
          <w:marRight w:val="0"/>
          <w:marTop w:val="0"/>
          <w:marBottom w:val="0"/>
          <w:divBdr>
            <w:top w:val="none" w:sz="0" w:space="0" w:color="auto"/>
            <w:left w:val="none" w:sz="0" w:space="0" w:color="auto"/>
            <w:bottom w:val="none" w:sz="0" w:space="0" w:color="auto"/>
            <w:right w:val="none" w:sz="0" w:space="0" w:color="auto"/>
          </w:divBdr>
        </w:div>
        <w:div w:id="1834448544">
          <w:marLeft w:val="0"/>
          <w:marRight w:val="0"/>
          <w:marTop w:val="0"/>
          <w:marBottom w:val="0"/>
          <w:divBdr>
            <w:top w:val="none" w:sz="0" w:space="0" w:color="auto"/>
            <w:left w:val="none" w:sz="0" w:space="0" w:color="auto"/>
            <w:bottom w:val="none" w:sz="0" w:space="0" w:color="auto"/>
            <w:right w:val="none" w:sz="0" w:space="0" w:color="auto"/>
          </w:divBdr>
        </w:div>
        <w:div w:id="2011718285">
          <w:marLeft w:val="0"/>
          <w:marRight w:val="0"/>
          <w:marTop w:val="0"/>
          <w:marBottom w:val="0"/>
          <w:divBdr>
            <w:top w:val="none" w:sz="0" w:space="0" w:color="auto"/>
            <w:left w:val="none" w:sz="0" w:space="0" w:color="auto"/>
            <w:bottom w:val="none" w:sz="0" w:space="0" w:color="auto"/>
            <w:right w:val="none" w:sz="0" w:space="0" w:color="auto"/>
          </w:divBdr>
        </w:div>
      </w:divsChild>
    </w:div>
    <w:div w:id="27537324">
      <w:bodyDiv w:val="1"/>
      <w:marLeft w:val="0"/>
      <w:marRight w:val="0"/>
      <w:marTop w:val="0"/>
      <w:marBottom w:val="0"/>
      <w:divBdr>
        <w:top w:val="none" w:sz="0" w:space="0" w:color="auto"/>
        <w:left w:val="none" w:sz="0" w:space="0" w:color="auto"/>
        <w:bottom w:val="none" w:sz="0" w:space="0" w:color="auto"/>
        <w:right w:val="none" w:sz="0" w:space="0" w:color="auto"/>
      </w:divBdr>
    </w:div>
    <w:div w:id="27995043">
      <w:bodyDiv w:val="1"/>
      <w:marLeft w:val="0"/>
      <w:marRight w:val="0"/>
      <w:marTop w:val="0"/>
      <w:marBottom w:val="0"/>
      <w:divBdr>
        <w:top w:val="none" w:sz="0" w:space="0" w:color="auto"/>
        <w:left w:val="none" w:sz="0" w:space="0" w:color="auto"/>
        <w:bottom w:val="none" w:sz="0" w:space="0" w:color="auto"/>
        <w:right w:val="none" w:sz="0" w:space="0" w:color="auto"/>
      </w:divBdr>
    </w:div>
    <w:div w:id="29889894">
      <w:bodyDiv w:val="1"/>
      <w:marLeft w:val="0"/>
      <w:marRight w:val="0"/>
      <w:marTop w:val="0"/>
      <w:marBottom w:val="0"/>
      <w:divBdr>
        <w:top w:val="none" w:sz="0" w:space="0" w:color="auto"/>
        <w:left w:val="none" w:sz="0" w:space="0" w:color="auto"/>
        <w:bottom w:val="none" w:sz="0" w:space="0" w:color="auto"/>
        <w:right w:val="none" w:sz="0" w:space="0" w:color="auto"/>
      </w:divBdr>
      <w:divsChild>
        <w:div w:id="226845316">
          <w:marLeft w:val="0"/>
          <w:marRight w:val="0"/>
          <w:marTop w:val="0"/>
          <w:marBottom w:val="0"/>
          <w:divBdr>
            <w:top w:val="none" w:sz="0" w:space="0" w:color="auto"/>
            <w:left w:val="none" w:sz="0" w:space="0" w:color="auto"/>
            <w:bottom w:val="none" w:sz="0" w:space="0" w:color="auto"/>
            <w:right w:val="none" w:sz="0" w:space="0" w:color="auto"/>
          </w:divBdr>
          <w:divsChild>
            <w:div w:id="1118917605">
              <w:marLeft w:val="0"/>
              <w:marRight w:val="0"/>
              <w:marTop w:val="0"/>
              <w:marBottom w:val="0"/>
              <w:divBdr>
                <w:top w:val="none" w:sz="0" w:space="0" w:color="auto"/>
                <w:left w:val="none" w:sz="0" w:space="0" w:color="auto"/>
                <w:bottom w:val="none" w:sz="0" w:space="0" w:color="auto"/>
                <w:right w:val="none" w:sz="0" w:space="0" w:color="auto"/>
              </w:divBdr>
            </w:div>
          </w:divsChild>
        </w:div>
        <w:div w:id="450319835">
          <w:marLeft w:val="0"/>
          <w:marRight w:val="0"/>
          <w:marTop w:val="0"/>
          <w:marBottom w:val="0"/>
          <w:divBdr>
            <w:top w:val="none" w:sz="0" w:space="0" w:color="auto"/>
            <w:left w:val="none" w:sz="0" w:space="0" w:color="auto"/>
            <w:bottom w:val="none" w:sz="0" w:space="0" w:color="auto"/>
            <w:right w:val="none" w:sz="0" w:space="0" w:color="auto"/>
          </w:divBdr>
        </w:div>
      </w:divsChild>
    </w:div>
    <w:div w:id="54741244">
      <w:bodyDiv w:val="1"/>
      <w:marLeft w:val="0"/>
      <w:marRight w:val="0"/>
      <w:marTop w:val="0"/>
      <w:marBottom w:val="0"/>
      <w:divBdr>
        <w:top w:val="none" w:sz="0" w:space="0" w:color="auto"/>
        <w:left w:val="none" w:sz="0" w:space="0" w:color="auto"/>
        <w:bottom w:val="none" w:sz="0" w:space="0" w:color="auto"/>
        <w:right w:val="none" w:sz="0" w:space="0" w:color="auto"/>
      </w:divBdr>
    </w:div>
    <w:div w:id="54858853">
      <w:bodyDiv w:val="1"/>
      <w:marLeft w:val="0"/>
      <w:marRight w:val="0"/>
      <w:marTop w:val="0"/>
      <w:marBottom w:val="0"/>
      <w:divBdr>
        <w:top w:val="none" w:sz="0" w:space="0" w:color="auto"/>
        <w:left w:val="none" w:sz="0" w:space="0" w:color="auto"/>
        <w:bottom w:val="none" w:sz="0" w:space="0" w:color="auto"/>
        <w:right w:val="none" w:sz="0" w:space="0" w:color="auto"/>
      </w:divBdr>
    </w:div>
    <w:div w:id="55859611">
      <w:bodyDiv w:val="1"/>
      <w:marLeft w:val="0"/>
      <w:marRight w:val="0"/>
      <w:marTop w:val="0"/>
      <w:marBottom w:val="0"/>
      <w:divBdr>
        <w:top w:val="none" w:sz="0" w:space="0" w:color="auto"/>
        <w:left w:val="none" w:sz="0" w:space="0" w:color="auto"/>
        <w:bottom w:val="none" w:sz="0" w:space="0" w:color="auto"/>
        <w:right w:val="none" w:sz="0" w:space="0" w:color="auto"/>
      </w:divBdr>
    </w:div>
    <w:div w:id="64693844">
      <w:bodyDiv w:val="1"/>
      <w:marLeft w:val="0"/>
      <w:marRight w:val="0"/>
      <w:marTop w:val="0"/>
      <w:marBottom w:val="0"/>
      <w:divBdr>
        <w:top w:val="none" w:sz="0" w:space="0" w:color="auto"/>
        <w:left w:val="none" w:sz="0" w:space="0" w:color="auto"/>
        <w:bottom w:val="none" w:sz="0" w:space="0" w:color="auto"/>
        <w:right w:val="none" w:sz="0" w:space="0" w:color="auto"/>
      </w:divBdr>
    </w:div>
    <w:div w:id="67192610">
      <w:bodyDiv w:val="1"/>
      <w:marLeft w:val="0"/>
      <w:marRight w:val="0"/>
      <w:marTop w:val="0"/>
      <w:marBottom w:val="0"/>
      <w:divBdr>
        <w:top w:val="none" w:sz="0" w:space="0" w:color="auto"/>
        <w:left w:val="none" w:sz="0" w:space="0" w:color="auto"/>
        <w:bottom w:val="none" w:sz="0" w:space="0" w:color="auto"/>
        <w:right w:val="none" w:sz="0" w:space="0" w:color="auto"/>
      </w:divBdr>
    </w:div>
    <w:div w:id="82342848">
      <w:bodyDiv w:val="1"/>
      <w:marLeft w:val="0"/>
      <w:marRight w:val="0"/>
      <w:marTop w:val="0"/>
      <w:marBottom w:val="0"/>
      <w:divBdr>
        <w:top w:val="none" w:sz="0" w:space="0" w:color="auto"/>
        <w:left w:val="none" w:sz="0" w:space="0" w:color="auto"/>
        <w:bottom w:val="none" w:sz="0" w:space="0" w:color="auto"/>
        <w:right w:val="none" w:sz="0" w:space="0" w:color="auto"/>
      </w:divBdr>
      <w:divsChild>
        <w:div w:id="239024759">
          <w:marLeft w:val="0"/>
          <w:marRight w:val="0"/>
          <w:marTop w:val="0"/>
          <w:marBottom w:val="0"/>
          <w:divBdr>
            <w:top w:val="none" w:sz="0" w:space="0" w:color="auto"/>
            <w:left w:val="none" w:sz="0" w:space="0" w:color="auto"/>
            <w:bottom w:val="none" w:sz="0" w:space="0" w:color="auto"/>
            <w:right w:val="none" w:sz="0" w:space="0" w:color="auto"/>
          </w:divBdr>
        </w:div>
        <w:div w:id="315113013">
          <w:marLeft w:val="0"/>
          <w:marRight w:val="0"/>
          <w:marTop w:val="0"/>
          <w:marBottom w:val="0"/>
          <w:divBdr>
            <w:top w:val="none" w:sz="0" w:space="0" w:color="auto"/>
            <w:left w:val="none" w:sz="0" w:space="0" w:color="auto"/>
            <w:bottom w:val="none" w:sz="0" w:space="0" w:color="auto"/>
            <w:right w:val="none" w:sz="0" w:space="0" w:color="auto"/>
          </w:divBdr>
        </w:div>
        <w:div w:id="1818957215">
          <w:marLeft w:val="0"/>
          <w:marRight w:val="0"/>
          <w:marTop w:val="0"/>
          <w:marBottom w:val="0"/>
          <w:divBdr>
            <w:top w:val="none" w:sz="0" w:space="0" w:color="auto"/>
            <w:left w:val="none" w:sz="0" w:space="0" w:color="auto"/>
            <w:bottom w:val="none" w:sz="0" w:space="0" w:color="auto"/>
            <w:right w:val="none" w:sz="0" w:space="0" w:color="auto"/>
          </w:divBdr>
        </w:div>
      </w:divsChild>
    </w:div>
    <w:div w:id="85006910">
      <w:bodyDiv w:val="1"/>
      <w:marLeft w:val="0"/>
      <w:marRight w:val="0"/>
      <w:marTop w:val="0"/>
      <w:marBottom w:val="0"/>
      <w:divBdr>
        <w:top w:val="none" w:sz="0" w:space="0" w:color="auto"/>
        <w:left w:val="none" w:sz="0" w:space="0" w:color="auto"/>
        <w:bottom w:val="none" w:sz="0" w:space="0" w:color="auto"/>
        <w:right w:val="none" w:sz="0" w:space="0" w:color="auto"/>
      </w:divBdr>
    </w:div>
    <w:div w:id="137959984">
      <w:bodyDiv w:val="1"/>
      <w:marLeft w:val="0"/>
      <w:marRight w:val="0"/>
      <w:marTop w:val="0"/>
      <w:marBottom w:val="0"/>
      <w:divBdr>
        <w:top w:val="none" w:sz="0" w:space="0" w:color="auto"/>
        <w:left w:val="none" w:sz="0" w:space="0" w:color="auto"/>
        <w:bottom w:val="none" w:sz="0" w:space="0" w:color="auto"/>
        <w:right w:val="none" w:sz="0" w:space="0" w:color="auto"/>
      </w:divBdr>
      <w:divsChild>
        <w:div w:id="711542542">
          <w:marLeft w:val="0"/>
          <w:marRight w:val="0"/>
          <w:marTop w:val="0"/>
          <w:marBottom w:val="0"/>
          <w:divBdr>
            <w:top w:val="none" w:sz="0" w:space="0" w:color="auto"/>
            <w:left w:val="none" w:sz="0" w:space="0" w:color="auto"/>
            <w:bottom w:val="none" w:sz="0" w:space="0" w:color="auto"/>
            <w:right w:val="none" w:sz="0" w:space="0" w:color="auto"/>
          </w:divBdr>
        </w:div>
        <w:div w:id="1736246385">
          <w:marLeft w:val="0"/>
          <w:marRight w:val="0"/>
          <w:marTop w:val="0"/>
          <w:marBottom w:val="0"/>
          <w:divBdr>
            <w:top w:val="none" w:sz="0" w:space="0" w:color="auto"/>
            <w:left w:val="none" w:sz="0" w:space="0" w:color="auto"/>
            <w:bottom w:val="none" w:sz="0" w:space="0" w:color="auto"/>
            <w:right w:val="none" w:sz="0" w:space="0" w:color="auto"/>
          </w:divBdr>
        </w:div>
        <w:div w:id="1914466603">
          <w:marLeft w:val="0"/>
          <w:marRight w:val="0"/>
          <w:marTop w:val="0"/>
          <w:marBottom w:val="0"/>
          <w:divBdr>
            <w:top w:val="none" w:sz="0" w:space="0" w:color="auto"/>
            <w:left w:val="none" w:sz="0" w:space="0" w:color="auto"/>
            <w:bottom w:val="none" w:sz="0" w:space="0" w:color="auto"/>
            <w:right w:val="none" w:sz="0" w:space="0" w:color="auto"/>
          </w:divBdr>
        </w:div>
        <w:div w:id="2075005033">
          <w:marLeft w:val="0"/>
          <w:marRight w:val="0"/>
          <w:marTop w:val="0"/>
          <w:marBottom w:val="0"/>
          <w:divBdr>
            <w:top w:val="none" w:sz="0" w:space="0" w:color="auto"/>
            <w:left w:val="none" w:sz="0" w:space="0" w:color="auto"/>
            <w:bottom w:val="none" w:sz="0" w:space="0" w:color="auto"/>
            <w:right w:val="none" w:sz="0" w:space="0" w:color="auto"/>
          </w:divBdr>
        </w:div>
      </w:divsChild>
    </w:div>
    <w:div w:id="170729656">
      <w:bodyDiv w:val="1"/>
      <w:marLeft w:val="0"/>
      <w:marRight w:val="0"/>
      <w:marTop w:val="0"/>
      <w:marBottom w:val="0"/>
      <w:divBdr>
        <w:top w:val="none" w:sz="0" w:space="0" w:color="auto"/>
        <w:left w:val="none" w:sz="0" w:space="0" w:color="auto"/>
        <w:bottom w:val="none" w:sz="0" w:space="0" w:color="auto"/>
        <w:right w:val="none" w:sz="0" w:space="0" w:color="auto"/>
      </w:divBdr>
      <w:divsChild>
        <w:div w:id="712192170">
          <w:marLeft w:val="0"/>
          <w:marRight w:val="1"/>
          <w:marTop w:val="0"/>
          <w:marBottom w:val="0"/>
          <w:divBdr>
            <w:top w:val="none" w:sz="0" w:space="0" w:color="auto"/>
            <w:left w:val="none" w:sz="0" w:space="0" w:color="auto"/>
            <w:bottom w:val="none" w:sz="0" w:space="0" w:color="auto"/>
            <w:right w:val="none" w:sz="0" w:space="0" w:color="auto"/>
          </w:divBdr>
          <w:divsChild>
            <w:div w:id="2131434022">
              <w:marLeft w:val="0"/>
              <w:marRight w:val="0"/>
              <w:marTop w:val="0"/>
              <w:marBottom w:val="0"/>
              <w:divBdr>
                <w:top w:val="none" w:sz="0" w:space="0" w:color="auto"/>
                <w:left w:val="none" w:sz="0" w:space="0" w:color="auto"/>
                <w:bottom w:val="none" w:sz="0" w:space="0" w:color="auto"/>
                <w:right w:val="none" w:sz="0" w:space="0" w:color="auto"/>
              </w:divBdr>
              <w:divsChild>
                <w:div w:id="1440956070">
                  <w:marLeft w:val="0"/>
                  <w:marRight w:val="1"/>
                  <w:marTop w:val="0"/>
                  <w:marBottom w:val="0"/>
                  <w:divBdr>
                    <w:top w:val="none" w:sz="0" w:space="0" w:color="auto"/>
                    <w:left w:val="none" w:sz="0" w:space="0" w:color="auto"/>
                    <w:bottom w:val="none" w:sz="0" w:space="0" w:color="auto"/>
                    <w:right w:val="none" w:sz="0" w:space="0" w:color="auto"/>
                  </w:divBdr>
                  <w:divsChild>
                    <w:div w:id="1694839937">
                      <w:marLeft w:val="0"/>
                      <w:marRight w:val="0"/>
                      <w:marTop w:val="0"/>
                      <w:marBottom w:val="0"/>
                      <w:divBdr>
                        <w:top w:val="none" w:sz="0" w:space="0" w:color="auto"/>
                        <w:left w:val="none" w:sz="0" w:space="0" w:color="auto"/>
                        <w:bottom w:val="none" w:sz="0" w:space="0" w:color="auto"/>
                        <w:right w:val="none" w:sz="0" w:space="0" w:color="auto"/>
                      </w:divBdr>
                      <w:divsChild>
                        <w:div w:id="2043240297">
                          <w:marLeft w:val="0"/>
                          <w:marRight w:val="0"/>
                          <w:marTop w:val="0"/>
                          <w:marBottom w:val="0"/>
                          <w:divBdr>
                            <w:top w:val="none" w:sz="0" w:space="0" w:color="auto"/>
                            <w:left w:val="none" w:sz="0" w:space="0" w:color="auto"/>
                            <w:bottom w:val="none" w:sz="0" w:space="0" w:color="auto"/>
                            <w:right w:val="none" w:sz="0" w:space="0" w:color="auto"/>
                          </w:divBdr>
                          <w:divsChild>
                            <w:div w:id="2112357416">
                              <w:marLeft w:val="0"/>
                              <w:marRight w:val="0"/>
                              <w:marTop w:val="120"/>
                              <w:marBottom w:val="360"/>
                              <w:divBdr>
                                <w:top w:val="none" w:sz="0" w:space="0" w:color="auto"/>
                                <w:left w:val="none" w:sz="0" w:space="0" w:color="auto"/>
                                <w:bottom w:val="none" w:sz="0" w:space="0" w:color="auto"/>
                                <w:right w:val="none" w:sz="0" w:space="0" w:color="auto"/>
                              </w:divBdr>
                              <w:divsChild>
                                <w:div w:id="1151022747">
                                  <w:marLeft w:val="420"/>
                                  <w:marRight w:val="0"/>
                                  <w:marTop w:val="0"/>
                                  <w:marBottom w:val="0"/>
                                  <w:divBdr>
                                    <w:top w:val="none" w:sz="0" w:space="0" w:color="auto"/>
                                    <w:left w:val="none" w:sz="0" w:space="0" w:color="auto"/>
                                    <w:bottom w:val="none" w:sz="0" w:space="0" w:color="auto"/>
                                    <w:right w:val="none" w:sz="0" w:space="0" w:color="auto"/>
                                  </w:divBdr>
                                  <w:divsChild>
                                    <w:div w:id="270405298">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302657">
      <w:bodyDiv w:val="1"/>
      <w:marLeft w:val="0"/>
      <w:marRight w:val="0"/>
      <w:marTop w:val="0"/>
      <w:marBottom w:val="0"/>
      <w:divBdr>
        <w:top w:val="none" w:sz="0" w:space="0" w:color="auto"/>
        <w:left w:val="none" w:sz="0" w:space="0" w:color="auto"/>
        <w:bottom w:val="none" w:sz="0" w:space="0" w:color="auto"/>
        <w:right w:val="none" w:sz="0" w:space="0" w:color="auto"/>
      </w:divBdr>
    </w:div>
    <w:div w:id="209923705">
      <w:bodyDiv w:val="1"/>
      <w:marLeft w:val="0"/>
      <w:marRight w:val="0"/>
      <w:marTop w:val="0"/>
      <w:marBottom w:val="0"/>
      <w:divBdr>
        <w:top w:val="none" w:sz="0" w:space="0" w:color="auto"/>
        <w:left w:val="none" w:sz="0" w:space="0" w:color="auto"/>
        <w:bottom w:val="none" w:sz="0" w:space="0" w:color="auto"/>
        <w:right w:val="none" w:sz="0" w:space="0" w:color="auto"/>
      </w:divBdr>
    </w:div>
    <w:div w:id="240221763">
      <w:bodyDiv w:val="1"/>
      <w:marLeft w:val="0"/>
      <w:marRight w:val="0"/>
      <w:marTop w:val="0"/>
      <w:marBottom w:val="0"/>
      <w:divBdr>
        <w:top w:val="none" w:sz="0" w:space="0" w:color="auto"/>
        <w:left w:val="none" w:sz="0" w:space="0" w:color="auto"/>
        <w:bottom w:val="none" w:sz="0" w:space="0" w:color="auto"/>
        <w:right w:val="none" w:sz="0" w:space="0" w:color="auto"/>
      </w:divBdr>
      <w:divsChild>
        <w:div w:id="68962603">
          <w:marLeft w:val="0"/>
          <w:marRight w:val="0"/>
          <w:marTop w:val="0"/>
          <w:marBottom w:val="0"/>
          <w:divBdr>
            <w:top w:val="none" w:sz="0" w:space="0" w:color="auto"/>
            <w:left w:val="none" w:sz="0" w:space="0" w:color="auto"/>
            <w:bottom w:val="none" w:sz="0" w:space="0" w:color="auto"/>
            <w:right w:val="none" w:sz="0" w:space="0" w:color="auto"/>
          </w:divBdr>
        </w:div>
        <w:div w:id="397364343">
          <w:marLeft w:val="0"/>
          <w:marRight w:val="0"/>
          <w:marTop w:val="0"/>
          <w:marBottom w:val="0"/>
          <w:divBdr>
            <w:top w:val="none" w:sz="0" w:space="0" w:color="auto"/>
            <w:left w:val="none" w:sz="0" w:space="0" w:color="auto"/>
            <w:bottom w:val="none" w:sz="0" w:space="0" w:color="auto"/>
            <w:right w:val="none" w:sz="0" w:space="0" w:color="auto"/>
          </w:divBdr>
        </w:div>
      </w:divsChild>
    </w:div>
    <w:div w:id="253319940">
      <w:bodyDiv w:val="1"/>
      <w:marLeft w:val="0"/>
      <w:marRight w:val="0"/>
      <w:marTop w:val="0"/>
      <w:marBottom w:val="0"/>
      <w:divBdr>
        <w:top w:val="none" w:sz="0" w:space="0" w:color="auto"/>
        <w:left w:val="none" w:sz="0" w:space="0" w:color="auto"/>
        <w:bottom w:val="none" w:sz="0" w:space="0" w:color="auto"/>
        <w:right w:val="none" w:sz="0" w:space="0" w:color="auto"/>
      </w:divBdr>
    </w:div>
    <w:div w:id="281612694">
      <w:bodyDiv w:val="1"/>
      <w:marLeft w:val="0"/>
      <w:marRight w:val="0"/>
      <w:marTop w:val="0"/>
      <w:marBottom w:val="0"/>
      <w:divBdr>
        <w:top w:val="none" w:sz="0" w:space="0" w:color="auto"/>
        <w:left w:val="none" w:sz="0" w:space="0" w:color="auto"/>
        <w:bottom w:val="none" w:sz="0" w:space="0" w:color="auto"/>
        <w:right w:val="none" w:sz="0" w:space="0" w:color="auto"/>
      </w:divBdr>
    </w:div>
    <w:div w:id="296029492">
      <w:bodyDiv w:val="1"/>
      <w:marLeft w:val="0"/>
      <w:marRight w:val="0"/>
      <w:marTop w:val="0"/>
      <w:marBottom w:val="0"/>
      <w:divBdr>
        <w:top w:val="none" w:sz="0" w:space="0" w:color="auto"/>
        <w:left w:val="none" w:sz="0" w:space="0" w:color="auto"/>
        <w:bottom w:val="none" w:sz="0" w:space="0" w:color="auto"/>
        <w:right w:val="none" w:sz="0" w:space="0" w:color="auto"/>
      </w:divBdr>
    </w:div>
    <w:div w:id="300233131">
      <w:bodyDiv w:val="1"/>
      <w:marLeft w:val="0"/>
      <w:marRight w:val="0"/>
      <w:marTop w:val="0"/>
      <w:marBottom w:val="0"/>
      <w:divBdr>
        <w:top w:val="none" w:sz="0" w:space="0" w:color="auto"/>
        <w:left w:val="none" w:sz="0" w:space="0" w:color="auto"/>
        <w:bottom w:val="none" w:sz="0" w:space="0" w:color="auto"/>
        <w:right w:val="none" w:sz="0" w:space="0" w:color="auto"/>
      </w:divBdr>
      <w:divsChild>
        <w:div w:id="212162396">
          <w:marLeft w:val="0"/>
          <w:marRight w:val="0"/>
          <w:marTop w:val="0"/>
          <w:marBottom w:val="0"/>
          <w:divBdr>
            <w:top w:val="none" w:sz="0" w:space="0" w:color="auto"/>
            <w:left w:val="none" w:sz="0" w:space="0" w:color="auto"/>
            <w:bottom w:val="none" w:sz="0" w:space="0" w:color="auto"/>
            <w:right w:val="none" w:sz="0" w:space="0" w:color="auto"/>
          </w:divBdr>
        </w:div>
        <w:div w:id="296495391">
          <w:marLeft w:val="0"/>
          <w:marRight w:val="0"/>
          <w:marTop w:val="0"/>
          <w:marBottom w:val="0"/>
          <w:divBdr>
            <w:top w:val="none" w:sz="0" w:space="0" w:color="auto"/>
            <w:left w:val="none" w:sz="0" w:space="0" w:color="auto"/>
            <w:bottom w:val="none" w:sz="0" w:space="0" w:color="auto"/>
            <w:right w:val="none" w:sz="0" w:space="0" w:color="auto"/>
          </w:divBdr>
        </w:div>
        <w:div w:id="468085920">
          <w:marLeft w:val="0"/>
          <w:marRight w:val="0"/>
          <w:marTop w:val="0"/>
          <w:marBottom w:val="0"/>
          <w:divBdr>
            <w:top w:val="none" w:sz="0" w:space="0" w:color="auto"/>
            <w:left w:val="none" w:sz="0" w:space="0" w:color="auto"/>
            <w:bottom w:val="none" w:sz="0" w:space="0" w:color="auto"/>
            <w:right w:val="none" w:sz="0" w:space="0" w:color="auto"/>
          </w:divBdr>
        </w:div>
        <w:div w:id="965357115">
          <w:marLeft w:val="0"/>
          <w:marRight w:val="0"/>
          <w:marTop w:val="0"/>
          <w:marBottom w:val="0"/>
          <w:divBdr>
            <w:top w:val="none" w:sz="0" w:space="0" w:color="auto"/>
            <w:left w:val="none" w:sz="0" w:space="0" w:color="auto"/>
            <w:bottom w:val="none" w:sz="0" w:space="0" w:color="auto"/>
            <w:right w:val="none" w:sz="0" w:space="0" w:color="auto"/>
          </w:divBdr>
        </w:div>
        <w:div w:id="1237395759">
          <w:marLeft w:val="0"/>
          <w:marRight w:val="0"/>
          <w:marTop w:val="0"/>
          <w:marBottom w:val="0"/>
          <w:divBdr>
            <w:top w:val="none" w:sz="0" w:space="0" w:color="auto"/>
            <w:left w:val="none" w:sz="0" w:space="0" w:color="auto"/>
            <w:bottom w:val="none" w:sz="0" w:space="0" w:color="auto"/>
            <w:right w:val="none" w:sz="0" w:space="0" w:color="auto"/>
          </w:divBdr>
        </w:div>
        <w:div w:id="1324966146">
          <w:marLeft w:val="0"/>
          <w:marRight w:val="0"/>
          <w:marTop w:val="0"/>
          <w:marBottom w:val="0"/>
          <w:divBdr>
            <w:top w:val="none" w:sz="0" w:space="0" w:color="auto"/>
            <w:left w:val="none" w:sz="0" w:space="0" w:color="auto"/>
            <w:bottom w:val="none" w:sz="0" w:space="0" w:color="auto"/>
            <w:right w:val="none" w:sz="0" w:space="0" w:color="auto"/>
          </w:divBdr>
        </w:div>
        <w:div w:id="1422335464">
          <w:marLeft w:val="0"/>
          <w:marRight w:val="0"/>
          <w:marTop w:val="0"/>
          <w:marBottom w:val="0"/>
          <w:divBdr>
            <w:top w:val="none" w:sz="0" w:space="0" w:color="auto"/>
            <w:left w:val="none" w:sz="0" w:space="0" w:color="auto"/>
            <w:bottom w:val="none" w:sz="0" w:space="0" w:color="auto"/>
            <w:right w:val="none" w:sz="0" w:space="0" w:color="auto"/>
          </w:divBdr>
        </w:div>
        <w:div w:id="1532915715">
          <w:marLeft w:val="0"/>
          <w:marRight w:val="0"/>
          <w:marTop w:val="0"/>
          <w:marBottom w:val="0"/>
          <w:divBdr>
            <w:top w:val="none" w:sz="0" w:space="0" w:color="auto"/>
            <w:left w:val="none" w:sz="0" w:space="0" w:color="auto"/>
            <w:bottom w:val="none" w:sz="0" w:space="0" w:color="auto"/>
            <w:right w:val="none" w:sz="0" w:space="0" w:color="auto"/>
          </w:divBdr>
        </w:div>
        <w:div w:id="1647469200">
          <w:marLeft w:val="0"/>
          <w:marRight w:val="0"/>
          <w:marTop w:val="0"/>
          <w:marBottom w:val="0"/>
          <w:divBdr>
            <w:top w:val="none" w:sz="0" w:space="0" w:color="auto"/>
            <w:left w:val="none" w:sz="0" w:space="0" w:color="auto"/>
            <w:bottom w:val="none" w:sz="0" w:space="0" w:color="auto"/>
            <w:right w:val="none" w:sz="0" w:space="0" w:color="auto"/>
          </w:divBdr>
        </w:div>
      </w:divsChild>
    </w:div>
    <w:div w:id="303003578">
      <w:bodyDiv w:val="1"/>
      <w:marLeft w:val="0"/>
      <w:marRight w:val="0"/>
      <w:marTop w:val="0"/>
      <w:marBottom w:val="0"/>
      <w:divBdr>
        <w:top w:val="none" w:sz="0" w:space="0" w:color="auto"/>
        <w:left w:val="none" w:sz="0" w:space="0" w:color="auto"/>
        <w:bottom w:val="none" w:sz="0" w:space="0" w:color="auto"/>
        <w:right w:val="none" w:sz="0" w:space="0" w:color="auto"/>
      </w:divBdr>
    </w:div>
    <w:div w:id="303240893">
      <w:bodyDiv w:val="1"/>
      <w:marLeft w:val="0"/>
      <w:marRight w:val="0"/>
      <w:marTop w:val="0"/>
      <w:marBottom w:val="0"/>
      <w:divBdr>
        <w:top w:val="none" w:sz="0" w:space="0" w:color="auto"/>
        <w:left w:val="none" w:sz="0" w:space="0" w:color="auto"/>
        <w:bottom w:val="none" w:sz="0" w:space="0" w:color="auto"/>
        <w:right w:val="none" w:sz="0" w:space="0" w:color="auto"/>
      </w:divBdr>
      <w:divsChild>
        <w:div w:id="1258322673">
          <w:marLeft w:val="0"/>
          <w:marRight w:val="0"/>
          <w:marTop w:val="0"/>
          <w:marBottom w:val="0"/>
          <w:divBdr>
            <w:top w:val="none" w:sz="0" w:space="0" w:color="auto"/>
            <w:left w:val="none" w:sz="0" w:space="0" w:color="auto"/>
            <w:bottom w:val="none" w:sz="0" w:space="0" w:color="auto"/>
            <w:right w:val="none" w:sz="0" w:space="0" w:color="auto"/>
          </w:divBdr>
        </w:div>
      </w:divsChild>
    </w:div>
    <w:div w:id="314645557">
      <w:bodyDiv w:val="1"/>
      <w:marLeft w:val="0"/>
      <w:marRight w:val="0"/>
      <w:marTop w:val="0"/>
      <w:marBottom w:val="0"/>
      <w:divBdr>
        <w:top w:val="none" w:sz="0" w:space="0" w:color="auto"/>
        <w:left w:val="none" w:sz="0" w:space="0" w:color="auto"/>
        <w:bottom w:val="none" w:sz="0" w:space="0" w:color="auto"/>
        <w:right w:val="none" w:sz="0" w:space="0" w:color="auto"/>
      </w:divBdr>
    </w:div>
    <w:div w:id="320625908">
      <w:bodyDiv w:val="1"/>
      <w:marLeft w:val="0"/>
      <w:marRight w:val="0"/>
      <w:marTop w:val="0"/>
      <w:marBottom w:val="0"/>
      <w:divBdr>
        <w:top w:val="none" w:sz="0" w:space="0" w:color="auto"/>
        <w:left w:val="none" w:sz="0" w:space="0" w:color="auto"/>
        <w:bottom w:val="none" w:sz="0" w:space="0" w:color="auto"/>
        <w:right w:val="none" w:sz="0" w:space="0" w:color="auto"/>
      </w:divBdr>
    </w:div>
    <w:div w:id="346098292">
      <w:bodyDiv w:val="1"/>
      <w:marLeft w:val="0"/>
      <w:marRight w:val="0"/>
      <w:marTop w:val="0"/>
      <w:marBottom w:val="0"/>
      <w:divBdr>
        <w:top w:val="none" w:sz="0" w:space="0" w:color="auto"/>
        <w:left w:val="none" w:sz="0" w:space="0" w:color="auto"/>
        <w:bottom w:val="none" w:sz="0" w:space="0" w:color="auto"/>
        <w:right w:val="none" w:sz="0" w:space="0" w:color="auto"/>
      </w:divBdr>
    </w:div>
    <w:div w:id="346561125">
      <w:bodyDiv w:val="1"/>
      <w:marLeft w:val="0"/>
      <w:marRight w:val="0"/>
      <w:marTop w:val="0"/>
      <w:marBottom w:val="0"/>
      <w:divBdr>
        <w:top w:val="none" w:sz="0" w:space="0" w:color="auto"/>
        <w:left w:val="none" w:sz="0" w:space="0" w:color="auto"/>
        <w:bottom w:val="none" w:sz="0" w:space="0" w:color="auto"/>
        <w:right w:val="none" w:sz="0" w:space="0" w:color="auto"/>
      </w:divBdr>
    </w:div>
    <w:div w:id="352876794">
      <w:bodyDiv w:val="1"/>
      <w:marLeft w:val="0"/>
      <w:marRight w:val="0"/>
      <w:marTop w:val="0"/>
      <w:marBottom w:val="0"/>
      <w:divBdr>
        <w:top w:val="none" w:sz="0" w:space="0" w:color="auto"/>
        <w:left w:val="none" w:sz="0" w:space="0" w:color="auto"/>
        <w:bottom w:val="none" w:sz="0" w:space="0" w:color="auto"/>
        <w:right w:val="none" w:sz="0" w:space="0" w:color="auto"/>
      </w:divBdr>
      <w:divsChild>
        <w:div w:id="1937129737">
          <w:marLeft w:val="0"/>
          <w:marRight w:val="0"/>
          <w:marTop w:val="0"/>
          <w:marBottom w:val="0"/>
          <w:divBdr>
            <w:top w:val="none" w:sz="0" w:space="0" w:color="auto"/>
            <w:left w:val="none" w:sz="0" w:space="0" w:color="auto"/>
            <w:bottom w:val="none" w:sz="0" w:space="0" w:color="auto"/>
            <w:right w:val="none" w:sz="0" w:space="0" w:color="auto"/>
          </w:divBdr>
        </w:div>
      </w:divsChild>
    </w:div>
    <w:div w:id="361134167">
      <w:bodyDiv w:val="1"/>
      <w:marLeft w:val="0"/>
      <w:marRight w:val="0"/>
      <w:marTop w:val="0"/>
      <w:marBottom w:val="0"/>
      <w:divBdr>
        <w:top w:val="none" w:sz="0" w:space="0" w:color="auto"/>
        <w:left w:val="none" w:sz="0" w:space="0" w:color="auto"/>
        <w:bottom w:val="none" w:sz="0" w:space="0" w:color="auto"/>
        <w:right w:val="none" w:sz="0" w:space="0" w:color="auto"/>
      </w:divBdr>
      <w:divsChild>
        <w:div w:id="12387800">
          <w:marLeft w:val="0"/>
          <w:marRight w:val="0"/>
          <w:marTop w:val="0"/>
          <w:marBottom w:val="0"/>
          <w:divBdr>
            <w:top w:val="none" w:sz="0" w:space="0" w:color="auto"/>
            <w:left w:val="none" w:sz="0" w:space="0" w:color="auto"/>
            <w:bottom w:val="none" w:sz="0" w:space="0" w:color="auto"/>
            <w:right w:val="none" w:sz="0" w:space="0" w:color="auto"/>
          </w:divBdr>
        </w:div>
        <w:div w:id="863400092">
          <w:marLeft w:val="0"/>
          <w:marRight w:val="0"/>
          <w:marTop w:val="0"/>
          <w:marBottom w:val="0"/>
          <w:divBdr>
            <w:top w:val="none" w:sz="0" w:space="0" w:color="auto"/>
            <w:left w:val="none" w:sz="0" w:space="0" w:color="auto"/>
            <w:bottom w:val="none" w:sz="0" w:space="0" w:color="auto"/>
            <w:right w:val="none" w:sz="0" w:space="0" w:color="auto"/>
          </w:divBdr>
        </w:div>
        <w:div w:id="915171579">
          <w:marLeft w:val="0"/>
          <w:marRight w:val="0"/>
          <w:marTop w:val="0"/>
          <w:marBottom w:val="0"/>
          <w:divBdr>
            <w:top w:val="none" w:sz="0" w:space="0" w:color="auto"/>
            <w:left w:val="none" w:sz="0" w:space="0" w:color="auto"/>
            <w:bottom w:val="none" w:sz="0" w:space="0" w:color="auto"/>
            <w:right w:val="none" w:sz="0" w:space="0" w:color="auto"/>
          </w:divBdr>
        </w:div>
      </w:divsChild>
    </w:div>
    <w:div w:id="388774273">
      <w:bodyDiv w:val="1"/>
      <w:marLeft w:val="0"/>
      <w:marRight w:val="0"/>
      <w:marTop w:val="0"/>
      <w:marBottom w:val="0"/>
      <w:divBdr>
        <w:top w:val="none" w:sz="0" w:space="0" w:color="auto"/>
        <w:left w:val="none" w:sz="0" w:space="0" w:color="auto"/>
        <w:bottom w:val="none" w:sz="0" w:space="0" w:color="auto"/>
        <w:right w:val="none" w:sz="0" w:space="0" w:color="auto"/>
      </w:divBdr>
    </w:div>
    <w:div w:id="419764768">
      <w:bodyDiv w:val="1"/>
      <w:marLeft w:val="0"/>
      <w:marRight w:val="0"/>
      <w:marTop w:val="0"/>
      <w:marBottom w:val="0"/>
      <w:divBdr>
        <w:top w:val="none" w:sz="0" w:space="0" w:color="auto"/>
        <w:left w:val="none" w:sz="0" w:space="0" w:color="auto"/>
        <w:bottom w:val="none" w:sz="0" w:space="0" w:color="auto"/>
        <w:right w:val="none" w:sz="0" w:space="0" w:color="auto"/>
      </w:divBdr>
    </w:div>
    <w:div w:id="427584606">
      <w:bodyDiv w:val="1"/>
      <w:marLeft w:val="0"/>
      <w:marRight w:val="0"/>
      <w:marTop w:val="0"/>
      <w:marBottom w:val="0"/>
      <w:divBdr>
        <w:top w:val="none" w:sz="0" w:space="0" w:color="auto"/>
        <w:left w:val="none" w:sz="0" w:space="0" w:color="auto"/>
        <w:bottom w:val="none" w:sz="0" w:space="0" w:color="auto"/>
        <w:right w:val="none" w:sz="0" w:space="0" w:color="auto"/>
      </w:divBdr>
      <w:divsChild>
        <w:div w:id="1100762706">
          <w:marLeft w:val="0"/>
          <w:marRight w:val="0"/>
          <w:marTop w:val="0"/>
          <w:marBottom w:val="0"/>
          <w:divBdr>
            <w:top w:val="none" w:sz="0" w:space="0" w:color="auto"/>
            <w:left w:val="none" w:sz="0" w:space="0" w:color="auto"/>
            <w:bottom w:val="none" w:sz="0" w:space="0" w:color="auto"/>
            <w:right w:val="none" w:sz="0" w:space="0" w:color="auto"/>
          </w:divBdr>
        </w:div>
        <w:div w:id="1134518990">
          <w:marLeft w:val="0"/>
          <w:marRight w:val="0"/>
          <w:marTop w:val="0"/>
          <w:marBottom w:val="0"/>
          <w:divBdr>
            <w:top w:val="none" w:sz="0" w:space="0" w:color="auto"/>
            <w:left w:val="none" w:sz="0" w:space="0" w:color="auto"/>
            <w:bottom w:val="none" w:sz="0" w:space="0" w:color="auto"/>
            <w:right w:val="none" w:sz="0" w:space="0" w:color="auto"/>
          </w:divBdr>
        </w:div>
      </w:divsChild>
    </w:div>
    <w:div w:id="431439885">
      <w:bodyDiv w:val="1"/>
      <w:marLeft w:val="0"/>
      <w:marRight w:val="0"/>
      <w:marTop w:val="0"/>
      <w:marBottom w:val="0"/>
      <w:divBdr>
        <w:top w:val="none" w:sz="0" w:space="0" w:color="auto"/>
        <w:left w:val="none" w:sz="0" w:space="0" w:color="auto"/>
        <w:bottom w:val="none" w:sz="0" w:space="0" w:color="auto"/>
        <w:right w:val="none" w:sz="0" w:space="0" w:color="auto"/>
      </w:divBdr>
    </w:div>
    <w:div w:id="443772284">
      <w:bodyDiv w:val="1"/>
      <w:marLeft w:val="0"/>
      <w:marRight w:val="0"/>
      <w:marTop w:val="0"/>
      <w:marBottom w:val="0"/>
      <w:divBdr>
        <w:top w:val="none" w:sz="0" w:space="0" w:color="auto"/>
        <w:left w:val="none" w:sz="0" w:space="0" w:color="auto"/>
        <w:bottom w:val="none" w:sz="0" w:space="0" w:color="auto"/>
        <w:right w:val="none" w:sz="0" w:space="0" w:color="auto"/>
      </w:divBdr>
    </w:div>
    <w:div w:id="460077234">
      <w:bodyDiv w:val="1"/>
      <w:marLeft w:val="0"/>
      <w:marRight w:val="0"/>
      <w:marTop w:val="0"/>
      <w:marBottom w:val="0"/>
      <w:divBdr>
        <w:top w:val="none" w:sz="0" w:space="0" w:color="auto"/>
        <w:left w:val="none" w:sz="0" w:space="0" w:color="auto"/>
        <w:bottom w:val="none" w:sz="0" w:space="0" w:color="auto"/>
        <w:right w:val="none" w:sz="0" w:space="0" w:color="auto"/>
      </w:divBdr>
    </w:div>
    <w:div w:id="460923179">
      <w:bodyDiv w:val="1"/>
      <w:marLeft w:val="0"/>
      <w:marRight w:val="0"/>
      <w:marTop w:val="0"/>
      <w:marBottom w:val="0"/>
      <w:divBdr>
        <w:top w:val="none" w:sz="0" w:space="0" w:color="auto"/>
        <w:left w:val="none" w:sz="0" w:space="0" w:color="auto"/>
        <w:bottom w:val="none" w:sz="0" w:space="0" w:color="auto"/>
        <w:right w:val="none" w:sz="0" w:space="0" w:color="auto"/>
      </w:divBdr>
      <w:divsChild>
        <w:div w:id="10034342">
          <w:marLeft w:val="0"/>
          <w:marRight w:val="0"/>
          <w:marTop w:val="0"/>
          <w:marBottom w:val="0"/>
          <w:divBdr>
            <w:top w:val="none" w:sz="0" w:space="0" w:color="auto"/>
            <w:left w:val="none" w:sz="0" w:space="0" w:color="auto"/>
            <w:bottom w:val="none" w:sz="0" w:space="0" w:color="auto"/>
            <w:right w:val="none" w:sz="0" w:space="0" w:color="auto"/>
          </w:divBdr>
        </w:div>
        <w:div w:id="65274360">
          <w:marLeft w:val="0"/>
          <w:marRight w:val="0"/>
          <w:marTop w:val="0"/>
          <w:marBottom w:val="0"/>
          <w:divBdr>
            <w:top w:val="none" w:sz="0" w:space="0" w:color="auto"/>
            <w:left w:val="none" w:sz="0" w:space="0" w:color="auto"/>
            <w:bottom w:val="none" w:sz="0" w:space="0" w:color="auto"/>
            <w:right w:val="none" w:sz="0" w:space="0" w:color="auto"/>
          </w:divBdr>
        </w:div>
        <w:div w:id="86118796">
          <w:marLeft w:val="0"/>
          <w:marRight w:val="0"/>
          <w:marTop w:val="0"/>
          <w:marBottom w:val="0"/>
          <w:divBdr>
            <w:top w:val="none" w:sz="0" w:space="0" w:color="auto"/>
            <w:left w:val="none" w:sz="0" w:space="0" w:color="auto"/>
            <w:bottom w:val="none" w:sz="0" w:space="0" w:color="auto"/>
            <w:right w:val="none" w:sz="0" w:space="0" w:color="auto"/>
          </w:divBdr>
        </w:div>
        <w:div w:id="375471512">
          <w:marLeft w:val="0"/>
          <w:marRight w:val="0"/>
          <w:marTop w:val="0"/>
          <w:marBottom w:val="0"/>
          <w:divBdr>
            <w:top w:val="none" w:sz="0" w:space="0" w:color="auto"/>
            <w:left w:val="none" w:sz="0" w:space="0" w:color="auto"/>
            <w:bottom w:val="none" w:sz="0" w:space="0" w:color="auto"/>
            <w:right w:val="none" w:sz="0" w:space="0" w:color="auto"/>
          </w:divBdr>
        </w:div>
        <w:div w:id="585378794">
          <w:marLeft w:val="0"/>
          <w:marRight w:val="0"/>
          <w:marTop w:val="0"/>
          <w:marBottom w:val="0"/>
          <w:divBdr>
            <w:top w:val="none" w:sz="0" w:space="0" w:color="auto"/>
            <w:left w:val="none" w:sz="0" w:space="0" w:color="auto"/>
            <w:bottom w:val="none" w:sz="0" w:space="0" w:color="auto"/>
            <w:right w:val="none" w:sz="0" w:space="0" w:color="auto"/>
          </w:divBdr>
        </w:div>
        <w:div w:id="713047664">
          <w:marLeft w:val="0"/>
          <w:marRight w:val="0"/>
          <w:marTop w:val="0"/>
          <w:marBottom w:val="0"/>
          <w:divBdr>
            <w:top w:val="none" w:sz="0" w:space="0" w:color="auto"/>
            <w:left w:val="none" w:sz="0" w:space="0" w:color="auto"/>
            <w:bottom w:val="none" w:sz="0" w:space="0" w:color="auto"/>
            <w:right w:val="none" w:sz="0" w:space="0" w:color="auto"/>
          </w:divBdr>
        </w:div>
        <w:div w:id="1293947185">
          <w:marLeft w:val="0"/>
          <w:marRight w:val="0"/>
          <w:marTop w:val="0"/>
          <w:marBottom w:val="0"/>
          <w:divBdr>
            <w:top w:val="none" w:sz="0" w:space="0" w:color="auto"/>
            <w:left w:val="none" w:sz="0" w:space="0" w:color="auto"/>
            <w:bottom w:val="none" w:sz="0" w:space="0" w:color="auto"/>
            <w:right w:val="none" w:sz="0" w:space="0" w:color="auto"/>
          </w:divBdr>
        </w:div>
        <w:div w:id="1323313529">
          <w:marLeft w:val="0"/>
          <w:marRight w:val="0"/>
          <w:marTop w:val="0"/>
          <w:marBottom w:val="0"/>
          <w:divBdr>
            <w:top w:val="none" w:sz="0" w:space="0" w:color="auto"/>
            <w:left w:val="none" w:sz="0" w:space="0" w:color="auto"/>
            <w:bottom w:val="none" w:sz="0" w:space="0" w:color="auto"/>
            <w:right w:val="none" w:sz="0" w:space="0" w:color="auto"/>
          </w:divBdr>
        </w:div>
        <w:div w:id="2069185543">
          <w:marLeft w:val="0"/>
          <w:marRight w:val="0"/>
          <w:marTop w:val="0"/>
          <w:marBottom w:val="0"/>
          <w:divBdr>
            <w:top w:val="none" w:sz="0" w:space="0" w:color="auto"/>
            <w:left w:val="none" w:sz="0" w:space="0" w:color="auto"/>
            <w:bottom w:val="none" w:sz="0" w:space="0" w:color="auto"/>
            <w:right w:val="none" w:sz="0" w:space="0" w:color="auto"/>
          </w:divBdr>
        </w:div>
      </w:divsChild>
    </w:div>
    <w:div w:id="503933968">
      <w:bodyDiv w:val="1"/>
      <w:marLeft w:val="0"/>
      <w:marRight w:val="0"/>
      <w:marTop w:val="0"/>
      <w:marBottom w:val="0"/>
      <w:divBdr>
        <w:top w:val="none" w:sz="0" w:space="0" w:color="auto"/>
        <w:left w:val="none" w:sz="0" w:space="0" w:color="auto"/>
        <w:bottom w:val="none" w:sz="0" w:space="0" w:color="auto"/>
        <w:right w:val="none" w:sz="0" w:space="0" w:color="auto"/>
      </w:divBdr>
    </w:div>
    <w:div w:id="514078994">
      <w:bodyDiv w:val="1"/>
      <w:marLeft w:val="0"/>
      <w:marRight w:val="0"/>
      <w:marTop w:val="0"/>
      <w:marBottom w:val="0"/>
      <w:divBdr>
        <w:top w:val="none" w:sz="0" w:space="0" w:color="auto"/>
        <w:left w:val="none" w:sz="0" w:space="0" w:color="auto"/>
        <w:bottom w:val="none" w:sz="0" w:space="0" w:color="auto"/>
        <w:right w:val="none" w:sz="0" w:space="0" w:color="auto"/>
      </w:divBdr>
    </w:div>
    <w:div w:id="519125449">
      <w:bodyDiv w:val="1"/>
      <w:marLeft w:val="0"/>
      <w:marRight w:val="0"/>
      <w:marTop w:val="0"/>
      <w:marBottom w:val="0"/>
      <w:divBdr>
        <w:top w:val="none" w:sz="0" w:space="0" w:color="auto"/>
        <w:left w:val="none" w:sz="0" w:space="0" w:color="auto"/>
        <w:bottom w:val="none" w:sz="0" w:space="0" w:color="auto"/>
        <w:right w:val="none" w:sz="0" w:space="0" w:color="auto"/>
      </w:divBdr>
    </w:div>
    <w:div w:id="554391272">
      <w:bodyDiv w:val="1"/>
      <w:marLeft w:val="0"/>
      <w:marRight w:val="0"/>
      <w:marTop w:val="0"/>
      <w:marBottom w:val="0"/>
      <w:divBdr>
        <w:top w:val="none" w:sz="0" w:space="0" w:color="auto"/>
        <w:left w:val="none" w:sz="0" w:space="0" w:color="auto"/>
        <w:bottom w:val="none" w:sz="0" w:space="0" w:color="auto"/>
        <w:right w:val="none" w:sz="0" w:space="0" w:color="auto"/>
      </w:divBdr>
    </w:div>
    <w:div w:id="592394719">
      <w:bodyDiv w:val="1"/>
      <w:marLeft w:val="0"/>
      <w:marRight w:val="0"/>
      <w:marTop w:val="0"/>
      <w:marBottom w:val="0"/>
      <w:divBdr>
        <w:top w:val="none" w:sz="0" w:space="0" w:color="auto"/>
        <w:left w:val="none" w:sz="0" w:space="0" w:color="auto"/>
        <w:bottom w:val="none" w:sz="0" w:space="0" w:color="auto"/>
        <w:right w:val="none" w:sz="0" w:space="0" w:color="auto"/>
      </w:divBdr>
    </w:div>
    <w:div w:id="595751146">
      <w:bodyDiv w:val="1"/>
      <w:marLeft w:val="0"/>
      <w:marRight w:val="0"/>
      <w:marTop w:val="0"/>
      <w:marBottom w:val="0"/>
      <w:divBdr>
        <w:top w:val="none" w:sz="0" w:space="0" w:color="auto"/>
        <w:left w:val="none" w:sz="0" w:space="0" w:color="auto"/>
        <w:bottom w:val="none" w:sz="0" w:space="0" w:color="auto"/>
        <w:right w:val="none" w:sz="0" w:space="0" w:color="auto"/>
      </w:divBdr>
      <w:divsChild>
        <w:div w:id="321158855">
          <w:marLeft w:val="0"/>
          <w:marRight w:val="0"/>
          <w:marTop w:val="0"/>
          <w:marBottom w:val="0"/>
          <w:divBdr>
            <w:top w:val="none" w:sz="0" w:space="0" w:color="auto"/>
            <w:left w:val="none" w:sz="0" w:space="0" w:color="auto"/>
            <w:bottom w:val="none" w:sz="0" w:space="0" w:color="auto"/>
            <w:right w:val="none" w:sz="0" w:space="0" w:color="auto"/>
          </w:divBdr>
        </w:div>
        <w:div w:id="545530963">
          <w:marLeft w:val="0"/>
          <w:marRight w:val="0"/>
          <w:marTop w:val="0"/>
          <w:marBottom w:val="0"/>
          <w:divBdr>
            <w:top w:val="none" w:sz="0" w:space="0" w:color="auto"/>
            <w:left w:val="none" w:sz="0" w:space="0" w:color="auto"/>
            <w:bottom w:val="none" w:sz="0" w:space="0" w:color="auto"/>
            <w:right w:val="none" w:sz="0" w:space="0" w:color="auto"/>
          </w:divBdr>
        </w:div>
        <w:div w:id="810832179">
          <w:marLeft w:val="0"/>
          <w:marRight w:val="0"/>
          <w:marTop w:val="0"/>
          <w:marBottom w:val="0"/>
          <w:divBdr>
            <w:top w:val="none" w:sz="0" w:space="0" w:color="auto"/>
            <w:left w:val="none" w:sz="0" w:space="0" w:color="auto"/>
            <w:bottom w:val="none" w:sz="0" w:space="0" w:color="auto"/>
            <w:right w:val="none" w:sz="0" w:space="0" w:color="auto"/>
          </w:divBdr>
        </w:div>
        <w:div w:id="859125630">
          <w:marLeft w:val="0"/>
          <w:marRight w:val="0"/>
          <w:marTop w:val="0"/>
          <w:marBottom w:val="0"/>
          <w:divBdr>
            <w:top w:val="none" w:sz="0" w:space="0" w:color="auto"/>
            <w:left w:val="none" w:sz="0" w:space="0" w:color="auto"/>
            <w:bottom w:val="none" w:sz="0" w:space="0" w:color="auto"/>
            <w:right w:val="none" w:sz="0" w:space="0" w:color="auto"/>
          </w:divBdr>
        </w:div>
        <w:div w:id="1701540963">
          <w:marLeft w:val="0"/>
          <w:marRight w:val="0"/>
          <w:marTop w:val="0"/>
          <w:marBottom w:val="0"/>
          <w:divBdr>
            <w:top w:val="none" w:sz="0" w:space="0" w:color="auto"/>
            <w:left w:val="none" w:sz="0" w:space="0" w:color="auto"/>
            <w:bottom w:val="none" w:sz="0" w:space="0" w:color="auto"/>
            <w:right w:val="none" w:sz="0" w:space="0" w:color="auto"/>
          </w:divBdr>
        </w:div>
      </w:divsChild>
    </w:div>
    <w:div w:id="603419592">
      <w:bodyDiv w:val="1"/>
      <w:marLeft w:val="0"/>
      <w:marRight w:val="0"/>
      <w:marTop w:val="0"/>
      <w:marBottom w:val="0"/>
      <w:divBdr>
        <w:top w:val="none" w:sz="0" w:space="0" w:color="auto"/>
        <w:left w:val="none" w:sz="0" w:space="0" w:color="auto"/>
        <w:bottom w:val="none" w:sz="0" w:space="0" w:color="auto"/>
        <w:right w:val="none" w:sz="0" w:space="0" w:color="auto"/>
      </w:divBdr>
      <w:divsChild>
        <w:div w:id="1069381564">
          <w:marLeft w:val="0"/>
          <w:marRight w:val="0"/>
          <w:marTop w:val="0"/>
          <w:marBottom w:val="0"/>
          <w:divBdr>
            <w:top w:val="none" w:sz="0" w:space="0" w:color="auto"/>
            <w:left w:val="none" w:sz="0" w:space="0" w:color="auto"/>
            <w:bottom w:val="none" w:sz="0" w:space="0" w:color="auto"/>
            <w:right w:val="none" w:sz="0" w:space="0" w:color="auto"/>
          </w:divBdr>
        </w:div>
      </w:divsChild>
    </w:div>
    <w:div w:id="619805716">
      <w:bodyDiv w:val="1"/>
      <w:marLeft w:val="0"/>
      <w:marRight w:val="0"/>
      <w:marTop w:val="0"/>
      <w:marBottom w:val="0"/>
      <w:divBdr>
        <w:top w:val="none" w:sz="0" w:space="0" w:color="auto"/>
        <w:left w:val="none" w:sz="0" w:space="0" w:color="auto"/>
        <w:bottom w:val="none" w:sz="0" w:space="0" w:color="auto"/>
        <w:right w:val="none" w:sz="0" w:space="0" w:color="auto"/>
      </w:divBdr>
    </w:div>
    <w:div w:id="623384310">
      <w:bodyDiv w:val="1"/>
      <w:marLeft w:val="0"/>
      <w:marRight w:val="0"/>
      <w:marTop w:val="0"/>
      <w:marBottom w:val="0"/>
      <w:divBdr>
        <w:top w:val="none" w:sz="0" w:space="0" w:color="auto"/>
        <w:left w:val="none" w:sz="0" w:space="0" w:color="auto"/>
        <w:bottom w:val="none" w:sz="0" w:space="0" w:color="auto"/>
        <w:right w:val="none" w:sz="0" w:space="0" w:color="auto"/>
      </w:divBdr>
    </w:div>
    <w:div w:id="641931146">
      <w:bodyDiv w:val="1"/>
      <w:marLeft w:val="0"/>
      <w:marRight w:val="0"/>
      <w:marTop w:val="0"/>
      <w:marBottom w:val="0"/>
      <w:divBdr>
        <w:top w:val="none" w:sz="0" w:space="0" w:color="auto"/>
        <w:left w:val="none" w:sz="0" w:space="0" w:color="auto"/>
        <w:bottom w:val="none" w:sz="0" w:space="0" w:color="auto"/>
        <w:right w:val="none" w:sz="0" w:space="0" w:color="auto"/>
      </w:divBdr>
    </w:div>
    <w:div w:id="656811936">
      <w:bodyDiv w:val="1"/>
      <w:marLeft w:val="0"/>
      <w:marRight w:val="0"/>
      <w:marTop w:val="0"/>
      <w:marBottom w:val="0"/>
      <w:divBdr>
        <w:top w:val="none" w:sz="0" w:space="0" w:color="auto"/>
        <w:left w:val="none" w:sz="0" w:space="0" w:color="auto"/>
        <w:bottom w:val="none" w:sz="0" w:space="0" w:color="auto"/>
        <w:right w:val="none" w:sz="0" w:space="0" w:color="auto"/>
      </w:divBdr>
    </w:div>
    <w:div w:id="657075807">
      <w:bodyDiv w:val="1"/>
      <w:marLeft w:val="0"/>
      <w:marRight w:val="0"/>
      <w:marTop w:val="0"/>
      <w:marBottom w:val="0"/>
      <w:divBdr>
        <w:top w:val="none" w:sz="0" w:space="0" w:color="auto"/>
        <w:left w:val="none" w:sz="0" w:space="0" w:color="auto"/>
        <w:bottom w:val="none" w:sz="0" w:space="0" w:color="auto"/>
        <w:right w:val="none" w:sz="0" w:space="0" w:color="auto"/>
      </w:divBdr>
    </w:div>
    <w:div w:id="673922273">
      <w:bodyDiv w:val="1"/>
      <w:marLeft w:val="0"/>
      <w:marRight w:val="0"/>
      <w:marTop w:val="0"/>
      <w:marBottom w:val="0"/>
      <w:divBdr>
        <w:top w:val="none" w:sz="0" w:space="0" w:color="auto"/>
        <w:left w:val="none" w:sz="0" w:space="0" w:color="auto"/>
        <w:bottom w:val="none" w:sz="0" w:space="0" w:color="auto"/>
        <w:right w:val="none" w:sz="0" w:space="0" w:color="auto"/>
      </w:divBdr>
    </w:div>
    <w:div w:id="674040666">
      <w:bodyDiv w:val="1"/>
      <w:marLeft w:val="0"/>
      <w:marRight w:val="0"/>
      <w:marTop w:val="0"/>
      <w:marBottom w:val="0"/>
      <w:divBdr>
        <w:top w:val="none" w:sz="0" w:space="0" w:color="auto"/>
        <w:left w:val="none" w:sz="0" w:space="0" w:color="auto"/>
        <w:bottom w:val="none" w:sz="0" w:space="0" w:color="auto"/>
        <w:right w:val="none" w:sz="0" w:space="0" w:color="auto"/>
      </w:divBdr>
      <w:divsChild>
        <w:div w:id="540897519">
          <w:marLeft w:val="0"/>
          <w:marRight w:val="0"/>
          <w:marTop w:val="0"/>
          <w:marBottom w:val="0"/>
          <w:divBdr>
            <w:top w:val="none" w:sz="0" w:space="0" w:color="auto"/>
            <w:left w:val="none" w:sz="0" w:space="0" w:color="auto"/>
            <w:bottom w:val="none" w:sz="0" w:space="0" w:color="auto"/>
            <w:right w:val="none" w:sz="0" w:space="0" w:color="auto"/>
          </w:divBdr>
        </w:div>
        <w:div w:id="1394230287">
          <w:marLeft w:val="0"/>
          <w:marRight w:val="0"/>
          <w:marTop w:val="0"/>
          <w:marBottom w:val="0"/>
          <w:divBdr>
            <w:top w:val="none" w:sz="0" w:space="0" w:color="auto"/>
            <w:left w:val="none" w:sz="0" w:space="0" w:color="auto"/>
            <w:bottom w:val="none" w:sz="0" w:space="0" w:color="auto"/>
            <w:right w:val="none" w:sz="0" w:space="0" w:color="auto"/>
          </w:divBdr>
        </w:div>
      </w:divsChild>
    </w:div>
    <w:div w:id="677080779">
      <w:bodyDiv w:val="1"/>
      <w:marLeft w:val="0"/>
      <w:marRight w:val="0"/>
      <w:marTop w:val="0"/>
      <w:marBottom w:val="0"/>
      <w:divBdr>
        <w:top w:val="none" w:sz="0" w:space="0" w:color="auto"/>
        <w:left w:val="none" w:sz="0" w:space="0" w:color="auto"/>
        <w:bottom w:val="none" w:sz="0" w:space="0" w:color="auto"/>
        <w:right w:val="none" w:sz="0" w:space="0" w:color="auto"/>
      </w:divBdr>
    </w:div>
    <w:div w:id="687869622">
      <w:bodyDiv w:val="1"/>
      <w:marLeft w:val="0"/>
      <w:marRight w:val="0"/>
      <w:marTop w:val="0"/>
      <w:marBottom w:val="0"/>
      <w:divBdr>
        <w:top w:val="none" w:sz="0" w:space="0" w:color="auto"/>
        <w:left w:val="none" w:sz="0" w:space="0" w:color="auto"/>
        <w:bottom w:val="none" w:sz="0" w:space="0" w:color="auto"/>
        <w:right w:val="none" w:sz="0" w:space="0" w:color="auto"/>
      </w:divBdr>
    </w:div>
    <w:div w:id="688528969">
      <w:bodyDiv w:val="1"/>
      <w:marLeft w:val="0"/>
      <w:marRight w:val="0"/>
      <w:marTop w:val="0"/>
      <w:marBottom w:val="0"/>
      <w:divBdr>
        <w:top w:val="none" w:sz="0" w:space="0" w:color="auto"/>
        <w:left w:val="none" w:sz="0" w:space="0" w:color="auto"/>
        <w:bottom w:val="none" w:sz="0" w:space="0" w:color="auto"/>
        <w:right w:val="none" w:sz="0" w:space="0" w:color="auto"/>
      </w:divBdr>
    </w:div>
    <w:div w:id="698550686">
      <w:bodyDiv w:val="1"/>
      <w:marLeft w:val="0"/>
      <w:marRight w:val="0"/>
      <w:marTop w:val="0"/>
      <w:marBottom w:val="0"/>
      <w:divBdr>
        <w:top w:val="none" w:sz="0" w:space="0" w:color="auto"/>
        <w:left w:val="none" w:sz="0" w:space="0" w:color="auto"/>
        <w:bottom w:val="none" w:sz="0" w:space="0" w:color="auto"/>
        <w:right w:val="none" w:sz="0" w:space="0" w:color="auto"/>
      </w:divBdr>
    </w:div>
    <w:div w:id="713888683">
      <w:bodyDiv w:val="1"/>
      <w:marLeft w:val="0"/>
      <w:marRight w:val="0"/>
      <w:marTop w:val="0"/>
      <w:marBottom w:val="0"/>
      <w:divBdr>
        <w:top w:val="none" w:sz="0" w:space="0" w:color="auto"/>
        <w:left w:val="none" w:sz="0" w:space="0" w:color="auto"/>
        <w:bottom w:val="none" w:sz="0" w:space="0" w:color="auto"/>
        <w:right w:val="none" w:sz="0" w:space="0" w:color="auto"/>
      </w:divBdr>
      <w:divsChild>
        <w:div w:id="1017998161">
          <w:marLeft w:val="0"/>
          <w:marRight w:val="1"/>
          <w:marTop w:val="0"/>
          <w:marBottom w:val="0"/>
          <w:divBdr>
            <w:top w:val="none" w:sz="0" w:space="0" w:color="auto"/>
            <w:left w:val="none" w:sz="0" w:space="0" w:color="auto"/>
            <w:bottom w:val="none" w:sz="0" w:space="0" w:color="auto"/>
            <w:right w:val="none" w:sz="0" w:space="0" w:color="auto"/>
          </w:divBdr>
          <w:divsChild>
            <w:div w:id="559631046">
              <w:marLeft w:val="0"/>
              <w:marRight w:val="0"/>
              <w:marTop w:val="0"/>
              <w:marBottom w:val="0"/>
              <w:divBdr>
                <w:top w:val="none" w:sz="0" w:space="0" w:color="auto"/>
                <w:left w:val="none" w:sz="0" w:space="0" w:color="auto"/>
                <w:bottom w:val="none" w:sz="0" w:space="0" w:color="auto"/>
                <w:right w:val="none" w:sz="0" w:space="0" w:color="auto"/>
              </w:divBdr>
              <w:divsChild>
                <w:div w:id="837887259">
                  <w:marLeft w:val="0"/>
                  <w:marRight w:val="1"/>
                  <w:marTop w:val="0"/>
                  <w:marBottom w:val="0"/>
                  <w:divBdr>
                    <w:top w:val="none" w:sz="0" w:space="0" w:color="auto"/>
                    <w:left w:val="none" w:sz="0" w:space="0" w:color="auto"/>
                    <w:bottom w:val="none" w:sz="0" w:space="0" w:color="auto"/>
                    <w:right w:val="none" w:sz="0" w:space="0" w:color="auto"/>
                  </w:divBdr>
                  <w:divsChild>
                    <w:div w:id="734471228">
                      <w:marLeft w:val="0"/>
                      <w:marRight w:val="0"/>
                      <w:marTop w:val="0"/>
                      <w:marBottom w:val="0"/>
                      <w:divBdr>
                        <w:top w:val="none" w:sz="0" w:space="0" w:color="auto"/>
                        <w:left w:val="none" w:sz="0" w:space="0" w:color="auto"/>
                        <w:bottom w:val="none" w:sz="0" w:space="0" w:color="auto"/>
                        <w:right w:val="none" w:sz="0" w:space="0" w:color="auto"/>
                      </w:divBdr>
                      <w:divsChild>
                        <w:div w:id="1971665932">
                          <w:marLeft w:val="0"/>
                          <w:marRight w:val="0"/>
                          <w:marTop w:val="0"/>
                          <w:marBottom w:val="0"/>
                          <w:divBdr>
                            <w:top w:val="none" w:sz="0" w:space="0" w:color="auto"/>
                            <w:left w:val="none" w:sz="0" w:space="0" w:color="auto"/>
                            <w:bottom w:val="none" w:sz="0" w:space="0" w:color="auto"/>
                            <w:right w:val="none" w:sz="0" w:space="0" w:color="auto"/>
                          </w:divBdr>
                          <w:divsChild>
                            <w:div w:id="1701398062">
                              <w:marLeft w:val="0"/>
                              <w:marRight w:val="0"/>
                              <w:marTop w:val="120"/>
                              <w:marBottom w:val="360"/>
                              <w:divBdr>
                                <w:top w:val="none" w:sz="0" w:space="0" w:color="auto"/>
                                <w:left w:val="none" w:sz="0" w:space="0" w:color="auto"/>
                                <w:bottom w:val="none" w:sz="0" w:space="0" w:color="auto"/>
                                <w:right w:val="none" w:sz="0" w:space="0" w:color="auto"/>
                              </w:divBdr>
                              <w:divsChild>
                                <w:div w:id="1473906728">
                                  <w:marLeft w:val="420"/>
                                  <w:marRight w:val="0"/>
                                  <w:marTop w:val="0"/>
                                  <w:marBottom w:val="0"/>
                                  <w:divBdr>
                                    <w:top w:val="none" w:sz="0" w:space="0" w:color="auto"/>
                                    <w:left w:val="none" w:sz="0" w:space="0" w:color="auto"/>
                                    <w:bottom w:val="none" w:sz="0" w:space="0" w:color="auto"/>
                                    <w:right w:val="none" w:sz="0" w:space="0" w:color="auto"/>
                                  </w:divBdr>
                                  <w:divsChild>
                                    <w:div w:id="1152211633">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4495909">
      <w:bodyDiv w:val="1"/>
      <w:marLeft w:val="0"/>
      <w:marRight w:val="0"/>
      <w:marTop w:val="0"/>
      <w:marBottom w:val="0"/>
      <w:divBdr>
        <w:top w:val="none" w:sz="0" w:space="0" w:color="auto"/>
        <w:left w:val="none" w:sz="0" w:space="0" w:color="auto"/>
        <w:bottom w:val="none" w:sz="0" w:space="0" w:color="auto"/>
        <w:right w:val="none" w:sz="0" w:space="0" w:color="auto"/>
      </w:divBdr>
    </w:div>
    <w:div w:id="781732095">
      <w:bodyDiv w:val="1"/>
      <w:marLeft w:val="0"/>
      <w:marRight w:val="0"/>
      <w:marTop w:val="0"/>
      <w:marBottom w:val="0"/>
      <w:divBdr>
        <w:top w:val="none" w:sz="0" w:space="0" w:color="auto"/>
        <w:left w:val="none" w:sz="0" w:space="0" w:color="auto"/>
        <w:bottom w:val="none" w:sz="0" w:space="0" w:color="auto"/>
        <w:right w:val="none" w:sz="0" w:space="0" w:color="auto"/>
      </w:divBdr>
    </w:div>
    <w:div w:id="824130910">
      <w:bodyDiv w:val="1"/>
      <w:marLeft w:val="0"/>
      <w:marRight w:val="0"/>
      <w:marTop w:val="0"/>
      <w:marBottom w:val="0"/>
      <w:divBdr>
        <w:top w:val="none" w:sz="0" w:space="0" w:color="auto"/>
        <w:left w:val="none" w:sz="0" w:space="0" w:color="auto"/>
        <w:bottom w:val="none" w:sz="0" w:space="0" w:color="auto"/>
        <w:right w:val="none" w:sz="0" w:space="0" w:color="auto"/>
      </w:divBdr>
    </w:div>
    <w:div w:id="851456241">
      <w:bodyDiv w:val="1"/>
      <w:marLeft w:val="0"/>
      <w:marRight w:val="0"/>
      <w:marTop w:val="0"/>
      <w:marBottom w:val="0"/>
      <w:divBdr>
        <w:top w:val="none" w:sz="0" w:space="0" w:color="auto"/>
        <w:left w:val="none" w:sz="0" w:space="0" w:color="auto"/>
        <w:bottom w:val="none" w:sz="0" w:space="0" w:color="auto"/>
        <w:right w:val="none" w:sz="0" w:space="0" w:color="auto"/>
      </w:divBdr>
    </w:div>
    <w:div w:id="858666495">
      <w:bodyDiv w:val="1"/>
      <w:marLeft w:val="0"/>
      <w:marRight w:val="0"/>
      <w:marTop w:val="0"/>
      <w:marBottom w:val="0"/>
      <w:divBdr>
        <w:top w:val="none" w:sz="0" w:space="0" w:color="auto"/>
        <w:left w:val="none" w:sz="0" w:space="0" w:color="auto"/>
        <w:bottom w:val="none" w:sz="0" w:space="0" w:color="auto"/>
        <w:right w:val="none" w:sz="0" w:space="0" w:color="auto"/>
      </w:divBdr>
      <w:divsChild>
        <w:div w:id="23292796">
          <w:marLeft w:val="446"/>
          <w:marRight w:val="0"/>
          <w:marTop w:val="0"/>
          <w:marBottom w:val="0"/>
          <w:divBdr>
            <w:top w:val="none" w:sz="0" w:space="0" w:color="auto"/>
            <w:left w:val="none" w:sz="0" w:space="0" w:color="auto"/>
            <w:bottom w:val="none" w:sz="0" w:space="0" w:color="auto"/>
            <w:right w:val="none" w:sz="0" w:space="0" w:color="auto"/>
          </w:divBdr>
        </w:div>
        <w:div w:id="36469162">
          <w:marLeft w:val="446"/>
          <w:marRight w:val="0"/>
          <w:marTop w:val="0"/>
          <w:marBottom w:val="0"/>
          <w:divBdr>
            <w:top w:val="none" w:sz="0" w:space="0" w:color="auto"/>
            <w:left w:val="none" w:sz="0" w:space="0" w:color="auto"/>
            <w:bottom w:val="none" w:sz="0" w:space="0" w:color="auto"/>
            <w:right w:val="none" w:sz="0" w:space="0" w:color="auto"/>
          </w:divBdr>
        </w:div>
        <w:div w:id="288633565">
          <w:marLeft w:val="446"/>
          <w:marRight w:val="0"/>
          <w:marTop w:val="0"/>
          <w:marBottom w:val="0"/>
          <w:divBdr>
            <w:top w:val="none" w:sz="0" w:space="0" w:color="auto"/>
            <w:left w:val="none" w:sz="0" w:space="0" w:color="auto"/>
            <w:bottom w:val="none" w:sz="0" w:space="0" w:color="auto"/>
            <w:right w:val="none" w:sz="0" w:space="0" w:color="auto"/>
          </w:divBdr>
        </w:div>
        <w:div w:id="366837479">
          <w:marLeft w:val="446"/>
          <w:marRight w:val="0"/>
          <w:marTop w:val="0"/>
          <w:marBottom w:val="0"/>
          <w:divBdr>
            <w:top w:val="none" w:sz="0" w:space="0" w:color="auto"/>
            <w:left w:val="none" w:sz="0" w:space="0" w:color="auto"/>
            <w:bottom w:val="none" w:sz="0" w:space="0" w:color="auto"/>
            <w:right w:val="none" w:sz="0" w:space="0" w:color="auto"/>
          </w:divBdr>
        </w:div>
        <w:div w:id="374156500">
          <w:marLeft w:val="446"/>
          <w:marRight w:val="0"/>
          <w:marTop w:val="0"/>
          <w:marBottom w:val="0"/>
          <w:divBdr>
            <w:top w:val="none" w:sz="0" w:space="0" w:color="auto"/>
            <w:left w:val="none" w:sz="0" w:space="0" w:color="auto"/>
            <w:bottom w:val="none" w:sz="0" w:space="0" w:color="auto"/>
            <w:right w:val="none" w:sz="0" w:space="0" w:color="auto"/>
          </w:divBdr>
        </w:div>
        <w:div w:id="841316979">
          <w:marLeft w:val="446"/>
          <w:marRight w:val="0"/>
          <w:marTop w:val="0"/>
          <w:marBottom w:val="0"/>
          <w:divBdr>
            <w:top w:val="none" w:sz="0" w:space="0" w:color="auto"/>
            <w:left w:val="none" w:sz="0" w:space="0" w:color="auto"/>
            <w:bottom w:val="none" w:sz="0" w:space="0" w:color="auto"/>
            <w:right w:val="none" w:sz="0" w:space="0" w:color="auto"/>
          </w:divBdr>
        </w:div>
        <w:div w:id="866719232">
          <w:marLeft w:val="446"/>
          <w:marRight w:val="0"/>
          <w:marTop w:val="0"/>
          <w:marBottom w:val="0"/>
          <w:divBdr>
            <w:top w:val="none" w:sz="0" w:space="0" w:color="auto"/>
            <w:left w:val="none" w:sz="0" w:space="0" w:color="auto"/>
            <w:bottom w:val="none" w:sz="0" w:space="0" w:color="auto"/>
            <w:right w:val="none" w:sz="0" w:space="0" w:color="auto"/>
          </w:divBdr>
        </w:div>
        <w:div w:id="921449101">
          <w:marLeft w:val="446"/>
          <w:marRight w:val="0"/>
          <w:marTop w:val="0"/>
          <w:marBottom w:val="0"/>
          <w:divBdr>
            <w:top w:val="none" w:sz="0" w:space="0" w:color="auto"/>
            <w:left w:val="none" w:sz="0" w:space="0" w:color="auto"/>
            <w:bottom w:val="none" w:sz="0" w:space="0" w:color="auto"/>
            <w:right w:val="none" w:sz="0" w:space="0" w:color="auto"/>
          </w:divBdr>
        </w:div>
        <w:div w:id="1081834135">
          <w:marLeft w:val="446"/>
          <w:marRight w:val="0"/>
          <w:marTop w:val="0"/>
          <w:marBottom w:val="0"/>
          <w:divBdr>
            <w:top w:val="none" w:sz="0" w:space="0" w:color="auto"/>
            <w:left w:val="none" w:sz="0" w:space="0" w:color="auto"/>
            <w:bottom w:val="none" w:sz="0" w:space="0" w:color="auto"/>
            <w:right w:val="none" w:sz="0" w:space="0" w:color="auto"/>
          </w:divBdr>
        </w:div>
        <w:div w:id="1461260331">
          <w:marLeft w:val="446"/>
          <w:marRight w:val="0"/>
          <w:marTop w:val="0"/>
          <w:marBottom w:val="0"/>
          <w:divBdr>
            <w:top w:val="none" w:sz="0" w:space="0" w:color="auto"/>
            <w:left w:val="none" w:sz="0" w:space="0" w:color="auto"/>
            <w:bottom w:val="none" w:sz="0" w:space="0" w:color="auto"/>
            <w:right w:val="none" w:sz="0" w:space="0" w:color="auto"/>
          </w:divBdr>
        </w:div>
        <w:div w:id="1639677365">
          <w:marLeft w:val="446"/>
          <w:marRight w:val="0"/>
          <w:marTop w:val="0"/>
          <w:marBottom w:val="0"/>
          <w:divBdr>
            <w:top w:val="none" w:sz="0" w:space="0" w:color="auto"/>
            <w:left w:val="none" w:sz="0" w:space="0" w:color="auto"/>
            <w:bottom w:val="none" w:sz="0" w:space="0" w:color="auto"/>
            <w:right w:val="none" w:sz="0" w:space="0" w:color="auto"/>
          </w:divBdr>
        </w:div>
        <w:div w:id="1683511998">
          <w:marLeft w:val="446"/>
          <w:marRight w:val="0"/>
          <w:marTop w:val="0"/>
          <w:marBottom w:val="0"/>
          <w:divBdr>
            <w:top w:val="none" w:sz="0" w:space="0" w:color="auto"/>
            <w:left w:val="none" w:sz="0" w:space="0" w:color="auto"/>
            <w:bottom w:val="none" w:sz="0" w:space="0" w:color="auto"/>
            <w:right w:val="none" w:sz="0" w:space="0" w:color="auto"/>
          </w:divBdr>
        </w:div>
        <w:div w:id="1908496791">
          <w:marLeft w:val="446"/>
          <w:marRight w:val="0"/>
          <w:marTop w:val="0"/>
          <w:marBottom w:val="0"/>
          <w:divBdr>
            <w:top w:val="none" w:sz="0" w:space="0" w:color="auto"/>
            <w:left w:val="none" w:sz="0" w:space="0" w:color="auto"/>
            <w:bottom w:val="none" w:sz="0" w:space="0" w:color="auto"/>
            <w:right w:val="none" w:sz="0" w:space="0" w:color="auto"/>
          </w:divBdr>
        </w:div>
        <w:div w:id="1935240948">
          <w:marLeft w:val="446"/>
          <w:marRight w:val="0"/>
          <w:marTop w:val="0"/>
          <w:marBottom w:val="0"/>
          <w:divBdr>
            <w:top w:val="none" w:sz="0" w:space="0" w:color="auto"/>
            <w:left w:val="none" w:sz="0" w:space="0" w:color="auto"/>
            <w:bottom w:val="none" w:sz="0" w:space="0" w:color="auto"/>
            <w:right w:val="none" w:sz="0" w:space="0" w:color="auto"/>
          </w:divBdr>
        </w:div>
      </w:divsChild>
    </w:div>
    <w:div w:id="885141534">
      <w:bodyDiv w:val="1"/>
      <w:marLeft w:val="0"/>
      <w:marRight w:val="0"/>
      <w:marTop w:val="0"/>
      <w:marBottom w:val="0"/>
      <w:divBdr>
        <w:top w:val="none" w:sz="0" w:space="0" w:color="auto"/>
        <w:left w:val="none" w:sz="0" w:space="0" w:color="auto"/>
        <w:bottom w:val="none" w:sz="0" w:space="0" w:color="auto"/>
        <w:right w:val="none" w:sz="0" w:space="0" w:color="auto"/>
      </w:divBdr>
    </w:div>
    <w:div w:id="905529312">
      <w:bodyDiv w:val="1"/>
      <w:marLeft w:val="0"/>
      <w:marRight w:val="0"/>
      <w:marTop w:val="0"/>
      <w:marBottom w:val="0"/>
      <w:divBdr>
        <w:top w:val="none" w:sz="0" w:space="0" w:color="auto"/>
        <w:left w:val="none" w:sz="0" w:space="0" w:color="auto"/>
        <w:bottom w:val="none" w:sz="0" w:space="0" w:color="auto"/>
        <w:right w:val="none" w:sz="0" w:space="0" w:color="auto"/>
      </w:divBdr>
    </w:div>
    <w:div w:id="907614091">
      <w:bodyDiv w:val="1"/>
      <w:marLeft w:val="0"/>
      <w:marRight w:val="0"/>
      <w:marTop w:val="0"/>
      <w:marBottom w:val="0"/>
      <w:divBdr>
        <w:top w:val="none" w:sz="0" w:space="0" w:color="auto"/>
        <w:left w:val="none" w:sz="0" w:space="0" w:color="auto"/>
        <w:bottom w:val="none" w:sz="0" w:space="0" w:color="auto"/>
        <w:right w:val="none" w:sz="0" w:space="0" w:color="auto"/>
      </w:divBdr>
    </w:div>
    <w:div w:id="931282536">
      <w:bodyDiv w:val="1"/>
      <w:marLeft w:val="0"/>
      <w:marRight w:val="0"/>
      <w:marTop w:val="0"/>
      <w:marBottom w:val="0"/>
      <w:divBdr>
        <w:top w:val="none" w:sz="0" w:space="0" w:color="auto"/>
        <w:left w:val="none" w:sz="0" w:space="0" w:color="auto"/>
        <w:bottom w:val="none" w:sz="0" w:space="0" w:color="auto"/>
        <w:right w:val="none" w:sz="0" w:space="0" w:color="auto"/>
      </w:divBdr>
    </w:div>
    <w:div w:id="943726004">
      <w:bodyDiv w:val="1"/>
      <w:marLeft w:val="0"/>
      <w:marRight w:val="0"/>
      <w:marTop w:val="0"/>
      <w:marBottom w:val="0"/>
      <w:divBdr>
        <w:top w:val="none" w:sz="0" w:space="0" w:color="auto"/>
        <w:left w:val="none" w:sz="0" w:space="0" w:color="auto"/>
        <w:bottom w:val="none" w:sz="0" w:space="0" w:color="auto"/>
        <w:right w:val="none" w:sz="0" w:space="0" w:color="auto"/>
      </w:divBdr>
    </w:div>
    <w:div w:id="950475099">
      <w:bodyDiv w:val="1"/>
      <w:marLeft w:val="0"/>
      <w:marRight w:val="0"/>
      <w:marTop w:val="0"/>
      <w:marBottom w:val="0"/>
      <w:divBdr>
        <w:top w:val="none" w:sz="0" w:space="0" w:color="auto"/>
        <w:left w:val="none" w:sz="0" w:space="0" w:color="auto"/>
        <w:bottom w:val="none" w:sz="0" w:space="0" w:color="auto"/>
        <w:right w:val="none" w:sz="0" w:space="0" w:color="auto"/>
      </w:divBdr>
      <w:divsChild>
        <w:div w:id="106895323">
          <w:marLeft w:val="0"/>
          <w:marRight w:val="1"/>
          <w:marTop w:val="0"/>
          <w:marBottom w:val="0"/>
          <w:divBdr>
            <w:top w:val="none" w:sz="0" w:space="0" w:color="auto"/>
            <w:left w:val="none" w:sz="0" w:space="0" w:color="auto"/>
            <w:bottom w:val="none" w:sz="0" w:space="0" w:color="auto"/>
            <w:right w:val="none" w:sz="0" w:space="0" w:color="auto"/>
          </w:divBdr>
          <w:divsChild>
            <w:div w:id="2065903219">
              <w:marLeft w:val="0"/>
              <w:marRight w:val="0"/>
              <w:marTop w:val="0"/>
              <w:marBottom w:val="0"/>
              <w:divBdr>
                <w:top w:val="none" w:sz="0" w:space="0" w:color="auto"/>
                <w:left w:val="none" w:sz="0" w:space="0" w:color="auto"/>
                <w:bottom w:val="none" w:sz="0" w:space="0" w:color="auto"/>
                <w:right w:val="none" w:sz="0" w:space="0" w:color="auto"/>
              </w:divBdr>
              <w:divsChild>
                <w:div w:id="88502143">
                  <w:marLeft w:val="0"/>
                  <w:marRight w:val="1"/>
                  <w:marTop w:val="0"/>
                  <w:marBottom w:val="0"/>
                  <w:divBdr>
                    <w:top w:val="none" w:sz="0" w:space="0" w:color="auto"/>
                    <w:left w:val="none" w:sz="0" w:space="0" w:color="auto"/>
                    <w:bottom w:val="none" w:sz="0" w:space="0" w:color="auto"/>
                    <w:right w:val="none" w:sz="0" w:space="0" w:color="auto"/>
                  </w:divBdr>
                  <w:divsChild>
                    <w:div w:id="685056272">
                      <w:marLeft w:val="0"/>
                      <w:marRight w:val="0"/>
                      <w:marTop w:val="0"/>
                      <w:marBottom w:val="0"/>
                      <w:divBdr>
                        <w:top w:val="none" w:sz="0" w:space="0" w:color="auto"/>
                        <w:left w:val="none" w:sz="0" w:space="0" w:color="auto"/>
                        <w:bottom w:val="none" w:sz="0" w:space="0" w:color="auto"/>
                        <w:right w:val="none" w:sz="0" w:space="0" w:color="auto"/>
                      </w:divBdr>
                      <w:divsChild>
                        <w:div w:id="506016766">
                          <w:marLeft w:val="0"/>
                          <w:marRight w:val="0"/>
                          <w:marTop w:val="0"/>
                          <w:marBottom w:val="0"/>
                          <w:divBdr>
                            <w:top w:val="none" w:sz="0" w:space="0" w:color="auto"/>
                            <w:left w:val="none" w:sz="0" w:space="0" w:color="auto"/>
                            <w:bottom w:val="none" w:sz="0" w:space="0" w:color="auto"/>
                            <w:right w:val="none" w:sz="0" w:space="0" w:color="auto"/>
                          </w:divBdr>
                          <w:divsChild>
                            <w:div w:id="2083600809">
                              <w:marLeft w:val="0"/>
                              <w:marRight w:val="0"/>
                              <w:marTop w:val="120"/>
                              <w:marBottom w:val="360"/>
                              <w:divBdr>
                                <w:top w:val="none" w:sz="0" w:space="0" w:color="auto"/>
                                <w:left w:val="none" w:sz="0" w:space="0" w:color="auto"/>
                                <w:bottom w:val="none" w:sz="0" w:space="0" w:color="auto"/>
                                <w:right w:val="none" w:sz="0" w:space="0" w:color="auto"/>
                              </w:divBdr>
                              <w:divsChild>
                                <w:div w:id="1369447429">
                                  <w:marLeft w:val="420"/>
                                  <w:marRight w:val="0"/>
                                  <w:marTop w:val="0"/>
                                  <w:marBottom w:val="0"/>
                                  <w:divBdr>
                                    <w:top w:val="none" w:sz="0" w:space="0" w:color="auto"/>
                                    <w:left w:val="none" w:sz="0" w:space="0" w:color="auto"/>
                                    <w:bottom w:val="none" w:sz="0" w:space="0" w:color="auto"/>
                                    <w:right w:val="none" w:sz="0" w:space="0" w:color="auto"/>
                                  </w:divBdr>
                                  <w:divsChild>
                                    <w:div w:id="46803876">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5909735">
      <w:bodyDiv w:val="1"/>
      <w:marLeft w:val="0"/>
      <w:marRight w:val="0"/>
      <w:marTop w:val="0"/>
      <w:marBottom w:val="0"/>
      <w:divBdr>
        <w:top w:val="none" w:sz="0" w:space="0" w:color="auto"/>
        <w:left w:val="none" w:sz="0" w:space="0" w:color="auto"/>
        <w:bottom w:val="none" w:sz="0" w:space="0" w:color="auto"/>
        <w:right w:val="none" w:sz="0" w:space="0" w:color="auto"/>
      </w:divBdr>
    </w:div>
    <w:div w:id="967979016">
      <w:bodyDiv w:val="1"/>
      <w:marLeft w:val="0"/>
      <w:marRight w:val="0"/>
      <w:marTop w:val="0"/>
      <w:marBottom w:val="0"/>
      <w:divBdr>
        <w:top w:val="none" w:sz="0" w:space="0" w:color="auto"/>
        <w:left w:val="none" w:sz="0" w:space="0" w:color="auto"/>
        <w:bottom w:val="none" w:sz="0" w:space="0" w:color="auto"/>
        <w:right w:val="none" w:sz="0" w:space="0" w:color="auto"/>
      </w:divBdr>
      <w:divsChild>
        <w:div w:id="1087578480">
          <w:marLeft w:val="0"/>
          <w:marRight w:val="0"/>
          <w:marTop w:val="0"/>
          <w:marBottom w:val="0"/>
          <w:divBdr>
            <w:top w:val="none" w:sz="0" w:space="0" w:color="auto"/>
            <w:left w:val="none" w:sz="0" w:space="0" w:color="auto"/>
            <w:bottom w:val="none" w:sz="0" w:space="0" w:color="auto"/>
            <w:right w:val="none" w:sz="0" w:space="0" w:color="auto"/>
          </w:divBdr>
        </w:div>
        <w:div w:id="1243297240">
          <w:marLeft w:val="0"/>
          <w:marRight w:val="0"/>
          <w:marTop w:val="0"/>
          <w:marBottom w:val="0"/>
          <w:divBdr>
            <w:top w:val="none" w:sz="0" w:space="0" w:color="auto"/>
            <w:left w:val="none" w:sz="0" w:space="0" w:color="auto"/>
            <w:bottom w:val="none" w:sz="0" w:space="0" w:color="auto"/>
            <w:right w:val="none" w:sz="0" w:space="0" w:color="auto"/>
          </w:divBdr>
        </w:div>
        <w:div w:id="1356881798">
          <w:marLeft w:val="0"/>
          <w:marRight w:val="0"/>
          <w:marTop w:val="0"/>
          <w:marBottom w:val="0"/>
          <w:divBdr>
            <w:top w:val="none" w:sz="0" w:space="0" w:color="auto"/>
            <w:left w:val="none" w:sz="0" w:space="0" w:color="auto"/>
            <w:bottom w:val="none" w:sz="0" w:space="0" w:color="auto"/>
            <w:right w:val="none" w:sz="0" w:space="0" w:color="auto"/>
          </w:divBdr>
        </w:div>
        <w:div w:id="1419672273">
          <w:marLeft w:val="0"/>
          <w:marRight w:val="0"/>
          <w:marTop w:val="0"/>
          <w:marBottom w:val="0"/>
          <w:divBdr>
            <w:top w:val="none" w:sz="0" w:space="0" w:color="auto"/>
            <w:left w:val="none" w:sz="0" w:space="0" w:color="auto"/>
            <w:bottom w:val="none" w:sz="0" w:space="0" w:color="auto"/>
            <w:right w:val="none" w:sz="0" w:space="0" w:color="auto"/>
          </w:divBdr>
        </w:div>
      </w:divsChild>
    </w:div>
    <w:div w:id="970481371">
      <w:bodyDiv w:val="1"/>
      <w:marLeft w:val="0"/>
      <w:marRight w:val="0"/>
      <w:marTop w:val="0"/>
      <w:marBottom w:val="0"/>
      <w:divBdr>
        <w:top w:val="none" w:sz="0" w:space="0" w:color="auto"/>
        <w:left w:val="none" w:sz="0" w:space="0" w:color="auto"/>
        <w:bottom w:val="none" w:sz="0" w:space="0" w:color="auto"/>
        <w:right w:val="none" w:sz="0" w:space="0" w:color="auto"/>
      </w:divBdr>
    </w:div>
    <w:div w:id="974411645">
      <w:bodyDiv w:val="1"/>
      <w:marLeft w:val="0"/>
      <w:marRight w:val="0"/>
      <w:marTop w:val="0"/>
      <w:marBottom w:val="0"/>
      <w:divBdr>
        <w:top w:val="none" w:sz="0" w:space="0" w:color="auto"/>
        <w:left w:val="none" w:sz="0" w:space="0" w:color="auto"/>
        <w:bottom w:val="none" w:sz="0" w:space="0" w:color="auto"/>
        <w:right w:val="none" w:sz="0" w:space="0" w:color="auto"/>
      </w:divBdr>
    </w:div>
    <w:div w:id="978413382">
      <w:bodyDiv w:val="1"/>
      <w:marLeft w:val="0"/>
      <w:marRight w:val="0"/>
      <w:marTop w:val="0"/>
      <w:marBottom w:val="0"/>
      <w:divBdr>
        <w:top w:val="none" w:sz="0" w:space="0" w:color="auto"/>
        <w:left w:val="none" w:sz="0" w:space="0" w:color="auto"/>
        <w:bottom w:val="none" w:sz="0" w:space="0" w:color="auto"/>
        <w:right w:val="none" w:sz="0" w:space="0" w:color="auto"/>
      </w:divBdr>
      <w:divsChild>
        <w:div w:id="127554831">
          <w:marLeft w:val="0"/>
          <w:marRight w:val="0"/>
          <w:marTop w:val="0"/>
          <w:marBottom w:val="0"/>
          <w:divBdr>
            <w:top w:val="none" w:sz="0" w:space="0" w:color="auto"/>
            <w:left w:val="none" w:sz="0" w:space="0" w:color="auto"/>
            <w:bottom w:val="none" w:sz="0" w:space="0" w:color="auto"/>
            <w:right w:val="none" w:sz="0" w:space="0" w:color="auto"/>
          </w:divBdr>
        </w:div>
        <w:div w:id="175660601">
          <w:marLeft w:val="0"/>
          <w:marRight w:val="0"/>
          <w:marTop w:val="0"/>
          <w:marBottom w:val="0"/>
          <w:divBdr>
            <w:top w:val="none" w:sz="0" w:space="0" w:color="auto"/>
            <w:left w:val="none" w:sz="0" w:space="0" w:color="auto"/>
            <w:bottom w:val="none" w:sz="0" w:space="0" w:color="auto"/>
            <w:right w:val="none" w:sz="0" w:space="0" w:color="auto"/>
          </w:divBdr>
        </w:div>
        <w:div w:id="246034419">
          <w:marLeft w:val="0"/>
          <w:marRight w:val="0"/>
          <w:marTop w:val="0"/>
          <w:marBottom w:val="0"/>
          <w:divBdr>
            <w:top w:val="none" w:sz="0" w:space="0" w:color="auto"/>
            <w:left w:val="none" w:sz="0" w:space="0" w:color="auto"/>
            <w:bottom w:val="none" w:sz="0" w:space="0" w:color="auto"/>
            <w:right w:val="none" w:sz="0" w:space="0" w:color="auto"/>
          </w:divBdr>
        </w:div>
        <w:div w:id="453015347">
          <w:marLeft w:val="0"/>
          <w:marRight w:val="0"/>
          <w:marTop w:val="0"/>
          <w:marBottom w:val="0"/>
          <w:divBdr>
            <w:top w:val="none" w:sz="0" w:space="0" w:color="auto"/>
            <w:left w:val="none" w:sz="0" w:space="0" w:color="auto"/>
            <w:bottom w:val="none" w:sz="0" w:space="0" w:color="auto"/>
            <w:right w:val="none" w:sz="0" w:space="0" w:color="auto"/>
          </w:divBdr>
        </w:div>
        <w:div w:id="1213031124">
          <w:marLeft w:val="0"/>
          <w:marRight w:val="0"/>
          <w:marTop w:val="0"/>
          <w:marBottom w:val="0"/>
          <w:divBdr>
            <w:top w:val="none" w:sz="0" w:space="0" w:color="auto"/>
            <w:left w:val="none" w:sz="0" w:space="0" w:color="auto"/>
            <w:bottom w:val="none" w:sz="0" w:space="0" w:color="auto"/>
            <w:right w:val="none" w:sz="0" w:space="0" w:color="auto"/>
          </w:divBdr>
        </w:div>
        <w:div w:id="1308516642">
          <w:marLeft w:val="0"/>
          <w:marRight w:val="0"/>
          <w:marTop w:val="0"/>
          <w:marBottom w:val="0"/>
          <w:divBdr>
            <w:top w:val="none" w:sz="0" w:space="0" w:color="auto"/>
            <w:left w:val="none" w:sz="0" w:space="0" w:color="auto"/>
            <w:bottom w:val="none" w:sz="0" w:space="0" w:color="auto"/>
            <w:right w:val="none" w:sz="0" w:space="0" w:color="auto"/>
          </w:divBdr>
        </w:div>
        <w:div w:id="1975981746">
          <w:marLeft w:val="0"/>
          <w:marRight w:val="0"/>
          <w:marTop w:val="0"/>
          <w:marBottom w:val="0"/>
          <w:divBdr>
            <w:top w:val="none" w:sz="0" w:space="0" w:color="auto"/>
            <w:left w:val="none" w:sz="0" w:space="0" w:color="auto"/>
            <w:bottom w:val="none" w:sz="0" w:space="0" w:color="auto"/>
            <w:right w:val="none" w:sz="0" w:space="0" w:color="auto"/>
          </w:divBdr>
        </w:div>
        <w:div w:id="2136483673">
          <w:marLeft w:val="0"/>
          <w:marRight w:val="0"/>
          <w:marTop w:val="0"/>
          <w:marBottom w:val="0"/>
          <w:divBdr>
            <w:top w:val="none" w:sz="0" w:space="0" w:color="auto"/>
            <w:left w:val="none" w:sz="0" w:space="0" w:color="auto"/>
            <w:bottom w:val="none" w:sz="0" w:space="0" w:color="auto"/>
            <w:right w:val="none" w:sz="0" w:space="0" w:color="auto"/>
          </w:divBdr>
        </w:div>
      </w:divsChild>
    </w:div>
    <w:div w:id="980891630">
      <w:bodyDiv w:val="1"/>
      <w:marLeft w:val="0"/>
      <w:marRight w:val="0"/>
      <w:marTop w:val="0"/>
      <w:marBottom w:val="0"/>
      <w:divBdr>
        <w:top w:val="none" w:sz="0" w:space="0" w:color="auto"/>
        <w:left w:val="none" w:sz="0" w:space="0" w:color="auto"/>
        <w:bottom w:val="none" w:sz="0" w:space="0" w:color="auto"/>
        <w:right w:val="none" w:sz="0" w:space="0" w:color="auto"/>
      </w:divBdr>
    </w:div>
    <w:div w:id="994340557">
      <w:bodyDiv w:val="1"/>
      <w:marLeft w:val="0"/>
      <w:marRight w:val="0"/>
      <w:marTop w:val="0"/>
      <w:marBottom w:val="0"/>
      <w:divBdr>
        <w:top w:val="none" w:sz="0" w:space="0" w:color="auto"/>
        <w:left w:val="none" w:sz="0" w:space="0" w:color="auto"/>
        <w:bottom w:val="none" w:sz="0" w:space="0" w:color="auto"/>
        <w:right w:val="none" w:sz="0" w:space="0" w:color="auto"/>
      </w:divBdr>
    </w:div>
    <w:div w:id="1006175284">
      <w:bodyDiv w:val="1"/>
      <w:marLeft w:val="0"/>
      <w:marRight w:val="0"/>
      <w:marTop w:val="0"/>
      <w:marBottom w:val="0"/>
      <w:divBdr>
        <w:top w:val="none" w:sz="0" w:space="0" w:color="auto"/>
        <w:left w:val="none" w:sz="0" w:space="0" w:color="auto"/>
        <w:bottom w:val="none" w:sz="0" w:space="0" w:color="auto"/>
        <w:right w:val="none" w:sz="0" w:space="0" w:color="auto"/>
      </w:divBdr>
    </w:div>
    <w:div w:id="1018897257">
      <w:bodyDiv w:val="1"/>
      <w:marLeft w:val="0"/>
      <w:marRight w:val="0"/>
      <w:marTop w:val="0"/>
      <w:marBottom w:val="0"/>
      <w:divBdr>
        <w:top w:val="none" w:sz="0" w:space="0" w:color="auto"/>
        <w:left w:val="none" w:sz="0" w:space="0" w:color="auto"/>
        <w:bottom w:val="none" w:sz="0" w:space="0" w:color="auto"/>
        <w:right w:val="none" w:sz="0" w:space="0" w:color="auto"/>
      </w:divBdr>
    </w:div>
    <w:div w:id="1021933699">
      <w:bodyDiv w:val="1"/>
      <w:marLeft w:val="0"/>
      <w:marRight w:val="0"/>
      <w:marTop w:val="0"/>
      <w:marBottom w:val="0"/>
      <w:divBdr>
        <w:top w:val="none" w:sz="0" w:space="0" w:color="auto"/>
        <w:left w:val="none" w:sz="0" w:space="0" w:color="auto"/>
        <w:bottom w:val="none" w:sz="0" w:space="0" w:color="auto"/>
        <w:right w:val="none" w:sz="0" w:space="0" w:color="auto"/>
      </w:divBdr>
      <w:divsChild>
        <w:div w:id="1336761467">
          <w:marLeft w:val="0"/>
          <w:marRight w:val="0"/>
          <w:marTop w:val="0"/>
          <w:marBottom w:val="0"/>
          <w:divBdr>
            <w:top w:val="none" w:sz="0" w:space="0" w:color="auto"/>
            <w:left w:val="none" w:sz="0" w:space="0" w:color="auto"/>
            <w:bottom w:val="none" w:sz="0" w:space="0" w:color="auto"/>
            <w:right w:val="none" w:sz="0" w:space="0" w:color="auto"/>
          </w:divBdr>
        </w:div>
        <w:div w:id="2006669694">
          <w:marLeft w:val="0"/>
          <w:marRight w:val="0"/>
          <w:marTop w:val="0"/>
          <w:marBottom w:val="0"/>
          <w:divBdr>
            <w:top w:val="none" w:sz="0" w:space="0" w:color="auto"/>
            <w:left w:val="none" w:sz="0" w:space="0" w:color="auto"/>
            <w:bottom w:val="none" w:sz="0" w:space="0" w:color="auto"/>
            <w:right w:val="none" w:sz="0" w:space="0" w:color="auto"/>
          </w:divBdr>
        </w:div>
        <w:div w:id="2071342245">
          <w:marLeft w:val="0"/>
          <w:marRight w:val="0"/>
          <w:marTop w:val="0"/>
          <w:marBottom w:val="0"/>
          <w:divBdr>
            <w:top w:val="none" w:sz="0" w:space="0" w:color="auto"/>
            <w:left w:val="none" w:sz="0" w:space="0" w:color="auto"/>
            <w:bottom w:val="none" w:sz="0" w:space="0" w:color="auto"/>
            <w:right w:val="none" w:sz="0" w:space="0" w:color="auto"/>
          </w:divBdr>
        </w:div>
      </w:divsChild>
    </w:div>
    <w:div w:id="1022247632">
      <w:bodyDiv w:val="1"/>
      <w:marLeft w:val="0"/>
      <w:marRight w:val="0"/>
      <w:marTop w:val="0"/>
      <w:marBottom w:val="0"/>
      <w:divBdr>
        <w:top w:val="none" w:sz="0" w:space="0" w:color="auto"/>
        <w:left w:val="none" w:sz="0" w:space="0" w:color="auto"/>
        <w:bottom w:val="none" w:sz="0" w:space="0" w:color="auto"/>
        <w:right w:val="none" w:sz="0" w:space="0" w:color="auto"/>
      </w:divBdr>
    </w:div>
    <w:div w:id="1024674950">
      <w:bodyDiv w:val="1"/>
      <w:marLeft w:val="0"/>
      <w:marRight w:val="0"/>
      <w:marTop w:val="0"/>
      <w:marBottom w:val="0"/>
      <w:divBdr>
        <w:top w:val="none" w:sz="0" w:space="0" w:color="auto"/>
        <w:left w:val="none" w:sz="0" w:space="0" w:color="auto"/>
        <w:bottom w:val="none" w:sz="0" w:space="0" w:color="auto"/>
        <w:right w:val="none" w:sz="0" w:space="0" w:color="auto"/>
      </w:divBdr>
    </w:div>
    <w:div w:id="1030955473">
      <w:bodyDiv w:val="1"/>
      <w:marLeft w:val="0"/>
      <w:marRight w:val="0"/>
      <w:marTop w:val="0"/>
      <w:marBottom w:val="0"/>
      <w:divBdr>
        <w:top w:val="none" w:sz="0" w:space="0" w:color="auto"/>
        <w:left w:val="none" w:sz="0" w:space="0" w:color="auto"/>
        <w:bottom w:val="none" w:sz="0" w:space="0" w:color="auto"/>
        <w:right w:val="none" w:sz="0" w:space="0" w:color="auto"/>
      </w:divBdr>
    </w:div>
    <w:div w:id="1046561086">
      <w:bodyDiv w:val="1"/>
      <w:marLeft w:val="0"/>
      <w:marRight w:val="0"/>
      <w:marTop w:val="0"/>
      <w:marBottom w:val="0"/>
      <w:divBdr>
        <w:top w:val="none" w:sz="0" w:space="0" w:color="auto"/>
        <w:left w:val="none" w:sz="0" w:space="0" w:color="auto"/>
        <w:bottom w:val="none" w:sz="0" w:space="0" w:color="auto"/>
        <w:right w:val="none" w:sz="0" w:space="0" w:color="auto"/>
      </w:divBdr>
    </w:div>
    <w:div w:id="1046877020">
      <w:bodyDiv w:val="1"/>
      <w:marLeft w:val="0"/>
      <w:marRight w:val="0"/>
      <w:marTop w:val="0"/>
      <w:marBottom w:val="0"/>
      <w:divBdr>
        <w:top w:val="none" w:sz="0" w:space="0" w:color="auto"/>
        <w:left w:val="none" w:sz="0" w:space="0" w:color="auto"/>
        <w:bottom w:val="none" w:sz="0" w:space="0" w:color="auto"/>
        <w:right w:val="none" w:sz="0" w:space="0" w:color="auto"/>
      </w:divBdr>
    </w:div>
    <w:div w:id="1050689200">
      <w:bodyDiv w:val="1"/>
      <w:marLeft w:val="0"/>
      <w:marRight w:val="0"/>
      <w:marTop w:val="0"/>
      <w:marBottom w:val="0"/>
      <w:divBdr>
        <w:top w:val="none" w:sz="0" w:space="0" w:color="auto"/>
        <w:left w:val="none" w:sz="0" w:space="0" w:color="auto"/>
        <w:bottom w:val="none" w:sz="0" w:space="0" w:color="auto"/>
        <w:right w:val="none" w:sz="0" w:space="0" w:color="auto"/>
      </w:divBdr>
      <w:divsChild>
        <w:div w:id="73212589">
          <w:marLeft w:val="0"/>
          <w:marRight w:val="0"/>
          <w:marTop w:val="0"/>
          <w:marBottom w:val="0"/>
          <w:divBdr>
            <w:top w:val="none" w:sz="0" w:space="0" w:color="auto"/>
            <w:left w:val="none" w:sz="0" w:space="0" w:color="auto"/>
            <w:bottom w:val="none" w:sz="0" w:space="0" w:color="auto"/>
            <w:right w:val="none" w:sz="0" w:space="0" w:color="auto"/>
          </w:divBdr>
        </w:div>
        <w:div w:id="133912997">
          <w:marLeft w:val="0"/>
          <w:marRight w:val="0"/>
          <w:marTop w:val="0"/>
          <w:marBottom w:val="0"/>
          <w:divBdr>
            <w:top w:val="none" w:sz="0" w:space="0" w:color="auto"/>
            <w:left w:val="none" w:sz="0" w:space="0" w:color="auto"/>
            <w:bottom w:val="none" w:sz="0" w:space="0" w:color="auto"/>
            <w:right w:val="none" w:sz="0" w:space="0" w:color="auto"/>
          </w:divBdr>
        </w:div>
        <w:div w:id="227350116">
          <w:marLeft w:val="0"/>
          <w:marRight w:val="0"/>
          <w:marTop w:val="0"/>
          <w:marBottom w:val="0"/>
          <w:divBdr>
            <w:top w:val="none" w:sz="0" w:space="0" w:color="auto"/>
            <w:left w:val="none" w:sz="0" w:space="0" w:color="auto"/>
            <w:bottom w:val="none" w:sz="0" w:space="0" w:color="auto"/>
            <w:right w:val="none" w:sz="0" w:space="0" w:color="auto"/>
          </w:divBdr>
        </w:div>
        <w:div w:id="245725295">
          <w:marLeft w:val="0"/>
          <w:marRight w:val="0"/>
          <w:marTop w:val="0"/>
          <w:marBottom w:val="0"/>
          <w:divBdr>
            <w:top w:val="none" w:sz="0" w:space="0" w:color="auto"/>
            <w:left w:val="none" w:sz="0" w:space="0" w:color="auto"/>
            <w:bottom w:val="none" w:sz="0" w:space="0" w:color="auto"/>
            <w:right w:val="none" w:sz="0" w:space="0" w:color="auto"/>
          </w:divBdr>
        </w:div>
        <w:div w:id="302346097">
          <w:marLeft w:val="0"/>
          <w:marRight w:val="0"/>
          <w:marTop w:val="0"/>
          <w:marBottom w:val="0"/>
          <w:divBdr>
            <w:top w:val="none" w:sz="0" w:space="0" w:color="auto"/>
            <w:left w:val="none" w:sz="0" w:space="0" w:color="auto"/>
            <w:bottom w:val="none" w:sz="0" w:space="0" w:color="auto"/>
            <w:right w:val="none" w:sz="0" w:space="0" w:color="auto"/>
          </w:divBdr>
        </w:div>
        <w:div w:id="323703631">
          <w:marLeft w:val="0"/>
          <w:marRight w:val="0"/>
          <w:marTop w:val="0"/>
          <w:marBottom w:val="0"/>
          <w:divBdr>
            <w:top w:val="none" w:sz="0" w:space="0" w:color="auto"/>
            <w:left w:val="none" w:sz="0" w:space="0" w:color="auto"/>
            <w:bottom w:val="none" w:sz="0" w:space="0" w:color="auto"/>
            <w:right w:val="none" w:sz="0" w:space="0" w:color="auto"/>
          </w:divBdr>
        </w:div>
        <w:div w:id="333071512">
          <w:marLeft w:val="0"/>
          <w:marRight w:val="0"/>
          <w:marTop w:val="0"/>
          <w:marBottom w:val="0"/>
          <w:divBdr>
            <w:top w:val="none" w:sz="0" w:space="0" w:color="auto"/>
            <w:left w:val="none" w:sz="0" w:space="0" w:color="auto"/>
            <w:bottom w:val="none" w:sz="0" w:space="0" w:color="auto"/>
            <w:right w:val="none" w:sz="0" w:space="0" w:color="auto"/>
          </w:divBdr>
        </w:div>
        <w:div w:id="384334821">
          <w:marLeft w:val="0"/>
          <w:marRight w:val="0"/>
          <w:marTop w:val="0"/>
          <w:marBottom w:val="0"/>
          <w:divBdr>
            <w:top w:val="none" w:sz="0" w:space="0" w:color="auto"/>
            <w:left w:val="none" w:sz="0" w:space="0" w:color="auto"/>
            <w:bottom w:val="none" w:sz="0" w:space="0" w:color="auto"/>
            <w:right w:val="none" w:sz="0" w:space="0" w:color="auto"/>
          </w:divBdr>
        </w:div>
        <w:div w:id="565452259">
          <w:marLeft w:val="0"/>
          <w:marRight w:val="0"/>
          <w:marTop w:val="0"/>
          <w:marBottom w:val="0"/>
          <w:divBdr>
            <w:top w:val="none" w:sz="0" w:space="0" w:color="auto"/>
            <w:left w:val="none" w:sz="0" w:space="0" w:color="auto"/>
            <w:bottom w:val="none" w:sz="0" w:space="0" w:color="auto"/>
            <w:right w:val="none" w:sz="0" w:space="0" w:color="auto"/>
          </w:divBdr>
        </w:div>
        <w:div w:id="638726368">
          <w:marLeft w:val="0"/>
          <w:marRight w:val="0"/>
          <w:marTop w:val="0"/>
          <w:marBottom w:val="0"/>
          <w:divBdr>
            <w:top w:val="none" w:sz="0" w:space="0" w:color="auto"/>
            <w:left w:val="none" w:sz="0" w:space="0" w:color="auto"/>
            <w:bottom w:val="none" w:sz="0" w:space="0" w:color="auto"/>
            <w:right w:val="none" w:sz="0" w:space="0" w:color="auto"/>
          </w:divBdr>
        </w:div>
        <w:div w:id="640427716">
          <w:marLeft w:val="0"/>
          <w:marRight w:val="0"/>
          <w:marTop w:val="0"/>
          <w:marBottom w:val="0"/>
          <w:divBdr>
            <w:top w:val="none" w:sz="0" w:space="0" w:color="auto"/>
            <w:left w:val="none" w:sz="0" w:space="0" w:color="auto"/>
            <w:bottom w:val="none" w:sz="0" w:space="0" w:color="auto"/>
            <w:right w:val="none" w:sz="0" w:space="0" w:color="auto"/>
          </w:divBdr>
        </w:div>
        <w:div w:id="719326956">
          <w:marLeft w:val="0"/>
          <w:marRight w:val="0"/>
          <w:marTop w:val="0"/>
          <w:marBottom w:val="0"/>
          <w:divBdr>
            <w:top w:val="none" w:sz="0" w:space="0" w:color="auto"/>
            <w:left w:val="none" w:sz="0" w:space="0" w:color="auto"/>
            <w:bottom w:val="none" w:sz="0" w:space="0" w:color="auto"/>
            <w:right w:val="none" w:sz="0" w:space="0" w:color="auto"/>
          </w:divBdr>
        </w:div>
        <w:div w:id="761804511">
          <w:marLeft w:val="0"/>
          <w:marRight w:val="0"/>
          <w:marTop w:val="0"/>
          <w:marBottom w:val="0"/>
          <w:divBdr>
            <w:top w:val="none" w:sz="0" w:space="0" w:color="auto"/>
            <w:left w:val="none" w:sz="0" w:space="0" w:color="auto"/>
            <w:bottom w:val="none" w:sz="0" w:space="0" w:color="auto"/>
            <w:right w:val="none" w:sz="0" w:space="0" w:color="auto"/>
          </w:divBdr>
        </w:div>
        <w:div w:id="801769260">
          <w:marLeft w:val="0"/>
          <w:marRight w:val="0"/>
          <w:marTop w:val="0"/>
          <w:marBottom w:val="0"/>
          <w:divBdr>
            <w:top w:val="none" w:sz="0" w:space="0" w:color="auto"/>
            <w:left w:val="none" w:sz="0" w:space="0" w:color="auto"/>
            <w:bottom w:val="none" w:sz="0" w:space="0" w:color="auto"/>
            <w:right w:val="none" w:sz="0" w:space="0" w:color="auto"/>
          </w:divBdr>
        </w:div>
        <w:div w:id="817304979">
          <w:marLeft w:val="0"/>
          <w:marRight w:val="0"/>
          <w:marTop w:val="0"/>
          <w:marBottom w:val="0"/>
          <w:divBdr>
            <w:top w:val="none" w:sz="0" w:space="0" w:color="auto"/>
            <w:left w:val="none" w:sz="0" w:space="0" w:color="auto"/>
            <w:bottom w:val="none" w:sz="0" w:space="0" w:color="auto"/>
            <w:right w:val="none" w:sz="0" w:space="0" w:color="auto"/>
          </w:divBdr>
        </w:div>
        <w:div w:id="909845513">
          <w:marLeft w:val="0"/>
          <w:marRight w:val="0"/>
          <w:marTop w:val="0"/>
          <w:marBottom w:val="0"/>
          <w:divBdr>
            <w:top w:val="none" w:sz="0" w:space="0" w:color="auto"/>
            <w:left w:val="none" w:sz="0" w:space="0" w:color="auto"/>
            <w:bottom w:val="none" w:sz="0" w:space="0" w:color="auto"/>
            <w:right w:val="none" w:sz="0" w:space="0" w:color="auto"/>
          </w:divBdr>
        </w:div>
        <w:div w:id="970598075">
          <w:marLeft w:val="0"/>
          <w:marRight w:val="0"/>
          <w:marTop w:val="0"/>
          <w:marBottom w:val="0"/>
          <w:divBdr>
            <w:top w:val="none" w:sz="0" w:space="0" w:color="auto"/>
            <w:left w:val="none" w:sz="0" w:space="0" w:color="auto"/>
            <w:bottom w:val="none" w:sz="0" w:space="0" w:color="auto"/>
            <w:right w:val="none" w:sz="0" w:space="0" w:color="auto"/>
          </w:divBdr>
        </w:div>
        <w:div w:id="1224944911">
          <w:marLeft w:val="0"/>
          <w:marRight w:val="0"/>
          <w:marTop w:val="0"/>
          <w:marBottom w:val="0"/>
          <w:divBdr>
            <w:top w:val="none" w:sz="0" w:space="0" w:color="auto"/>
            <w:left w:val="none" w:sz="0" w:space="0" w:color="auto"/>
            <w:bottom w:val="none" w:sz="0" w:space="0" w:color="auto"/>
            <w:right w:val="none" w:sz="0" w:space="0" w:color="auto"/>
          </w:divBdr>
        </w:div>
        <w:div w:id="1435980721">
          <w:marLeft w:val="0"/>
          <w:marRight w:val="0"/>
          <w:marTop w:val="0"/>
          <w:marBottom w:val="0"/>
          <w:divBdr>
            <w:top w:val="none" w:sz="0" w:space="0" w:color="auto"/>
            <w:left w:val="none" w:sz="0" w:space="0" w:color="auto"/>
            <w:bottom w:val="none" w:sz="0" w:space="0" w:color="auto"/>
            <w:right w:val="none" w:sz="0" w:space="0" w:color="auto"/>
          </w:divBdr>
        </w:div>
        <w:div w:id="1519274938">
          <w:marLeft w:val="0"/>
          <w:marRight w:val="0"/>
          <w:marTop w:val="0"/>
          <w:marBottom w:val="0"/>
          <w:divBdr>
            <w:top w:val="none" w:sz="0" w:space="0" w:color="auto"/>
            <w:left w:val="none" w:sz="0" w:space="0" w:color="auto"/>
            <w:bottom w:val="none" w:sz="0" w:space="0" w:color="auto"/>
            <w:right w:val="none" w:sz="0" w:space="0" w:color="auto"/>
          </w:divBdr>
        </w:div>
        <w:div w:id="1558541367">
          <w:marLeft w:val="0"/>
          <w:marRight w:val="0"/>
          <w:marTop w:val="0"/>
          <w:marBottom w:val="0"/>
          <w:divBdr>
            <w:top w:val="none" w:sz="0" w:space="0" w:color="auto"/>
            <w:left w:val="none" w:sz="0" w:space="0" w:color="auto"/>
            <w:bottom w:val="none" w:sz="0" w:space="0" w:color="auto"/>
            <w:right w:val="none" w:sz="0" w:space="0" w:color="auto"/>
          </w:divBdr>
        </w:div>
        <w:div w:id="1758863840">
          <w:marLeft w:val="0"/>
          <w:marRight w:val="0"/>
          <w:marTop w:val="0"/>
          <w:marBottom w:val="0"/>
          <w:divBdr>
            <w:top w:val="none" w:sz="0" w:space="0" w:color="auto"/>
            <w:left w:val="none" w:sz="0" w:space="0" w:color="auto"/>
            <w:bottom w:val="none" w:sz="0" w:space="0" w:color="auto"/>
            <w:right w:val="none" w:sz="0" w:space="0" w:color="auto"/>
          </w:divBdr>
        </w:div>
        <w:div w:id="1833058241">
          <w:marLeft w:val="0"/>
          <w:marRight w:val="0"/>
          <w:marTop w:val="0"/>
          <w:marBottom w:val="0"/>
          <w:divBdr>
            <w:top w:val="none" w:sz="0" w:space="0" w:color="auto"/>
            <w:left w:val="none" w:sz="0" w:space="0" w:color="auto"/>
            <w:bottom w:val="none" w:sz="0" w:space="0" w:color="auto"/>
            <w:right w:val="none" w:sz="0" w:space="0" w:color="auto"/>
          </w:divBdr>
        </w:div>
        <w:div w:id="1924874339">
          <w:marLeft w:val="0"/>
          <w:marRight w:val="0"/>
          <w:marTop w:val="0"/>
          <w:marBottom w:val="0"/>
          <w:divBdr>
            <w:top w:val="none" w:sz="0" w:space="0" w:color="auto"/>
            <w:left w:val="none" w:sz="0" w:space="0" w:color="auto"/>
            <w:bottom w:val="none" w:sz="0" w:space="0" w:color="auto"/>
            <w:right w:val="none" w:sz="0" w:space="0" w:color="auto"/>
          </w:divBdr>
        </w:div>
        <w:div w:id="1959680118">
          <w:marLeft w:val="0"/>
          <w:marRight w:val="0"/>
          <w:marTop w:val="0"/>
          <w:marBottom w:val="0"/>
          <w:divBdr>
            <w:top w:val="none" w:sz="0" w:space="0" w:color="auto"/>
            <w:left w:val="none" w:sz="0" w:space="0" w:color="auto"/>
            <w:bottom w:val="none" w:sz="0" w:space="0" w:color="auto"/>
            <w:right w:val="none" w:sz="0" w:space="0" w:color="auto"/>
          </w:divBdr>
        </w:div>
      </w:divsChild>
    </w:div>
    <w:div w:id="1051688852">
      <w:bodyDiv w:val="1"/>
      <w:marLeft w:val="0"/>
      <w:marRight w:val="0"/>
      <w:marTop w:val="0"/>
      <w:marBottom w:val="0"/>
      <w:divBdr>
        <w:top w:val="none" w:sz="0" w:space="0" w:color="auto"/>
        <w:left w:val="none" w:sz="0" w:space="0" w:color="auto"/>
        <w:bottom w:val="none" w:sz="0" w:space="0" w:color="auto"/>
        <w:right w:val="none" w:sz="0" w:space="0" w:color="auto"/>
      </w:divBdr>
      <w:divsChild>
        <w:div w:id="114688299">
          <w:marLeft w:val="0"/>
          <w:marRight w:val="0"/>
          <w:marTop w:val="0"/>
          <w:marBottom w:val="0"/>
          <w:divBdr>
            <w:top w:val="none" w:sz="0" w:space="0" w:color="auto"/>
            <w:left w:val="none" w:sz="0" w:space="0" w:color="auto"/>
            <w:bottom w:val="none" w:sz="0" w:space="0" w:color="auto"/>
            <w:right w:val="none" w:sz="0" w:space="0" w:color="auto"/>
          </w:divBdr>
        </w:div>
        <w:div w:id="1743789900">
          <w:marLeft w:val="0"/>
          <w:marRight w:val="0"/>
          <w:marTop w:val="0"/>
          <w:marBottom w:val="0"/>
          <w:divBdr>
            <w:top w:val="none" w:sz="0" w:space="0" w:color="auto"/>
            <w:left w:val="none" w:sz="0" w:space="0" w:color="auto"/>
            <w:bottom w:val="none" w:sz="0" w:space="0" w:color="auto"/>
            <w:right w:val="none" w:sz="0" w:space="0" w:color="auto"/>
          </w:divBdr>
        </w:div>
      </w:divsChild>
    </w:div>
    <w:div w:id="1078553475">
      <w:bodyDiv w:val="1"/>
      <w:marLeft w:val="0"/>
      <w:marRight w:val="0"/>
      <w:marTop w:val="0"/>
      <w:marBottom w:val="0"/>
      <w:divBdr>
        <w:top w:val="none" w:sz="0" w:space="0" w:color="auto"/>
        <w:left w:val="none" w:sz="0" w:space="0" w:color="auto"/>
        <w:bottom w:val="none" w:sz="0" w:space="0" w:color="auto"/>
        <w:right w:val="none" w:sz="0" w:space="0" w:color="auto"/>
      </w:divBdr>
    </w:div>
    <w:div w:id="1084112884">
      <w:bodyDiv w:val="1"/>
      <w:marLeft w:val="0"/>
      <w:marRight w:val="0"/>
      <w:marTop w:val="0"/>
      <w:marBottom w:val="0"/>
      <w:divBdr>
        <w:top w:val="none" w:sz="0" w:space="0" w:color="auto"/>
        <w:left w:val="none" w:sz="0" w:space="0" w:color="auto"/>
        <w:bottom w:val="none" w:sz="0" w:space="0" w:color="auto"/>
        <w:right w:val="none" w:sz="0" w:space="0" w:color="auto"/>
      </w:divBdr>
      <w:divsChild>
        <w:div w:id="942224052">
          <w:marLeft w:val="0"/>
          <w:marRight w:val="1"/>
          <w:marTop w:val="0"/>
          <w:marBottom w:val="0"/>
          <w:divBdr>
            <w:top w:val="none" w:sz="0" w:space="0" w:color="auto"/>
            <w:left w:val="none" w:sz="0" w:space="0" w:color="auto"/>
            <w:bottom w:val="none" w:sz="0" w:space="0" w:color="auto"/>
            <w:right w:val="none" w:sz="0" w:space="0" w:color="auto"/>
          </w:divBdr>
          <w:divsChild>
            <w:div w:id="794565936">
              <w:marLeft w:val="0"/>
              <w:marRight w:val="0"/>
              <w:marTop w:val="0"/>
              <w:marBottom w:val="0"/>
              <w:divBdr>
                <w:top w:val="none" w:sz="0" w:space="0" w:color="auto"/>
                <w:left w:val="none" w:sz="0" w:space="0" w:color="auto"/>
                <w:bottom w:val="none" w:sz="0" w:space="0" w:color="auto"/>
                <w:right w:val="none" w:sz="0" w:space="0" w:color="auto"/>
              </w:divBdr>
              <w:divsChild>
                <w:div w:id="1168401029">
                  <w:marLeft w:val="0"/>
                  <w:marRight w:val="1"/>
                  <w:marTop w:val="0"/>
                  <w:marBottom w:val="0"/>
                  <w:divBdr>
                    <w:top w:val="none" w:sz="0" w:space="0" w:color="auto"/>
                    <w:left w:val="none" w:sz="0" w:space="0" w:color="auto"/>
                    <w:bottom w:val="none" w:sz="0" w:space="0" w:color="auto"/>
                    <w:right w:val="none" w:sz="0" w:space="0" w:color="auto"/>
                  </w:divBdr>
                  <w:divsChild>
                    <w:div w:id="1592159114">
                      <w:marLeft w:val="0"/>
                      <w:marRight w:val="0"/>
                      <w:marTop w:val="0"/>
                      <w:marBottom w:val="0"/>
                      <w:divBdr>
                        <w:top w:val="none" w:sz="0" w:space="0" w:color="auto"/>
                        <w:left w:val="none" w:sz="0" w:space="0" w:color="auto"/>
                        <w:bottom w:val="none" w:sz="0" w:space="0" w:color="auto"/>
                        <w:right w:val="none" w:sz="0" w:space="0" w:color="auto"/>
                      </w:divBdr>
                      <w:divsChild>
                        <w:div w:id="565729822">
                          <w:marLeft w:val="0"/>
                          <w:marRight w:val="0"/>
                          <w:marTop w:val="0"/>
                          <w:marBottom w:val="0"/>
                          <w:divBdr>
                            <w:top w:val="none" w:sz="0" w:space="0" w:color="auto"/>
                            <w:left w:val="none" w:sz="0" w:space="0" w:color="auto"/>
                            <w:bottom w:val="none" w:sz="0" w:space="0" w:color="auto"/>
                            <w:right w:val="none" w:sz="0" w:space="0" w:color="auto"/>
                          </w:divBdr>
                          <w:divsChild>
                            <w:div w:id="885142733">
                              <w:marLeft w:val="0"/>
                              <w:marRight w:val="0"/>
                              <w:marTop w:val="120"/>
                              <w:marBottom w:val="360"/>
                              <w:divBdr>
                                <w:top w:val="none" w:sz="0" w:space="0" w:color="auto"/>
                                <w:left w:val="none" w:sz="0" w:space="0" w:color="auto"/>
                                <w:bottom w:val="none" w:sz="0" w:space="0" w:color="auto"/>
                                <w:right w:val="none" w:sz="0" w:space="0" w:color="auto"/>
                              </w:divBdr>
                              <w:divsChild>
                                <w:div w:id="42946916">
                                  <w:marLeft w:val="0"/>
                                  <w:marRight w:val="0"/>
                                  <w:marTop w:val="0"/>
                                  <w:marBottom w:val="0"/>
                                  <w:divBdr>
                                    <w:top w:val="none" w:sz="0" w:space="0" w:color="auto"/>
                                    <w:left w:val="none" w:sz="0" w:space="0" w:color="auto"/>
                                    <w:bottom w:val="none" w:sz="0" w:space="0" w:color="auto"/>
                                    <w:right w:val="none" w:sz="0" w:space="0" w:color="auto"/>
                                  </w:divBdr>
                                </w:div>
                                <w:div w:id="14373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1436911">
      <w:bodyDiv w:val="1"/>
      <w:marLeft w:val="0"/>
      <w:marRight w:val="0"/>
      <w:marTop w:val="0"/>
      <w:marBottom w:val="0"/>
      <w:divBdr>
        <w:top w:val="none" w:sz="0" w:space="0" w:color="auto"/>
        <w:left w:val="none" w:sz="0" w:space="0" w:color="auto"/>
        <w:bottom w:val="none" w:sz="0" w:space="0" w:color="auto"/>
        <w:right w:val="none" w:sz="0" w:space="0" w:color="auto"/>
      </w:divBdr>
    </w:div>
    <w:div w:id="1097990490">
      <w:bodyDiv w:val="1"/>
      <w:marLeft w:val="0"/>
      <w:marRight w:val="0"/>
      <w:marTop w:val="0"/>
      <w:marBottom w:val="0"/>
      <w:divBdr>
        <w:top w:val="none" w:sz="0" w:space="0" w:color="auto"/>
        <w:left w:val="none" w:sz="0" w:space="0" w:color="auto"/>
        <w:bottom w:val="none" w:sz="0" w:space="0" w:color="auto"/>
        <w:right w:val="none" w:sz="0" w:space="0" w:color="auto"/>
      </w:divBdr>
    </w:div>
    <w:div w:id="1098060269">
      <w:bodyDiv w:val="1"/>
      <w:marLeft w:val="0"/>
      <w:marRight w:val="0"/>
      <w:marTop w:val="0"/>
      <w:marBottom w:val="0"/>
      <w:divBdr>
        <w:top w:val="none" w:sz="0" w:space="0" w:color="auto"/>
        <w:left w:val="none" w:sz="0" w:space="0" w:color="auto"/>
        <w:bottom w:val="none" w:sz="0" w:space="0" w:color="auto"/>
        <w:right w:val="none" w:sz="0" w:space="0" w:color="auto"/>
      </w:divBdr>
    </w:div>
    <w:div w:id="1117720820">
      <w:bodyDiv w:val="1"/>
      <w:marLeft w:val="0"/>
      <w:marRight w:val="0"/>
      <w:marTop w:val="0"/>
      <w:marBottom w:val="0"/>
      <w:divBdr>
        <w:top w:val="none" w:sz="0" w:space="0" w:color="auto"/>
        <w:left w:val="none" w:sz="0" w:space="0" w:color="auto"/>
        <w:bottom w:val="none" w:sz="0" w:space="0" w:color="auto"/>
        <w:right w:val="none" w:sz="0" w:space="0" w:color="auto"/>
      </w:divBdr>
    </w:div>
    <w:div w:id="1128663921">
      <w:bodyDiv w:val="1"/>
      <w:marLeft w:val="0"/>
      <w:marRight w:val="0"/>
      <w:marTop w:val="0"/>
      <w:marBottom w:val="0"/>
      <w:divBdr>
        <w:top w:val="none" w:sz="0" w:space="0" w:color="auto"/>
        <w:left w:val="none" w:sz="0" w:space="0" w:color="auto"/>
        <w:bottom w:val="none" w:sz="0" w:space="0" w:color="auto"/>
        <w:right w:val="none" w:sz="0" w:space="0" w:color="auto"/>
      </w:divBdr>
    </w:div>
    <w:div w:id="1133670545">
      <w:bodyDiv w:val="1"/>
      <w:marLeft w:val="0"/>
      <w:marRight w:val="0"/>
      <w:marTop w:val="0"/>
      <w:marBottom w:val="0"/>
      <w:divBdr>
        <w:top w:val="none" w:sz="0" w:space="0" w:color="auto"/>
        <w:left w:val="none" w:sz="0" w:space="0" w:color="auto"/>
        <w:bottom w:val="none" w:sz="0" w:space="0" w:color="auto"/>
        <w:right w:val="none" w:sz="0" w:space="0" w:color="auto"/>
      </w:divBdr>
    </w:div>
    <w:div w:id="1133988247">
      <w:bodyDiv w:val="1"/>
      <w:marLeft w:val="0"/>
      <w:marRight w:val="0"/>
      <w:marTop w:val="0"/>
      <w:marBottom w:val="0"/>
      <w:divBdr>
        <w:top w:val="none" w:sz="0" w:space="0" w:color="auto"/>
        <w:left w:val="none" w:sz="0" w:space="0" w:color="auto"/>
        <w:bottom w:val="none" w:sz="0" w:space="0" w:color="auto"/>
        <w:right w:val="none" w:sz="0" w:space="0" w:color="auto"/>
      </w:divBdr>
    </w:div>
    <w:div w:id="1140423163">
      <w:bodyDiv w:val="1"/>
      <w:marLeft w:val="0"/>
      <w:marRight w:val="0"/>
      <w:marTop w:val="0"/>
      <w:marBottom w:val="0"/>
      <w:divBdr>
        <w:top w:val="none" w:sz="0" w:space="0" w:color="auto"/>
        <w:left w:val="none" w:sz="0" w:space="0" w:color="auto"/>
        <w:bottom w:val="none" w:sz="0" w:space="0" w:color="auto"/>
        <w:right w:val="none" w:sz="0" w:space="0" w:color="auto"/>
      </w:divBdr>
      <w:divsChild>
        <w:div w:id="186716635">
          <w:marLeft w:val="0"/>
          <w:marRight w:val="0"/>
          <w:marTop w:val="0"/>
          <w:marBottom w:val="0"/>
          <w:divBdr>
            <w:top w:val="none" w:sz="0" w:space="0" w:color="auto"/>
            <w:left w:val="none" w:sz="0" w:space="0" w:color="auto"/>
            <w:bottom w:val="none" w:sz="0" w:space="0" w:color="auto"/>
            <w:right w:val="none" w:sz="0" w:space="0" w:color="auto"/>
          </w:divBdr>
        </w:div>
        <w:div w:id="441582804">
          <w:marLeft w:val="0"/>
          <w:marRight w:val="0"/>
          <w:marTop w:val="0"/>
          <w:marBottom w:val="0"/>
          <w:divBdr>
            <w:top w:val="none" w:sz="0" w:space="0" w:color="auto"/>
            <w:left w:val="none" w:sz="0" w:space="0" w:color="auto"/>
            <w:bottom w:val="none" w:sz="0" w:space="0" w:color="auto"/>
            <w:right w:val="none" w:sz="0" w:space="0" w:color="auto"/>
          </w:divBdr>
        </w:div>
        <w:div w:id="871503732">
          <w:marLeft w:val="0"/>
          <w:marRight w:val="0"/>
          <w:marTop w:val="0"/>
          <w:marBottom w:val="0"/>
          <w:divBdr>
            <w:top w:val="none" w:sz="0" w:space="0" w:color="auto"/>
            <w:left w:val="none" w:sz="0" w:space="0" w:color="auto"/>
            <w:bottom w:val="none" w:sz="0" w:space="0" w:color="auto"/>
            <w:right w:val="none" w:sz="0" w:space="0" w:color="auto"/>
          </w:divBdr>
        </w:div>
        <w:div w:id="1315992803">
          <w:marLeft w:val="0"/>
          <w:marRight w:val="0"/>
          <w:marTop w:val="0"/>
          <w:marBottom w:val="0"/>
          <w:divBdr>
            <w:top w:val="none" w:sz="0" w:space="0" w:color="auto"/>
            <w:left w:val="none" w:sz="0" w:space="0" w:color="auto"/>
            <w:bottom w:val="none" w:sz="0" w:space="0" w:color="auto"/>
            <w:right w:val="none" w:sz="0" w:space="0" w:color="auto"/>
          </w:divBdr>
        </w:div>
        <w:div w:id="1793010061">
          <w:marLeft w:val="0"/>
          <w:marRight w:val="0"/>
          <w:marTop w:val="0"/>
          <w:marBottom w:val="0"/>
          <w:divBdr>
            <w:top w:val="none" w:sz="0" w:space="0" w:color="auto"/>
            <w:left w:val="none" w:sz="0" w:space="0" w:color="auto"/>
            <w:bottom w:val="none" w:sz="0" w:space="0" w:color="auto"/>
            <w:right w:val="none" w:sz="0" w:space="0" w:color="auto"/>
          </w:divBdr>
        </w:div>
      </w:divsChild>
    </w:div>
    <w:div w:id="1146705263">
      <w:bodyDiv w:val="1"/>
      <w:marLeft w:val="0"/>
      <w:marRight w:val="0"/>
      <w:marTop w:val="0"/>
      <w:marBottom w:val="0"/>
      <w:divBdr>
        <w:top w:val="none" w:sz="0" w:space="0" w:color="auto"/>
        <w:left w:val="none" w:sz="0" w:space="0" w:color="auto"/>
        <w:bottom w:val="none" w:sz="0" w:space="0" w:color="auto"/>
        <w:right w:val="none" w:sz="0" w:space="0" w:color="auto"/>
      </w:divBdr>
    </w:div>
    <w:div w:id="1156142533">
      <w:bodyDiv w:val="1"/>
      <w:marLeft w:val="0"/>
      <w:marRight w:val="0"/>
      <w:marTop w:val="0"/>
      <w:marBottom w:val="0"/>
      <w:divBdr>
        <w:top w:val="none" w:sz="0" w:space="0" w:color="auto"/>
        <w:left w:val="none" w:sz="0" w:space="0" w:color="auto"/>
        <w:bottom w:val="none" w:sz="0" w:space="0" w:color="auto"/>
        <w:right w:val="none" w:sz="0" w:space="0" w:color="auto"/>
      </w:divBdr>
    </w:div>
    <w:div w:id="1172718471">
      <w:bodyDiv w:val="1"/>
      <w:marLeft w:val="0"/>
      <w:marRight w:val="0"/>
      <w:marTop w:val="0"/>
      <w:marBottom w:val="0"/>
      <w:divBdr>
        <w:top w:val="none" w:sz="0" w:space="0" w:color="auto"/>
        <w:left w:val="none" w:sz="0" w:space="0" w:color="auto"/>
        <w:bottom w:val="none" w:sz="0" w:space="0" w:color="auto"/>
        <w:right w:val="none" w:sz="0" w:space="0" w:color="auto"/>
      </w:divBdr>
    </w:div>
    <w:div w:id="1178033857">
      <w:bodyDiv w:val="1"/>
      <w:marLeft w:val="0"/>
      <w:marRight w:val="0"/>
      <w:marTop w:val="0"/>
      <w:marBottom w:val="0"/>
      <w:divBdr>
        <w:top w:val="none" w:sz="0" w:space="0" w:color="auto"/>
        <w:left w:val="none" w:sz="0" w:space="0" w:color="auto"/>
        <w:bottom w:val="none" w:sz="0" w:space="0" w:color="auto"/>
        <w:right w:val="none" w:sz="0" w:space="0" w:color="auto"/>
      </w:divBdr>
      <w:divsChild>
        <w:div w:id="91557153">
          <w:marLeft w:val="0"/>
          <w:marRight w:val="0"/>
          <w:marTop w:val="0"/>
          <w:marBottom w:val="0"/>
          <w:divBdr>
            <w:top w:val="none" w:sz="0" w:space="0" w:color="auto"/>
            <w:left w:val="none" w:sz="0" w:space="0" w:color="auto"/>
            <w:bottom w:val="none" w:sz="0" w:space="0" w:color="auto"/>
            <w:right w:val="none" w:sz="0" w:space="0" w:color="auto"/>
          </w:divBdr>
        </w:div>
        <w:div w:id="1169715194">
          <w:marLeft w:val="0"/>
          <w:marRight w:val="0"/>
          <w:marTop w:val="0"/>
          <w:marBottom w:val="0"/>
          <w:divBdr>
            <w:top w:val="none" w:sz="0" w:space="0" w:color="auto"/>
            <w:left w:val="none" w:sz="0" w:space="0" w:color="auto"/>
            <w:bottom w:val="none" w:sz="0" w:space="0" w:color="auto"/>
            <w:right w:val="none" w:sz="0" w:space="0" w:color="auto"/>
          </w:divBdr>
        </w:div>
      </w:divsChild>
    </w:div>
    <w:div w:id="1180777264">
      <w:bodyDiv w:val="1"/>
      <w:marLeft w:val="0"/>
      <w:marRight w:val="0"/>
      <w:marTop w:val="0"/>
      <w:marBottom w:val="0"/>
      <w:divBdr>
        <w:top w:val="none" w:sz="0" w:space="0" w:color="auto"/>
        <w:left w:val="none" w:sz="0" w:space="0" w:color="auto"/>
        <w:bottom w:val="none" w:sz="0" w:space="0" w:color="auto"/>
        <w:right w:val="none" w:sz="0" w:space="0" w:color="auto"/>
      </w:divBdr>
      <w:divsChild>
        <w:div w:id="24336866">
          <w:marLeft w:val="0"/>
          <w:marRight w:val="1"/>
          <w:marTop w:val="0"/>
          <w:marBottom w:val="0"/>
          <w:divBdr>
            <w:top w:val="none" w:sz="0" w:space="0" w:color="auto"/>
            <w:left w:val="none" w:sz="0" w:space="0" w:color="auto"/>
            <w:bottom w:val="none" w:sz="0" w:space="0" w:color="auto"/>
            <w:right w:val="none" w:sz="0" w:space="0" w:color="auto"/>
          </w:divBdr>
          <w:divsChild>
            <w:div w:id="1077244719">
              <w:marLeft w:val="0"/>
              <w:marRight w:val="0"/>
              <w:marTop w:val="0"/>
              <w:marBottom w:val="0"/>
              <w:divBdr>
                <w:top w:val="none" w:sz="0" w:space="0" w:color="auto"/>
                <w:left w:val="none" w:sz="0" w:space="0" w:color="auto"/>
                <w:bottom w:val="none" w:sz="0" w:space="0" w:color="auto"/>
                <w:right w:val="none" w:sz="0" w:space="0" w:color="auto"/>
              </w:divBdr>
              <w:divsChild>
                <w:div w:id="1980767319">
                  <w:marLeft w:val="0"/>
                  <w:marRight w:val="1"/>
                  <w:marTop w:val="0"/>
                  <w:marBottom w:val="0"/>
                  <w:divBdr>
                    <w:top w:val="none" w:sz="0" w:space="0" w:color="auto"/>
                    <w:left w:val="none" w:sz="0" w:space="0" w:color="auto"/>
                    <w:bottom w:val="none" w:sz="0" w:space="0" w:color="auto"/>
                    <w:right w:val="none" w:sz="0" w:space="0" w:color="auto"/>
                  </w:divBdr>
                  <w:divsChild>
                    <w:div w:id="33970405">
                      <w:marLeft w:val="0"/>
                      <w:marRight w:val="0"/>
                      <w:marTop w:val="0"/>
                      <w:marBottom w:val="0"/>
                      <w:divBdr>
                        <w:top w:val="none" w:sz="0" w:space="0" w:color="auto"/>
                        <w:left w:val="none" w:sz="0" w:space="0" w:color="auto"/>
                        <w:bottom w:val="none" w:sz="0" w:space="0" w:color="auto"/>
                        <w:right w:val="none" w:sz="0" w:space="0" w:color="auto"/>
                      </w:divBdr>
                      <w:divsChild>
                        <w:div w:id="1300762972">
                          <w:marLeft w:val="0"/>
                          <w:marRight w:val="0"/>
                          <w:marTop w:val="0"/>
                          <w:marBottom w:val="0"/>
                          <w:divBdr>
                            <w:top w:val="none" w:sz="0" w:space="0" w:color="auto"/>
                            <w:left w:val="none" w:sz="0" w:space="0" w:color="auto"/>
                            <w:bottom w:val="none" w:sz="0" w:space="0" w:color="auto"/>
                            <w:right w:val="none" w:sz="0" w:space="0" w:color="auto"/>
                          </w:divBdr>
                          <w:divsChild>
                            <w:div w:id="902253518">
                              <w:marLeft w:val="0"/>
                              <w:marRight w:val="0"/>
                              <w:marTop w:val="120"/>
                              <w:marBottom w:val="360"/>
                              <w:divBdr>
                                <w:top w:val="none" w:sz="0" w:space="0" w:color="auto"/>
                                <w:left w:val="none" w:sz="0" w:space="0" w:color="auto"/>
                                <w:bottom w:val="none" w:sz="0" w:space="0" w:color="auto"/>
                                <w:right w:val="none" w:sz="0" w:space="0" w:color="auto"/>
                              </w:divBdr>
                              <w:divsChild>
                                <w:div w:id="1904901383">
                                  <w:marLeft w:val="420"/>
                                  <w:marRight w:val="0"/>
                                  <w:marTop w:val="0"/>
                                  <w:marBottom w:val="0"/>
                                  <w:divBdr>
                                    <w:top w:val="none" w:sz="0" w:space="0" w:color="auto"/>
                                    <w:left w:val="none" w:sz="0" w:space="0" w:color="auto"/>
                                    <w:bottom w:val="none" w:sz="0" w:space="0" w:color="auto"/>
                                    <w:right w:val="none" w:sz="0" w:space="0" w:color="auto"/>
                                  </w:divBdr>
                                  <w:divsChild>
                                    <w:div w:id="895237097">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6117640">
      <w:bodyDiv w:val="1"/>
      <w:marLeft w:val="0"/>
      <w:marRight w:val="0"/>
      <w:marTop w:val="0"/>
      <w:marBottom w:val="0"/>
      <w:divBdr>
        <w:top w:val="none" w:sz="0" w:space="0" w:color="auto"/>
        <w:left w:val="none" w:sz="0" w:space="0" w:color="auto"/>
        <w:bottom w:val="none" w:sz="0" w:space="0" w:color="auto"/>
        <w:right w:val="none" w:sz="0" w:space="0" w:color="auto"/>
      </w:divBdr>
    </w:div>
    <w:div w:id="1214660000">
      <w:bodyDiv w:val="1"/>
      <w:marLeft w:val="0"/>
      <w:marRight w:val="0"/>
      <w:marTop w:val="0"/>
      <w:marBottom w:val="0"/>
      <w:divBdr>
        <w:top w:val="none" w:sz="0" w:space="0" w:color="auto"/>
        <w:left w:val="none" w:sz="0" w:space="0" w:color="auto"/>
        <w:bottom w:val="none" w:sz="0" w:space="0" w:color="auto"/>
        <w:right w:val="none" w:sz="0" w:space="0" w:color="auto"/>
      </w:divBdr>
    </w:div>
    <w:div w:id="1220440948">
      <w:bodyDiv w:val="1"/>
      <w:marLeft w:val="0"/>
      <w:marRight w:val="0"/>
      <w:marTop w:val="0"/>
      <w:marBottom w:val="0"/>
      <w:divBdr>
        <w:top w:val="none" w:sz="0" w:space="0" w:color="auto"/>
        <w:left w:val="none" w:sz="0" w:space="0" w:color="auto"/>
        <w:bottom w:val="none" w:sz="0" w:space="0" w:color="auto"/>
        <w:right w:val="none" w:sz="0" w:space="0" w:color="auto"/>
      </w:divBdr>
    </w:div>
    <w:div w:id="1239705171">
      <w:bodyDiv w:val="1"/>
      <w:marLeft w:val="0"/>
      <w:marRight w:val="0"/>
      <w:marTop w:val="0"/>
      <w:marBottom w:val="0"/>
      <w:divBdr>
        <w:top w:val="none" w:sz="0" w:space="0" w:color="auto"/>
        <w:left w:val="none" w:sz="0" w:space="0" w:color="auto"/>
        <w:bottom w:val="none" w:sz="0" w:space="0" w:color="auto"/>
        <w:right w:val="none" w:sz="0" w:space="0" w:color="auto"/>
      </w:divBdr>
    </w:div>
    <w:div w:id="1243026530">
      <w:bodyDiv w:val="1"/>
      <w:marLeft w:val="0"/>
      <w:marRight w:val="0"/>
      <w:marTop w:val="0"/>
      <w:marBottom w:val="0"/>
      <w:divBdr>
        <w:top w:val="none" w:sz="0" w:space="0" w:color="auto"/>
        <w:left w:val="none" w:sz="0" w:space="0" w:color="auto"/>
        <w:bottom w:val="none" w:sz="0" w:space="0" w:color="auto"/>
        <w:right w:val="none" w:sz="0" w:space="0" w:color="auto"/>
      </w:divBdr>
    </w:div>
    <w:div w:id="1244533897">
      <w:bodyDiv w:val="1"/>
      <w:marLeft w:val="0"/>
      <w:marRight w:val="0"/>
      <w:marTop w:val="0"/>
      <w:marBottom w:val="0"/>
      <w:divBdr>
        <w:top w:val="none" w:sz="0" w:space="0" w:color="auto"/>
        <w:left w:val="none" w:sz="0" w:space="0" w:color="auto"/>
        <w:bottom w:val="none" w:sz="0" w:space="0" w:color="auto"/>
        <w:right w:val="none" w:sz="0" w:space="0" w:color="auto"/>
      </w:divBdr>
    </w:div>
    <w:div w:id="1292983663">
      <w:bodyDiv w:val="1"/>
      <w:marLeft w:val="0"/>
      <w:marRight w:val="0"/>
      <w:marTop w:val="0"/>
      <w:marBottom w:val="0"/>
      <w:divBdr>
        <w:top w:val="none" w:sz="0" w:space="0" w:color="auto"/>
        <w:left w:val="none" w:sz="0" w:space="0" w:color="auto"/>
        <w:bottom w:val="none" w:sz="0" w:space="0" w:color="auto"/>
        <w:right w:val="none" w:sz="0" w:space="0" w:color="auto"/>
      </w:divBdr>
    </w:div>
    <w:div w:id="1303340910">
      <w:bodyDiv w:val="1"/>
      <w:marLeft w:val="0"/>
      <w:marRight w:val="0"/>
      <w:marTop w:val="0"/>
      <w:marBottom w:val="0"/>
      <w:divBdr>
        <w:top w:val="none" w:sz="0" w:space="0" w:color="auto"/>
        <w:left w:val="none" w:sz="0" w:space="0" w:color="auto"/>
        <w:bottom w:val="none" w:sz="0" w:space="0" w:color="auto"/>
        <w:right w:val="none" w:sz="0" w:space="0" w:color="auto"/>
      </w:divBdr>
    </w:div>
    <w:div w:id="1334795108">
      <w:bodyDiv w:val="1"/>
      <w:marLeft w:val="0"/>
      <w:marRight w:val="0"/>
      <w:marTop w:val="0"/>
      <w:marBottom w:val="0"/>
      <w:divBdr>
        <w:top w:val="none" w:sz="0" w:space="0" w:color="auto"/>
        <w:left w:val="none" w:sz="0" w:space="0" w:color="auto"/>
        <w:bottom w:val="none" w:sz="0" w:space="0" w:color="auto"/>
        <w:right w:val="none" w:sz="0" w:space="0" w:color="auto"/>
      </w:divBdr>
    </w:div>
    <w:div w:id="1335962037">
      <w:bodyDiv w:val="1"/>
      <w:marLeft w:val="0"/>
      <w:marRight w:val="0"/>
      <w:marTop w:val="0"/>
      <w:marBottom w:val="0"/>
      <w:divBdr>
        <w:top w:val="none" w:sz="0" w:space="0" w:color="auto"/>
        <w:left w:val="none" w:sz="0" w:space="0" w:color="auto"/>
        <w:bottom w:val="none" w:sz="0" w:space="0" w:color="auto"/>
        <w:right w:val="none" w:sz="0" w:space="0" w:color="auto"/>
      </w:divBdr>
    </w:div>
    <w:div w:id="1380743436">
      <w:bodyDiv w:val="1"/>
      <w:marLeft w:val="0"/>
      <w:marRight w:val="0"/>
      <w:marTop w:val="0"/>
      <w:marBottom w:val="0"/>
      <w:divBdr>
        <w:top w:val="none" w:sz="0" w:space="0" w:color="auto"/>
        <w:left w:val="none" w:sz="0" w:space="0" w:color="auto"/>
        <w:bottom w:val="none" w:sz="0" w:space="0" w:color="auto"/>
        <w:right w:val="none" w:sz="0" w:space="0" w:color="auto"/>
      </w:divBdr>
    </w:div>
    <w:div w:id="1380864226">
      <w:bodyDiv w:val="1"/>
      <w:marLeft w:val="0"/>
      <w:marRight w:val="0"/>
      <w:marTop w:val="0"/>
      <w:marBottom w:val="0"/>
      <w:divBdr>
        <w:top w:val="none" w:sz="0" w:space="0" w:color="auto"/>
        <w:left w:val="none" w:sz="0" w:space="0" w:color="auto"/>
        <w:bottom w:val="none" w:sz="0" w:space="0" w:color="auto"/>
        <w:right w:val="none" w:sz="0" w:space="0" w:color="auto"/>
      </w:divBdr>
      <w:divsChild>
        <w:div w:id="819426531">
          <w:marLeft w:val="0"/>
          <w:marRight w:val="1"/>
          <w:marTop w:val="0"/>
          <w:marBottom w:val="0"/>
          <w:divBdr>
            <w:top w:val="none" w:sz="0" w:space="0" w:color="auto"/>
            <w:left w:val="none" w:sz="0" w:space="0" w:color="auto"/>
            <w:bottom w:val="none" w:sz="0" w:space="0" w:color="auto"/>
            <w:right w:val="none" w:sz="0" w:space="0" w:color="auto"/>
          </w:divBdr>
          <w:divsChild>
            <w:div w:id="666791284">
              <w:marLeft w:val="0"/>
              <w:marRight w:val="0"/>
              <w:marTop w:val="0"/>
              <w:marBottom w:val="0"/>
              <w:divBdr>
                <w:top w:val="none" w:sz="0" w:space="0" w:color="auto"/>
                <w:left w:val="none" w:sz="0" w:space="0" w:color="auto"/>
                <w:bottom w:val="none" w:sz="0" w:space="0" w:color="auto"/>
                <w:right w:val="none" w:sz="0" w:space="0" w:color="auto"/>
              </w:divBdr>
              <w:divsChild>
                <w:div w:id="912199875">
                  <w:marLeft w:val="0"/>
                  <w:marRight w:val="1"/>
                  <w:marTop w:val="0"/>
                  <w:marBottom w:val="0"/>
                  <w:divBdr>
                    <w:top w:val="none" w:sz="0" w:space="0" w:color="auto"/>
                    <w:left w:val="none" w:sz="0" w:space="0" w:color="auto"/>
                    <w:bottom w:val="none" w:sz="0" w:space="0" w:color="auto"/>
                    <w:right w:val="none" w:sz="0" w:space="0" w:color="auto"/>
                  </w:divBdr>
                  <w:divsChild>
                    <w:div w:id="1761829916">
                      <w:marLeft w:val="0"/>
                      <w:marRight w:val="0"/>
                      <w:marTop w:val="0"/>
                      <w:marBottom w:val="0"/>
                      <w:divBdr>
                        <w:top w:val="none" w:sz="0" w:space="0" w:color="auto"/>
                        <w:left w:val="none" w:sz="0" w:space="0" w:color="auto"/>
                        <w:bottom w:val="none" w:sz="0" w:space="0" w:color="auto"/>
                        <w:right w:val="none" w:sz="0" w:space="0" w:color="auto"/>
                      </w:divBdr>
                      <w:divsChild>
                        <w:div w:id="77141790">
                          <w:marLeft w:val="0"/>
                          <w:marRight w:val="0"/>
                          <w:marTop w:val="0"/>
                          <w:marBottom w:val="0"/>
                          <w:divBdr>
                            <w:top w:val="none" w:sz="0" w:space="0" w:color="auto"/>
                            <w:left w:val="none" w:sz="0" w:space="0" w:color="auto"/>
                            <w:bottom w:val="none" w:sz="0" w:space="0" w:color="auto"/>
                            <w:right w:val="none" w:sz="0" w:space="0" w:color="auto"/>
                          </w:divBdr>
                          <w:divsChild>
                            <w:div w:id="1873104615">
                              <w:marLeft w:val="0"/>
                              <w:marRight w:val="0"/>
                              <w:marTop w:val="120"/>
                              <w:marBottom w:val="360"/>
                              <w:divBdr>
                                <w:top w:val="none" w:sz="0" w:space="0" w:color="auto"/>
                                <w:left w:val="none" w:sz="0" w:space="0" w:color="auto"/>
                                <w:bottom w:val="none" w:sz="0" w:space="0" w:color="auto"/>
                                <w:right w:val="none" w:sz="0" w:space="0" w:color="auto"/>
                              </w:divBdr>
                              <w:divsChild>
                                <w:div w:id="1819374202">
                                  <w:marLeft w:val="420"/>
                                  <w:marRight w:val="0"/>
                                  <w:marTop w:val="0"/>
                                  <w:marBottom w:val="0"/>
                                  <w:divBdr>
                                    <w:top w:val="none" w:sz="0" w:space="0" w:color="auto"/>
                                    <w:left w:val="none" w:sz="0" w:space="0" w:color="auto"/>
                                    <w:bottom w:val="none" w:sz="0" w:space="0" w:color="auto"/>
                                    <w:right w:val="none" w:sz="0" w:space="0" w:color="auto"/>
                                  </w:divBdr>
                                  <w:divsChild>
                                    <w:div w:id="1268074314">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0570514">
      <w:bodyDiv w:val="1"/>
      <w:marLeft w:val="0"/>
      <w:marRight w:val="0"/>
      <w:marTop w:val="0"/>
      <w:marBottom w:val="0"/>
      <w:divBdr>
        <w:top w:val="none" w:sz="0" w:space="0" w:color="auto"/>
        <w:left w:val="none" w:sz="0" w:space="0" w:color="auto"/>
        <w:bottom w:val="none" w:sz="0" w:space="0" w:color="auto"/>
        <w:right w:val="none" w:sz="0" w:space="0" w:color="auto"/>
      </w:divBdr>
    </w:div>
    <w:div w:id="1413504312">
      <w:bodyDiv w:val="1"/>
      <w:marLeft w:val="0"/>
      <w:marRight w:val="0"/>
      <w:marTop w:val="0"/>
      <w:marBottom w:val="0"/>
      <w:divBdr>
        <w:top w:val="none" w:sz="0" w:space="0" w:color="auto"/>
        <w:left w:val="none" w:sz="0" w:space="0" w:color="auto"/>
        <w:bottom w:val="none" w:sz="0" w:space="0" w:color="auto"/>
        <w:right w:val="none" w:sz="0" w:space="0" w:color="auto"/>
      </w:divBdr>
    </w:div>
    <w:div w:id="1413627850">
      <w:bodyDiv w:val="1"/>
      <w:marLeft w:val="0"/>
      <w:marRight w:val="0"/>
      <w:marTop w:val="0"/>
      <w:marBottom w:val="0"/>
      <w:divBdr>
        <w:top w:val="none" w:sz="0" w:space="0" w:color="auto"/>
        <w:left w:val="none" w:sz="0" w:space="0" w:color="auto"/>
        <w:bottom w:val="none" w:sz="0" w:space="0" w:color="auto"/>
        <w:right w:val="none" w:sz="0" w:space="0" w:color="auto"/>
      </w:divBdr>
    </w:div>
    <w:div w:id="1414817459">
      <w:bodyDiv w:val="1"/>
      <w:marLeft w:val="0"/>
      <w:marRight w:val="0"/>
      <w:marTop w:val="0"/>
      <w:marBottom w:val="0"/>
      <w:divBdr>
        <w:top w:val="none" w:sz="0" w:space="0" w:color="auto"/>
        <w:left w:val="none" w:sz="0" w:space="0" w:color="auto"/>
        <w:bottom w:val="none" w:sz="0" w:space="0" w:color="auto"/>
        <w:right w:val="none" w:sz="0" w:space="0" w:color="auto"/>
      </w:divBdr>
    </w:div>
    <w:div w:id="1422875848">
      <w:bodyDiv w:val="1"/>
      <w:marLeft w:val="0"/>
      <w:marRight w:val="0"/>
      <w:marTop w:val="0"/>
      <w:marBottom w:val="0"/>
      <w:divBdr>
        <w:top w:val="none" w:sz="0" w:space="0" w:color="auto"/>
        <w:left w:val="none" w:sz="0" w:space="0" w:color="auto"/>
        <w:bottom w:val="none" w:sz="0" w:space="0" w:color="auto"/>
        <w:right w:val="none" w:sz="0" w:space="0" w:color="auto"/>
      </w:divBdr>
    </w:div>
    <w:div w:id="1428959041">
      <w:bodyDiv w:val="1"/>
      <w:marLeft w:val="0"/>
      <w:marRight w:val="0"/>
      <w:marTop w:val="0"/>
      <w:marBottom w:val="0"/>
      <w:divBdr>
        <w:top w:val="none" w:sz="0" w:space="0" w:color="auto"/>
        <w:left w:val="none" w:sz="0" w:space="0" w:color="auto"/>
        <w:bottom w:val="none" w:sz="0" w:space="0" w:color="auto"/>
        <w:right w:val="none" w:sz="0" w:space="0" w:color="auto"/>
      </w:divBdr>
      <w:divsChild>
        <w:div w:id="246886433">
          <w:marLeft w:val="720"/>
          <w:marRight w:val="0"/>
          <w:marTop w:val="0"/>
          <w:marBottom w:val="0"/>
          <w:divBdr>
            <w:top w:val="none" w:sz="0" w:space="0" w:color="auto"/>
            <w:left w:val="none" w:sz="0" w:space="0" w:color="auto"/>
            <w:bottom w:val="none" w:sz="0" w:space="0" w:color="auto"/>
            <w:right w:val="none" w:sz="0" w:space="0" w:color="auto"/>
          </w:divBdr>
        </w:div>
        <w:div w:id="252856037">
          <w:marLeft w:val="720"/>
          <w:marRight w:val="0"/>
          <w:marTop w:val="0"/>
          <w:marBottom w:val="0"/>
          <w:divBdr>
            <w:top w:val="none" w:sz="0" w:space="0" w:color="auto"/>
            <w:left w:val="none" w:sz="0" w:space="0" w:color="auto"/>
            <w:bottom w:val="none" w:sz="0" w:space="0" w:color="auto"/>
            <w:right w:val="none" w:sz="0" w:space="0" w:color="auto"/>
          </w:divBdr>
        </w:div>
        <w:div w:id="411514183">
          <w:marLeft w:val="720"/>
          <w:marRight w:val="0"/>
          <w:marTop w:val="0"/>
          <w:marBottom w:val="0"/>
          <w:divBdr>
            <w:top w:val="none" w:sz="0" w:space="0" w:color="auto"/>
            <w:left w:val="none" w:sz="0" w:space="0" w:color="auto"/>
            <w:bottom w:val="none" w:sz="0" w:space="0" w:color="auto"/>
            <w:right w:val="none" w:sz="0" w:space="0" w:color="auto"/>
          </w:divBdr>
        </w:div>
        <w:div w:id="1799764129">
          <w:marLeft w:val="720"/>
          <w:marRight w:val="0"/>
          <w:marTop w:val="0"/>
          <w:marBottom w:val="0"/>
          <w:divBdr>
            <w:top w:val="none" w:sz="0" w:space="0" w:color="auto"/>
            <w:left w:val="none" w:sz="0" w:space="0" w:color="auto"/>
            <w:bottom w:val="none" w:sz="0" w:space="0" w:color="auto"/>
            <w:right w:val="none" w:sz="0" w:space="0" w:color="auto"/>
          </w:divBdr>
        </w:div>
      </w:divsChild>
    </w:div>
    <w:div w:id="1430587442">
      <w:bodyDiv w:val="1"/>
      <w:marLeft w:val="0"/>
      <w:marRight w:val="0"/>
      <w:marTop w:val="0"/>
      <w:marBottom w:val="0"/>
      <w:divBdr>
        <w:top w:val="none" w:sz="0" w:space="0" w:color="auto"/>
        <w:left w:val="none" w:sz="0" w:space="0" w:color="auto"/>
        <w:bottom w:val="none" w:sz="0" w:space="0" w:color="auto"/>
        <w:right w:val="none" w:sz="0" w:space="0" w:color="auto"/>
      </w:divBdr>
    </w:div>
    <w:div w:id="1450706122">
      <w:bodyDiv w:val="1"/>
      <w:marLeft w:val="0"/>
      <w:marRight w:val="0"/>
      <w:marTop w:val="0"/>
      <w:marBottom w:val="0"/>
      <w:divBdr>
        <w:top w:val="none" w:sz="0" w:space="0" w:color="auto"/>
        <w:left w:val="none" w:sz="0" w:space="0" w:color="auto"/>
        <w:bottom w:val="none" w:sz="0" w:space="0" w:color="auto"/>
        <w:right w:val="none" w:sz="0" w:space="0" w:color="auto"/>
      </w:divBdr>
      <w:divsChild>
        <w:div w:id="194127033">
          <w:marLeft w:val="0"/>
          <w:marRight w:val="1"/>
          <w:marTop w:val="0"/>
          <w:marBottom w:val="0"/>
          <w:divBdr>
            <w:top w:val="none" w:sz="0" w:space="0" w:color="auto"/>
            <w:left w:val="none" w:sz="0" w:space="0" w:color="auto"/>
            <w:bottom w:val="none" w:sz="0" w:space="0" w:color="auto"/>
            <w:right w:val="none" w:sz="0" w:space="0" w:color="auto"/>
          </w:divBdr>
          <w:divsChild>
            <w:div w:id="1393504353">
              <w:marLeft w:val="0"/>
              <w:marRight w:val="0"/>
              <w:marTop w:val="0"/>
              <w:marBottom w:val="0"/>
              <w:divBdr>
                <w:top w:val="none" w:sz="0" w:space="0" w:color="auto"/>
                <w:left w:val="none" w:sz="0" w:space="0" w:color="auto"/>
                <w:bottom w:val="none" w:sz="0" w:space="0" w:color="auto"/>
                <w:right w:val="none" w:sz="0" w:space="0" w:color="auto"/>
              </w:divBdr>
              <w:divsChild>
                <w:div w:id="1282616142">
                  <w:marLeft w:val="0"/>
                  <w:marRight w:val="1"/>
                  <w:marTop w:val="0"/>
                  <w:marBottom w:val="0"/>
                  <w:divBdr>
                    <w:top w:val="none" w:sz="0" w:space="0" w:color="auto"/>
                    <w:left w:val="none" w:sz="0" w:space="0" w:color="auto"/>
                    <w:bottom w:val="none" w:sz="0" w:space="0" w:color="auto"/>
                    <w:right w:val="none" w:sz="0" w:space="0" w:color="auto"/>
                  </w:divBdr>
                  <w:divsChild>
                    <w:div w:id="305819027">
                      <w:marLeft w:val="0"/>
                      <w:marRight w:val="0"/>
                      <w:marTop w:val="0"/>
                      <w:marBottom w:val="0"/>
                      <w:divBdr>
                        <w:top w:val="none" w:sz="0" w:space="0" w:color="auto"/>
                        <w:left w:val="none" w:sz="0" w:space="0" w:color="auto"/>
                        <w:bottom w:val="none" w:sz="0" w:space="0" w:color="auto"/>
                        <w:right w:val="none" w:sz="0" w:space="0" w:color="auto"/>
                      </w:divBdr>
                      <w:divsChild>
                        <w:div w:id="978221205">
                          <w:marLeft w:val="0"/>
                          <w:marRight w:val="0"/>
                          <w:marTop w:val="0"/>
                          <w:marBottom w:val="0"/>
                          <w:divBdr>
                            <w:top w:val="none" w:sz="0" w:space="0" w:color="auto"/>
                            <w:left w:val="none" w:sz="0" w:space="0" w:color="auto"/>
                            <w:bottom w:val="none" w:sz="0" w:space="0" w:color="auto"/>
                            <w:right w:val="none" w:sz="0" w:space="0" w:color="auto"/>
                          </w:divBdr>
                          <w:divsChild>
                            <w:div w:id="2118790155">
                              <w:marLeft w:val="0"/>
                              <w:marRight w:val="0"/>
                              <w:marTop w:val="120"/>
                              <w:marBottom w:val="360"/>
                              <w:divBdr>
                                <w:top w:val="none" w:sz="0" w:space="0" w:color="auto"/>
                                <w:left w:val="none" w:sz="0" w:space="0" w:color="auto"/>
                                <w:bottom w:val="none" w:sz="0" w:space="0" w:color="auto"/>
                                <w:right w:val="none" w:sz="0" w:space="0" w:color="auto"/>
                              </w:divBdr>
                              <w:divsChild>
                                <w:div w:id="1015574462">
                                  <w:marLeft w:val="420"/>
                                  <w:marRight w:val="0"/>
                                  <w:marTop w:val="0"/>
                                  <w:marBottom w:val="0"/>
                                  <w:divBdr>
                                    <w:top w:val="none" w:sz="0" w:space="0" w:color="auto"/>
                                    <w:left w:val="none" w:sz="0" w:space="0" w:color="auto"/>
                                    <w:bottom w:val="none" w:sz="0" w:space="0" w:color="auto"/>
                                    <w:right w:val="none" w:sz="0" w:space="0" w:color="auto"/>
                                  </w:divBdr>
                                  <w:divsChild>
                                    <w:div w:id="1674989318">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527583">
      <w:bodyDiv w:val="1"/>
      <w:marLeft w:val="0"/>
      <w:marRight w:val="0"/>
      <w:marTop w:val="0"/>
      <w:marBottom w:val="0"/>
      <w:divBdr>
        <w:top w:val="none" w:sz="0" w:space="0" w:color="auto"/>
        <w:left w:val="none" w:sz="0" w:space="0" w:color="auto"/>
        <w:bottom w:val="none" w:sz="0" w:space="0" w:color="auto"/>
        <w:right w:val="none" w:sz="0" w:space="0" w:color="auto"/>
      </w:divBdr>
    </w:div>
    <w:div w:id="1465201481">
      <w:bodyDiv w:val="1"/>
      <w:marLeft w:val="0"/>
      <w:marRight w:val="0"/>
      <w:marTop w:val="0"/>
      <w:marBottom w:val="0"/>
      <w:divBdr>
        <w:top w:val="none" w:sz="0" w:space="0" w:color="auto"/>
        <w:left w:val="none" w:sz="0" w:space="0" w:color="auto"/>
        <w:bottom w:val="none" w:sz="0" w:space="0" w:color="auto"/>
        <w:right w:val="none" w:sz="0" w:space="0" w:color="auto"/>
      </w:divBdr>
    </w:div>
    <w:div w:id="1480918429">
      <w:bodyDiv w:val="1"/>
      <w:marLeft w:val="0"/>
      <w:marRight w:val="0"/>
      <w:marTop w:val="0"/>
      <w:marBottom w:val="0"/>
      <w:divBdr>
        <w:top w:val="none" w:sz="0" w:space="0" w:color="auto"/>
        <w:left w:val="none" w:sz="0" w:space="0" w:color="auto"/>
        <w:bottom w:val="none" w:sz="0" w:space="0" w:color="auto"/>
        <w:right w:val="none" w:sz="0" w:space="0" w:color="auto"/>
      </w:divBdr>
    </w:div>
    <w:div w:id="1515073365">
      <w:bodyDiv w:val="1"/>
      <w:marLeft w:val="0"/>
      <w:marRight w:val="0"/>
      <w:marTop w:val="0"/>
      <w:marBottom w:val="0"/>
      <w:divBdr>
        <w:top w:val="none" w:sz="0" w:space="0" w:color="auto"/>
        <w:left w:val="none" w:sz="0" w:space="0" w:color="auto"/>
        <w:bottom w:val="none" w:sz="0" w:space="0" w:color="auto"/>
        <w:right w:val="none" w:sz="0" w:space="0" w:color="auto"/>
      </w:divBdr>
      <w:divsChild>
        <w:div w:id="1626430433">
          <w:marLeft w:val="0"/>
          <w:marRight w:val="0"/>
          <w:marTop w:val="0"/>
          <w:marBottom w:val="0"/>
          <w:divBdr>
            <w:top w:val="none" w:sz="0" w:space="0" w:color="auto"/>
            <w:left w:val="none" w:sz="0" w:space="0" w:color="auto"/>
            <w:bottom w:val="none" w:sz="0" w:space="0" w:color="auto"/>
            <w:right w:val="none" w:sz="0" w:space="0" w:color="auto"/>
          </w:divBdr>
        </w:div>
      </w:divsChild>
    </w:div>
    <w:div w:id="1528173186">
      <w:bodyDiv w:val="1"/>
      <w:marLeft w:val="0"/>
      <w:marRight w:val="0"/>
      <w:marTop w:val="0"/>
      <w:marBottom w:val="0"/>
      <w:divBdr>
        <w:top w:val="none" w:sz="0" w:space="0" w:color="auto"/>
        <w:left w:val="none" w:sz="0" w:space="0" w:color="auto"/>
        <w:bottom w:val="none" w:sz="0" w:space="0" w:color="auto"/>
        <w:right w:val="none" w:sz="0" w:space="0" w:color="auto"/>
      </w:divBdr>
    </w:div>
    <w:div w:id="1532646298">
      <w:bodyDiv w:val="1"/>
      <w:marLeft w:val="0"/>
      <w:marRight w:val="0"/>
      <w:marTop w:val="0"/>
      <w:marBottom w:val="0"/>
      <w:divBdr>
        <w:top w:val="none" w:sz="0" w:space="0" w:color="auto"/>
        <w:left w:val="none" w:sz="0" w:space="0" w:color="auto"/>
        <w:bottom w:val="none" w:sz="0" w:space="0" w:color="auto"/>
        <w:right w:val="none" w:sz="0" w:space="0" w:color="auto"/>
      </w:divBdr>
    </w:div>
    <w:div w:id="1533500119">
      <w:bodyDiv w:val="1"/>
      <w:marLeft w:val="0"/>
      <w:marRight w:val="0"/>
      <w:marTop w:val="0"/>
      <w:marBottom w:val="0"/>
      <w:divBdr>
        <w:top w:val="none" w:sz="0" w:space="0" w:color="auto"/>
        <w:left w:val="none" w:sz="0" w:space="0" w:color="auto"/>
        <w:bottom w:val="none" w:sz="0" w:space="0" w:color="auto"/>
        <w:right w:val="none" w:sz="0" w:space="0" w:color="auto"/>
      </w:divBdr>
    </w:div>
    <w:div w:id="1537963566">
      <w:bodyDiv w:val="1"/>
      <w:marLeft w:val="0"/>
      <w:marRight w:val="0"/>
      <w:marTop w:val="0"/>
      <w:marBottom w:val="0"/>
      <w:divBdr>
        <w:top w:val="none" w:sz="0" w:space="0" w:color="auto"/>
        <w:left w:val="none" w:sz="0" w:space="0" w:color="auto"/>
        <w:bottom w:val="none" w:sz="0" w:space="0" w:color="auto"/>
        <w:right w:val="none" w:sz="0" w:space="0" w:color="auto"/>
      </w:divBdr>
    </w:div>
    <w:div w:id="1545675123">
      <w:bodyDiv w:val="1"/>
      <w:marLeft w:val="0"/>
      <w:marRight w:val="0"/>
      <w:marTop w:val="0"/>
      <w:marBottom w:val="0"/>
      <w:divBdr>
        <w:top w:val="none" w:sz="0" w:space="0" w:color="auto"/>
        <w:left w:val="none" w:sz="0" w:space="0" w:color="auto"/>
        <w:bottom w:val="none" w:sz="0" w:space="0" w:color="auto"/>
        <w:right w:val="none" w:sz="0" w:space="0" w:color="auto"/>
      </w:divBdr>
      <w:divsChild>
        <w:div w:id="204097690">
          <w:marLeft w:val="0"/>
          <w:marRight w:val="1"/>
          <w:marTop w:val="0"/>
          <w:marBottom w:val="0"/>
          <w:divBdr>
            <w:top w:val="none" w:sz="0" w:space="0" w:color="auto"/>
            <w:left w:val="none" w:sz="0" w:space="0" w:color="auto"/>
            <w:bottom w:val="none" w:sz="0" w:space="0" w:color="auto"/>
            <w:right w:val="none" w:sz="0" w:space="0" w:color="auto"/>
          </w:divBdr>
          <w:divsChild>
            <w:div w:id="1306817554">
              <w:marLeft w:val="0"/>
              <w:marRight w:val="0"/>
              <w:marTop w:val="0"/>
              <w:marBottom w:val="0"/>
              <w:divBdr>
                <w:top w:val="none" w:sz="0" w:space="0" w:color="auto"/>
                <w:left w:val="none" w:sz="0" w:space="0" w:color="auto"/>
                <w:bottom w:val="none" w:sz="0" w:space="0" w:color="auto"/>
                <w:right w:val="none" w:sz="0" w:space="0" w:color="auto"/>
              </w:divBdr>
              <w:divsChild>
                <w:div w:id="482434280">
                  <w:marLeft w:val="0"/>
                  <w:marRight w:val="1"/>
                  <w:marTop w:val="0"/>
                  <w:marBottom w:val="0"/>
                  <w:divBdr>
                    <w:top w:val="none" w:sz="0" w:space="0" w:color="auto"/>
                    <w:left w:val="none" w:sz="0" w:space="0" w:color="auto"/>
                    <w:bottom w:val="none" w:sz="0" w:space="0" w:color="auto"/>
                    <w:right w:val="none" w:sz="0" w:space="0" w:color="auto"/>
                  </w:divBdr>
                  <w:divsChild>
                    <w:div w:id="1356662341">
                      <w:marLeft w:val="0"/>
                      <w:marRight w:val="0"/>
                      <w:marTop w:val="0"/>
                      <w:marBottom w:val="0"/>
                      <w:divBdr>
                        <w:top w:val="none" w:sz="0" w:space="0" w:color="auto"/>
                        <w:left w:val="none" w:sz="0" w:space="0" w:color="auto"/>
                        <w:bottom w:val="none" w:sz="0" w:space="0" w:color="auto"/>
                        <w:right w:val="none" w:sz="0" w:space="0" w:color="auto"/>
                      </w:divBdr>
                      <w:divsChild>
                        <w:div w:id="885869312">
                          <w:marLeft w:val="0"/>
                          <w:marRight w:val="0"/>
                          <w:marTop w:val="0"/>
                          <w:marBottom w:val="0"/>
                          <w:divBdr>
                            <w:top w:val="none" w:sz="0" w:space="0" w:color="auto"/>
                            <w:left w:val="none" w:sz="0" w:space="0" w:color="auto"/>
                            <w:bottom w:val="none" w:sz="0" w:space="0" w:color="auto"/>
                            <w:right w:val="none" w:sz="0" w:space="0" w:color="auto"/>
                          </w:divBdr>
                          <w:divsChild>
                            <w:div w:id="1369181276">
                              <w:marLeft w:val="0"/>
                              <w:marRight w:val="0"/>
                              <w:marTop w:val="120"/>
                              <w:marBottom w:val="360"/>
                              <w:divBdr>
                                <w:top w:val="none" w:sz="0" w:space="0" w:color="auto"/>
                                <w:left w:val="none" w:sz="0" w:space="0" w:color="auto"/>
                                <w:bottom w:val="none" w:sz="0" w:space="0" w:color="auto"/>
                                <w:right w:val="none" w:sz="0" w:space="0" w:color="auto"/>
                              </w:divBdr>
                              <w:divsChild>
                                <w:div w:id="1036738328">
                                  <w:marLeft w:val="0"/>
                                  <w:marRight w:val="0"/>
                                  <w:marTop w:val="0"/>
                                  <w:marBottom w:val="0"/>
                                  <w:divBdr>
                                    <w:top w:val="none" w:sz="0" w:space="0" w:color="auto"/>
                                    <w:left w:val="none" w:sz="0" w:space="0" w:color="auto"/>
                                    <w:bottom w:val="none" w:sz="0" w:space="0" w:color="auto"/>
                                    <w:right w:val="none" w:sz="0" w:space="0" w:color="auto"/>
                                  </w:divBdr>
                                </w:div>
                                <w:div w:id="152818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6871188">
      <w:bodyDiv w:val="1"/>
      <w:marLeft w:val="0"/>
      <w:marRight w:val="0"/>
      <w:marTop w:val="0"/>
      <w:marBottom w:val="0"/>
      <w:divBdr>
        <w:top w:val="none" w:sz="0" w:space="0" w:color="auto"/>
        <w:left w:val="none" w:sz="0" w:space="0" w:color="auto"/>
        <w:bottom w:val="none" w:sz="0" w:space="0" w:color="auto"/>
        <w:right w:val="none" w:sz="0" w:space="0" w:color="auto"/>
      </w:divBdr>
      <w:divsChild>
        <w:div w:id="343939169">
          <w:marLeft w:val="0"/>
          <w:marRight w:val="0"/>
          <w:marTop w:val="0"/>
          <w:marBottom w:val="0"/>
          <w:divBdr>
            <w:top w:val="none" w:sz="0" w:space="0" w:color="auto"/>
            <w:left w:val="none" w:sz="0" w:space="0" w:color="auto"/>
            <w:bottom w:val="none" w:sz="0" w:space="0" w:color="auto"/>
            <w:right w:val="none" w:sz="0" w:space="0" w:color="auto"/>
          </w:divBdr>
        </w:div>
        <w:div w:id="1723821711">
          <w:marLeft w:val="0"/>
          <w:marRight w:val="0"/>
          <w:marTop w:val="0"/>
          <w:marBottom w:val="0"/>
          <w:divBdr>
            <w:top w:val="none" w:sz="0" w:space="0" w:color="auto"/>
            <w:left w:val="none" w:sz="0" w:space="0" w:color="auto"/>
            <w:bottom w:val="none" w:sz="0" w:space="0" w:color="auto"/>
            <w:right w:val="none" w:sz="0" w:space="0" w:color="auto"/>
          </w:divBdr>
        </w:div>
        <w:div w:id="1750957525">
          <w:marLeft w:val="0"/>
          <w:marRight w:val="0"/>
          <w:marTop w:val="0"/>
          <w:marBottom w:val="0"/>
          <w:divBdr>
            <w:top w:val="none" w:sz="0" w:space="0" w:color="auto"/>
            <w:left w:val="none" w:sz="0" w:space="0" w:color="auto"/>
            <w:bottom w:val="none" w:sz="0" w:space="0" w:color="auto"/>
            <w:right w:val="none" w:sz="0" w:space="0" w:color="auto"/>
          </w:divBdr>
        </w:div>
        <w:div w:id="1861045740">
          <w:marLeft w:val="0"/>
          <w:marRight w:val="0"/>
          <w:marTop w:val="0"/>
          <w:marBottom w:val="0"/>
          <w:divBdr>
            <w:top w:val="none" w:sz="0" w:space="0" w:color="auto"/>
            <w:left w:val="none" w:sz="0" w:space="0" w:color="auto"/>
            <w:bottom w:val="none" w:sz="0" w:space="0" w:color="auto"/>
            <w:right w:val="none" w:sz="0" w:space="0" w:color="auto"/>
          </w:divBdr>
        </w:div>
      </w:divsChild>
    </w:div>
    <w:div w:id="1549680974">
      <w:bodyDiv w:val="1"/>
      <w:marLeft w:val="0"/>
      <w:marRight w:val="0"/>
      <w:marTop w:val="0"/>
      <w:marBottom w:val="0"/>
      <w:divBdr>
        <w:top w:val="none" w:sz="0" w:space="0" w:color="auto"/>
        <w:left w:val="none" w:sz="0" w:space="0" w:color="auto"/>
        <w:bottom w:val="none" w:sz="0" w:space="0" w:color="auto"/>
        <w:right w:val="none" w:sz="0" w:space="0" w:color="auto"/>
      </w:divBdr>
    </w:div>
    <w:div w:id="1554348690">
      <w:bodyDiv w:val="1"/>
      <w:marLeft w:val="0"/>
      <w:marRight w:val="0"/>
      <w:marTop w:val="0"/>
      <w:marBottom w:val="0"/>
      <w:divBdr>
        <w:top w:val="none" w:sz="0" w:space="0" w:color="auto"/>
        <w:left w:val="none" w:sz="0" w:space="0" w:color="auto"/>
        <w:bottom w:val="none" w:sz="0" w:space="0" w:color="auto"/>
        <w:right w:val="none" w:sz="0" w:space="0" w:color="auto"/>
      </w:divBdr>
      <w:divsChild>
        <w:div w:id="288782240">
          <w:marLeft w:val="0"/>
          <w:marRight w:val="0"/>
          <w:marTop w:val="0"/>
          <w:marBottom w:val="0"/>
          <w:divBdr>
            <w:top w:val="none" w:sz="0" w:space="0" w:color="auto"/>
            <w:left w:val="none" w:sz="0" w:space="0" w:color="auto"/>
            <w:bottom w:val="none" w:sz="0" w:space="0" w:color="auto"/>
            <w:right w:val="none" w:sz="0" w:space="0" w:color="auto"/>
          </w:divBdr>
        </w:div>
        <w:div w:id="1481386543">
          <w:marLeft w:val="0"/>
          <w:marRight w:val="0"/>
          <w:marTop w:val="0"/>
          <w:marBottom w:val="0"/>
          <w:divBdr>
            <w:top w:val="none" w:sz="0" w:space="0" w:color="auto"/>
            <w:left w:val="none" w:sz="0" w:space="0" w:color="auto"/>
            <w:bottom w:val="none" w:sz="0" w:space="0" w:color="auto"/>
            <w:right w:val="none" w:sz="0" w:space="0" w:color="auto"/>
          </w:divBdr>
        </w:div>
      </w:divsChild>
    </w:div>
    <w:div w:id="1559168706">
      <w:bodyDiv w:val="1"/>
      <w:marLeft w:val="0"/>
      <w:marRight w:val="0"/>
      <w:marTop w:val="0"/>
      <w:marBottom w:val="0"/>
      <w:divBdr>
        <w:top w:val="none" w:sz="0" w:space="0" w:color="auto"/>
        <w:left w:val="none" w:sz="0" w:space="0" w:color="auto"/>
        <w:bottom w:val="none" w:sz="0" w:space="0" w:color="auto"/>
        <w:right w:val="none" w:sz="0" w:space="0" w:color="auto"/>
      </w:divBdr>
    </w:div>
    <w:div w:id="1569459010">
      <w:bodyDiv w:val="1"/>
      <w:marLeft w:val="0"/>
      <w:marRight w:val="0"/>
      <w:marTop w:val="0"/>
      <w:marBottom w:val="0"/>
      <w:divBdr>
        <w:top w:val="none" w:sz="0" w:space="0" w:color="auto"/>
        <w:left w:val="none" w:sz="0" w:space="0" w:color="auto"/>
        <w:bottom w:val="none" w:sz="0" w:space="0" w:color="auto"/>
        <w:right w:val="none" w:sz="0" w:space="0" w:color="auto"/>
      </w:divBdr>
    </w:div>
    <w:div w:id="1596940682">
      <w:bodyDiv w:val="1"/>
      <w:marLeft w:val="0"/>
      <w:marRight w:val="0"/>
      <w:marTop w:val="0"/>
      <w:marBottom w:val="0"/>
      <w:divBdr>
        <w:top w:val="none" w:sz="0" w:space="0" w:color="auto"/>
        <w:left w:val="none" w:sz="0" w:space="0" w:color="auto"/>
        <w:bottom w:val="none" w:sz="0" w:space="0" w:color="auto"/>
        <w:right w:val="none" w:sz="0" w:space="0" w:color="auto"/>
      </w:divBdr>
    </w:div>
    <w:div w:id="1600523417">
      <w:bodyDiv w:val="1"/>
      <w:marLeft w:val="0"/>
      <w:marRight w:val="0"/>
      <w:marTop w:val="0"/>
      <w:marBottom w:val="0"/>
      <w:divBdr>
        <w:top w:val="none" w:sz="0" w:space="0" w:color="auto"/>
        <w:left w:val="none" w:sz="0" w:space="0" w:color="auto"/>
        <w:bottom w:val="none" w:sz="0" w:space="0" w:color="auto"/>
        <w:right w:val="none" w:sz="0" w:space="0" w:color="auto"/>
      </w:divBdr>
    </w:div>
    <w:div w:id="1633944535">
      <w:bodyDiv w:val="1"/>
      <w:marLeft w:val="0"/>
      <w:marRight w:val="0"/>
      <w:marTop w:val="0"/>
      <w:marBottom w:val="0"/>
      <w:divBdr>
        <w:top w:val="none" w:sz="0" w:space="0" w:color="auto"/>
        <w:left w:val="none" w:sz="0" w:space="0" w:color="auto"/>
        <w:bottom w:val="none" w:sz="0" w:space="0" w:color="auto"/>
        <w:right w:val="none" w:sz="0" w:space="0" w:color="auto"/>
      </w:divBdr>
    </w:div>
    <w:div w:id="1644311080">
      <w:bodyDiv w:val="1"/>
      <w:marLeft w:val="0"/>
      <w:marRight w:val="0"/>
      <w:marTop w:val="0"/>
      <w:marBottom w:val="0"/>
      <w:divBdr>
        <w:top w:val="none" w:sz="0" w:space="0" w:color="auto"/>
        <w:left w:val="none" w:sz="0" w:space="0" w:color="auto"/>
        <w:bottom w:val="none" w:sz="0" w:space="0" w:color="auto"/>
        <w:right w:val="none" w:sz="0" w:space="0" w:color="auto"/>
      </w:divBdr>
    </w:div>
    <w:div w:id="1649675043">
      <w:bodyDiv w:val="1"/>
      <w:marLeft w:val="0"/>
      <w:marRight w:val="0"/>
      <w:marTop w:val="0"/>
      <w:marBottom w:val="0"/>
      <w:divBdr>
        <w:top w:val="none" w:sz="0" w:space="0" w:color="auto"/>
        <w:left w:val="none" w:sz="0" w:space="0" w:color="auto"/>
        <w:bottom w:val="none" w:sz="0" w:space="0" w:color="auto"/>
        <w:right w:val="none" w:sz="0" w:space="0" w:color="auto"/>
      </w:divBdr>
      <w:divsChild>
        <w:div w:id="727536655">
          <w:marLeft w:val="0"/>
          <w:marRight w:val="1"/>
          <w:marTop w:val="0"/>
          <w:marBottom w:val="0"/>
          <w:divBdr>
            <w:top w:val="none" w:sz="0" w:space="0" w:color="auto"/>
            <w:left w:val="none" w:sz="0" w:space="0" w:color="auto"/>
            <w:bottom w:val="none" w:sz="0" w:space="0" w:color="auto"/>
            <w:right w:val="none" w:sz="0" w:space="0" w:color="auto"/>
          </w:divBdr>
          <w:divsChild>
            <w:div w:id="1528568428">
              <w:marLeft w:val="0"/>
              <w:marRight w:val="0"/>
              <w:marTop w:val="0"/>
              <w:marBottom w:val="0"/>
              <w:divBdr>
                <w:top w:val="none" w:sz="0" w:space="0" w:color="auto"/>
                <w:left w:val="none" w:sz="0" w:space="0" w:color="auto"/>
                <w:bottom w:val="none" w:sz="0" w:space="0" w:color="auto"/>
                <w:right w:val="none" w:sz="0" w:space="0" w:color="auto"/>
              </w:divBdr>
              <w:divsChild>
                <w:div w:id="1640842914">
                  <w:marLeft w:val="0"/>
                  <w:marRight w:val="1"/>
                  <w:marTop w:val="0"/>
                  <w:marBottom w:val="0"/>
                  <w:divBdr>
                    <w:top w:val="none" w:sz="0" w:space="0" w:color="auto"/>
                    <w:left w:val="none" w:sz="0" w:space="0" w:color="auto"/>
                    <w:bottom w:val="none" w:sz="0" w:space="0" w:color="auto"/>
                    <w:right w:val="none" w:sz="0" w:space="0" w:color="auto"/>
                  </w:divBdr>
                  <w:divsChild>
                    <w:div w:id="467475490">
                      <w:marLeft w:val="0"/>
                      <w:marRight w:val="0"/>
                      <w:marTop w:val="0"/>
                      <w:marBottom w:val="0"/>
                      <w:divBdr>
                        <w:top w:val="none" w:sz="0" w:space="0" w:color="auto"/>
                        <w:left w:val="none" w:sz="0" w:space="0" w:color="auto"/>
                        <w:bottom w:val="none" w:sz="0" w:space="0" w:color="auto"/>
                        <w:right w:val="none" w:sz="0" w:space="0" w:color="auto"/>
                      </w:divBdr>
                      <w:divsChild>
                        <w:div w:id="1170099776">
                          <w:marLeft w:val="0"/>
                          <w:marRight w:val="0"/>
                          <w:marTop w:val="0"/>
                          <w:marBottom w:val="0"/>
                          <w:divBdr>
                            <w:top w:val="none" w:sz="0" w:space="0" w:color="auto"/>
                            <w:left w:val="none" w:sz="0" w:space="0" w:color="auto"/>
                            <w:bottom w:val="none" w:sz="0" w:space="0" w:color="auto"/>
                            <w:right w:val="none" w:sz="0" w:space="0" w:color="auto"/>
                          </w:divBdr>
                          <w:divsChild>
                            <w:div w:id="883828383">
                              <w:marLeft w:val="0"/>
                              <w:marRight w:val="0"/>
                              <w:marTop w:val="120"/>
                              <w:marBottom w:val="360"/>
                              <w:divBdr>
                                <w:top w:val="none" w:sz="0" w:space="0" w:color="auto"/>
                                <w:left w:val="none" w:sz="0" w:space="0" w:color="auto"/>
                                <w:bottom w:val="none" w:sz="0" w:space="0" w:color="auto"/>
                                <w:right w:val="none" w:sz="0" w:space="0" w:color="auto"/>
                              </w:divBdr>
                              <w:divsChild>
                                <w:div w:id="177736352">
                                  <w:marLeft w:val="0"/>
                                  <w:marRight w:val="0"/>
                                  <w:marTop w:val="0"/>
                                  <w:marBottom w:val="0"/>
                                  <w:divBdr>
                                    <w:top w:val="none" w:sz="0" w:space="0" w:color="auto"/>
                                    <w:left w:val="none" w:sz="0" w:space="0" w:color="auto"/>
                                    <w:bottom w:val="none" w:sz="0" w:space="0" w:color="auto"/>
                                    <w:right w:val="none" w:sz="0" w:space="0" w:color="auto"/>
                                  </w:divBdr>
                                </w:div>
                                <w:div w:id="111073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331551">
      <w:bodyDiv w:val="1"/>
      <w:marLeft w:val="0"/>
      <w:marRight w:val="0"/>
      <w:marTop w:val="0"/>
      <w:marBottom w:val="0"/>
      <w:divBdr>
        <w:top w:val="none" w:sz="0" w:space="0" w:color="auto"/>
        <w:left w:val="none" w:sz="0" w:space="0" w:color="auto"/>
        <w:bottom w:val="none" w:sz="0" w:space="0" w:color="auto"/>
        <w:right w:val="none" w:sz="0" w:space="0" w:color="auto"/>
      </w:divBdr>
    </w:div>
    <w:div w:id="1656639883">
      <w:bodyDiv w:val="1"/>
      <w:marLeft w:val="0"/>
      <w:marRight w:val="0"/>
      <w:marTop w:val="0"/>
      <w:marBottom w:val="0"/>
      <w:divBdr>
        <w:top w:val="none" w:sz="0" w:space="0" w:color="auto"/>
        <w:left w:val="none" w:sz="0" w:space="0" w:color="auto"/>
        <w:bottom w:val="none" w:sz="0" w:space="0" w:color="auto"/>
        <w:right w:val="none" w:sz="0" w:space="0" w:color="auto"/>
      </w:divBdr>
    </w:div>
    <w:div w:id="1682120302">
      <w:bodyDiv w:val="1"/>
      <w:marLeft w:val="0"/>
      <w:marRight w:val="0"/>
      <w:marTop w:val="0"/>
      <w:marBottom w:val="0"/>
      <w:divBdr>
        <w:top w:val="none" w:sz="0" w:space="0" w:color="auto"/>
        <w:left w:val="none" w:sz="0" w:space="0" w:color="auto"/>
        <w:bottom w:val="none" w:sz="0" w:space="0" w:color="auto"/>
        <w:right w:val="none" w:sz="0" w:space="0" w:color="auto"/>
      </w:divBdr>
    </w:div>
    <w:div w:id="1693263402">
      <w:bodyDiv w:val="1"/>
      <w:marLeft w:val="0"/>
      <w:marRight w:val="0"/>
      <w:marTop w:val="0"/>
      <w:marBottom w:val="0"/>
      <w:divBdr>
        <w:top w:val="none" w:sz="0" w:space="0" w:color="auto"/>
        <w:left w:val="none" w:sz="0" w:space="0" w:color="auto"/>
        <w:bottom w:val="none" w:sz="0" w:space="0" w:color="auto"/>
        <w:right w:val="none" w:sz="0" w:space="0" w:color="auto"/>
      </w:divBdr>
    </w:div>
    <w:div w:id="1698579820">
      <w:bodyDiv w:val="1"/>
      <w:marLeft w:val="0"/>
      <w:marRight w:val="0"/>
      <w:marTop w:val="0"/>
      <w:marBottom w:val="0"/>
      <w:divBdr>
        <w:top w:val="none" w:sz="0" w:space="0" w:color="auto"/>
        <w:left w:val="none" w:sz="0" w:space="0" w:color="auto"/>
        <w:bottom w:val="none" w:sz="0" w:space="0" w:color="auto"/>
        <w:right w:val="none" w:sz="0" w:space="0" w:color="auto"/>
      </w:divBdr>
    </w:div>
    <w:div w:id="1700886961">
      <w:bodyDiv w:val="1"/>
      <w:marLeft w:val="0"/>
      <w:marRight w:val="0"/>
      <w:marTop w:val="0"/>
      <w:marBottom w:val="0"/>
      <w:divBdr>
        <w:top w:val="none" w:sz="0" w:space="0" w:color="auto"/>
        <w:left w:val="none" w:sz="0" w:space="0" w:color="auto"/>
        <w:bottom w:val="none" w:sz="0" w:space="0" w:color="auto"/>
        <w:right w:val="none" w:sz="0" w:space="0" w:color="auto"/>
      </w:divBdr>
    </w:div>
    <w:div w:id="1708606521">
      <w:bodyDiv w:val="1"/>
      <w:marLeft w:val="0"/>
      <w:marRight w:val="0"/>
      <w:marTop w:val="0"/>
      <w:marBottom w:val="0"/>
      <w:divBdr>
        <w:top w:val="none" w:sz="0" w:space="0" w:color="auto"/>
        <w:left w:val="none" w:sz="0" w:space="0" w:color="auto"/>
        <w:bottom w:val="none" w:sz="0" w:space="0" w:color="auto"/>
        <w:right w:val="none" w:sz="0" w:space="0" w:color="auto"/>
      </w:divBdr>
    </w:div>
    <w:div w:id="1720398778">
      <w:bodyDiv w:val="1"/>
      <w:marLeft w:val="0"/>
      <w:marRight w:val="0"/>
      <w:marTop w:val="0"/>
      <w:marBottom w:val="0"/>
      <w:divBdr>
        <w:top w:val="none" w:sz="0" w:space="0" w:color="auto"/>
        <w:left w:val="none" w:sz="0" w:space="0" w:color="auto"/>
        <w:bottom w:val="none" w:sz="0" w:space="0" w:color="auto"/>
        <w:right w:val="none" w:sz="0" w:space="0" w:color="auto"/>
      </w:divBdr>
    </w:div>
    <w:div w:id="1722628811">
      <w:bodyDiv w:val="1"/>
      <w:marLeft w:val="0"/>
      <w:marRight w:val="0"/>
      <w:marTop w:val="0"/>
      <w:marBottom w:val="0"/>
      <w:divBdr>
        <w:top w:val="none" w:sz="0" w:space="0" w:color="auto"/>
        <w:left w:val="none" w:sz="0" w:space="0" w:color="auto"/>
        <w:bottom w:val="none" w:sz="0" w:space="0" w:color="auto"/>
        <w:right w:val="none" w:sz="0" w:space="0" w:color="auto"/>
      </w:divBdr>
    </w:div>
    <w:div w:id="1750806362">
      <w:bodyDiv w:val="1"/>
      <w:marLeft w:val="0"/>
      <w:marRight w:val="0"/>
      <w:marTop w:val="0"/>
      <w:marBottom w:val="0"/>
      <w:divBdr>
        <w:top w:val="none" w:sz="0" w:space="0" w:color="auto"/>
        <w:left w:val="none" w:sz="0" w:space="0" w:color="auto"/>
        <w:bottom w:val="none" w:sz="0" w:space="0" w:color="auto"/>
        <w:right w:val="none" w:sz="0" w:space="0" w:color="auto"/>
      </w:divBdr>
      <w:divsChild>
        <w:div w:id="241528736">
          <w:marLeft w:val="0"/>
          <w:marRight w:val="0"/>
          <w:marTop w:val="0"/>
          <w:marBottom w:val="0"/>
          <w:divBdr>
            <w:top w:val="none" w:sz="0" w:space="0" w:color="auto"/>
            <w:left w:val="none" w:sz="0" w:space="0" w:color="auto"/>
            <w:bottom w:val="none" w:sz="0" w:space="0" w:color="auto"/>
            <w:right w:val="none" w:sz="0" w:space="0" w:color="auto"/>
          </w:divBdr>
        </w:div>
        <w:div w:id="1012685981">
          <w:marLeft w:val="0"/>
          <w:marRight w:val="0"/>
          <w:marTop w:val="0"/>
          <w:marBottom w:val="0"/>
          <w:divBdr>
            <w:top w:val="none" w:sz="0" w:space="0" w:color="auto"/>
            <w:left w:val="none" w:sz="0" w:space="0" w:color="auto"/>
            <w:bottom w:val="none" w:sz="0" w:space="0" w:color="auto"/>
            <w:right w:val="none" w:sz="0" w:space="0" w:color="auto"/>
          </w:divBdr>
        </w:div>
      </w:divsChild>
    </w:div>
    <w:div w:id="1765147317">
      <w:bodyDiv w:val="1"/>
      <w:marLeft w:val="0"/>
      <w:marRight w:val="0"/>
      <w:marTop w:val="0"/>
      <w:marBottom w:val="0"/>
      <w:divBdr>
        <w:top w:val="none" w:sz="0" w:space="0" w:color="auto"/>
        <w:left w:val="none" w:sz="0" w:space="0" w:color="auto"/>
        <w:bottom w:val="none" w:sz="0" w:space="0" w:color="auto"/>
        <w:right w:val="none" w:sz="0" w:space="0" w:color="auto"/>
      </w:divBdr>
    </w:div>
    <w:div w:id="1780371533">
      <w:bodyDiv w:val="1"/>
      <w:marLeft w:val="0"/>
      <w:marRight w:val="0"/>
      <w:marTop w:val="0"/>
      <w:marBottom w:val="0"/>
      <w:divBdr>
        <w:top w:val="none" w:sz="0" w:space="0" w:color="auto"/>
        <w:left w:val="none" w:sz="0" w:space="0" w:color="auto"/>
        <w:bottom w:val="none" w:sz="0" w:space="0" w:color="auto"/>
        <w:right w:val="none" w:sz="0" w:space="0" w:color="auto"/>
      </w:divBdr>
    </w:div>
    <w:div w:id="1787001028">
      <w:bodyDiv w:val="1"/>
      <w:marLeft w:val="0"/>
      <w:marRight w:val="0"/>
      <w:marTop w:val="0"/>
      <w:marBottom w:val="0"/>
      <w:divBdr>
        <w:top w:val="none" w:sz="0" w:space="0" w:color="auto"/>
        <w:left w:val="none" w:sz="0" w:space="0" w:color="auto"/>
        <w:bottom w:val="none" w:sz="0" w:space="0" w:color="auto"/>
        <w:right w:val="none" w:sz="0" w:space="0" w:color="auto"/>
      </w:divBdr>
    </w:div>
    <w:div w:id="1789083941">
      <w:bodyDiv w:val="1"/>
      <w:marLeft w:val="0"/>
      <w:marRight w:val="0"/>
      <w:marTop w:val="0"/>
      <w:marBottom w:val="0"/>
      <w:divBdr>
        <w:top w:val="none" w:sz="0" w:space="0" w:color="auto"/>
        <w:left w:val="none" w:sz="0" w:space="0" w:color="auto"/>
        <w:bottom w:val="none" w:sz="0" w:space="0" w:color="auto"/>
        <w:right w:val="none" w:sz="0" w:space="0" w:color="auto"/>
      </w:divBdr>
    </w:div>
    <w:div w:id="1789349921">
      <w:bodyDiv w:val="1"/>
      <w:marLeft w:val="0"/>
      <w:marRight w:val="0"/>
      <w:marTop w:val="0"/>
      <w:marBottom w:val="0"/>
      <w:divBdr>
        <w:top w:val="none" w:sz="0" w:space="0" w:color="auto"/>
        <w:left w:val="none" w:sz="0" w:space="0" w:color="auto"/>
        <w:bottom w:val="none" w:sz="0" w:space="0" w:color="auto"/>
        <w:right w:val="none" w:sz="0" w:space="0" w:color="auto"/>
      </w:divBdr>
    </w:div>
    <w:div w:id="1791125498">
      <w:bodyDiv w:val="1"/>
      <w:marLeft w:val="0"/>
      <w:marRight w:val="0"/>
      <w:marTop w:val="0"/>
      <w:marBottom w:val="0"/>
      <w:divBdr>
        <w:top w:val="none" w:sz="0" w:space="0" w:color="auto"/>
        <w:left w:val="none" w:sz="0" w:space="0" w:color="auto"/>
        <w:bottom w:val="none" w:sz="0" w:space="0" w:color="auto"/>
        <w:right w:val="none" w:sz="0" w:space="0" w:color="auto"/>
      </w:divBdr>
      <w:divsChild>
        <w:div w:id="1485118682">
          <w:marLeft w:val="0"/>
          <w:marRight w:val="0"/>
          <w:marTop w:val="0"/>
          <w:marBottom w:val="0"/>
          <w:divBdr>
            <w:top w:val="none" w:sz="0" w:space="0" w:color="auto"/>
            <w:left w:val="none" w:sz="0" w:space="0" w:color="auto"/>
            <w:bottom w:val="none" w:sz="0" w:space="0" w:color="auto"/>
            <w:right w:val="none" w:sz="0" w:space="0" w:color="auto"/>
          </w:divBdr>
        </w:div>
        <w:div w:id="2008288980">
          <w:marLeft w:val="0"/>
          <w:marRight w:val="0"/>
          <w:marTop w:val="0"/>
          <w:marBottom w:val="0"/>
          <w:divBdr>
            <w:top w:val="none" w:sz="0" w:space="0" w:color="auto"/>
            <w:left w:val="none" w:sz="0" w:space="0" w:color="auto"/>
            <w:bottom w:val="none" w:sz="0" w:space="0" w:color="auto"/>
            <w:right w:val="none" w:sz="0" w:space="0" w:color="auto"/>
          </w:divBdr>
        </w:div>
      </w:divsChild>
    </w:div>
    <w:div w:id="1794903013">
      <w:bodyDiv w:val="1"/>
      <w:marLeft w:val="0"/>
      <w:marRight w:val="0"/>
      <w:marTop w:val="0"/>
      <w:marBottom w:val="0"/>
      <w:divBdr>
        <w:top w:val="none" w:sz="0" w:space="0" w:color="auto"/>
        <w:left w:val="none" w:sz="0" w:space="0" w:color="auto"/>
        <w:bottom w:val="none" w:sz="0" w:space="0" w:color="auto"/>
        <w:right w:val="none" w:sz="0" w:space="0" w:color="auto"/>
      </w:divBdr>
    </w:div>
    <w:div w:id="1800875300">
      <w:bodyDiv w:val="1"/>
      <w:marLeft w:val="0"/>
      <w:marRight w:val="0"/>
      <w:marTop w:val="0"/>
      <w:marBottom w:val="0"/>
      <w:divBdr>
        <w:top w:val="none" w:sz="0" w:space="0" w:color="auto"/>
        <w:left w:val="none" w:sz="0" w:space="0" w:color="auto"/>
        <w:bottom w:val="none" w:sz="0" w:space="0" w:color="auto"/>
        <w:right w:val="none" w:sz="0" w:space="0" w:color="auto"/>
      </w:divBdr>
    </w:div>
    <w:div w:id="1836147210">
      <w:bodyDiv w:val="1"/>
      <w:marLeft w:val="0"/>
      <w:marRight w:val="0"/>
      <w:marTop w:val="0"/>
      <w:marBottom w:val="0"/>
      <w:divBdr>
        <w:top w:val="none" w:sz="0" w:space="0" w:color="auto"/>
        <w:left w:val="none" w:sz="0" w:space="0" w:color="auto"/>
        <w:bottom w:val="none" w:sz="0" w:space="0" w:color="auto"/>
        <w:right w:val="none" w:sz="0" w:space="0" w:color="auto"/>
      </w:divBdr>
    </w:div>
    <w:div w:id="1844202620">
      <w:bodyDiv w:val="1"/>
      <w:marLeft w:val="0"/>
      <w:marRight w:val="0"/>
      <w:marTop w:val="0"/>
      <w:marBottom w:val="0"/>
      <w:divBdr>
        <w:top w:val="none" w:sz="0" w:space="0" w:color="auto"/>
        <w:left w:val="none" w:sz="0" w:space="0" w:color="auto"/>
        <w:bottom w:val="none" w:sz="0" w:space="0" w:color="auto"/>
        <w:right w:val="none" w:sz="0" w:space="0" w:color="auto"/>
      </w:divBdr>
      <w:divsChild>
        <w:div w:id="31730917">
          <w:marLeft w:val="0"/>
          <w:marRight w:val="1"/>
          <w:marTop w:val="0"/>
          <w:marBottom w:val="0"/>
          <w:divBdr>
            <w:top w:val="none" w:sz="0" w:space="0" w:color="auto"/>
            <w:left w:val="none" w:sz="0" w:space="0" w:color="auto"/>
            <w:bottom w:val="none" w:sz="0" w:space="0" w:color="auto"/>
            <w:right w:val="none" w:sz="0" w:space="0" w:color="auto"/>
          </w:divBdr>
          <w:divsChild>
            <w:div w:id="2068794754">
              <w:marLeft w:val="0"/>
              <w:marRight w:val="0"/>
              <w:marTop w:val="0"/>
              <w:marBottom w:val="0"/>
              <w:divBdr>
                <w:top w:val="none" w:sz="0" w:space="0" w:color="auto"/>
                <w:left w:val="none" w:sz="0" w:space="0" w:color="auto"/>
                <w:bottom w:val="none" w:sz="0" w:space="0" w:color="auto"/>
                <w:right w:val="none" w:sz="0" w:space="0" w:color="auto"/>
              </w:divBdr>
              <w:divsChild>
                <w:div w:id="911768027">
                  <w:marLeft w:val="0"/>
                  <w:marRight w:val="1"/>
                  <w:marTop w:val="0"/>
                  <w:marBottom w:val="0"/>
                  <w:divBdr>
                    <w:top w:val="none" w:sz="0" w:space="0" w:color="auto"/>
                    <w:left w:val="none" w:sz="0" w:space="0" w:color="auto"/>
                    <w:bottom w:val="none" w:sz="0" w:space="0" w:color="auto"/>
                    <w:right w:val="none" w:sz="0" w:space="0" w:color="auto"/>
                  </w:divBdr>
                  <w:divsChild>
                    <w:div w:id="1970695901">
                      <w:marLeft w:val="0"/>
                      <w:marRight w:val="0"/>
                      <w:marTop w:val="0"/>
                      <w:marBottom w:val="0"/>
                      <w:divBdr>
                        <w:top w:val="none" w:sz="0" w:space="0" w:color="auto"/>
                        <w:left w:val="none" w:sz="0" w:space="0" w:color="auto"/>
                        <w:bottom w:val="none" w:sz="0" w:space="0" w:color="auto"/>
                        <w:right w:val="none" w:sz="0" w:space="0" w:color="auto"/>
                      </w:divBdr>
                      <w:divsChild>
                        <w:div w:id="1496191634">
                          <w:marLeft w:val="0"/>
                          <w:marRight w:val="0"/>
                          <w:marTop w:val="0"/>
                          <w:marBottom w:val="0"/>
                          <w:divBdr>
                            <w:top w:val="none" w:sz="0" w:space="0" w:color="auto"/>
                            <w:left w:val="none" w:sz="0" w:space="0" w:color="auto"/>
                            <w:bottom w:val="none" w:sz="0" w:space="0" w:color="auto"/>
                            <w:right w:val="none" w:sz="0" w:space="0" w:color="auto"/>
                          </w:divBdr>
                          <w:divsChild>
                            <w:div w:id="1493569299">
                              <w:marLeft w:val="0"/>
                              <w:marRight w:val="0"/>
                              <w:marTop w:val="120"/>
                              <w:marBottom w:val="360"/>
                              <w:divBdr>
                                <w:top w:val="none" w:sz="0" w:space="0" w:color="auto"/>
                                <w:left w:val="none" w:sz="0" w:space="0" w:color="auto"/>
                                <w:bottom w:val="none" w:sz="0" w:space="0" w:color="auto"/>
                                <w:right w:val="none" w:sz="0" w:space="0" w:color="auto"/>
                              </w:divBdr>
                              <w:divsChild>
                                <w:div w:id="68889669">
                                  <w:marLeft w:val="0"/>
                                  <w:marRight w:val="0"/>
                                  <w:marTop w:val="0"/>
                                  <w:marBottom w:val="0"/>
                                  <w:divBdr>
                                    <w:top w:val="none" w:sz="0" w:space="0" w:color="auto"/>
                                    <w:left w:val="none" w:sz="0" w:space="0" w:color="auto"/>
                                    <w:bottom w:val="none" w:sz="0" w:space="0" w:color="auto"/>
                                    <w:right w:val="none" w:sz="0" w:space="0" w:color="auto"/>
                                  </w:divBdr>
                                </w:div>
                                <w:div w:id="66197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1817625">
      <w:bodyDiv w:val="1"/>
      <w:marLeft w:val="0"/>
      <w:marRight w:val="0"/>
      <w:marTop w:val="0"/>
      <w:marBottom w:val="0"/>
      <w:divBdr>
        <w:top w:val="none" w:sz="0" w:space="0" w:color="auto"/>
        <w:left w:val="none" w:sz="0" w:space="0" w:color="auto"/>
        <w:bottom w:val="none" w:sz="0" w:space="0" w:color="auto"/>
        <w:right w:val="none" w:sz="0" w:space="0" w:color="auto"/>
      </w:divBdr>
      <w:divsChild>
        <w:div w:id="2124105963">
          <w:marLeft w:val="0"/>
          <w:marRight w:val="1"/>
          <w:marTop w:val="0"/>
          <w:marBottom w:val="0"/>
          <w:divBdr>
            <w:top w:val="none" w:sz="0" w:space="0" w:color="auto"/>
            <w:left w:val="none" w:sz="0" w:space="0" w:color="auto"/>
            <w:bottom w:val="none" w:sz="0" w:space="0" w:color="auto"/>
            <w:right w:val="none" w:sz="0" w:space="0" w:color="auto"/>
          </w:divBdr>
          <w:divsChild>
            <w:div w:id="190609096">
              <w:marLeft w:val="0"/>
              <w:marRight w:val="0"/>
              <w:marTop w:val="0"/>
              <w:marBottom w:val="0"/>
              <w:divBdr>
                <w:top w:val="none" w:sz="0" w:space="0" w:color="auto"/>
                <w:left w:val="none" w:sz="0" w:space="0" w:color="auto"/>
                <w:bottom w:val="none" w:sz="0" w:space="0" w:color="auto"/>
                <w:right w:val="none" w:sz="0" w:space="0" w:color="auto"/>
              </w:divBdr>
              <w:divsChild>
                <w:div w:id="412817964">
                  <w:marLeft w:val="0"/>
                  <w:marRight w:val="1"/>
                  <w:marTop w:val="0"/>
                  <w:marBottom w:val="0"/>
                  <w:divBdr>
                    <w:top w:val="none" w:sz="0" w:space="0" w:color="auto"/>
                    <w:left w:val="none" w:sz="0" w:space="0" w:color="auto"/>
                    <w:bottom w:val="none" w:sz="0" w:space="0" w:color="auto"/>
                    <w:right w:val="none" w:sz="0" w:space="0" w:color="auto"/>
                  </w:divBdr>
                  <w:divsChild>
                    <w:div w:id="1932424524">
                      <w:marLeft w:val="0"/>
                      <w:marRight w:val="0"/>
                      <w:marTop w:val="0"/>
                      <w:marBottom w:val="0"/>
                      <w:divBdr>
                        <w:top w:val="none" w:sz="0" w:space="0" w:color="auto"/>
                        <w:left w:val="none" w:sz="0" w:space="0" w:color="auto"/>
                        <w:bottom w:val="none" w:sz="0" w:space="0" w:color="auto"/>
                        <w:right w:val="none" w:sz="0" w:space="0" w:color="auto"/>
                      </w:divBdr>
                      <w:divsChild>
                        <w:div w:id="2092503057">
                          <w:marLeft w:val="0"/>
                          <w:marRight w:val="0"/>
                          <w:marTop w:val="0"/>
                          <w:marBottom w:val="0"/>
                          <w:divBdr>
                            <w:top w:val="none" w:sz="0" w:space="0" w:color="auto"/>
                            <w:left w:val="none" w:sz="0" w:space="0" w:color="auto"/>
                            <w:bottom w:val="none" w:sz="0" w:space="0" w:color="auto"/>
                            <w:right w:val="none" w:sz="0" w:space="0" w:color="auto"/>
                          </w:divBdr>
                          <w:divsChild>
                            <w:div w:id="363872567">
                              <w:marLeft w:val="0"/>
                              <w:marRight w:val="0"/>
                              <w:marTop w:val="120"/>
                              <w:marBottom w:val="360"/>
                              <w:divBdr>
                                <w:top w:val="none" w:sz="0" w:space="0" w:color="auto"/>
                                <w:left w:val="none" w:sz="0" w:space="0" w:color="auto"/>
                                <w:bottom w:val="none" w:sz="0" w:space="0" w:color="auto"/>
                                <w:right w:val="none" w:sz="0" w:space="0" w:color="auto"/>
                              </w:divBdr>
                              <w:divsChild>
                                <w:div w:id="722993326">
                                  <w:marLeft w:val="420"/>
                                  <w:marRight w:val="0"/>
                                  <w:marTop w:val="0"/>
                                  <w:marBottom w:val="0"/>
                                  <w:divBdr>
                                    <w:top w:val="none" w:sz="0" w:space="0" w:color="auto"/>
                                    <w:left w:val="none" w:sz="0" w:space="0" w:color="auto"/>
                                    <w:bottom w:val="none" w:sz="0" w:space="0" w:color="auto"/>
                                    <w:right w:val="none" w:sz="0" w:space="0" w:color="auto"/>
                                  </w:divBdr>
                                  <w:divsChild>
                                    <w:div w:id="424107119">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6747067">
      <w:bodyDiv w:val="1"/>
      <w:marLeft w:val="0"/>
      <w:marRight w:val="0"/>
      <w:marTop w:val="0"/>
      <w:marBottom w:val="0"/>
      <w:divBdr>
        <w:top w:val="none" w:sz="0" w:space="0" w:color="auto"/>
        <w:left w:val="none" w:sz="0" w:space="0" w:color="auto"/>
        <w:bottom w:val="none" w:sz="0" w:space="0" w:color="auto"/>
        <w:right w:val="none" w:sz="0" w:space="0" w:color="auto"/>
      </w:divBdr>
      <w:divsChild>
        <w:div w:id="19362723">
          <w:marLeft w:val="0"/>
          <w:marRight w:val="1"/>
          <w:marTop w:val="0"/>
          <w:marBottom w:val="0"/>
          <w:divBdr>
            <w:top w:val="none" w:sz="0" w:space="0" w:color="auto"/>
            <w:left w:val="none" w:sz="0" w:space="0" w:color="auto"/>
            <w:bottom w:val="none" w:sz="0" w:space="0" w:color="auto"/>
            <w:right w:val="none" w:sz="0" w:space="0" w:color="auto"/>
          </w:divBdr>
          <w:divsChild>
            <w:div w:id="525752663">
              <w:marLeft w:val="0"/>
              <w:marRight w:val="0"/>
              <w:marTop w:val="0"/>
              <w:marBottom w:val="0"/>
              <w:divBdr>
                <w:top w:val="none" w:sz="0" w:space="0" w:color="auto"/>
                <w:left w:val="none" w:sz="0" w:space="0" w:color="auto"/>
                <w:bottom w:val="none" w:sz="0" w:space="0" w:color="auto"/>
                <w:right w:val="none" w:sz="0" w:space="0" w:color="auto"/>
              </w:divBdr>
              <w:divsChild>
                <w:div w:id="618342907">
                  <w:marLeft w:val="0"/>
                  <w:marRight w:val="1"/>
                  <w:marTop w:val="0"/>
                  <w:marBottom w:val="0"/>
                  <w:divBdr>
                    <w:top w:val="none" w:sz="0" w:space="0" w:color="auto"/>
                    <w:left w:val="none" w:sz="0" w:space="0" w:color="auto"/>
                    <w:bottom w:val="none" w:sz="0" w:space="0" w:color="auto"/>
                    <w:right w:val="none" w:sz="0" w:space="0" w:color="auto"/>
                  </w:divBdr>
                  <w:divsChild>
                    <w:div w:id="1835801636">
                      <w:marLeft w:val="0"/>
                      <w:marRight w:val="0"/>
                      <w:marTop w:val="0"/>
                      <w:marBottom w:val="0"/>
                      <w:divBdr>
                        <w:top w:val="none" w:sz="0" w:space="0" w:color="auto"/>
                        <w:left w:val="none" w:sz="0" w:space="0" w:color="auto"/>
                        <w:bottom w:val="none" w:sz="0" w:space="0" w:color="auto"/>
                        <w:right w:val="none" w:sz="0" w:space="0" w:color="auto"/>
                      </w:divBdr>
                      <w:divsChild>
                        <w:div w:id="1050423616">
                          <w:marLeft w:val="0"/>
                          <w:marRight w:val="0"/>
                          <w:marTop w:val="0"/>
                          <w:marBottom w:val="0"/>
                          <w:divBdr>
                            <w:top w:val="none" w:sz="0" w:space="0" w:color="auto"/>
                            <w:left w:val="none" w:sz="0" w:space="0" w:color="auto"/>
                            <w:bottom w:val="none" w:sz="0" w:space="0" w:color="auto"/>
                            <w:right w:val="none" w:sz="0" w:space="0" w:color="auto"/>
                          </w:divBdr>
                          <w:divsChild>
                            <w:div w:id="846752777">
                              <w:marLeft w:val="0"/>
                              <w:marRight w:val="0"/>
                              <w:marTop w:val="120"/>
                              <w:marBottom w:val="360"/>
                              <w:divBdr>
                                <w:top w:val="none" w:sz="0" w:space="0" w:color="auto"/>
                                <w:left w:val="none" w:sz="0" w:space="0" w:color="auto"/>
                                <w:bottom w:val="none" w:sz="0" w:space="0" w:color="auto"/>
                                <w:right w:val="none" w:sz="0" w:space="0" w:color="auto"/>
                              </w:divBdr>
                              <w:divsChild>
                                <w:div w:id="1973440839">
                                  <w:marLeft w:val="420"/>
                                  <w:marRight w:val="0"/>
                                  <w:marTop w:val="0"/>
                                  <w:marBottom w:val="0"/>
                                  <w:divBdr>
                                    <w:top w:val="none" w:sz="0" w:space="0" w:color="auto"/>
                                    <w:left w:val="none" w:sz="0" w:space="0" w:color="auto"/>
                                    <w:bottom w:val="none" w:sz="0" w:space="0" w:color="auto"/>
                                    <w:right w:val="none" w:sz="0" w:space="0" w:color="auto"/>
                                  </w:divBdr>
                                  <w:divsChild>
                                    <w:div w:id="1468817244">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0898092">
      <w:bodyDiv w:val="1"/>
      <w:marLeft w:val="0"/>
      <w:marRight w:val="0"/>
      <w:marTop w:val="0"/>
      <w:marBottom w:val="0"/>
      <w:divBdr>
        <w:top w:val="none" w:sz="0" w:space="0" w:color="auto"/>
        <w:left w:val="none" w:sz="0" w:space="0" w:color="auto"/>
        <w:bottom w:val="none" w:sz="0" w:space="0" w:color="auto"/>
        <w:right w:val="none" w:sz="0" w:space="0" w:color="auto"/>
      </w:divBdr>
    </w:div>
    <w:div w:id="1889994018">
      <w:bodyDiv w:val="1"/>
      <w:marLeft w:val="0"/>
      <w:marRight w:val="0"/>
      <w:marTop w:val="0"/>
      <w:marBottom w:val="0"/>
      <w:divBdr>
        <w:top w:val="none" w:sz="0" w:space="0" w:color="auto"/>
        <w:left w:val="none" w:sz="0" w:space="0" w:color="auto"/>
        <w:bottom w:val="none" w:sz="0" w:space="0" w:color="auto"/>
        <w:right w:val="none" w:sz="0" w:space="0" w:color="auto"/>
      </w:divBdr>
      <w:divsChild>
        <w:div w:id="295377531">
          <w:marLeft w:val="0"/>
          <w:marRight w:val="1"/>
          <w:marTop w:val="0"/>
          <w:marBottom w:val="0"/>
          <w:divBdr>
            <w:top w:val="none" w:sz="0" w:space="0" w:color="auto"/>
            <w:left w:val="none" w:sz="0" w:space="0" w:color="auto"/>
            <w:bottom w:val="none" w:sz="0" w:space="0" w:color="auto"/>
            <w:right w:val="none" w:sz="0" w:space="0" w:color="auto"/>
          </w:divBdr>
          <w:divsChild>
            <w:div w:id="339544635">
              <w:marLeft w:val="0"/>
              <w:marRight w:val="0"/>
              <w:marTop w:val="0"/>
              <w:marBottom w:val="0"/>
              <w:divBdr>
                <w:top w:val="none" w:sz="0" w:space="0" w:color="auto"/>
                <w:left w:val="none" w:sz="0" w:space="0" w:color="auto"/>
                <w:bottom w:val="none" w:sz="0" w:space="0" w:color="auto"/>
                <w:right w:val="none" w:sz="0" w:space="0" w:color="auto"/>
              </w:divBdr>
              <w:divsChild>
                <w:div w:id="208959257">
                  <w:marLeft w:val="0"/>
                  <w:marRight w:val="1"/>
                  <w:marTop w:val="0"/>
                  <w:marBottom w:val="0"/>
                  <w:divBdr>
                    <w:top w:val="none" w:sz="0" w:space="0" w:color="auto"/>
                    <w:left w:val="none" w:sz="0" w:space="0" w:color="auto"/>
                    <w:bottom w:val="none" w:sz="0" w:space="0" w:color="auto"/>
                    <w:right w:val="none" w:sz="0" w:space="0" w:color="auto"/>
                  </w:divBdr>
                  <w:divsChild>
                    <w:div w:id="314644485">
                      <w:marLeft w:val="0"/>
                      <w:marRight w:val="0"/>
                      <w:marTop w:val="0"/>
                      <w:marBottom w:val="0"/>
                      <w:divBdr>
                        <w:top w:val="none" w:sz="0" w:space="0" w:color="auto"/>
                        <w:left w:val="none" w:sz="0" w:space="0" w:color="auto"/>
                        <w:bottom w:val="none" w:sz="0" w:space="0" w:color="auto"/>
                        <w:right w:val="none" w:sz="0" w:space="0" w:color="auto"/>
                      </w:divBdr>
                      <w:divsChild>
                        <w:div w:id="866069077">
                          <w:marLeft w:val="0"/>
                          <w:marRight w:val="0"/>
                          <w:marTop w:val="0"/>
                          <w:marBottom w:val="0"/>
                          <w:divBdr>
                            <w:top w:val="none" w:sz="0" w:space="0" w:color="auto"/>
                            <w:left w:val="none" w:sz="0" w:space="0" w:color="auto"/>
                            <w:bottom w:val="none" w:sz="0" w:space="0" w:color="auto"/>
                            <w:right w:val="none" w:sz="0" w:space="0" w:color="auto"/>
                          </w:divBdr>
                          <w:divsChild>
                            <w:div w:id="1602107224">
                              <w:marLeft w:val="0"/>
                              <w:marRight w:val="0"/>
                              <w:marTop w:val="120"/>
                              <w:marBottom w:val="360"/>
                              <w:divBdr>
                                <w:top w:val="none" w:sz="0" w:space="0" w:color="auto"/>
                                <w:left w:val="none" w:sz="0" w:space="0" w:color="auto"/>
                                <w:bottom w:val="none" w:sz="0" w:space="0" w:color="auto"/>
                                <w:right w:val="none" w:sz="0" w:space="0" w:color="auto"/>
                              </w:divBdr>
                              <w:divsChild>
                                <w:div w:id="630474109">
                                  <w:marLeft w:val="420"/>
                                  <w:marRight w:val="0"/>
                                  <w:marTop w:val="0"/>
                                  <w:marBottom w:val="0"/>
                                  <w:divBdr>
                                    <w:top w:val="none" w:sz="0" w:space="0" w:color="auto"/>
                                    <w:left w:val="none" w:sz="0" w:space="0" w:color="auto"/>
                                    <w:bottom w:val="none" w:sz="0" w:space="0" w:color="auto"/>
                                    <w:right w:val="none" w:sz="0" w:space="0" w:color="auto"/>
                                  </w:divBdr>
                                  <w:divsChild>
                                    <w:div w:id="1519849734">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5142933">
      <w:bodyDiv w:val="1"/>
      <w:marLeft w:val="0"/>
      <w:marRight w:val="0"/>
      <w:marTop w:val="0"/>
      <w:marBottom w:val="0"/>
      <w:divBdr>
        <w:top w:val="none" w:sz="0" w:space="0" w:color="auto"/>
        <w:left w:val="none" w:sz="0" w:space="0" w:color="auto"/>
        <w:bottom w:val="none" w:sz="0" w:space="0" w:color="auto"/>
        <w:right w:val="none" w:sz="0" w:space="0" w:color="auto"/>
      </w:divBdr>
      <w:divsChild>
        <w:div w:id="1502311949">
          <w:marLeft w:val="0"/>
          <w:marRight w:val="1"/>
          <w:marTop w:val="0"/>
          <w:marBottom w:val="0"/>
          <w:divBdr>
            <w:top w:val="none" w:sz="0" w:space="0" w:color="auto"/>
            <w:left w:val="none" w:sz="0" w:space="0" w:color="auto"/>
            <w:bottom w:val="none" w:sz="0" w:space="0" w:color="auto"/>
            <w:right w:val="none" w:sz="0" w:space="0" w:color="auto"/>
          </w:divBdr>
          <w:divsChild>
            <w:div w:id="1366713420">
              <w:marLeft w:val="0"/>
              <w:marRight w:val="0"/>
              <w:marTop w:val="0"/>
              <w:marBottom w:val="0"/>
              <w:divBdr>
                <w:top w:val="none" w:sz="0" w:space="0" w:color="auto"/>
                <w:left w:val="none" w:sz="0" w:space="0" w:color="auto"/>
                <w:bottom w:val="none" w:sz="0" w:space="0" w:color="auto"/>
                <w:right w:val="none" w:sz="0" w:space="0" w:color="auto"/>
              </w:divBdr>
              <w:divsChild>
                <w:div w:id="1315260243">
                  <w:marLeft w:val="0"/>
                  <w:marRight w:val="1"/>
                  <w:marTop w:val="0"/>
                  <w:marBottom w:val="0"/>
                  <w:divBdr>
                    <w:top w:val="none" w:sz="0" w:space="0" w:color="auto"/>
                    <w:left w:val="none" w:sz="0" w:space="0" w:color="auto"/>
                    <w:bottom w:val="none" w:sz="0" w:space="0" w:color="auto"/>
                    <w:right w:val="none" w:sz="0" w:space="0" w:color="auto"/>
                  </w:divBdr>
                  <w:divsChild>
                    <w:div w:id="575676230">
                      <w:marLeft w:val="0"/>
                      <w:marRight w:val="0"/>
                      <w:marTop w:val="0"/>
                      <w:marBottom w:val="0"/>
                      <w:divBdr>
                        <w:top w:val="none" w:sz="0" w:space="0" w:color="auto"/>
                        <w:left w:val="none" w:sz="0" w:space="0" w:color="auto"/>
                        <w:bottom w:val="none" w:sz="0" w:space="0" w:color="auto"/>
                        <w:right w:val="none" w:sz="0" w:space="0" w:color="auto"/>
                      </w:divBdr>
                      <w:divsChild>
                        <w:div w:id="1176455314">
                          <w:marLeft w:val="0"/>
                          <w:marRight w:val="0"/>
                          <w:marTop w:val="0"/>
                          <w:marBottom w:val="0"/>
                          <w:divBdr>
                            <w:top w:val="none" w:sz="0" w:space="0" w:color="auto"/>
                            <w:left w:val="none" w:sz="0" w:space="0" w:color="auto"/>
                            <w:bottom w:val="none" w:sz="0" w:space="0" w:color="auto"/>
                            <w:right w:val="none" w:sz="0" w:space="0" w:color="auto"/>
                          </w:divBdr>
                          <w:divsChild>
                            <w:div w:id="2113738458">
                              <w:marLeft w:val="0"/>
                              <w:marRight w:val="0"/>
                              <w:marTop w:val="120"/>
                              <w:marBottom w:val="360"/>
                              <w:divBdr>
                                <w:top w:val="none" w:sz="0" w:space="0" w:color="auto"/>
                                <w:left w:val="none" w:sz="0" w:space="0" w:color="auto"/>
                                <w:bottom w:val="none" w:sz="0" w:space="0" w:color="auto"/>
                                <w:right w:val="none" w:sz="0" w:space="0" w:color="auto"/>
                              </w:divBdr>
                              <w:divsChild>
                                <w:div w:id="324017424">
                                  <w:marLeft w:val="420"/>
                                  <w:marRight w:val="0"/>
                                  <w:marTop w:val="0"/>
                                  <w:marBottom w:val="0"/>
                                  <w:divBdr>
                                    <w:top w:val="none" w:sz="0" w:space="0" w:color="auto"/>
                                    <w:left w:val="none" w:sz="0" w:space="0" w:color="auto"/>
                                    <w:bottom w:val="none" w:sz="0" w:space="0" w:color="auto"/>
                                    <w:right w:val="none" w:sz="0" w:space="0" w:color="auto"/>
                                  </w:divBdr>
                                  <w:divsChild>
                                    <w:div w:id="1939216553">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0213770">
      <w:bodyDiv w:val="1"/>
      <w:marLeft w:val="0"/>
      <w:marRight w:val="0"/>
      <w:marTop w:val="0"/>
      <w:marBottom w:val="0"/>
      <w:divBdr>
        <w:top w:val="none" w:sz="0" w:space="0" w:color="auto"/>
        <w:left w:val="none" w:sz="0" w:space="0" w:color="auto"/>
        <w:bottom w:val="none" w:sz="0" w:space="0" w:color="auto"/>
        <w:right w:val="none" w:sz="0" w:space="0" w:color="auto"/>
      </w:divBdr>
      <w:divsChild>
        <w:div w:id="204947829">
          <w:marLeft w:val="0"/>
          <w:marRight w:val="0"/>
          <w:marTop w:val="0"/>
          <w:marBottom w:val="0"/>
          <w:divBdr>
            <w:top w:val="none" w:sz="0" w:space="0" w:color="auto"/>
            <w:left w:val="none" w:sz="0" w:space="0" w:color="auto"/>
            <w:bottom w:val="none" w:sz="0" w:space="0" w:color="auto"/>
            <w:right w:val="none" w:sz="0" w:space="0" w:color="auto"/>
          </w:divBdr>
        </w:div>
        <w:div w:id="330721069">
          <w:marLeft w:val="0"/>
          <w:marRight w:val="0"/>
          <w:marTop w:val="0"/>
          <w:marBottom w:val="0"/>
          <w:divBdr>
            <w:top w:val="none" w:sz="0" w:space="0" w:color="auto"/>
            <w:left w:val="none" w:sz="0" w:space="0" w:color="auto"/>
            <w:bottom w:val="none" w:sz="0" w:space="0" w:color="auto"/>
            <w:right w:val="none" w:sz="0" w:space="0" w:color="auto"/>
          </w:divBdr>
        </w:div>
        <w:div w:id="388458371">
          <w:marLeft w:val="0"/>
          <w:marRight w:val="0"/>
          <w:marTop w:val="0"/>
          <w:marBottom w:val="0"/>
          <w:divBdr>
            <w:top w:val="none" w:sz="0" w:space="0" w:color="auto"/>
            <w:left w:val="none" w:sz="0" w:space="0" w:color="auto"/>
            <w:bottom w:val="none" w:sz="0" w:space="0" w:color="auto"/>
            <w:right w:val="none" w:sz="0" w:space="0" w:color="auto"/>
          </w:divBdr>
        </w:div>
        <w:div w:id="480772579">
          <w:marLeft w:val="0"/>
          <w:marRight w:val="0"/>
          <w:marTop w:val="0"/>
          <w:marBottom w:val="0"/>
          <w:divBdr>
            <w:top w:val="none" w:sz="0" w:space="0" w:color="auto"/>
            <w:left w:val="none" w:sz="0" w:space="0" w:color="auto"/>
            <w:bottom w:val="none" w:sz="0" w:space="0" w:color="auto"/>
            <w:right w:val="none" w:sz="0" w:space="0" w:color="auto"/>
          </w:divBdr>
        </w:div>
        <w:div w:id="499392074">
          <w:marLeft w:val="0"/>
          <w:marRight w:val="0"/>
          <w:marTop w:val="0"/>
          <w:marBottom w:val="0"/>
          <w:divBdr>
            <w:top w:val="none" w:sz="0" w:space="0" w:color="auto"/>
            <w:left w:val="none" w:sz="0" w:space="0" w:color="auto"/>
            <w:bottom w:val="none" w:sz="0" w:space="0" w:color="auto"/>
            <w:right w:val="none" w:sz="0" w:space="0" w:color="auto"/>
          </w:divBdr>
        </w:div>
        <w:div w:id="594287438">
          <w:marLeft w:val="0"/>
          <w:marRight w:val="0"/>
          <w:marTop w:val="0"/>
          <w:marBottom w:val="0"/>
          <w:divBdr>
            <w:top w:val="none" w:sz="0" w:space="0" w:color="auto"/>
            <w:left w:val="none" w:sz="0" w:space="0" w:color="auto"/>
            <w:bottom w:val="none" w:sz="0" w:space="0" w:color="auto"/>
            <w:right w:val="none" w:sz="0" w:space="0" w:color="auto"/>
          </w:divBdr>
        </w:div>
        <w:div w:id="624972415">
          <w:marLeft w:val="0"/>
          <w:marRight w:val="0"/>
          <w:marTop w:val="0"/>
          <w:marBottom w:val="0"/>
          <w:divBdr>
            <w:top w:val="none" w:sz="0" w:space="0" w:color="auto"/>
            <w:left w:val="none" w:sz="0" w:space="0" w:color="auto"/>
            <w:bottom w:val="none" w:sz="0" w:space="0" w:color="auto"/>
            <w:right w:val="none" w:sz="0" w:space="0" w:color="auto"/>
          </w:divBdr>
        </w:div>
        <w:div w:id="937837751">
          <w:marLeft w:val="0"/>
          <w:marRight w:val="0"/>
          <w:marTop w:val="0"/>
          <w:marBottom w:val="0"/>
          <w:divBdr>
            <w:top w:val="none" w:sz="0" w:space="0" w:color="auto"/>
            <w:left w:val="none" w:sz="0" w:space="0" w:color="auto"/>
            <w:bottom w:val="none" w:sz="0" w:space="0" w:color="auto"/>
            <w:right w:val="none" w:sz="0" w:space="0" w:color="auto"/>
          </w:divBdr>
        </w:div>
        <w:div w:id="946617759">
          <w:marLeft w:val="0"/>
          <w:marRight w:val="0"/>
          <w:marTop w:val="0"/>
          <w:marBottom w:val="0"/>
          <w:divBdr>
            <w:top w:val="none" w:sz="0" w:space="0" w:color="auto"/>
            <w:left w:val="none" w:sz="0" w:space="0" w:color="auto"/>
            <w:bottom w:val="none" w:sz="0" w:space="0" w:color="auto"/>
            <w:right w:val="none" w:sz="0" w:space="0" w:color="auto"/>
          </w:divBdr>
        </w:div>
        <w:div w:id="985669445">
          <w:marLeft w:val="0"/>
          <w:marRight w:val="0"/>
          <w:marTop w:val="0"/>
          <w:marBottom w:val="0"/>
          <w:divBdr>
            <w:top w:val="none" w:sz="0" w:space="0" w:color="auto"/>
            <w:left w:val="none" w:sz="0" w:space="0" w:color="auto"/>
            <w:bottom w:val="none" w:sz="0" w:space="0" w:color="auto"/>
            <w:right w:val="none" w:sz="0" w:space="0" w:color="auto"/>
          </w:divBdr>
        </w:div>
        <w:div w:id="1025062394">
          <w:marLeft w:val="0"/>
          <w:marRight w:val="0"/>
          <w:marTop w:val="0"/>
          <w:marBottom w:val="0"/>
          <w:divBdr>
            <w:top w:val="none" w:sz="0" w:space="0" w:color="auto"/>
            <w:left w:val="none" w:sz="0" w:space="0" w:color="auto"/>
            <w:bottom w:val="none" w:sz="0" w:space="0" w:color="auto"/>
            <w:right w:val="none" w:sz="0" w:space="0" w:color="auto"/>
          </w:divBdr>
        </w:div>
        <w:div w:id="1037196823">
          <w:marLeft w:val="0"/>
          <w:marRight w:val="0"/>
          <w:marTop w:val="0"/>
          <w:marBottom w:val="0"/>
          <w:divBdr>
            <w:top w:val="none" w:sz="0" w:space="0" w:color="auto"/>
            <w:left w:val="none" w:sz="0" w:space="0" w:color="auto"/>
            <w:bottom w:val="none" w:sz="0" w:space="0" w:color="auto"/>
            <w:right w:val="none" w:sz="0" w:space="0" w:color="auto"/>
          </w:divBdr>
        </w:div>
        <w:div w:id="1173373466">
          <w:marLeft w:val="0"/>
          <w:marRight w:val="0"/>
          <w:marTop w:val="0"/>
          <w:marBottom w:val="0"/>
          <w:divBdr>
            <w:top w:val="none" w:sz="0" w:space="0" w:color="auto"/>
            <w:left w:val="none" w:sz="0" w:space="0" w:color="auto"/>
            <w:bottom w:val="none" w:sz="0" w:space="0" w:color="auto"/>
            <w:right w:val="none" w:sz="0" w:space="0" w:color="auto"/>
          </w:divBdr>
        </w:div>
        <w:div w:id="1206600558">
          <w:marLeft w:val="0"/>
          <w:marRight w:val="0"/>
          <w:marTop w:val="0"/>
          <w:marBottom w:val="0"/>
          <w:divBdr>
            <w:top w:val="none" w:sz="0" w:space="0" w:color="auto"/>
            <w:left w:val="none" w:sz="0" w:space="0" w:color="auto"/>
            <w:bottom w:val="none" w:sz="0" w:space="0" w:color="auto"/>
            <w:right w:val="none" w:sz="0" w:space="0" w:color="auto"/>
          </w:divBdr>
        </w:div>
        <w:div w:id="1336416570">
          <w:marLeft w:val="0"/>
          <w:marRight w:val="0"/>
          <w:marTop w:val="0"/>
          <w:marBottom w:val="0"/>
          <w:divBdr>
            <w:top w:val="none" w:sz="0" w:space="0" w:color="auto"/>
            <w:left w:val="none" w:sz="0" w:space="0" w:color="auto"/>
            <w:bottom w:val="none" w:sz="0" w:space="0" w:color="auto"/>
            <w:right w:val="none" w:sz="0" w:space="0" w:color="auto"/>
          </w:divBdr>
        </w:div>
        <w:div w:id="1352613030">
          <w:marLeft w:val="0"/>
          <w:marRight w:val="0"/>
          <w:marTop w:val="0"/>
          <w:marBottom w:val="0"/>
          <w:divBdr>
            <w:top w:val="none" w:sz="0" w:space="0" w:color="auto"/>
            <w:left w:val="none" w:sz="0" w:space="0" w:color="auto"/>
            <w:bottom w:val="none" w:sz="0" w:space="0" w:color="auto"/>
            <w:right w:val="none" w:sz="0" w:space="0" w:color="auto"/>
          </w:divBdr>
        </w:div>
        <w:div w:id="1400783598">
          <w:marLeft w:val="0"/>
          <w:marRight w:val="0"/>
          <w:marTop w:val="0"/>
          <w:marBottom w:val="0"/>
          <w:divBdr>
            <w:top w:val="none" w:sz="0" w:space="0" w:color="auto"/>
            <w:left w:val="none" w:sz="0" w:space="0" w:color="auto"/>
            <w:bottom w:val="none" w:sz="0" w:space="0" w:color="auto"/>
            <w:right w:val="none" w:sz="0" w:space="0" w:color="auto"/>
          </w:divBdr>
        </w:div>
        <w:div w:id="1413159491">
          <w:marLeft w:val="0"/>
          <w:marRight w:val="0"/>
          <w:marTop w:val="0"/>
          <w:marBottom w:val="0"/>
          <w:divBdr>
            <w:top w:val="none" w:sz="0" w:space="0" w:color="auto"/>
            <w:left w:val="none" w:sz="0" w:space="0" w:color="auto"/>
            <w:bottom w:val="none" w:sz="0" w:space="0" w:color="auto"/>
            <w:right w:val="none" w:sz="0" w:space="0" w:color="auto"/>
          </w:divBdr>
        </w:div>
        <w:div w:id="1733846180">
          <w:marLeft w:val="0"/>
          <w:marRight w:val="0"/>
          <w:marTop w:val="0"/>
          <w:marBottom w:val="0"/>
          <w:divBdr>
            <w:top w:val="none" w:sz="0" w:space="0" w:color="auto"/>
            <w:left w:val="none" w:sz="0" w:space="0" w:color="auto"/>
            <w:bottom w:val="none" w:sz="0" w:space="0" w:color="auto"/>
            <w:right w:val="none" w:sz="0" w:space="0" w:color="auto"/>
          </w:divBdr>
        </w:div>
        <w:div w:id="1852180593">
          <w:marLeft w:val="0"/>
          <w:marRight w:val="0"/>
          <w:marTop w:val="0"/>
          <w:marBottom w:val="0"/>
          <w:divBdr>
            <w:top w:val="none" w:sz="0" w:space="0" w:color="auto"/>
            <w:left w:val="none" w:sz="0" w:space="0" w:color="auto"/>
            <w:bottom w:val="none" w:sz="0" w:space="0" w:color="auto"/>
            <w:right w:val="none" w:sz="0" w:space="0" w:color="auto"/>
          </w:divBdr>
        </w:div>
        <w:div w:id="1992516833">
          <w:marLeft w:val="0"/>
          <w:marRight w:val="0"/>
          <w:marTop w:val="0"/>
          <w:marBottom w:val="0"/>
          <w:divBdr>
            <w:top w:val="none" w:sz="0" w:space="0" w:color="auto"/>
            <w:left w:val="none" w:sz="0" w:space="0" w:color="auto"/>
            <w:bottom w:val="none" w:sz="0" w:space="0" w:color="auto"/>
            <w:right w:val="none" w:sz="0" w:space="0" w:color="auto"/>
          </w:divBdr>
        </w:div>
        <w:div w:id="2102796392">
          <w:marLeft w:val="0"/>
          <w:marRight w:val="0"/>
          <w:marTop w:val="0"/>
          <w:marBottom w:val="0"/>
          <w:divBdr>
            <w:top w:val="none" w:sz="0" w:space="0" w:color="auto"/>
            <w:left w:val="none" w:sz="0" w:space="0" w:color="auto"/>
            <w:bottom w:val="none" w:sz="0" w:space="0" w:color="auto"/>
            <w:right w:val="none" w:sz="0" w:space="0" w:color="auto"/>
          </w:divBdr>
        </w:div>
        <w:div w:id="2131318383">
          <w:marLeft w:val="0"/>
          <w:marRight w:val="0"/>
          <w:marTop w:val="0"/>
          <w:marBottom w:val="0"/>
          <w:divBdr>
            <w:top w:val="none" w:sz="0" w:space="0" w:color="auto"/>
            <w:left w:val="none" w:sz="0" w:space="0" w:color="auto"/>
            <w:bottom w:val="none" w:sz="0" w:space="0" w:color="auto"/>
            <w:right w:val="none" w:sz="0" w:space="0" w:color="auto"/>
          </w:divBdr>
        </w:div>
      </w:divsChild>
    </w:div>
    <w:div w:id="1961757975">
      <w:bodyDiv w:val="1"/>
      <w:marLeft w:val="0"/>
      <w:marRight w:val="0"/>
      <w:marTop w:val="0"/>
      <w:marBottom w:val="0"/>
      <w:divBdr>
        <w:top w:val="none" w:sz="0" w:space="0" w:color="auto"/>
        <w:left w:val="none" w:sz="0" w:space="0" w:color="auto"/>
        <w:bottom w:val="none" w:sz="0" w:space="0" w:color="auto"/>
        <w:right w:val="none" w:sz="0" w:space="0" w:color="auto"/>
      </w:divBdr>
    </w:div>
    <w:div w:id="1980919828">
      <w:bodyDiv w:val="1"/>
      <w:marLeft w:val="0"/>
      <w:marRight w:val="0"/>
      <w:marTop w:val="0"/>
      <w:marBottom w:val="0"/>
      <w:divBdr>
        <w:top w:val="none" w:sz="0" w:space="0" w:color="auto"/>
        <w:left w:val="none" w:sz="0" w:space="0" w:color="auto"/>
        <w:bottom w:val="none" w:sz="0" w:space="0" w:color="auto"/>
        <w:right w:val="none" w:sz="0" w:space="0" w:color="auto"/>
      </w:divBdr>
    </w:div>
    <w:div w:id="1989548133">
      <w:bodyDiv w:val="1"/>
      <w:marLeft w:val="0"/>
      <w:marRight w:val="0"/>
      <w:marTop w:val="0"/>
      <w:marBottom w:val="0"/>
      <w:divBdr>
        <w:top w:val="none" w:sz="0" w:space="0" w:color="auto"/>
        <w:left w:val="none" w:sz="0" w:space="0" w:color="auto"/>
        <w:bottom w:val="none" w:sz="0" w:space="0" w:color="auto"/>
        <w:right w:val="none" w:sz="0" w:space="0" w:color="auto"/>
      </w:divBdr>
    </w:div>
    <w:div w:id="1998991678">
      <w:bodyDiv w:val="1"/>
      <w:marLeft w:val="0"/>
      <w:marRight w:val="0"/>
      <w:marTop w:val="0"/>
      <w:marBottom w:val="0"/>
      <w:divBdr>
        <w:top w:val="none" w:sz="0" w:space="0" w:color="auto"/>
        <w:left w:val="none" w:sz="0" w:space="0" w:color="auto"/>
        <w:bottom w:val="none" w:sz="0" w:space="0" w:color="auto"/>
        <w:right w:val="none" w:sz="0" w:space="0" w:color="auto"/>
      </w:divBdr>
    </w:div>
    <w:div w:id="2044624536">
      <w:bodyDiv w:val="1"/>
      <w:marLeft w:val="0"/>
      <w:marRight w:val="0"/>
      <w:marTop w:val="0"/>
      <w:marBottom w:val="0"/>
      <w:divBdr>
        <w:top w:val="none" w:sz="0" w:space="0" w:color="auto"/>
        <w:left w:val="none" w:sz="0" w:space="0" w:color="auto"/>
        <w:bottom w:val="none" w:sz="0" w:space="0" w:color="auto"/>
        <w:right w:val="none" w:sz="0" w:space="0" w:color="auto"/>
      </w:divBdr>
    </w:div>
    <w:div w:id="2089384576">
      <w:bodyDiv w:val="1"/>
      <w:marLeft w:val="0"/>
      <w:marRight w:val="0"/>
      <w:marTop w:val="0"/>
      <w:marBottom w:val="0"/>
      <w:divBdr>
        <w:top w:val="none" w:sz="0" w:space="0" w:color="auto"/>
        <w:left w:val="none" w:sz="0" w:space="0" w:color="auto"/>
        <w:bottom w:val="none" w:sz="0" w:space="0" w:color="auto"/>
        <w:right w:val="none" w:sz="0" w:space="0" w:color="auto"/>
      </w:divBdr>
      <w:divsChild>
        <w:div w:id="907808479">
          <w:marLeft w:val="0"/>
          <w:marRight w:val="0"/>
          <w:marTop w:val="0"/>
          <w:marBottom w:val="0"/>
          <w:divBdr>
            <w:top w:val="none" w:sz="0" w:space="0" w:color="auto"/>
            <w:left w:val="none" w:sz="0" w:space="0" w:color="auto"/>
            <w:bottom w:val="none" w:sz="0" w:space="0" w:color="auto"/>
            <w:right w:val="none" w:sz="0" w:space="0" w:color="auto"/>
          </w:divBdr>
        </w:div>
      </w:divsChild>
    </w:div>
    <w:div w:id="2119173875">
      <w:bodyDiv w:val="1"/>
      <w:marLeft w:val="0"/>
      <w:marRight w:val="0"/>
      <w:marTop w:val="0"/>
      <w:marBottom w:val="0"/>
      <w:divBdr>
        <w:top w:val="none" w:sz="0" w:space="0" w:color="auto"/>
        <w:left w:val="none" w:sz="0" w:space="0" w:color="auto"/>
        <w:bottom w:val="none" w:sz="0" w:space="0" w:color="auto"/>
        <w:right w:val="none" w:sz="0" w:space="0" w:color="auto"/>
      </w:divBdr>
    </w:div>
    <w:div w:id="2124570140">
      <w:bodyDiv w:val="1"/>
      <w:marLeft w:val="0"/>
      <w:marRight w:val="0"/>
      <w:marTop w:val="0"/>
      <w:marBottom w:val="0"/>
      <w:divBdr>
        <w:top w:val="none" w:sz="0" w:space="0" w:color="auto"/>
        <w:left w:val="none" w:sz="0" w:space="0" w:color="auto"/>
        <w:bottom w:val="none" w:sz="0" w:space="0" w:color="auto"/>
        <w:right w:val="none" w:sz="0" w:space="0" w:color="auto"/>
      </w:divBdr>
    </w:div>
    <w:div w:id="21375279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C7D1E-40C2-497D-8A3F-061A11BD5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13</Pages>
  <Words>1132</Words>
  <Characters>6458</Characters>
  <Application>Microsoft Office Word</Application>
  <DocSecurity>0</DocSecurity>
  <Lines>53</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University of Chicago</Company>
  <LinksUpToDate>false</LinksUpToDate>
  <CharactersWithSpaces>7575</CharactersWithSpaces>
  <SharedDoc>false</SharedDoc>
  <HLinks>
    <vt:vector size="18" baseType="variant">
      <vt:variant>
        <vt:i4>983101</vt:i4>
      </vt:variant>
      <vt:variant>
        <vt:i4>0</vt:i4>
      </vt:variant>
      <vt:variant>
        <vt:i4>0</vt:i4>
      </vt:variant>
      <vt:variant>
        <vt:i4>5</vt:i4>
      </vt:variant>
      <vt:variant>
        <vt:lpwstr>mailto:gohtsuki@neurosci.biophys.kyoto-u.ac.jp</vt:lpwstr>
      </vt:variant>
      <vt:variant>
        <vt:lpwstr/>
      </vt:variant>
      <vt:variant>
        <vt:i4>1769472</vt:i4>
      </vt:variant>
      <vt:variant>
        <vt:i4>3</vt:i4>
      </vt:variant>
      <vt:variant>
        <vt:i4>0</vt:i4>
      </vt:variant>
      <vt:variant>
        <vt:i4>5</vt:i4>
      </vt:variant>
      <vt:variant>
        <vt:lpwstr>http://www.cell.com/star-supplemental-information</vt:lpwstr>
      </vt:variant>
      <vt:variant>
        <vt:lpwstr/>
      </vt:variant>
      <vt:variant>
        <vt:i4>5242963</vt:i4>
      </vt:variant>
      <vt:variant>
        <vt:i4>0</vt:i4>
      </vt:variant>
      <vt:variant>
        <vt:i4>0</vt:i4>
      </vt:variant>
      <vt:variant>
        <vt:i4>5</vt:i4>
      </vt:variant>
      <vt:variant>
        <vt:lpwstr>https://www.cell.com/neuron/article-types</vt:lpwstr>
      </vt:variant>
      <vt:variant>
        <vt:lpwstr>5ba117fd-1913-4a54-8922-c655fb6637c0-58132d06-cf2f-4e31-a696-f4f2aa0cdd9a</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 Ohtsuki</dc:creator>
  <cp:keywords/>
  <dc:description/>
  <cp:lastModifiedBy>Gen Ohtsuki</cp:lastModifiedBy>
  <cp:revision>25</cp:revision>
  <cp:lastPrinted>2024-03-02T13:26:00Z</cp:lastPrinted>
  <dcterms:created xsi:type="dcterms:W3CDTF">2024-04-06T08:47:00Z</dcterms:created>
  <dcterms:modified xsi:type="dcterms:W3CDTF">2024-04-26T16:50:00Z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WinEqns">
    <vt:bool>true</vt:bool>
  </property>
  <property fmtid="{D5CDD505-2E9C-101B-9397-08002B2CF9AE}" pid="4" name="GrammarlyDocumentId">
    <vt:lpwstr>860de6ebf9a1e730799efca5022aae1b04f7b579df6a151398b63220efcfd2a6</vt:lpwstr>
  </property>
</Properties>
</file>