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95566" w14:textId="595CD3C2" w:rsidR="00E0207C" w:rsidRDefault="009B58D2" w:rsidP="00A6795D">
      <w:pPr>
        <w:rPr>
          <w:rFonts w:asciiTheme="majorBidi" w:hAnsiTheme="majorBidi" w:cstheme="majorBidi"/>
          <w:b/>
          <w:bCs/>
          <w:sz w:val="28"/>
          <w:szCs w:val="32"/>
        </w:rPr>
      </w:pPr>
      <w:r w:rsidRPr="00A6795D">
        <w:rPr>
          <w:rFonts w:asciiTheme="majorBidi" w:hAnsiTheme="majorBidi" w:cstheme="majorBidi"/>
          <w:b/>
          <w:bCs/>
          <w:sz w:val="28"/>
          <w:szCs w:val="32"/>
        </w:rPr>
        <w:t>Supplementary</w:t>
      </w:r>
      <w:r w:rsidR="00A6795D" w:rsidRPr="00A6795D">
        <w:rPr>
          <w:rFonts w:asciiTheme="majorBidi" w:hAnsiTheme="majorBidi" w:cstheme="majorBidi"/>
          <w:b/>
          <w:bCs/>
          <w:sz w:val="28"/>
          <w:szCs w:val="32"/>
        </w:rPr>
        <w:t xml:space="preserve"> File: Raw Data</w:t>
      </w:r>
      <w:r w:rsidRPr="00A6795D">
        <w:rPr>
          <w:rFonts w:asciiTheme="majorBidi" w:hAnsiTheme="majorBidi" w:cstheme="majorBidi"/>
          <w:b/>
          <w:bCs/>
          <w:sz w:val="28"/>
          <w:szCs w:val="32"/>
        </w:rPr>
        <w:t xml:space="preserve"> </w:t>
      </w:r>
    </w:p>
    <w:p w14:paraId="7E60FCAA" w14:textId="77777777" w:rsidR="00616188" w:rsidRDefault="00616188" w:rsidP="00A6795D">
      <w:pPr>
        <w:rPr>
          <w:rFonts w:asciiTheme="majorBidi" w:hAnsiTheme="majorBidi" w:cstheme="majorBidi"/>
          <w:b/>
          <w:bCs/>
          <w:sz w:val="28"/>
          <w:szCs w:val="32"/>
        </w:rPr>
      </w:pPr>
    </w:p>
    <w:p w14:paraId="7221005D" w14:textId="77777777" w:rsidR="00616188" w:rsidRPr="008B079F" w:rsidRDefault="00616188" w:rsidP="00616188">
      <w:pPr>
        <w:pStyle w:val="Title2"/>
        <w:spacing w:line="360" w:lineRule="auto"/>
        <w:jc w:val="both"/>
        <w:rPr>
          <w:b w:val="0"/>
          <w:color w:val="FF0000"/>
        </w:rPr>
      </w:pPr>
      <w:r>
        <w:t>Lipids</w:t>
      </w:r>
      <w:r w:rsidRPr="008B079F">
        <w:t xml:space="preserve"> Productivity of </w:t>
      </w:r>
      <w:r>
        <w:t>Cyanobacterium</w:t>
      </w:r>
      <w:r w:rsidRPr="008B079F">
        <w:t xml:space="preserve"> </w:t>
      </w:r>
      <w:r w:rsidRPr="008B079F">
        <w:rPr>
          <w:i/>
          <w:iCs/>
        </w:rPr>
        <w:t>Anabaena vaginicola</w:t>
      </w:r>
      <w:r w:rsidRPr="008B079F">
        <w:t xml:space="preserve"> in an Internally Illuminated Photobioreactor Using LED Bar Lights</w:t>
      </w:r>
    </w:p>
    <w:p w14:paraId="0484B504" w14:textId="77777777" w:rsidR="00616188" w:rsidRDefault="00616188" w:rsidP="00A6795D">
      <w:pPr>
        <w:rPr>
          <w:rFonts w:asciiTheme="majorBidi" w:hAnsiTheme="majorBidi" w:cstheme="majorBidi"/>
          <w:b/>
          <w:bCs/>
          <w:sz w:val="28"/>
          <w:szCs w:val="32"/>
        </w:rPr>
      </w:pPr>
    </w:p>
    <w:p w14:paraId="430128F9" w14:textId="594E5989" w:rsidR="00A6795D" w:rsidRPr="008B7C37" w:rsidRDefault="008B7C37" w:rsidP="00582F7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8"/>
        </w:rPr>
      </w:pPr>
      <w:r w:rsidRPr="008B7C37">
        <w:rPr>
          <w:rFonts w:asciiTheme="majorBidi" w:hAnsiTheme="majorBidi" w:cstheme="majorBidi"/>
          <w:b/>
          <w:bCs/>
          <w:sz w:val="24"/>
          <w:szCs w:val="28"/>
        </w:rPr>
        <w:t>Raw Data Gathered from Spectrophotometer</w:t>
      </w:r>
    </w:p>
    <w:p w14:paraId="6940D00E" w14:textId="77777777" w:rsidR="000C2644" w:rsidRDefault="00E0207C" w:rsidP="003B733C">
      <w:pPr>
        <w:jc w:val="both"/>
        <w:rPr>
          <w:rFonts w:ascii="Times New Roman" w:eastAsia="Times New Roman" w:hAnsi="Times New Roman" w:cs="Times New Roman"/>
          <w:sz w:val="24"/>
          <w:lang w:bidi="ar-SA"/>
        </w:rPr>
      </w:pPr>
      <w:r w:rsidRPr="00A6795D">
        <w:rPr>
          <w:rFonts w:ascii="Times New Roman" w:eastAsia="Times New Roman" w:hAnsi="Times New Roman" w:cs="Times New Roman"/>
          <w:sz w:val="24"/>
          <w:lang w:bidi="ar-SA"/>
        </w:rPr>
        <w:t xml:space="preserve">Datasets </w:t>
      </w:r>
      <w:r w:rsidR="002C4FB4">
        <w:rPr>
          <w:rFonts w:ascii="Times New Roman" w:eastAsia="Times New Roman" w:hAnsi="Times New Roman" w:cs="Times New Roman"/>
          <w:sz w:val="24"/>
          <w:lang w:bidi="ar-SA"/>
        </w:rPr>
        <w:t xml:space="preserve">used in this study </w:t>
      </w:r>
      <w:r w:rsidRPr="00A6795D">
        <w:rPr>
          <w:rFonts w:ascii="Times New Roman" w:eastAsia="Times New Roman" w:hAnsi="Times New Roman" w:cs="Times New Roman"/>
          <w:sz w:val="24"/>
          <w:lang w:bidi="ar-SA"/>
        </w:rPr>
        <w:t>include all received data from Spectrophotometer (V-550 UV/VIS, JASCO®, Italy).</w:t>
      </w:r>
    </w:p>
    <w:p w14:paraId="35C7F366" w14:textId="0EEABBE0" w:rsidR="00E0207C" w:rsidRDefault="003B733C" w:rsidP="003B733C">
      <w:pPr>
        <w:jc w:val="both"/>
        <w:rPr>
          <w:rFonts w:ascii="Times New Roman" w:eastAsia="Times New Roman" w:hAnsi="Times New Roman" w:cs="Times New Roman"/>
          <w:sz w:val="24"/>
          <w:lang w:bidi="ar-SA"/>
        </w:rPr>
      </w:pPr>
      <w:r>
        <w:rPr>
          <w:rFonts w:ascii="Times New Roman" w:eastAsia="Times New Roman" w:hAnsi="Times New Roman" w:cs="Times New Roman"/>
          <w:sz w:val="24"/>
          <w:lang w:bidi="ar-SA"/>
        </w:rPr>
        <w:t xml:space="preserve">For </w:t>
      </w:r>
      <w:r w:rsidR="00E57839">
        <w:rPr>
          <w:rFonts w:ascii="Times New Roman" w:eastAsia="Times New Roman" w:hAnsi="Times New Roman" w:cs="Times New Roman"/>
          <w:sz w:val="24"/>
          <w:lang w:bidi="ar-SA"/>
        </w:rPr>
        <w:t xml:space="preserve">each of </w:t>
      </w:r>
      <w:r>
        <w:rPr>
          <w:rFonts w:ascii="Times New Roman" w:eastAsia="Times New Roman" w:hAnsi="Times New Roman" w:cs="Times New Roman"/>
          <w:sz w:val="24"/>
          <w:lang w:bidi="ar-SA"/>
        </w:rPr>
        <w:t>three variables</w:t>
      </w:r>
      <w:r w:rsidR="00FC61E7">
        <w:rPr>
          <w:rFonts w:ascii="Times New Roman" w:eastAsia="Times New Roman" w:hAnsi="Times New Roman" w:cs="Times New Roman"/>
          <w:sz w:val="24"/>
          <w:lang w:bidi="ar-SA"/>
        </w:rPr>
        <w:t xml:space="preserve"> considered in this study</w:t>
      </w:r>
      <w:r w:rsidR="000C2644">
        <w:rPr>
          <w:rFonts w:ascii="Times New Roman" w:eastAsia="Times New Roman" w:hAnsi="Times New Roman" w:cs="Times New Roman"/>
          <w:sz w:val="24"/>
          <w:lang w:bidi="ar-SA"/>
        </w:rPr>
        <w:t xml:space="preserve"> </w:t>
      </w:r>
      <w:r w:rsidR="000C2644">
        <w:rPr>
          <w:rFonts w:ascii="Times New Roman" w:eastAsia="Times New Roman" w:hAnsi="Times New Roman" w:cs="Times New Roman"/>
          <w:sz w:val="24"/>
          <w:lang w:bidi="ar-SA"/>
        </w:rPr>
        <w:t>(i.e., Illumination, Nitrogen Source, and Aeration)</w:t>
      </w:r>
      <w:r w:rsidR="00FC61E7">
        <w:rPr>
          <w:rFonts w:ascii="Times New Roman" w:eastAsia="Times New Roman" w:hAnsi="Times New Roman" w:cs="Times New Roman"/>
          <w:sz w:val="24"/>
          <w:lang w:bidi="ar-SA"/>
        </w:rPr>
        <w:t xml:space="preserve">, </w:t>
      </w:r>
      <w:r w:rsidR="00E57839">
        <w:rPr>
          <w:rFonts w:ascii="Times New Roman" w:eastAsia="Times New Roman" w:hAnsi="Times New Roman" w:cs="Times New Roman"/>
          <w:sz w:val="24"/>
          <w:lang w:bidi="ar-SA"/>
        </w:rPr>
        <w:t xml:space="preserve">three </w:t>
      </w:r>
      <w:r w:rsidR="00E05E4A">
        <w:rPr>
          <w:rFonts w:ascii="Times New Roman" w:eastAsia="Times New Roman" w:hAnsi="Times New Roman" w:cs="Times New Roman"/>
          <w:sz w:val="24"/>
          <w:lang w:bidi="ar-SA"/>
        </w:rPr>
        <w:t>scenarios</w:t>
      </w:r>
      <w:r w:rsidR="00E57839">
        <w:rPr>
          <w:rFonts w:ascii="Times New Roman" w:eastAsia="Times New Roman" w:hAnsi="Times New Roman" w:cs="Times New Roman"/>
          <w:sz w:val="24"/>
          <w:lang w:bidi="ar-SA"/>
        </w:rPr>
        <w:t xml:space="preserve"> have been considered as described in </w:t>
      </w:r>
      <w:r w:rsidR="0077634A">
        <w:rPr>
          <w:rFonts w:ascii="Times New Roman" w:eastAsia="Times New Roman" w:hAnsi="Times New Roman" w:cs="Times New Roman"/>
          <w:sz w:val="24"/>
          <w:lang w:bidi="ar-SA"/>
        </w:rPr>
        <w:t>Table 1. of the manuscript.</w:t>
      </w:r>
      <w:r w:rsidR="00BF06E9">
        <w:rPr>
          <w:rFonts w:ascii="Times New Roman" w:eastAsia="Times New Roman" w:hAnsi="Times New Roman" w:cs="Times New Roman"/>
          <w:sz w:val="24"/>
          <w:lang w:bidi="ar-SA"/>
        </w:rPr>
        <w:t xml:space="preserve"> </w:t>
      </w:r>
    </w:p>
    <w:p w14:paraId="625D14DF" w14:textId="4183BFCB" w:rsidR="00276F59" w:rsidRDefault="00276F59" w:rsidP="003B733C">
      <w:pPr>
        <w:jc w:val="both"/>
        <w:rPr>
          <w:rFonts w:ascii="Times New Roman" w:eastAsia="Times New Roman" w:hAnsi="Times New Roman" w:cs="Times New Roman"/>
          <w:sz w:val="24"/>
          <w:lang w:bidi="ar-SA"/>
        </w:rPr>
      </w:pPr>
      <w:r>
        <w:rPr>
          <w:rFonts w:ascii="Times New Roman" w:eastAsia="Times New Roman" w:hAnsi="Times New Roman" w:cs="Times New Roman"/>
          <w:sz w:val="24"/>
          <w:lang w:bidi="ar-SA"/>
        </w:rPr>
        <w:t xml:space="preserve">As per the experimental plan described in manuscript, </w:t>
      </w:r>
      <w:r w:rsidR="003839A2">
        <w:rPr>
          <w:rFonts w:ascii="Times New Roman" w:eastAsia="Times New Roman" w:hAnsi="Times New Roman" w:cs="Times New Roman"/>
          <w:sz w:val="24"/>
          <w:lang w:bidi="ar-SA"/>
        </w:rPr>
        <w:t xml:space="preserve">for each treatment, </w:t>
      </w:r>
      <w:r w:rsidR="004B2087">
        <w:rPr>
          <w:rFonts w:ascii="Times New Roman" w:eastAsia="Times New Roman" w:hAnsi="Times New Roman" w:cs="Times New Roman"/>
          <w:sz w:val="24"/>
          <w:lang w:bidi="ar-SA"/>
        </w:rPr>
        <w:t xml:space="preserve">daily samples were </w:t>
      </w:r>
      <w:r w:rsidR="00A30A82">
        <w:rPr>
          <w:rFonts w:ascii="Times New Roman" w:eastAsia="Times New Roman" w:hAnsi="Times New Roman" w:cs="Times New Roman"/>
          <w:sz w:val="24"/>
          <w:lang w:bidi="ar-SA"/>
        </w:rPr>
        <w:t>collected,</w:t>
      </w:r>
      <w:r w:rsidR="004B2087">
        <w:rPr>
          <w:rFonts w:ascii="Times New Roman" w:eastAsia="Times New Roman" w:hAnsi="Times New Roman" w:cs="Times New Roman"/>
          <w:sz w:val="24"/>
          <w:lang w:bidi="ar-SA"/>
        </w:rPr>
        <w:t xml:space="preserve"> and </w:t>
      </w:r>
      <w:r w:rsidR="003839A2">
        <w:rPr>
          <w:rFonts w:ascii="Times New Roman" w:eastAsia="Times New Roman" w:hAnsi="Times New Roman" w:cs="Times New Roman"/>
          <w:sz w:val="24"/>
          <w:lang w:bidi="ar-SA"/>
        </w:rPr>
        <w:t xml:space="preserve">their Optical Density </w:t>
      </w:r>
      <w:r w:rsidR="00A30A82">
        <w:rPr>
          <w:rFonts w:ascii="Times New Roman" w:eastAsia="Times New Roman" w:hAnsi="Times New Roman" w:cs="Times New Roman"/>
          <w:sz w:val="24"/>
          <w:lang w:bidi="ar-SA"/>
        </w:rPr>
        <w:t>was calculated via specified spectrophotometer above.</w:t>
      </w:r>
    </w:p>
    <w:p w14:paraId="1DFC48CE" w14:textId="77C443D0" w:rsidR="006C27A5" w:rsidRDefault="00514B5B" w:rsidP="003B733C">
      <w:pPr>
        <w:jc w:val="both"/>
        <w:rPr>
          <w:rFonts w:ascii="Times New Roman" w:eastAsia="Times New Roman" w:hAnsi="Times New Roman" w:cs="Times New Roman"/>
          <w:sz w:val="24"/>
          <w:lang w:bidi="ar-SA"/>
        </w:rPr>
      </w:pPr>
      <w:r>
        <w:rPr>
          <w:rFonts w:ascii="Times New Roman" w:eastAsia="Times New Roman" w:hAnsi="Times New Roman" w:cs="Times New Roman"/>
          <w:sz w:val="24"/>
          <w:lang w:bidi="ar-SA"/>
        </w:rPr>
        <w:t>Attachments 1, 2 and 3 of the supplementar</w:t>
      </w:r>
      <w:r w:rsidR="007844F7">
        <w:rPr>
          <w:rFonts w:ascii="Times New Roman" w:eastAsia="Times New Roman" w:hAnsi="Times New Roman" w:cs="Times New Roman"/>
          <w:sz w:val="24"/>
          <w:lang w:bidi="ar-SA"/>
        </w:rPr>
        <w:t xml:space="preserve">y </w:t>
      </w:r>
      <w:proofErr w:type="gramStart"/>
      <w:r w:rsidR="007844F7">
        <w:rPr>
          <w:rFonts w:ascii="Times New Roman" w:eastAsia="Times New Roman" w:hAnsi="Times New Roman" w:cs="Times New Roman"/>
          <w:sz w:val="24"/>
          <w:lang w:bidi="ar-SA"/>
        </w:rPr>
        <w:t>file</w:t>
      </w:r>
      <w:proofErr w:type="gramEnd"/>
      <w:r w:rsidR="007844F7">
        <w:rPr>
          <w:rFonts w:ascii="Times New Roman" w:eastAsia="Times New Roman" w:hAnsi="Times New Roman" w:cs="Times New Roman"/>
          <w:sz w:val="24"/>
          <w:lang w:bidi="ar-SA"/>
        </w:rPr>
        <w:t xml:space="preserve"> include all collected data from spectrophotometer for</w:t>
      </w:r>
      <w:r w:rsidR="00765A4D">
        <w:rPr>
          <w:rFonts w:ascii="Times New Roman" w:eastAsia="Times New Roman" w:hAnsi="Times New Roman" w:cs="Times New Roman"/>
          <w:sz w:val="24"/>
          <w:lang w:bidi="ar-SA"/>
        </w:rPr>
        <w:t xml:space="preserve"> </w:t>
      </w:r>
      <w:r w:rsidR="00765A4D">
        <w:rPr>
          <w:rFonts w:ascii="Times New Roman" w:eastAsia="Times New Roman" w:hAnsi="Times New Roman" w:cs="Times New Roman"/>
          <w:sz w:val="24"/>
          <w:lang w:bidi="ar-SA"/>
        </w:rPr>
        <w:t>Illumination, Nitrogen Source, and Aeration</w:t>
      </w:r>
      <w:r w:rsidR="00765A4D">
        <w:rPr>
          <w:rFonts w:ascii="Times New Roman" w:eastAsia="Times New Roman" w:hAnsi="Times New Roman" w:cs="Times New Roman"/>
          <w:sz w:val="24"/>
          <w:lang w:bidi="ar-SA"/>
        </w:rPr>
        <w:t xml:space="preserve"> variables, </w:t>
      </w:r>
      <w:r w:rsidR="006C27A5">
        <w:rPr>
          <w:rFonts w:ascii="Times New Roman" w:eastAsia="Times New Roman" w:hAnsi="Times New Roman" w:cs="Times New Roman"/>
          <w:sz w:val="24"/>
          <w:lang w:bidi="ar-SA"/>
        </w:rPr>
        <w:t>respectively</w:t>
      </w:r>
      <w:r w:rsidR="009059C6">
        <w:rPr>
          <w:rFonts w:ascii="Times New Roman" w:eastAsia="Times New Roman" w:hAnsi="Times New Roman" w:cs="Times New Roman"/>
          <w:sz w:val="24"/>
          <w:lang w:bidi="ar-SA"/>
        </w:rPr>
        <w:t xml:space="preserve"> (as Excel files)</w:t>
      </w:r>
      <w:r w:rsidR="00765A4D">
        <w:rPr>
          <w:rFonts w:ascii="Times New Roman" w:eastAsia="Times New Roman" w:hAnsi="Times New Roman" w:cs="Times New Roman"/>
          <w:sz w:val="24"/>
          <w:lang w:bidi="ar-SA"/>
        </w:rPr>
        <w:t>.</w:t>
      </w:r>
    </w:p>
    <w:p w14:paraId="734E45BD" w14:textId="28A34561" w:rsidR="00C30E01" w:rsidRDefault="00C30E01" w:rsidP="00E679ED">
      <w:pPr>
        <w:jc w:val="both"/>
        <w:rPr>
          <w:rFonts w:ascii="Times New Roman" w:eastAsia="Times New Roman" w:hAnsi="Times New Roman" w:cs="Times New Roman"/>
          <w:sz w:val="24"/>
          <w:lang w:bidi="ar-SA"/>
        </w:rPr>
      </w:pPr>
      <w:r>
        <w:rPr>
          <w:rFonts w:ascii="Times New Roman" w:eastAsia="Times New Roman" w:hAnsi="Times New Roman" w:cs="Times New Roman"/>
          <w:sz w:val="24"/>
          <w:lang w:bidi="ar-SA"/>
        </w:rPr>
        <w:t xml:space="preserve">In each </w:t>
      </w:r>
      <w:r w:rsidR="009059C6">
        <w:rPr>
          <w:rFonts w:ascii="Times New Roman" w:eastAsia="Times New Roman" w:hAnsi="Times New Roman" w:cs="Times New Roman"/>
          <w:sz w:val="24"/>
          <w:lang w:bidi="ar-SA"/>
        </w:rPr>
        <w:t xml:space="preserve">attachment, there is a </w:t>
      </w:r>
      <w:r w:rsidR="00B34F87">
        <w:rPr>
          <w:rFonts w:ascii="Times New Roman" w:eastAsia="Times New Roman" w:hAnsi="Times New Roman" w:cs="Times New Roman"/>
          <w:sz w:val="24"/>
          <w:lang w:bidi="ar-SA"/>
        </w:rPr>
        <w:t>“</w:t>
      </w:r>
      <w:r w:rsidR="00B34F87" w:rsidRPr="00B34F87">
        <w:rPr>
          <w:rFonts w:ascii="Times New Roman" w:eastAsia="Times New Roman" w:hAnsi="Times New Roman" w:cs="Times New Roman"/>
          <w:sz w:val="24"/>
          <w:lang w:bidi="ar-SA"/>
        </w:rPr>
        <w:t>Spectro Results</w:t>
      </w:r>
      <w:r w:rsidR="00B34F87">
        <w:rPr>
          <w:rFonts w:ascii="Times New Roman" w:eastAsia="Times New Roman" w:hAnsi="Times New Roman" w:cs="Times New Roman"/>
          <w:sz w:val="24"/>
          <w:lang w:bidi="ar-SA"/>
        </w:rPr>
        <w:t xml:space="preserve">” tab which represents graphical </w:t>
      </w:r>
      <w:r w:rsidR="001F596D">
        <w:rPr>
          <w:rFonts w:ascii="Times New Roman" w:eastAsia="Times New Roman" w:hAnsi="Times New Roman" w:cs="Times New Roman"/>
          <w:sz w:val="24"/>
          <w:lang w:bidi="ar-SA"/>
        </w:rPr>
        <w:t xml:space="preserve">results of collected data </w:t>
      </w:r>
      <w:r w:rsidR="001962D3">
        <w:rPr>
          <w:rFonts w:ascii="Times New Roman" w:eastAsia="Times New Roman" w:hAnsi="Times New Roman" w:cs="Times New Roman"/>
          <w:sz w:val="24"/>
          <w:lang w:bidi="ar-SA"/>
        </w:rPr>
        <w:t xml:space="preserve">from spectrophotometer </w:t>
      </w:r>
      <w:r w:rsidR="00E679ED">
        <w:rPr>
          <w:rFonts w:ascii="Times New Roman" w:eastAsia="Times New Roman" w:hAnsi="Times New Roman" w:cs="Times New Roman"/>
          <w:sz w:val="24"/>
          <w:lang w:bidi="ar-SA"/>
        </w:rPr>
        <w:t xml:space="preserve">(as growth curve) </w:t>
      </w:r>
      <w:r w:rsidR="001962D3">
        <w:rPr>
          <w:rFonts w:ascii="Times New Roman" w:eastAsia="Times New Roman" w:hAnsi="Times New Roman" w:cs="Times New Roman"/>
          <w:sz w:val="24"/>
          <w:lang w:bidi="ar-SA"/>
        </w:rPr>
        <w:t xml:space="preserve">including considered operation conditions for </w:t>
      </w:r>
      <w:r w:rsidR="00830E22">
        <w:rPr>
          <w:rFonts w:ascii="Times New Roman" w:eastAsia="Times New Roman" w:hAnsi="Times New Roman" w:cs="Times New Roman"/>
          <w:sz w:val="24"/>
          <w:lang w:bidi="ar-SA"/>
        </w:rPr>
        <w:t>each scenario.</w:t>
      </w:r>
    </w:p>
    <w:p w14:paraId="54C49102" w14:textId="4088F0B6" w:rsidR="003F197C" w:rsidRDefault="00B52661" w:rsidP="003B733C">
      <w:pPr>
        <w:jc w:val="both"/>
        <w:rPr>
          <w:rFonts w:ascii="Times New Roman" w:eastAsia="Times New Roman" w:hAnsi="Times New Roman" w:cs="Times New Roman"/>
          <w:sz w:val="24"/>
          <w:lang w:bidi="ar-SA"/>
        </w:rPr>
      </w:pPr>
      <w:r>
        <w:rPr>
          <w:rFonts w:ascii="Times New Roman" w:eastAsia="Times New Roman" w:hAnsi="Times New Roman" w:cs="Times New Roman"/>
          <w:sz w:val="24"/>
          <w:lang w:bidi="ar-SA"/>
        </w:rPr>
        <w:t xml:space="preserve">Calculations resulted from the </w:t>
      </w:r>
      <w:r w:rsidR="000535B8">
        <w:rPr>
          <w:rFonts w:ascii="Times New Roman" w:eastAsia="Times New Roman" w:hAnsi="Times New Roman" w:cs="Times New Roman"/>
          <w:sz w:val="24"/>
          <w:lang w:bidi="ar-SA"/>
        </w:rPr>
        <w:t xml:space="preserve">gathered data have been presented in “Growth” tab of each attachment. </w:t>
      </w:r>
      <w:r w:rsidR="00B94842">
        <w:rPr>
          <w:rFonts w:ascii="Times New Roman" w:eastAsia="Times New Roman" w:hAnsi="Times New Roman" w:cs="Times New Roman"/>
          <w:sz w:val="24"/>
          <w:lang w:bidi="ar-SA"/>
        </w:rPr>
        <w:t>In the tab file:</w:t>
      </w:r>
    </w:p>
    <w:p w14:paraId="73787E41" w14:textId="77777777" w:rsidR="00E516BA" w:rsidRDefault="00CC6019" w:rsidP="00BC59B2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lang w:bidi="ar-SA"/>
        </w:rPr>
      </w:pPr>
      <w:r>
        <w:rPr>
          <w:rFonts w:ascii="Times New Roman" w:eastAsia="Times New Roman" w:hAnsi="Times New Roman" w:cs="Times New Roman"/>
          <w:sz w:val="24"/>
          <w:lang w:bidi="ar-SA"/>
        </w:rPr>
        <w:t>Optical densit</w:t>
      </w:r>
      <w:r w:rsidR="006536D7">
        <w:rPr>
          <w:rFonts w:ascii="Times New Roman" w:eastAsia="Times New Roman" w:hAnsi="Times New Roman" w:cs="Times New Roman"/>
          <w:sz w:val="24"/>
          <w:lang w:bidi="ar-SA"/>
        </w:rPr>
        <w:t>ies</w:t>
      </w:r>
      <w:r>
        <w:rPr>
          <w:rFonts w:ascii="Times New Roman" w:eastAsia="Times New Roman" w:hAnsi="Times New Roman" w:cs="Times New Roman"/>
          <w:sz w:val="24"/>
          <w:lang w:bidi="ar-SA"/>
        </w:rPr>
        <w:t xml:space="preserve"> of two observed peaks</w:t>
      </w:r>
      <w:r w:rsidR="00E90CB0">
        <w:rPr>
          <w:rFonts w:ascii="Times New Roman" w:eastAsia="Times New Roman" w:hAnsi="Times New Roman" w:cs="Times New Roman"/>
          <w:sz w:val="24"/>
          <w:lang w:bidi="ar-SA"/>
        </w:rPr>
        <w:t xml:space="preserve"> (i.e., 440 and 630 nm)</w:t>
      </w:r>
      <w:r>
        <w:rPr>
          <w:rFonts w:ascii="Times New Roman" w:eastAsia="Times New Roman" w:hAnsi="Times New Roman" w:cs="Times New Roman"/>
          <w:sz w:val="24"/>
          <w:lang w:bidi="ar-SA"/>
        </w:rPr>
        <w:t xml:space="preserve"> in the growth curves </w:t>
      </w:r>
      <w:r w:rsidR="00E679ED">
        <w:rPr>
          <w:rFonts w:ascii="Times New Roman" w:eastAsia="Times New Roman" w:hAnsi="Times New Roman" w:cs="Times New Roman"/>
          <w:sz w:val="24"/>
          <w:lang w:bidi="ar-SA"/>
        </w:rPr>
        <w:t xml:space="preserve">for each day </w:t>
      </w:r>
      <w:r w:rsidR="006536D7">
        <w:rPr>
          <w:rFonts w:ascii="Times New Roman" w:eastAsia="Times New Roman" w:hAnsi="Times New Roman" w:cs="Times New Roman"/>
          <w:sz w:val="24"/>
          <w:lang w:bidi="ar-SA"/>
        </w:rPr>
        <w:t>were</w:t>
      </w:r>
      <w:r w:rsidR="00E679ED">
        <w:rPr>
          <w:rFonts w:ascii="Times New Roman" w:eastAsia="Times New Roman" w:hAnsi="Times New Roman" w:cs="Times New Roman"/>
          <w:sz w:val="24"/>
          <w:lang w:bidi="ar-SA"/>
        </w:rPr>
        <w:t xml:space="preserve"> gathered.</w:t>
      </w:r>
    </w:p>
    <w:p w14:paraId="43ED8656" w14:textId="70908383" w:rsidR="00B94842" w:rsidRDefault="00E679ED" w:rsidP="00BC59B2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lang w:bidi="ar-SA"/>
        </w:rPr>
      </w:pPr>
      <w:r>
        <w:rPr>
          <w:rFonts w:ascii="Times New Roman" w:eastAsia="Times New Roman" w:hAnsi="Times New Roman" w:cs="Times New Roman"/>
          <w:sz w:val="24"/>
          <w:lang w:bidi="ar-SA"/>
        </w:rPr>
        <w:t xml:space="preserve"> </w:t>
      </w:r>
      <w:r w:rsidR="006536D7">
        <w:rPr>
          <w:rFonts w:ascii="Times New Roman" w:eastAsia="Times New Roman" w:hAnsi="Times New Roman" w:cs="Times New Roman"/>
          <w:sz w:val="24"/>
          <w:lang w:bidi="ar-SA"/>
        </w:rPr>
        <w:t xml:space="preserve">As per gathered data, </w:t>
      </w:r>
      <w:r w:rsidR="004A7356">
        <w:rPr>
          <w:rFonts w:ascii="Times New Roman" w:eastAsia="Times New Roman" w:hAnsi="Times New Roman" w:cs="Times New Roman"/>
          <w:sz w:val="24"/>
          <w:lang w:bidi="ar-SA"/>
        </w:rPr>
        <w:t>µ</w:t>
      </w:r>
      <w:r w:rsidR="008B7FB2">
        <w:rPr>
          <w:rFonts w:ascii="Times New Roman" w:eastAsia="Times New Roman" w:hAnsi="Times New Roman" w:cs="Times New Roman"/>
          <w:sz w:val="24"/>
          <w:lang w:bidi="ar-SA"/>
        </w:rPr>
        <w:t xml:space="preserve"> was calculated </w:t>
      </w:r>
      <w:r w:rsidR="00697F54">
        <w:rPr>
          <w:rFonts w:ascii="Times New Roman" w:eastAsia="Times New Roman" w:hAnsi="Times New Roman" w:cs="Times New Roman"/>
          <w:sz w:val="24"/>
          <w:lang w:bidi="ar-SA"/>
        </w:rPr>
        <w:t xml:space="preserve">as per equation </w:t>
      </w:r>
      <w:r w:rsidR="00E516BA">
        <w:rPr>
          <w:rFonts w:ascii="Times New Roman" w:eastAsia="Times New Roman" w:hAnsi="Times New Roman" w:cs="Times New Roman"/>
          <w:sz w:val="24"/>
          <w:lang w:bidi="ar-SA"/>
        </w:rPr>
        <w:t>2 specified in the manuscript.</w:t>
      </w:r>
    </w:p>
    <w:p w14:paraId="2236FDD7" w14:textId="28811699" w:rsidR="008153C0" w:rsidRDefault="009B029F" w:rsidP="00BC59B2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lang w:bidi="ar-SA"/>
        </w:rPr>
      </w:pPr>
      <w:r>
        <w:rPr>
          <w:rFonts w:ascii="Times New Roman" w:eastAsia="Times New Roman" w:hAnsi="Times New Roman" w:cs="Times New Roman"/>
          <w:sz w:val="24"/>
          <w:lang w:bidi="ar-SA"/>
        </w:rPr>
        <w:t xml:space="preserve">Also, </w:t>
      </w:r>
      <w:r w:rsidR="00EF043D" w:rsidRPr="00EF043D">
        <w:rPr>
          <w:rFonts w:ascii="Times New Roman" w:eastAsia="Times New Roman" w:hAnsi="Times New Roman" w:cs="Times New Roman"/>
          <w:sz w:val="24"/>
          <w:lang w:bidi="ar-SA"/>
        </w:rPr>
        <w:t>biomass productivity</w:t>
      </w:r>
      <w:r w:rsidR="00EF043D">
        <w:rPr>
          <w:rFonts w:ascii="Times New Roman" w:eastAsia="Times New Roman" w:hAnsi="Times New Roman" w:cs="Times New Roman"/>
          <w:sz w:val="24"/>
          <w:lang w:bidi="ar-SA"/>
        </w:rPr>
        <w:t xml:space="preserve"> for each scenario was calculated as per </w:t>
      </w:r>
      <w:r w:rsidR="00834E1E">
        <w:rPr>
          <w:rFonts w:ascii="Times New Roman" w:eastAsia="Times New Roman" w:hAnsi="Times New Roman" w:cs="Times New Roman"/>
          <w:sz w:val="24"/>
          <w:lang w:bidi="ar-SA"/>
        </w:rPr>
        <w:t xml:space="preserve">equation 3 </w:t>
      </w:r>
      <w:r w:rsidR="008153C0">
        <w:rPr>
          <w:rFonts w:ascii="Times New Roman" w:eastAsia="Times New Roman" w:hAnsi="Times New Roman" w:cs="Times New Roman"/>
          <w:sz w:val="24"/>
          <w:lang w:bidi="ar-SA"/>
        </w:rPr>
        <w:t>specified in the manuscript.</w:t>
      </w:r>
      <w:r w:rsidR="00BF416E">
        <w:rPr>
          <w:rFonts w:ascii="Times New Roman" w:eastAsia="Times New Roman" w:hAnsi="Times New Roman" w:cs="Times New Roman"/>
          <w:sz w:val="24"/>
          <w:lang w:bidi="ar-SA"/>
        </w:rPr>
        <w:t xml:space="preserve"> Results of these calculation </w:t>
      </w:r>
      <w:r w:rsidR="004848DC">
        <w:rPr>
          <w:rFonts w:ascii="Times New Roman" w:eastAsia="Times New Roman" w:hAnsi="Times New Roman" w:cs="Times New Roman"/>
          <w:sz w:val="24"/>
          <w:lang w:bidi="ar-SA"/>
        </w:rPr>
        <w:t>(along with lipids yield and lipids productivity</w:t>
      </w:r>
      <w:r w:rsidR="005A7898">
        <w:rPr>
          <w:rFonts w:ascii="Times New Roman" w:eastAsia="Times New Roman" w:hAnsi="Times New Roman" w:cs="Times New Roman"/>
          <w:sz w:val="24"/>
          <w:lang w:bidi="ar-SA"/>
        </w:rPr>
        <w:t>) have been presented in tables 2 to 4 of the manuscript.</w:t>
      </w:r>
    </w:p>
    <w:p w14:paraId="1D75915B" w14:textId="1AC39F95" w:rsidR="00E516BA" w:rsidRDefault="00A52035" w:rsidP="00BC59B2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lang w:bidi="ar-SA"/>
        </w:rPr>
      </w:pPr>
      <w:r>
        <w:rPr>
          <w:rFonts w:ascii="Times New Roman" w:eastAsia="Times New Roman" w:hAnsi="Times New Roman" w:cs="Times New Roman"/>
          <w:sz w:val="24"/>
          <w:lang w:bidi="ar-SA"/>
        </w:rPr>
        <w:t xml:space="preserve">Considering </w:t>
      </w:r>
      <w:r w:rsidR="000A2524">
        <w:rPr>
          <w:rFonts w:ascii="Times New Roman" w:eastAsia="Times New Roman" w:hAnsi="Times New Roman" w:cs="Times New Roman"/>
          <w:sz w:val="24"/>
          <w:lang w:bidi="ar-SA"/>
        </w:rPr>
        <w:t xml:space="preserve">the method specified in </w:t>
      </w:r>
      <w:r w:rsidR="00815ACC">
        <w:rPr>
          <w:rFonts w:ascii="Times New Roman" w:eastAsia="Times New Roman" w:hAnsi="Times New Roman" w:cs="Times New Roman"/>
          <w:sz w:val="24"/>
          <w:lang w:bidi="ar-SA"/>
        </w:rPr>
        <w:t>clause 2.3 of the manuscript (</w:t>
      </w:r>
      <w:r w:rsidR="00462B02" w:rsidRPr="00462B02">
        <w:rPr>
          <w:rFonts w:ascii="Times New Roman" w:eastAsia="Times New Roman" w:hAnsi="Times New Roman" w:cs="Times New Roman"/>
          <w:sz w:val="24"/>
          <w:lang w:bidi="ar-SA"/>
        </w:rPr>
        <w:t>Analytical Methods</w:t>
      </w:r>
      <w:r w:rsidR="00462B02">
        <w:rPr>
          <w:rFonts w:ascii="Times New Roman" w:eastAsia="Times New Roman" w:hAnsi="Times New Roman" w:cs="Times New Roman"/>
          <w:sz w:val="24"/>
          <w:lang w:bidi="ar-SA"/>
        </w:rPr>
        <w:t xml:space="preserve">), </w:t>
      </w:r>
      <w:r w:rsidR="006A6039" w:rsidRPr="006A6039">
        <w:rPr>
          <w:rFonts w:ascii="Times New Roman" w:eastAsia="Times New Roman" w:hAnsi="Times New Roman" w:cs="Times New Roman"/>
          <w:sz w:val="24"/>
          <w:lang w:bidi="ar-SA"/>
        </w:rPr>
        <w:t>biomass dry weight</w:t>
      </w:r>
      <w:r w:rsidR="006A6039">
        <w:rPr>
          <w:rFonts w:ascii="Times New Roman" w:eastAsia="Times New Roman" w:hAnsi="Times New Roman" w:cs="Times New Roman"/>
          <w:sz w:val="24"/>
          <w:lang w:bidi="ar-SA"/>
        </w:rPr>
        <w:t xml:space="preserve"> as mass density (g/l) was calculated for each </w:t>
      </w:r>
      <w:r w:rsidR="00D12263">
        <w:rPr>
          <w:rFonts w:ascii="Times New Roman" w:eastAsia="Times New Roman" w:hAnsi="Times New Roman" w:cs="Times New Roman"/>
          <w:sz w:val="24"/>
          <w:lang w:bidi="ar-SA"/>
        </w:rPr>
        <w:t>scenario which the results have been presented in “Growth” tab of each attachment.</w:t>
      </w:r>
    </w:p>
    <w:p w14:paraId="3F1B3D5B" w14:textId="6A40582B" w:rsidR="00D12263" w:rsidRPr="00B94842" w:rsidRDefault="007B579D" w:rsidP="00BC59B2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lang w:bidi="ar-SA"/>
        </w:rPr>
      </w:pPr>
      <w:r>
        <w:rPr>
          <w:rFonts w:ascii="Times New Roman" w:eastAsia="Times New Roman" w:hAnsi="Times New Roman" w:cs="Times New Roman"/>
          <w:sz w:val="24"/>
          <w:lang w:bidi="ar-SA"/>
        </w:rPr>
        <w:t>A</w:t>
      </w:r>
      <w:r w:rsidR="00336093">
        <w:rPr>
          <w:rFonts w:ascii="Times New Roman" w:eastAsia="Times New Roman" w:hAnsi="Times New Roman" w:cs="Times New Roman"/>
          <w:sz w:val="24"/>
          <w:lang w:bidi="ar-SA"/>
        </w:rPr>
        <w:t>n accumulative</w:t>
      </w:r>
      <w:r>
        <w:rPr>
          <w:rFonts w:ascii="Times New Roman" w:eastAsia="Times New Roman" w:hAnsi="Times New Roman" w:cs="Times New Roman"/>
          <w:sz w:val="24"/>
          <w:lang w:bidi="ar-SA"/>
        </w:rPr>
        <w:t xml:space="preserve"> graph of </w:t>
      </w:r>
      <w:r w:rsidR="00336093">
        <w:rPr>
          <w:rFonts w:ascii="Times New Roman" w:eastAsia="Times New Roman" w:hAnsi="Times New Roman" w:cs="Times New Roman"/>
          <w:sz w:val="24"/>
          <w:lang w:bidi="ar-SA"/>
        </w:rPr>
        <w:t xml:space="preserve">biomass density vs day </w:t>
      </w:r>
      <w:r w:rsidR="005B7E86">
        <w:rPr>
          <w:rFonts w:ascii="Times New Roman" w:eastAsia="Times New Roman" w:hAnsi="Times New Roman" w:cs="Times New Roman"/>
          <w:sz w:val="24"/>
          <w:lang w:bidi="ar-SA"/>
        </w:rPr>
        <w:t>for all scenarios of each variable has been drawn</w:t>
      </w:r>
      <w:r w:rsidR="009F523C">
        <w:rPr>
          <w:rFonts w:ascii="Times New Roman" w:eastAsia="Times New Roman" w:hAnsi="Times New Roman" w:cs="Times New Roman"/>
          <w:sz w:val="24"/>
          <w:lang w:bidi="ar-SA"/>
        </w:rPr>
        <w:t xml:space="preserve"> in the specified tab for comparison and </w:t>
      </w:r>
      <w:r w:rsidR="00A4720E">
        <w:rPr>
          <w:rFonts w:ascii="Times New Roman" w:eastAsia="Times New Roman" w:hAnsi="Times New Roman" w:cs="Times New Roman"/>
          <w:sz w:val="24"/>
          <w:lang w:bidi="ar-SA"/>
        </w:rPr>
        <w:t xml:space="preserve">analysis </w:t>
      </w:r>
      <w:r w:rsidR="003C3DF9">
        <w:rPr>
          <w:rFonts w:ascii="Times New Roman" w:eastAsia="Times New Roman" w:hAnsi="Times New Roman" w:cs="Times New Roman"/>
          <w:sz w:val="24"/>
          <w:lang w:bidi="ar-SA"/>
        </w:rPr>
        <w:t xml:space="preserve">of the results. </w:t>
      </w:r>
      <w:r w:rsidR="001D158A">
        <w:rPr>
          <w:rFonts w:ascii="Times New Roman" w:eastAsia="Times New Roman" w:hAnsi="Times New Roman" w:cs="Times New Roman"/>
          <w:sz w:val="24"/>
          <w:lang w:bidi="ar-SA"/>
        </w:rPr>
        <w:t xml:space="preserve">Specified </w:t>
      </w:r>
      <w:r w:rsidR="00905445">
        <w:rPr>
          <w:rFonts w:ascii="Times New Roman" w:eastAsia="Times New Roman" w:hAnsi="Times New Roman" w:cs="Times New Roman"/>
          <w:sz w:val="24"/>
          <w:lang w:bidi="ar-SA"/>
        </w:rPr>
        <w:t xml:space="preserve">graphs have been presented in Figures 4 to 6 </w:t>
      </w:r>
      <w:r w:rsidR="006766A6">
        <w:rPr>
          <w:rFonts w:ascii="Times New Roman" w:eastAsia="Times New Roman" w:hAnsi="Times New Roman" w:cs="Times New Roman"/>
          <w:sz w:val="24"/>
          <w:lang w:bidi="ar-SA"/>
        </w:rPr>
        <w:t>of the manuscript along with their deep analysis</w:t>
      </w:r>
      <w:r w:rsidR="00947B63">
        <w:rPr>
          <w:rFonts w:ascii="Times New Roman" w:eastAsia="Times New Roman" w:hAnsi="Times New Roman" w:cs="Times New Roman"/>
          <w:sz w:val="24"/>
          <w:lang w:bidi="ar-SA"/>
        </w:rPr>
        <w:t>.</w:t>
      </w:r>
    </w:p>
    <w:p w14:paraId="7D545B2B" w14:textId="1B802446" w:rsidR="00A30A82" w:rsidRDefault="007844F7" w:rsidP="003B733C">
      <w:pPr>
        <w:jc w:val="both"/>
        <w:rPr>
          <w:rFonts w:ascii="Times New Roman" w:eastAsia="Times New Roman" w:hAnsi="Times New Roman" w:cs="Times New Roman"/>
          <w:sz w:val="24"/>
          <w:lang w:bidi="ar-SA"/>
        </w:rPr>
      </w:pPr>
      <w:r>
        <w:rPr>
          <w:rFonts w:ascii="Times New Roman" w:eastAsia="Times New Roman" w:hAnsi="Times New Roman" w:cs="Times New Roman"/>
          <w:sz w:val="24"/>
          <w:lang w:bidi="ar-SA"/>
        </w:rPr>
        <w:t xml:space="preserve"> </w:t>
      </w:r>
    </w:p>
    <w:p w14:paraId="41E51B99" w14:textId="3F6C1E9E" w:rsidR="008B7C37" w:rsidRDefault="008B7C37" w:rsidP="00BC59B2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24"/>
          <w:szCs w:val="28"/>
        </w:rPr>
      </w:pPr>
      <w:r w:rsidRPr="008B7C37">
        <w:rPr>
          <w:rFonts w:asciiTheme="majorBidi" w:hAnsiTheme="majorBidi" w:cstheme="majorBidi"/>
          <w:b/>
          <w:bCs/>
          <w:sz w:val="24"/>
          <w:szCs w:val="28"/>
        </w:rPr>
        <w:t xml:space="preserve">Data 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required for </w:t>
      </w:r>
      <w:r w:rsidR="00A32A59">
        <w:rPr>
          <w:rFonts w:asciiTheme="majorBidi" w:hAnsiTheme="majorBidi" w:cstheme="majorBidi"/>
          <w:b/>
          <w:bCs/>
          <w:sz w:val="24"/>
          <w:szCs w:val="28"/>
        </w:rPr>
        <w:t>the IIPBR setup</w:t>
      </w:r>
    </w:p>
    <w:p w14:paraId="60DE0EA8" w14:textId="18ABB762" w:rsidR="008B7C37" w:rsidRPr="00A6795D" w:rsidRDefault="00560B77" w:rsidP="00BC59B2">
      <w:pPr>
        <w:jc w:val="both"/>
        <w:rPr>
          <w:rFonts w:ascii="Times New Roman" w:eastAsia="Times New Roman" w:hAnsi="Times New Roman" w:cs="Times New Roman"/>
          <w:sz w:val="24"/>
          <w:lang w:bidi="ar-SA"/>
        </w:rPr>
      </w:pPr>
      <w:r w:rsidRPr="00560B77">
        <w:rPr>
          <w:rFonts w:asciiTheme="majorBidi" w:hAnsiTheme="majorBidi" w:cstheme="majorBidi"/>
          <w:b/>
          <w:bCs/>
          <w:sz w:val="24"/>
          <w:szCs w:val="28"/>
        </w:rPr>
        <w:t>Data availability statement</w:t>
      </w:r>
      <w:r>
        <w:rPr>
          <w:rFonts w:asciiTheme="majorBidi" w:hAnsiTheme="majorBidi" w:cstheme="majorBidi"/>
          <w:b/>
          <w:bCs/>
          <w:sz w:val="24"/>
          <w:szCs w:val="28"/>
        </w:rPr>
        <w:t>:</w:t>
      </w:r>
      <w:r w:rsidR="00A362D1"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r w:rsidR="00A362D1" w:rsidRPr="00A362D1">
        <w:rPr>
          <w:rFonts w:asciiTheme="majorBidi" w:hAnsiTheme="majorBidi" w:cstheme="majorBidi"/>
          <w:sz w:val="24"/>
          <w:szCs w:val="28"/>
        </w:rPr>
        <w:t xml:space="preserve">All data </w:t>
      </w:r>
      <w:r w:rsidR="00A362D1">
        <w:rPr>
          <w:rFonts w:asciiTheme="majorBidi" w:hAnsiTheme="majorBidi" w:cstheme="majorBidi"/>
          <w:sz w:val="24"/>
          <w:szCs w:val="28"/>
        </w:rPr>
        <w:t>requir</w:t>
      </w:r>
      <w:r w:rsidR="008D3591">
        <w:rPr>
          <w:rFonts w:asciiTheme="majorBidi" w:hAnsiTheme="majorBidi" w:cstheme="majorBidi"/>
          <w:sz w:val="24"/>
          <w:szCs w:val="28"/>
        </w:rPr>
        <w:t>ed for IIPBR setup</w:t>
      </w:r>
      <w:r w:rsidR="00A362D1" w:rsidRPr="00A362D1">
        <w:rPr>
          <w:rFonts w:asciiTheme="majorBidi" w:hAnsiTheme="majorBidi" w:cstheme="majorBidi"/>
          <w:sz w:val="24"/>
          <w:szCs w:val="28"/>
        </w:rPr>
        <w:t xml:space="preserve"> during are included in this published article</w:t>
      </w:r>
      <w:r w:rsidR="008D3591">
        <w:rPr>
          <w:rFonts w:asciiTheme="majorBidi" w:hAnsiTheme="majorBidi" w:cstheme="majorBidi"/>
          <w:sz w:val="24"/>
          <w:szCs w:val="28"/>
        </w:rPr>
        <w:t>.</w:t>
      </w:r>
      <w:r w:rsidR="00277D1F">
        <w:rPr>
          <w:rFonts w:asciiTheme="majorBidi" w:hAnsiTheme="majorBidi" w:cstheme="majorBidi"/>
          <w:sz w:val="24"/>
          <w:szCs w:val="28"/>
        </w:rPr>
        <w:t xml:space="preserve"> For details, please check </w:t>
      </w:r>
      <w:r w:rsidR="00223773">
        <w:rPr>
          <w:rFonts w:asciiTheme="majorBidi" w:hAnsiTheme="majorBidi" w:cstheme="majorBidi"/>
          <w:sz w:val="24"/>
          <w:szCs w:val="28"/>
        </w:rPr>
        <w:t>clause 2.2 of the manuscript.</w:t>
      </w:r>
    </w:p>
    <w:sectPr w:rsidR="008B7C37" w:rsidRPr="00A6795D" w:rsidSect="008A55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77267"/>
    <w:multiLevelType w:val="hybridMultilevel"/>
    <w:tmpl w:val="2D84A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01DB0"/>
    <w:multiLevelType w:val="hybridMultilevel"/>
    <w:tmpl w:val="490EF0FE"/>
    <w:lvl w:ilvl="0" w:tplc="B540F7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F46C7"/>
    <w:multiLevelType w:val="hybridMultilevel"/>
    <w:tmpl w:val="490EF0FE"/>
    <w:lvl w:ilvl="0" w:tplc="B540F7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D27B0"/>
    <w:multiLevelType w:val="hybridMultilevel"/>
    <w:tmpl w:val="9C9816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7C"/>
    <w:rsid w:val="000535B8"/>
    <w:rsid w:val="000A2524"/>
    <w:rsid w:val="000C2644"/>
    <w:rsid w:val="000D3805"/>
    <w:rsid w:val="00163536"/>
    <w:rsid w:val="001962D3"/>
    <w:rsid w:val="001D158A"/>
    <w:rsid w:val="001F596D"/>
    <w:rsid w:val="00220A34"/>
    <w:rsid w:val="00223773"/>
    <w:rsid w:val="002407D9"/>
    <w:rsid w:val="00276F59"/>
    <w:rsid w:val="00277D1F"/>
    <w:rsid w:val="002C4FB4"/>
    <w:rsid w:val="00336093"/>
    <w:rsid w:val="00374B51"/>
    <w:rsid w:val="003839A2"/>
    <w:rsid w:val="003B733C"/>
    <w:rsid w:val="003C3DF9"/>
    <w:rsid w:val="003F197C"/>
    <w:rsid w:val="00462B02"/>
    <w:rsid w:val="004848DC"/>
    <w:rsid w:val="004A7356"/>
    <w:rsid w:val="004B2087"/>
    <w:rsid w:val="004E353D"/>
    <w:rsid w:val="00514B5B"/>
    <w:rsid w:val="00560B77"/>
    <w:rsid w:val="00582F79"/>
    <w:rsid w:val="005A7898"/>
    <w:rsid w:val="005B7E86"/>
    <w:rsid w:val="00616188"/>
    <w:rsid w:val="006536D7"/>
    <w:rsid w:val="006766A6"/>
    <w:rsid w:val="00697F54"/>
    <w:rsid w:val="006A6039"/>
    <w:rsid w:val="006C27A5"/>
    <w:rsid w:val="00765A4D"/>
    <w:rsid w:val="0077634A"/>
    <w:rsid w:val="007844F7"/>
    <w:rsid w:val="007B579D"/>
    <w:rsid w:val="008153C0"/>
    <w:rsid w:val="00815ACC"/>
    <w:rsid w:val="00830E22"/>
    <w:rsid w:val="00834E1E"/>
    <w:rsid w:val="008A55CC"/>
    <w:rsid w:val="008B7C37"/>
    <w:rsid w:val="008B7FB2"/>
    <w:rsid w:val="008D3591"/>
    <w:rsid w:val="00905445"/>
    <w:rsid w:val="009059C6"/>
    <w:rsid w:val="00947B63"/>
    <w:rsid w:val="009B029F"/>
    <w:rsid w:val="009B58D2"/>
    <w:rsid w:val="009F523C"/>
    <w:rsid w:val="00A30A82"/>
    <w:rsid w:val="00A32A59"/>
    <w:rsid w:val="00A362D1"/>
    <w:rsid w:val="00A4720E"/>
    <w:rsid w:val="00A52035"/>
    <w:rsid w:val="00A6795D"/>
    <w:rsid w:val="00B34F87"/>
    <w:rsid w:val="00B52661"/>
    <w:rsid w:val="00B94842"/>
    <w:rsid w:val="00BC59B2"/>
    <w:rsid w:val="00BF06E9"/>
    <w:rsid w:val="00BF416E"/>
    <w:rsid w:val="00C30E01"/>
    <w:rsid w:val="00CC6019"/>
    <w:rsid w:val="00D12263"/>
    <w:rsid w:val="00DF4373"/>
    <w:rsid w:val="00E0207C"/>
    <w:rsid w:val="00E05E4A"/>
    <w:rsid w:val="00E516BA"/>
    <w:rsid w:val="00E57839"/>
    <w:rsid w:val="00E679ED"/>
    <w:rsid w:val="00E90CB0"/>
    <w:rsid w:val="00EF043D"/>
    <w:rsid w:val="00F63C36"/>
    <w:rsid w:val="00FC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3AE0A"/>
  <w15:chartTrackingRefBased/>
  <w15:docId w15:val="{9DC58FD1-7F42-480D-A11C-9B4D1BA2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B Nazanin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2">
    <w:name w:val="Title2"/>
    <w:basedOn w:val="Normal"/>
    <w:rsid w:val="00616188"/>
    <w:pPr>
      <w:spacing w:after="0" w:line="240" w:lineRule="auto"/>
    </w:pPr>
    <w:rPr>
      <w:rFonts w:ascii="Times New Roman" w:eastAsia="MS Mincho" w:hAnsi="Times New Roman" w:cs="Times New Roman"/>
      <w:b/>
      <w:sz w:val="24"/>
      <w:lang w:eastAsia="ja-JP" w:bidi="ar-SA"/>
    </w:rPr>
  </w:style>
  <w:style w:type="paragraph" w:styleId="ListParagraph">
    <w:name w:val="List Paragraph"/>
    <w:basedOn w:val="Normal"/>
    <w:uiPriority w:val="34"/>
    <w:qFormat/>
    <w:rsid w:val="00B948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Hootan Goldoost</dc:creator>
  <cp:keywords/>
  <dc:description/>
  <cp:lastModifiedBy>Hootan Goldoost</cp:lastModifiedBy>
  <cp:revision>78</cp:revision>
  <dcterms:created xsi:type="dcterms:W3CDTF">2023-02-11T20:33:00Z</dcterms:created>
  <dcterms:modified xsi:type="dcterms:W3CDTF">2023-02-21T02:07:00Z</dcterms:modified>
</cp:coreProperties>
</file>