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C9D7" w14:textId="70216491" w:rsidR="001E3A66" w:rsidRDefault="001E3A66" w:rsidP="001E3A66">
      <w:pPr>
        <w:pStyle w:val="SupplementaryMaterial"/>
        <w:rPr>
          <w:i w:val="0"/>
          <w:iCs/>
          <w:sz w:val="28"/>
          <w:szCs w:val="28"/>
        </w:rPr>
      </w:pPr>
      <w:bookmarkStart w:id="0" w:name="_Hlk119501687"/>
      <w:r w:rsidRPr="00C845FB">
        <w:rPr>
          <w:i w:val="0"/>
          <w:iCs/>
          <w:sz w:val="28"/>
          <w:szCs w:val="28"/>
        </w:rPr>
        <w:t>Supplementary Material</w:t>
      </w:r>
      <w:r w:rsidR="00E32A56">
        <w:rPr>
          <w:i w:val="0"/>
          <w:iCs/>
          <w:sz w:val="28"/>
          <w:szCs w:val="28"/>
        </w:rPr>
        <w:t xml:space="preserve"> 2</w:t>
      </w:r>
    </w:p>
    <w:p w14:paraId="4C1BFDA5" w14:textId="77777777" w:rsidR="00E32A56" w:rsidRPr="00E32A56" w:rsidRDefault="00E32A56" w:rsidP="00E32A56">
      <w:pPr>
        <w:pStyle w:val="Title"/>
        <w:rPr>
          <w:lang w:bidi="ar-SA"/>
        </w:rPr>
      </w:pPr>
    </w:p>
    <w:p w14:paraId="3A4405D8" w14:textId="5EA0FCDE" w:rsidR="00C845FB" w:rsidRDefault="00C845FB" w:rsidP="0091336E">
      <w:pPr>
        <w:rPr>
          <w:rFonts w:asciiTheme="majorBidi" w:hAnsiTheme="majorBidi" w:cstheme="majorBidi"/>
          <w:b/>
        </w:rPr>
      </w:pPr>
    </w:p>
    <w:p w14:paraId="58FA1A7E" w14:textId="0007D005" w:rsidR="007F7337" w:rsidRDefault="004C2394" w:rsidP="007F7337">
      <w:r w:rsidRPr="004C2394">
        <w:rPr>
          <w:noProof/>
          <w:lang w:bidi="ar-SA"/>
        </w:rPr>
        <w:drawing>
          <wp:inline distT="0" distB="0" distL="0" distR="0" wp14:anchorId="0911DE43" wp14:editId="52E70D59">
            <wp:extent cx="5486400" cy="2840566"/>
            <wp:effectExtent l="0" t="0" r="0" b="4445"/>
            <wp:docPr id="1" name="תמונה 1" descr="C:\Users\owner\Dropbox\tDCS for ADHD\Manuscripts\RCT Manuscript\Sup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ropbox\tDCS for ADHD\Manuscripts\RCT Manuscript\SupFigur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6"/>
                    <a:stretch/>
                  </pic:blipFill>
                  <pic:spPr bwMode="auto">
                    <a:xfrm>
                      <a:off x="0" y="0"/>
                      <a:ext cx="5486400" cy="284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5956C" w14:textId="77777777" w:rsidR="00F23647" w:rsidRDefault="00F23647" w:rsidP="00F827EC">
      <w:pPr>
        <w:rPr>
          <w:rFonts w:asciiTheme="majorBidi" w:hAnsiTheme="majorBidi" w:cstheme="majorBidi"/>
          <w:b/>
          <w:bCs/>
        </w:rPr>
      </w:pPr>
    </w:p>
    <w:p w14:paraId="0DD73A0E" w14:textId="585B36AC" w:rsidR="007F7337" w:rsidRDefault="007F7337" w:rsidP="009520AE">
      <w:pPr>
        <w:rPr>
          <w:rFonts w:asciiTheme="majorBidi" w:hAnsiTheme="majorBidi" w:cstheme="majorBidi"/>
        </w:rPr>
      </w:pPr>
      <w:r w:rsidRPr="00211B6C">
        <w:rPr>
          <w:rFonts w:asciiTheme="majorBidi" w:hAnsiTheme="majorBidi" w:cstheme="majorBidi"/>
          <w:b/>
          <w:bCs/>
        </w:rPr>
        <w:t xml:space="preserve">Figure </w:t>
      </w:r>
      <w:r w:rsidR="009520AE" w:rsidRPr="00211B6C">
        <w:rPr>
          <w:rFonts w:asciiTheme="majorBidi" w:hAnsiTheme="majorBidi" w:cstheme="majorBidi"/>
          <w:b/>
          <w:bCs/>
        </w:rPr>
        <w:t>S</w:t>
      </w:r>
      <w:r w:rsidR="009520AE">
        <w:rPr>
          <w:rFonts w:asciiTheme="majorBidi" w:hAnsiTheme="majorBidi" w:cstheme="majorBidi"/>
          <w:b/>
          <w:bCs/>
        </w:rPr>
        <w:t>2</w:t>
      </w:r>
      <w:r w:rsidRPr="00211B6C">
        <w:rPr>
          <w:rFonts w:asciiTheme="majorBidi" w:hAnsiTheme="majorBidi" w:cstheme="majorBidi"/>
          <w:b/>
          <w:bCs/>
        </w:rPr>
        <w:t>.</w:t>
      </w:r>
      <w:r w:rsidRPr="001E3A66">
        <w:rPr>
          <w:rFonts w:asciiTheme="majorBidi" w:hAnsiTheme="majorBidi" w:cstheme="majorBidi"/>
        </w:rPr>
        <w:t xml:space="preserve"> Clinical and behavioral symptoms following tRNS+ CT </w:t>
      </w:r>
      <w:r w:rsidR="00EA0353">
        <w:rPr>
          <w:rFonts w:asciiTheme="majorBidi" w:hAnsiTheme="majorBidi" w:cstheme="majorBidi"/>
        </w:rPr>
        <w:t xml:space="preserve">(red bars) </w:t>
      </w:r>
      <w:r w:rsidRPr="001E3A66">
        <w:rPr>
          <w:rFonts w:asciiTheme="majorBidi" w:hAnsiTheme="majorBidi" w:cstheme="majorBidi"/>
        </w:rPr>
        <w:t>vs. sham + CT</w:t>
      </w:r>
      <w:r w:rsidR="00EA0353">
        <w:rPr>
          <w:rFonts w:asciiTheme="majorBidi" w:hAnsiTheme="majorBidi" w:cstheme="majorBidi"/>
        </w:rPr>
        <w:t xml:space="preserve"> (blue bars) at baseline (t0), post-treatment (t1) and follow-up (t2)</w:t>
      </w:r>
      <w:r w:rsidRPr="001E3A66">
        <w:rPr>
          <w:rFonts w:asciiTheme="majorBidi" w:hAnsiTheme="majorBidi" w:cstheme="majorBidi"/>
        </w:rPr>
        <w:t xml:space="preserve">. </w:t>
      </w:r>
      <w:r w:rsidRPr="001E3A66">
        <w:rPr>
          <w:rFonts w:asciiTheme="majorBidi" w:hAnsiTheme="majorBidi" w:cstheme="majorBidi"/>
          <w:b/>
          <w:bCs/>
        </w:rPr>
        <w:t>A</w:t>
      </w:r>
      <w:r w:rsidRPr="001E3A66">
        <w:rPr>
          <w:rFonts w:asciiTheme="majorBidi" w:hAnsiTheme="majorBidi" w:cstheme="majorBidi"/>
        </w:rPr>
        <w:t xml:space="preserve">. </w:t>
      </w:r>
      <w:r w:rsidR="00EA0353">
        <w:rPr>
          <w:rFonts w:asciiTheme="majorBidi" w:hAnsiTheme="majorBidi" w:cstheme="majorBidi"/>
        </w:rPr>
        <w:t>C</w:t>
      </w:r>
      <w:r w:rsidRPr="001E3A66">
        <w:rPr>
          <w:rFonts w:asciiTheme="majorBidi" w:hAnsiTheme="majorBidi" w:cstheme="majorBidi"/>
        </w:rPr>
        <w:t xml:space="preserve">linical symptoms </w:t>
      </w:r>
      <w:r w:rsidR="00EA0353">
        <w:rPr>
          <w:rFonts w:asciiTheme="majorBidi" w:hAnsiTheme="majorBidi" w:cstheme="majorBidi"/>
        </w:rPr>
        <w:t>(</w:t>
      </w:r>
      <w:r w:rsidRPr="001E3A66">
        <w:rPr>
          <w:rFonts w:asciiTheme="majorBidi" w:hAnsiTheme="majorBidi" w:cstheme="majorBidi"/>
        </w:rPr>
        <w:t>CGI-S</w:t>
      </w:r>
      <w:r w:rsidR="00EA0353">
        <w:rPr>
          <w:rFonts w:asciiTheme="majorBidi" w:hAnsiTheme="majorBidi" w:cstheme="majorBidi"/>
        </w:rPr>
        <w:t xml:space="preserve"> severity).</w:t>
      </w:r>
      <w:r w:rsidRPr="001E3A66">
        <w:rPr>
          <w:rFonts w:asciiTheme="majorBidi" w:hAnsiTheme="majorBidi" w:cstheme="majorBidi"/>
        </w:rPr>
        <w:t xml:space="preserve"> </w:t>
      </w:r>
      <w:r w:rsidRPr="001E3A66">
        <w:rPr>
          <w:rFonts w:asciiTheme="majorBidi" w:hAnsiTheme="majorBidi" w:cstheme="majorBidi"/>
          <w:b/>
          <w:bCs/>
        </w:rPr>
        <w:t>B.</w:t>
      </w:r>
      <w:r w:rsidRPr="001E3A66">
        <w:rPr>
          <w:rFonts w:asciiTheme="majorBidi" w:hAnsiTheme="majorBidi" w:cstheme="majorBidi"/>
        </w:rPr>
        <w:t xml:space="preserve"> </w:t>
      </w:r>
      <w:r w:rsidR="00EA0353">
        <w:rPr>
          <w:rFonts w:asciiTheme="majorBidi" w:hAnsiTheme="majorBidi" w:cstheme="majorBidi"/>
        </w:rPr>
        <w:t>WM</w:t>
      </w:r>
      <w:r w:rsidRPr="001E3A66">
        <w:rPr>
          <w:rFonts w:asciiTheme="majorBidi" w:hAnsiTheme="majorBidi" w:cstheme="majorBidi"/>
        </w:rPr>
        <w:t xml:space="preserve"> </w:t>
      </w:r>
      <w:r w:rsidR="00EA0353">
        <w:rPr>
          <w:rFonts w:asciiTheme="majorBidi" w:hAnsiTheme="majorBidi" w:cstheme="majorBidi"/>
        </w:rPr>
        <w:t xml:space="preserve">(digit </w:t>
      </w:r>
      <w:r w:rsidRPr="001E3A66">
        <w:rPr>
          <w:rFonts w:asciiTheme="majorBidi" w:hAnsiTheme="majorBidi" w:cstheme="majorBidi"/>
        </w:rPr>
        <w:t>backward span test of WISC</w:t>
      </w:r>
      <w:r w:rsidR="00EA0353">
        <w:rPr>
          <w:rFonts w:asciiTheme="majorBidi" w:hAnsiTheme="majorBidi" w:cstheme="majorBidi"/>
        </w:rPr>
        <w:t>)</w:t>
      </w:r>
      <w:r w:rsidRPr="001E3A66">
        <w:rPr>
          <w:rFonts w:asciiTheme="majorBidi" w:hAnsiTheme="majorBidi" w:cstheme="majorBidi"/>
        </w:rPr>
        <w:t xml:space="preserve">. </w:t>
      </w:r>
      <w:r w:rsidRPr="008F2B1D">
        <w:rPr>
          <w:rFonts w:asciiTheme="majorBidi" w:hAnsiTheme="majorBidi" w:cstheme="majorBidi"/>
          <w:b/>
          <w:bCs/>
        </w:rPr>
        <w:t>C.</w:t>
      </w:r>
      <w:r w:rsidRPr="001E3A66">
        <w:rPr>
          <w:rFonts w:asciiTheme="majorBidi" w:hAnsiTheme="majorBidi" w:cstheme="majorBidi"/>
        </w:rPr>
        <w:t xml:space="preserve"> </w:t>
      </w:r>
      <w:r w:rsidR="00EA0353">
        <w:rPr>
          <w:rFonts w:asciiTheme="majorBidi" w:hAnsiTheme="majorBidi" w:cstheme="majorBidi"/>
        </w:rPr>
        <w:t>P</w:t>
      </w:r>
      <w:r w:rsidRPr="001E3A66">
        <w:rPr>
          <w:rFonts w:asciiTheme="majorBidi" w:hAnsiTheme="majorBidi" w:cstheme="majorBidi"/>
        </w:rPr>
        <w:t xml:space="preserve">rocessing speed </w:t>
      </w:r>
      <w:r w:rsidR="00EA0353">
        <w:rPr>
          <w:rFonts w:asciiTheme="majorBidi" w:hAnsiTheme="majorBidi" w:cstheme="majorBidi"/>
        </w:rPr>
        <w:t xml:space="preserve">(PS; </w:t>
      </w:r>
      <w:r w:rsidRPr="001E3A66">
        <w:rPr>
          <w:rFonts w:asciiTheme="majorBidi" w:hAnsiTheme="majorBidi" w:cstheme="majorBidi"/>
        </w:rPr>
        <w:t xml:space="preserve">MOXO-CPT </w:t>
      </w:r>
      <w:r w:rsidR="00EA0353">
        <w:rPr>
          <w:rFonts w:asciiTheme="majorBidi" w:hAnsiTheme="majorBidi" w:cstheme="majorBidi"/>
        </w:rPr>
        <w:t xml:space="preserve">timing index). </w:t>
      </w:r>
      <w:r w:rsidRPr="008F2B1D">
        <w:rPr>
          <w:rFonts w:asciiTheme="majorBidi" w:hAnsiTheme="majorBidi" w:cstheme="majorBidi"/>
          <w:b/>
          <w:bCs/>
        </w:rPr>
        <w:t>D.</w:t>
      </w:r>
      <w:r w:rsidRPr="001E3A66">
        <w:rPr>
          <w:rFonts w:asciiTheme="majorBidi" w:hAnsiTheme="majorBidi" w:cstheme="majorBidi"/>
        </w:rPr>
        <w:t xml:space="preserve"> </w:t>
      </w:r>
      <w:r w:rsidR="00EA0353">
        <w:rPr>
          <w:rFonts w:asciiTheme="majorBidi" w:hAnsiTheme="majorBidi" w:cstheme="majorBidi"/>
        </w:rPr>
        <w:t>P</w:t>
      </w:r>
      <w:r w:rsidRPr="001E3A66">
        <w:rPr>
          <w:rFonts w:asciiTheme="majorBidi" w:hAnsiTheme="majorBidi" w:cstheme="majorBidi"/>
        </w:rPr>
        <w:t xml:space="preserve">arent-reported </w:t>
      </w:r>
      <w:r w:rsidR="00EA0353">
        <w:rPr>
          <w:rFonts w:asciiTheme="majorBidi" w:hAnsiTheme="majorBidi" w:cstheme="majorBidi"/>
        </w:rPr>
        <w:t>EFs (</w:t>
      </w:r>
      <w:r w:rsidRPr="001E3A66">
        <w:rPr>
          <w:rFonts w:asciiTheme="majorBidi" w:hAnsiTheme="majorBidi" w:cstheme="majorBidi"/>
        </w:rPr>
        <w:t>BRIEF</w:t>
      </w:r>
      <w:r w:rsidR="00EA0353">
        <w:rPr>
          <w:rFonts w:asciiTheme="majorBidi" w:hAnsiTheme="majorBidi" w:cstheme="majorBidi"/>
        </w:rPr>
        <w:t>-p total score)</w:t>
      </w:r>
      <w:r w:rsidRPr="001E3A66">
        <w:rPr>
          <w:rFonts w:asciiTheme="majorBidi" w:hAnsiTheme="majorBidi" w:cstheme="majorBidi"/>
        </w:rPr>
        <w:t xml:space="preserve">. </w:t>
      </w:r>
    </w:p>
    <w:p w14:paraId="14DADC3E" w14:textId="77777777" w:rsidR="007F7337" w:rsidRDefault="007F7337" w:rsidP="007F7337">
      <w:pPr>
        <w:rPr>
          <w:rFonts w:asciiTheme="majorBidi" w:hAnsiTheme="majorBidi" w:cstheme="majorBidi"/>
          <w:b/>
        </w:rPr>
      </w:pPr>
    </w:p>
    <w:p w14:paraId="75775BD3" w14:textId="025F596A" w:rsidR="00EA6367" w:rsidRDefault="00EA6367" w:rsidP="008579D3">
      <w:pPr>
        <w:rPr>
          <w:rFonts w:asciiTheme="majorBidi" w:hAnsiTheme="majorBidi" w:cstheme="majorBidi"/>
          <w:color w:val="000000"/>
        </w:rPr>
      </w:pPr>
    </w:p>
    <w:p w14:paraId="762E221D" w14:textId="77777777" w:rsidR="000E498D" w:rsidRDefault="000E498D" w:rsidP="00D7491B">
      <w:pPr>
        <w:rPr>
          <w:rFonts w:asciiTheme="majorBidi" w:hAnsiTheme="majorBidi" w:cstheme="majorBidi"/>
          <w:color w:val="000000"/>
        </w:rPr>
      </w:pPr>
    </w:p>
    <w:p w14:paraId="25759E60" w14:textId="669D7889" w:rsidR="008579D3" w:rsidRDefault="008579D3" w:rsidP="00D7491B">
      <w:pPr>
        <w:rPr>
          <w:rFonts w:asciiTheme="majorBidi" w:eastAsia="חרמון" w:hAnsiTheme="majorBidi" w:cstheme="majorBidi"/>
          <w:rtl/>
        </w:rPr>
      </w:pPr>
      <w:r w:rsidRPr="001C79C1">
        <w:rPr>
          <w:rFonts w:ascii="Times New Roman" w:hAnsi="Times New Roman" w:cs="Times New Roman"/>
          <w:b/>
          <w:u w:val="single"/>
        </w:rPr>
        <w:t xml:space="preserve">Supplementary </w:t>
      </w:r>
      <w:r w:rsidRPr="001C79C1">
        <w:rPr>
          <w:rFonts w:asciiTheme="majorBidi" w:hAnsiTheme="majorBidi" w:cstheme="majorBidi"/>
          <w:b/>
          <w:u w:val="single"/>
        </w:rPr>
        <w:t>Table S1</w:t>
      </w:r>
      <w:r w:rsidRPr="00C07510">
        <w:rPr>
          <w:rFonts w:asciiTheme="majorBidi" w:hAnsiTheme="majorBidi" w:cstheme="majorBidi"/>
          <w:b/>
        </w:rPr>
        <w:t xml:space="preserve">. </w:t>
      </w:r>
      <w:r w:rsidRPr="00C07510">
        <w:rPr>
          <w:rFonts w:asciiTheme="majorBidi" w:eastAsia="חרמון" w:hAnsiTheme="majorBidi" w:cstheme="majorBidi"/>
        </w:rPr>
        <w:t>Baseline Demographic and Clinical Characteristics</w:t>
      </w:r>
    </w:p>
    <w:p w14:paraId="422615C8" w14:textId="77777777" w:rsidR="001C79C1" w:rsidRPr="00D7491B" w:rsidRDefault="001C79C1" w:rsidP="00D7491B">
      <w:pPr>
        <w:rPr>
          <w:rFonts w:asciiTheme="majorBidi" w:hAnsiTheme="majorBidi" w:cstheme="majorBidi"/>
        </w:rPr>
      </w:pPr>
    </w:p>
    <w:tbl>
      <w:tblPr>
        <w:tblW w:w="9803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522"/>
        <w:gridCol w:w="1888"/>
        <w:gridCol w:w="1581"/>
        <w:gridCol w:w="1387"/>
        <w:gridCol w:w="1214"/>
        <w:gridCol w:w="1211"/>
      </w:tblGrid>
      <w:tr w:rsidR="008579D3" w:rsidRPr="001C7A7E" w14:paraId="1EF72389" w14:textId="77777777" w:rsidTr="00723868">
        <w:trPr>
          <w:trHeight w:val="33"/>
        </w:trPr>
        <w:tc>
          <w:tcPr>
            <w:tcW w:w="98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499C1F" w14:textId="77777777" w:rsidR="008579D3" w:rsidRPr="00B11525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B11525">
              <w:rPr>
                <w:rFonts w:asciiTheme="majorBidi" w:hAnsiTheme="majorBidi" w:cstheme="majorBidi"/>
                <w:b/>
                <w:bCs/>
              </w:rPr>
              <w:t>Demographic characteristics of the study sample</w:t>
            </w:r>
          </w:p>
        </w:tc>
      </w:tr>
      <w:tr w:rsidR="008579D3" w:rsidRPr="001C7A7E" w14:paraId="058B6753" w14:textId="77777777" w:rsidTr="00723868">
        <w:trPr>
          <w:trHeight w:val="33"/>
        </w:trPr>
        <w:tc>
          <w:tcPr>
            <w:tcW w:w="2522" w:type="dxa"/>
            <w:tcBorders>
              <w:bottom w:val="single" w:sz="4" w:space="0" w:color="auto"/>
            </w:tcBorders>
          </w:tcPr>
          <w:p w14:paraId="0A1B032F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Characteristics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14:paraId="4955CF55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tRNS + CT (n=11)</w:t>
            </w:r>
            <w:r w:rsidRPr="00211B6C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  <w:p w14:paraId="7BFFBEA0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11B6C">
              <w:rPr>
                <w:rFonts w:asciiTheme="majorBidi" w:hAnsiTheme="majorBidi" w:cstheme="majorBidi"/>
                <w:b/>
                <w:bCs/>
                <w:lang w:bidi="ar-LB"/>
              </w:rPr>
              <w:t>mean (SD)</w:t>
            </w:r>
            <w:r w:rsidRPr="00211B6C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1D40FCA9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Sham + CT (n=12)</w:t>
            </w:r>
          </w:p>
          <w:p w14:paraId="61298EAC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  <w:lang w:bidi="ar-LB"/>
              </w:rPr>
              <w:t>mean (SD)</w:t>
            </w:r>
            <w:r w:rsidRPr="00211B6C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12534DEE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11B6C">
              <w:rPr>
                <w:rFonts w:asciiTheme="majorBidi" w:hAnsiTheme="majorBidi" w:cstheme="majorBidi"/>
                <w:b/>
                <w:bCs/>
                <w:i/>
                <w:iCs/>
              </w:rPr>
              <w:t>t</w:t>
            </w:r>
            <w:r w:rsidRPr="00211B6C">
              <w:rPr>
                <w:rFonts w:asciiTheme="majorBidi" w:hAnsiTheme="majorBidi" w:cstheme="majorBidi"/>
                <w:b/>
                <w:bCs/>
              </w:rPr>
              <w:t>/χ2/ F</w:t>
            </w:r>
          </w:p>
          <w:p w14:paraId="20E15717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(</w:t>
            </w:r>
            <w:proofErr w:type="spellStart"/>
            <w:proofErr w:type="gramStart"/>
            <w:r w:rsidRPr="00211B6C">
              <w:rPr>
                <w:rFonts w:asciiTheme="majorBidi" w:hAnsiTheme="majorBidi" w:cstheme="majorBidi"/>
                <w:b/>
                <w:bCs/>
              </w:rPr>
              <w:t>dfh</w:t>
            </w:r>
            <w:proofErr w:type="spellEnd"/>
            <w:proofErr w:type="gramEnd"/>
            <w:r w:rsidRPr="00211B6C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spellStart"/>
            <w:r w:rsidRPr="00211B6C">
              <w:rPr>
                <w:rFonts w:asciiTheme="majorBidi" w:hAnsiTheme="majorBidi" w:cstheme="majorBidi"/>
                <w:b/>
                <w:bCs/>
              </w:rPr>
              <w:t>dfe</w:t>
            </w:r>
            <w:proofErr w:type="spellEnd"/>
            <w:r w:rsidRPr="00211B6C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FD6C699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6D8DD317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 xml:space="preserve">Effect Size </w:t>
            </w:r>
          </w:p>
          <w:p w14:paraId="74E80EC4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(</w:t>
            </w:r>
            <w:proofErr w:type="gramStart"/>
            <w:r w:rsidRPr="00211B6C">
              <w:rPr>
                <w:rFonts w:asciiTheme="majorBidi" w:hAnsiTheme="majorBidi" w:cstheme="majorBidi"/>
                <w:b/>
                <w:bCs/>
              </w:rPr>
              <w:t>partial</w:t>
            </w:r>
            <w:proofErr w:type="gramEnd"/>
            <w:r w:rsidRPr="00211B6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11B6C">
              <w:rPr>
                <w:rFonts w:asciiTheme="majorBidi" w:hAnsiTheme="majorBidi" w:cstheme="majorBidi"/>
                <w:color w:val="000000"/>
              </w:rPr>
              <w:t>η</w:t>
            </w:r>
            <w:r w:rsidRPr="00211B6C">
              <w:rPr>
                <w:rFonts w:asciiTheme="majorBidi" w:hAnsiTheme="majorBidi" w:cstheme="majorBidi"/>
                <w:color w:val="000000"/>
                <w:vertAlign w:val="superscript"/>
              </w:rPr>
              <w:t>2</w:t>
            </w:r>
            <w:r w:rsidRPr="00211B6C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8579D3" w:rsidRPr="001C7A7E" w14:paraId="0F2DA9B4" w14:textId="77777777" w:rsidTr="00723868">
        <w:trPr>
          <w:trHeight w:val="33"/>
        </w:trPr>
        <w:tc>
          <w:tcPr>
            <w:tcW w:w="2522" w:type="dxa"/>
            <w:tcBorders>
              <w:top w:val="single" w:sz="4" w:space="0" w:color="auto"/>
            </w:tcBorders>
          </w:tcPr>
          <w:p w14:paraId="500780D7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Age (y)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AE69FF5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9.25 (1.42)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0C934A68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8.64 (1.43)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99A2770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1.13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79E7BB3E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.3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4A072545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</w:tr>
      <w:tr w:rsidR="008579D3" w:rsidRPr="001C7A7E" w14:paraId="3649CE56" w14:textId="77777777" w:rsidTr="00723868">
        <w:trPr>
          <w:trHeight w:val="33"/>
        </w:trPr>
        <w:tc>
          <w:tcPr>
            <w:tcW w:w="2522" w:type="dxa"/>
            <w:tcBorders>
              <w:bottom w:val="single" w:sz="4" w:space="0" w:color="auto"/>
            </w:tcBorders>
          </w:tcPr>
          <w:p w14:paraId="65D40580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Male (</w:t>
            </w:r>
            <w:r w:rsidRPr="00211B6C">
              <w:rPr>
                <w:rFonts w:asciiTheme="majorBidi" w:hAnsiTheme="majorBidi" w:cstheme="majorBidi"/>
                <w:i/>
                <w:iCs/>
              </w:rPr>
              <w:t>n</w:t>
            </w:r>
            <w:r w:rsidRPr="00211B6C">
              <w:rPr>
                <w:rFonts w:asciiTheme="majorBidi" w:hAnsiTheme="majorBidi" w:cstheme="majorBidi"/>
              </w:rPr>
              <w:t>, %)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1E3F8AA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10, 90.9%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71C73A37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10, 83.3%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311537C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.29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ABC6721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.59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8CD47D7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</w:tr>
      <w:tr w:rsidR="008579D3" w:rsidRPr="001C7A7E" w14:paraId="10DD0835" w14:textId="77777777" w:rsidTr="00723868">
        <w:trPr>
          <w:trHeight w:val="33"/>
        </w:trPr>
        <w:tc>
          <w:tcPr>
            <w:tcW w:w="9803" w:type="dxa"/>
            <w:gridSpan w:val="6"/>
            <w:tcBorders>
              <w:top w:val="single" w:sz="4" w:space="0" w:color="auto"/>
            </w:tcBorders>
          </w:tcPr>
          <w:p w14:paraId="487D7ACE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WISC</w:t>
            </w:r>
            <w:r>
              <w:rPr>
                <w:rFonts w:asciiTheme="majorBidi" w:hAnsiTheme="majorBidi" w:cstheme="majorBidi"/>
              </w:rPr>
              <w:t xml:space="preserve"> subscales</w:t>
            </w:r>
          </w:p>
        </w:tc>
      </w:tr>
      <w:tr w:rsidR="008579D3" w:rsidRPr="001C7A7E" w14:paraId="50D82622" w14:textId="77777777" w:rsidTr="00723868">
        <w:trPr>
          <w:trHeight w:val="33"/>
        </w:trPr>
        <w:tc>
          <w:tcPr>
            <w:tcW w:w="2522" w:type="dxa"/>
          </w:tcPr>
          <w:p w14:paraId="0A9084CA" w14:textId="77777777" w:rsidR="008579D3" w:rsidRPr="00211B6C" w:rsidRDefault="008579D3" w:rsidP="00723868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Block design </w:t>
            </w:r>
            <w:r w:rsidRPr="00211B6C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65430150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10.81 (2.36)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6964249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8.67 (1.97)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5D79DDC2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  <w:rtl/>
                <w:lang w:bidi="ar-LB"/>
              </w:rPr>
              <w:t>2.27</w:t>
            </w:r>
            <w:r w:rsidRPr="00211B6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73D4341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0.03</w:t>
            </w:r>
            <w:r w:rsidRPr="00211B6C">
              <w:rPr>
                <w:rFonts w:asciiTheme="majorBidi" w:hAnsiTheme="majorBidi" w:cstheme="majorBidi"/>
                <w:b/>
                <w:bCs/>
                <w:rtl/>
              </w:rPr>
              <w:t>4</w:t>
            </w:r>
            <w:r w:rsidRPr="00211B6C">
              <w:rPr>
                <w:rFonts w:asciiTheme="majorBidi" w:hAnsiTheme="majorBidi" w:cstheme="majorBidi"/>
                <w:b/>
                <w:bCs/>
              </w:rPr>
              <w:t>*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7449DE0A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</w:tr>
      <w:tr w:rsidR="008579D3" w:rsidRPr="001C7A7E" w14:paraId="07AEA5AF" w14:textId="77777777" w:rsidTr="00723868">
        <w:trPr>
          <w:trHeight w:val="33"/>
        </w:trPr>
        <w:tc>
          <w:tcPr>
            <w:tcW w:w="2522" w:type="dxa"/>
            <w:tcBorders>
              <w:bottom w:val="single" w:sz="4" w:space="0" w:color="auto"/>
            </w:tcBorders>
          </w:tcPr>
          <w:p w14:paraId="0F3BD3FA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 xml:space="preserve">       Vocabulary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53FC756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10.09 (3.78)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7ACED37A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9.5 (3.75)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B93FA16" w14:textId="77777777" w:rsidR="008579D3" w:rsidRPr="00211B6C" w:rsidRDefault="008579D3" w:rsidP="00723868">
            <w:pPr>
              <w:rPr>
                <w:rFonts w:asciiTheme="majorBidi" w:hAnsiTheme="majorBidi" w:cstheme="majorBidi"/>
                <w:rtl/>
              </w:rPr>
            </w:pPr>
            <w:r w:rsidRPr="00211B6C">
              <w:rPr>
                <w:rFonts w:asciiTheme="majorBidi" w:hAnsiTheme="majorBidi" w:cstheme="majorBidi"/>
                <w:rtl/>
              </w:rPr>
              <w:t xml:space="preserve"> </w:t>
            </w:r>
            <w:r w:rsidRPr="00211B6C">
              <w:rPr>
                <w:rFonts w:asciiTheme="majorBidi" w:hAnsiTheme="majorBidi" w:cstheme="majorBidi"/>
                <w:lang w:bidi="ar-LB"/>
              </w:rPr>
              <w:t>.359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26EE071E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72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493DDBF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</w:tr>
      <w:tr w:rsidR="008579D3" w:rsidRPr="001C7A7E" w14:paraId="19E1A677" w14:textId="77777777" w:rsidTr="00723868">
        <w:trPr>
          <w:trHeight w:val="33"/>
        </w:trPr>
        <w:tc>
          <w:tcPr>
            <w:tcW w:w="2522" w:type="dxa"/>
            <w:tcBorders>
              <w:top w:val="single" w:sz="4" w:space="0" w:color="auto"/>
            </w:tcBorders>
          </w:tcPr>
          <w:p w14:paraId="5216CE04" w14:textId="77777777" w:rsidR="008579D3" w:rsidRPr="00211B6C" w:rsidRDefault="008579D3" w:rsidP="00723868">
            <w:pPr>
              <w:rPr>
                <w:rFonts w:asciiTheme="majorBidi" w:hAnsiTheme="majorBidi" w:cstheme="majorBidi"/>
                <w:lang w:val="en-GB"/>
              </w:rPr>
            </w:pPr>
            <w:r w:rsidRPr="00211B6C">
              <w:rPr>
                <w:rFonts w:asciiTheme="majorBidi" w:hAnsiTheme="majorBidi" w:cstheme="majorBidi"/>
                <w:b/>
                <w:bCs/>
              </w:rPr>
              <w:t>ADHD symptoms (ADHD-RS)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A4612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  <w:color w:val="000000"/>
              </w:rPr>
              <w:t>Wilk’s Λ = .</w:t>
            </w:r>
            <w:r w:rsidRPr="00211B6C">
              <w:rPr>
                <w:rFonts w:asciiTheme="majorBidi" w:hAnsiTheme="majorBidi" w:cstheme="majorBidi"/>
                <w:color w:val="000000"/>
                <w:rtl/>
              </w:rPr>
              <w:t>99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698EF97A" w14:textId="77777777" w:rsidR="008579D3" w:rsidRPr="00211B6C" w:rsidRDefault="008579D3" w:rsidP="00723868">
            <w:pPr>
              <w:rPr>
                <w:rFonts w:asciiTheme="majorBidi" w:hAnsiTheme="majorBidi" w:cstheme="majorBidi"/>
                <w:rtl/>
              </w:rPr>
            </w:pPr>
            <w:r w:rsidRPr="00211B6C">
              <w:rPr>
                <w:rFonts w:asciiTheme="majorBidi" w:hAnsiTheme="majorBidi" w:cstheme="majorBidi"/>
              </w:rPr>
              <w:t>.009</w:t>
            </w:r>
          </w:p>
          <w:p w14:paraId="2D05AE77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 xml:space="preserve"> (</w:t>
            </w:r>
            <w:r w:rsidRPr="00211B6C">
              <w:rPr>
                <w:rFonts w:asciiTheme="majorBidi" w:hAnsiTheme="majorBidi" w:cstheme="majorBidi"/>
                <w:rtl/>
              </w:rPr>
              <w:t>1</w:t>
            </w:r>
            <w:r w:rsidRPr="00211B6C">
              <w:rPr>
                <w:rFonts w:asciiTheme="majorBidi" w:hAnsiTheme="majorBidi" w:cstheme="majorBidi"/>
              </w:rPr>
              <w:t>,</w:t>
            </w:r>
            <w:r w:rsidRPr="00211B6C">
              <w:rPr>
                <w:rFonts w:asciiTheme="majorBidi" w:hAnsiTheme="majorBidi" w:cstheme="majorBidi"/>
                <w:rtl/>
              </w:rPr>
              <w:t>2</w:t>
            </w:r>
            <w:r w:rsidRPr="00211B6C">
              <w:rPr>
                <w:rFonts w:asciiTheme="majorBidi" w:hAnsiTheme="majorBidi" w:cstheme="majorBidi"/>
              </w:rPr>
              <w:t>1)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E02C958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99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5BF3250F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001</w:t>
            </w:r>
          </w:p>
        </w:tc>
      </w:tr>
      <w:tr w:rsidR="008579D3" w:rsidRPr="001C7A7E" w14:paraId="49BF4596" w14:textId="77777777" w:rsidTr="00723868">
        <w:trPr>
          <w:trHeight w:val="33"/>
        </w:trPr>
        <w:tc>
          <w:tcPr>
            <w:tcW w:w="2522" w:type="dxa"/>
          </w:tcPr>
          <w:p w14:paraId="00BBD9EF" w14:textId="77777777" w:rsidR="008579D3" w:rsidRPr="00211B6C" w:rsidRDefault="008579D3" w:rsidP="00723868">
            <w:pPr>
              <w:rPr>
                <w:rFonts w:asciiTheme="majorBidi" w:hAnsiTheme="majorBidi" w:cstheme="majorBidi"/>
                <w:lang w:val="en-GB"/>
              </w:rPr>
            </w:pPr>
            <w:r w:rsidRPr="00211B6C">
              <w:rPr>
                <w:rFonts w:asciiTheme="majorBidi" w:hAnsiTheme="majorBidi" w:cstheme="majorBidi"/>
                <w:lang w:val="en-GB"/>
              </w:rPr>
              <w:t>Total score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1A449DD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10.91(1.12)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6B28B49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11.08(1.47)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1A965952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14ED648D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72372CD1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</w:p>
        </w:tc>
      </w:tr>
      <w:tr w:rsidR="008579D3" w:rsidRPr="001C7A7E" w14:paraId="53711726" w14:textId="77777777" w:rsidTr="00723868">
        <w:trPr>
          <w:trHeight w:val="33"/>
        </w:trPr>
        <w:tc>
          <w:tcPr>
            <w:tcW w:w="2522" w:type="dxa"/>
          </w:tcPr>
          <w:p w14:paraId="49DD687A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  <w:lang w:val="en-GB"/>
              </w:rPr>
              <w:t xml:space="preserve">Inattentiveness 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DFDFA1E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</w:rPr>
              <w:t>6.55 (.49)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23713D06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</w:rPr>
              <w:t>6.67 (.74)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4A3EC6C7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  <w:lang w:bidi="ar-LB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02</w:t>
            </w:r>
            <w:r w:rsidRPr="00211B6C">
              <w:rPr>
                <w:rFonts w:asciiTheme="majorBidi" w:hAnsiTheme="majorBidi" w:cstheme="majorBidi"/>
              </w:rPr>
              <w:t xml:space="preserve"> </w:t>
            </w:r>
          </w:p>
          <w:p w14:paraId="655C9197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</w:rPr>
              <w:lastRenderedPageBreak/>
              <w:t>(1,21)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B4A2AC5" w14:textId="77777777" w:rsidR="008579D3" w:rsidRPr="00211B6C" w:rsidRDefault="008579D3" w:rsidP="00723868">
            <w:pPr>
              <w:rPr>
                <w:rFonts w:asciiTheme="majorBidi" w:hAnsiTheme="majorBidi" w:cstheme="majorBidi"/>
                <w:b/>
                <w:bCs/>
              </w:rPr>
            </w:pPr>
            <w:r w:rsidRPr="00211B6C">
              <w:rPr>
                <w:rFonts w:asciiTheme="majorBidi" w:hAnsiTheme="majorBidi" w:cstheme="majorBidi"/>
              </w:rPr>
              <w:lastRenderedPageBreak/>
              <w:t>.</w:t>
            </w:r>
            <w:r w:rsidRPr="00211B6C">
              <w:rPr>
                <w:rFonts w:asciiTheme="majorBidi" w:hAnsiTheme="majorBidi" w:cstheme="majorBidi"/>
                <w:rtl/>
              </w:rPr>
              <w:t>89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57578408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001</w:t>
            </w:r>
          </w:p>
        </w:tc>
      </w:tr>
      <w:tr w:rsidR="008579D3" w:rsidRPr="001C7A7E" w14:paraId="18A4CA2C" w14:textId="77777777" w:rsidTr="00723868">
        <w:trPr>
          <w:trHeight w:val="33"/>
        </w:trPr>
        <w:tc>
          <w:tcPr>
            <w:tcW w:w="2522" w:type="dxa"/>
            <w:tcBorders>
              <w:bottom w:val="single" w:sz="4" w:space="0" w:color="auto"/>
            </w:tcBorders>
          </w:tcPr>
          <w:p w14:paraId="3491EA64" w14:textId="77777777" w:rsidR="008579D3" w:rsidRPr="00211B6C" w:rsidRDefault="008579D3" w:rsidP="00723868">
            <w:pPr>
              <w:rPr>
                <w:rFonts w:asciiTheme="majorBidi" w:hAnsiTheme="majorBidi" w:cstheme="majorBidi"/>
                <w:lang w:val="en-GB"/>
              </w:rPr>
            </w:pPr>
            <w:r w:rsidRPr="00211B6C">
              <w:rPr>
                <w:rFonts w:asciiTheme="majorBidi" w:hAnsiTheme="majorBidi" w:cstheme="majorBidi"/>
                <w:lang w:val="en-GB"/>
              </w:rPr>
              <w:t>Hyperactivity-Impulsivity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CD9D325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4.36 (.85)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2B8623F6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4.42 (.83)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541E4EF6" w14:textId="77777777" w:rsidR="008579D3" w:rsidRPr="00211B6C" w:rsidRDefault="008579D3" w:rsidP="00723868">
            <w:pPr>
              <w:rPr>
                <w:rFonts w:asciiTheme="majorBidi" w:hAnsiTheme="majorBidi" w:cstheme="majorBidi"/>
                <w:lang w:bidi="ar-LB"/>
              </w:rPr>
            </w:pPr>
            <w:r w:rsidRPr="00211B6C">
              <w:rPr>
                <w:rFonts w:asciiTheme="majorBidi" w:hAnsiTheme="majorBidi" w:cstheme="majorBidi"/>
                <w:lang w:bidi="ar-LB"/>
              </w:rPr>
              <w:t>.002</w:t>
            </w:r>
          </w:p>
          <w:p w14:paraId="29C80EDB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 xml:space="preserve"> (1,21)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AEEB914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97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33F2615" w14:textId="77777777" w:rsidR="008579D3" w:rsidRPr="00211B6C" w:rsidRDefault="008579D3" w:rsidP="00723868">
            <w:pPr>
              <w:rPr>
                <w:rFonts w:asciiTheme="majorBidi" w:hAnsiTheme="majorBidi" w:cstheme="majorBidi"/>
              </w:rPr>
            </w:pPr>
            <w:r w:rsidRPr="00211B6C">
              <w:rPr>
                <w:rFonts w:asciiTheme="majorBidi" w:hAnsiTheme="majorBidi" w:cstheme="majorBidi"/>
              </w:rPr>
              <w:t>.</w:t>
            </w:r>
            <w:r w:rsidRPr="00211B6C">
              <w:rPr>
                <w:rFonts w:asciiTheme="majorBidi" w:hAnsiTheme="majorBidi" w:cstheme="majorBidi"/>
                <w:rtl/>
              </w:rPr>
              <w:t>0001</w:t>
            </w:r>
          </w:p>
        </w:tc>
      </w:tr>
    </w:tbl>
    <w:p w14:paraId="04ECCBF6" w14:textId="77777777" w:rsidR="008579D3" w:rsidRPr="00211B6C" w:rsidRDefault="008579D3" w:rsidP="008579D3">
      <w:pPr>
        <w:rPr>
          <w:rFonts w:asciiTheme="majorBidi" w:hAnsiTheme="majorBidi" w:cstheme="majorBidi"/>
        </w:rPr>
      </w:pPr>
    </w:p>
    <w:p w14:paraId="7AB53605" w14:textId="50E68378" w:rsidR="008579D3" w:rsidRDefault="008579D3" w:rsidP="000E498D">
      <w:pPr>
        <w:rPr>
          <w:rFonts w:asciiTheme="majorBidi" w:hAnsiTheme="majorBidi" w:cstheme="majorBidi"/>
          <w:color w:val="000000"/>
        </w:rPr>
      </w:pPr>
      <w:r w:rsidRPr="00211B6C">
        <w:rPr>
          <w:rFonts w:asciiTheme="majorBidi" w:hAnsiTheme="majorBidi" w:cstheme="majorBidi"/>
        </w:rPr>
        <w:t xml:space="preserve">M: Male; </w:t>
      </w:r>
      <w:r w:rsidRPr="00211B6C">
        <w:rPr>
          <w:rFonts w:asciiTheme="majorBidi" w:hAnsiTheme="majorBidi" w:cstheme="majorBidi"/>
          <w:color w:val="000000"/>
        </w:rPr>
        <w:t>Note that all the children were unmedicated.</w:t>
      </w:r>
    </w:p>
    <w:p w14:paraId="364E6F81" w14:textId="77777777" w:rsidR="001C79C1" w:rsidRDefault="001C79C1" w:rsidP="000E498D">
      <w:pPr>
        <w:rPr>
          <w:rFonts w:asciiTheme="majorBidi" w:hAnsiTheme="majorBidi" w:cstheme="majorBidi"/>
          <w:b/>
        </w:rPr>
      </w:pPr>
    </w:p>
    <w:p w14:paraId="5C1EF1C1" w14:textId="77777777" w:rsidR="001C79C1" w:rsidRDefault="001C79C1" w:rsidP="00C67BAB">
      <w:pPr>
        <w:rPr>
          <w:rFonts w:ascii="Times New Roman" w:hAnsi="Times New Roman" w:cs="Times New Roman"/>
          <w:b/>
        </w:rPr>
      </w:pPr>
    </w:p>
    <w:p w14:paraId="63AFEBA2" w14:textId="1319B419" w:rsidR="007F7337" w:rsidRPr="00FA10FA" w:rsidRDefault="00EA0353" w:rsidP="00C67BAB">
      <w:pPr>
        <w:rPr>
          <w:rFonts w:ascii="Times New Roman" w:hAnsi="Times New Roman" w:cs="Times New Roman"/>
        </w:rPr>
      </w:pPr>
      <w:r w:rsidRPr="001C79C1">
        <w:rPr>
          <w:rFonts w:ascii="Times New Roman" w:hAnsi="Times New Roman" w:cs="Times New Roman"/>
          <w:b/>
          <w:u w:val="single"/>
        </w:rPr>
        <w:t xml:space="preserve">Supplementary </w:t>
      </w:r>
      <w:r w:rsidR="007F7337" w:rsidRPr="001C79C1">
        <w:rPr>
          <w:rFonts w:ascii="Times New Roman" w:hAnsi="Times New Roman" w:cs="Times New Roman"/>
          <w:b/>
          <w:u w:val="single"/>
        </w:rPr>
        <w:t xml:space="preserve">Table </w:t>
      </w:r>
      <w:r w:rsidR="00C67BAB" w:rsidRPr="001C79C1">
        <w:rPr>
          <w:rFonts w:ascii="Times New Roman" w:hAnsi="Times New Roman" w:cs="Times New Roman"/>
          <w:b/>
          <w:u w:val="single"/>
        </w:rPr>
        <w:t>S2</w:t>
      </w:r>
      <w:r w:rsidR="007F7337" w:rsidRPr="00FA10FA">
        <w:rPr>
          <w:rFonts w:ascii="Times New Roman" w:hAnsi="Times New Roman" w:cs="Times New Roman"/>
          <w:b/>
        </w:rPr>
        <w:t>.</w:t>
      </w:r>
      <w:r w:rsidR="007F7337" w:rsidRPr="00FA10FA">
        <w:rPr>
          <w:rFonts w:ascii="Times New Roman" w:hAnsi="Times New Roman" w:cs="Times New Roman"/>
        </w:rPr>
        <w:t xml:space="preserve"> Spontaneously Reported or Observed Adverse Events during </w:t>
      </w:r>
      <w:r w:rsidR="007F7337" w:rsidRPr="00FA10FA">
        <w:rPr>
          <w:rFonts w:ascii="Times New Roman" w:hAnsi="Times New Roman" w:cs="Times New Roman"/>
          <w:color w:val="000000"/>
        </w:rPr>
        <w:t>transcranial random noise stimulation (tRNS) and sham stimulation, both combined with CT</w:t>
      </w:r>
      <w:r w:rsidR="007F7337" w:rsidRPr="00FA10FA">
        <w:rPr>
          <w:rFonts w:ascii="Times New Roman" w:hAnsi="Times New Roman" w:cs="Times New Roman"/>
        </w:rPr>
        <w:t>. The table indicates the number of participants (N) and the percentage of sessions endorsing side effects at some point during the intervention.</w:t>
      </w:r>
    </w:p>
    <w:p w14:paraId="6EEF82E9" w14:textId="77777777" w:rsidR="001E3A66" w:rsidRDefault="001E3A66"/>
    <w:tbl>
      <w:tblPr>
        <w:tblStyle w:val="TableSubtle1"/>
        <w:tblW w:w="0" w:type="auto"/>
        <w:tblInd w:w="-270" w:type="dxa"/>
        <w:tblLayout w:type="fixed"/>
        <w:tblLook w:val="04A0" w:firstRow="1" w:lastRow="0" w:firstColumn="1" w:lastColumn="0" w:noHBand="0" w:noVBand="1"/>
      </w:tblPr>
      <w:tblGrid>
        <w:gridCol w:w="2250"/>
        <w:gridCol w:w="807"/>
        <w:gridCol w:w="2163"/>
        <w:gridCol w:w="810"/>
        <w:gridCol w:w="2340"/>
      </w:tblGrid>
      <w:tr w:rsidR="007F7337" w:rsidRPr="005A5C0F" w14:paraId="7A68E4D2" w14:textId="77777777" w:rsidTr="00474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57E1569" w14:textId="77777777" w:rsidR="007F7337" w:rsidRPr="005A5C0F" w:rsidRDefault="007F7337" w:rsidP="0016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Adverse event</w:t>
            </w:r>
            <w:r w:rsidRPr="005A5C0F">
              <w:rPr>
                <w:rFonts w:asciiTheme="majorBidi" w:hAnsiTheme="majorBidi" w:cstheme="majorBidi"/>
                <w:vertAlign w:val="superscript"/>
              </w:rPr>
              <w:t>#</w:t>
            </w:r>
          </w:p>
          <w:p w14:paraId="01084539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gridSpan w:val="2"/>
            <w:tcBorders>
              <w:right w:val="single" w:sz="6" w:space="0" w:color="000000"/>
            </w:tcBorders>
          </w:tcPr>
          <w:p w14:paraId="35545AB9" w14:textId="77777777" w:rsidR="007F7337" w:rsidRPr="005A5C0F" w:rsidRDefault="007F7337" w:rsidP="00166A8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tRNS + CT</w:t>
            </w:r>
          </w:p>
          <w:p w14:paraId="00293BD6" w14:textId="77777777" w:rsidR="007F7337" w:rsidRPr="005A5C0F" w:rsidRDefault="007F7337" w:rsidP="00166A8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(n = 11)</w:t>
            </w:r>
          </w:p>
          <w:p w14:paraId="48E92A71" w14:textId="77777777" w:rsidR="007F7337" w:rsidRPr="005A5C0F" w:rsidRDefault="007F7337" w:rsidP="00166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gridSpan w:val="2"/>
            <w:tcBorders>
              <w:left w:val="single" w:sz="6" w:space="0" w:color="000000"/>
            </w:tcBorders>
          </w:tcPr>
          <w:p w14:paraId="340DFAE5" w14:textId="77777777" w:rsidR="007F7337" w:rsidRPr="005A5C0F" w:rsidRDefault="007F7337" w:rsidP="00166A8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Sham + CT</w:t>
            </w:r>
          </w:p>
          <w:p w14:paraId="175EF876" w14:textId="77777777" w:rsidR="007F7337" w:rsidRPr="005A5C0F" w:rsidRDefault="007F7337" w:rsidP="00166A8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(n = 12)</w:t>
            </w:r>
          </w:p>
          <w:p w14:paraId="316E9578" w14:textId="77777777" w:rsidR="007F7337" w:rsidRPr="005A5C0F" w:rsidRDefault="007F7337" w:rsidP="00166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7F7337" w:rsidRPr="005A5C0F" w14:paraId="6E8CBC28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51F5064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7" w:type="dxa"/>
          </w:tcPr>
          <w:p w14:paraId="3D5BC8CC" w14:textId="77777777" w:rsidR="007F7337" w:rsidRPr="005A5C0F" w:rsidRDefault="007F7337" w:rsidP="00166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053303FE" w14:textId="77777777" w:rsidR="007F7337" w:rsidRPr="005A5C0F" w:rsidRDefault="007F7337" w:rsidP="00166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 xml:space="preserve"> % Sessions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112CDE80" w14:textId="77777777" w:rsidR="007F7337" w:rsidRPr="005A5C0F" w:rsidRDefault="007F7337" w:rsidP="00166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2340" w:type="dxa"/>
          </w:tcPr>
          <w:p w14:paraId="016082F6" w14:textId="77777777" w:rsidR="007F7337" w:rsidRPr="005A5C0F" w:rsidRDefault="007F7337" w:rsidP="00166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 xml:space="preserve"> % Sessions</w:t>
            </w:r>
          </w:p>
        </w:tc>
      </w:tr>
      <w:tr w:rsidR="007F7337" w:rsidRPr="005A5C0F" w14:paraId="1F78C7E5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81B2B7E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Headache</w:t>
            </w:r>
          </w:p>
        </w:tc>
        <w:tc>
          <w:tcPr>
            <w:tcW w:w="807" w:type="dxa"/>
          </w:tcPr>
          <w:p w14:paraId="35604170" w14:textId="558F6114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48BB3629" w14:textId="1F6E78F2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1199FE1" w14:textId="2366D91E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40" w:type="dxa"/>
          </w:tcPr>
          <w:p w14:paraId="5F176489" w14:textId="114C34E2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7F7337" w:rsidRPr="005A5C0F" w14:paraId="4F4AFA5F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79953C9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Tingling</w:t>
            </w:r>
          </w:p>
        </w:tc>
        <w:tc>
          <w:tcPr>
            <w:tcW w:w="807" w:type="dxa"/>
          </w:tcPr>
          <w:p w14:paraId="50303DAE" w14:textId="54241147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65BB1932" w14:textId="31A1AA38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5C27CF6" w14:textId="2D0484E4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40" w:type="dxa"/>
          </w:tcPr>
          <w:p w14:paraId="2140D57E" w14:textId="2E4A2DBE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7F7337" w:rsidRPr="005A5C0F" w14:paraId="32EE5CFE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A73DFD0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Itching</w:t>
            </w:r>
          </w:p>
        </w:tc>
        <w:tc>
          <w:tcPr>
            <w:tcW w:w="807" w:type="dxa"/>
          </w:tcPr>
          <w:p w14:paraId="1A5DE51D" w14:textId="71EA1B79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1F2B4601" w14:textId="12A9C34B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A295E3E" w14:textId="1780F1E6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40" w:type="dxa"/>
          </w:tcPr>
          <w:p w14:paraId="00114E1D" w14:textId="50092D78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</w:tr>
      <w:tr w:rsidR="007F7337" w:rsidRPr="005A5C0F" w14:paraId="2436DD59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D72476D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Local redness</w:t>
            </w:r>
          </w:p>
        </w:tc>
        <w:tc>
          <w:tcPr>
            <w:tcW w:w="807" w:type="dxa"/>
          </w:tcPr>
          <w:p w14:paraId="242B0F32" w14:textId="75424995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22F2A88A" w14:textId="23D84423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2387286" w14:textId="1F7A93EE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40" w:type="dxa"/>
          </w:tcPr>
          <w:p w14:paraId="5A8E67F4" w14:textId="5B162380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7F7337" w:rsidRPr="005A5C0F" w14:paraId="2B0BA18D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7D673C6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</w:rPr>
              <w:t>Scalp burn</w:t>
            </w:r>
          </w:p>
        </w:tc>
        <w:tc>
          <w:tcPr>
            <w:tcW w:w="807" w:type="dxa"/>
          </w:tcPr>
          <w:p w14:paraId="292467F8" w14:textId="63FBA69A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74B5644A" w14:textId="4278ACEB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6DD56ADC" w14:textId="6DE0EAAC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40" w:type="dxa"/>
          </w:tcPr>
          <w:p w14:paraId="2F715D0E" w14:textId="0F7368E8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7F7337" w:rsidRPr="005A5C0F" w14:paraId="31008486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841724A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</w:rPr>
              <w:t>Scalp pain</w:t>
            </w:r>
          </w:p>
        </w:tc>
        <w:tc>
          <w:tcPr>
            <w:tcW w:w="807" w:type="dxa"/>
          </w:tcPr>
          <w:p w14:paraId="01CA7972" w14:textId="78997B03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4FA1C7EE" w14:textId="1336B5A2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0C7FD42D" w14:textId="6E8F45FA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40" w:type="dxa"/>
          </w:tcPr>
          <w:p w14:paraId="1EFB7D3E" w14:textId="05585989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7F7337" w:rsidRPr="005A5C0F" w14:paraId="3CC9244E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BE8C9B7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  <w:color w:val="000000"/>
              </w:rPr>
              <w:t>Discomfort</w:t>
            </w:r>
          </w:p>
        </w:tc>
        <w:tc>
          <w:tcPr>
            <w:tcW w:w="807" w:type="dxa"/>
          </w:tcPr>
          <w:p w14:paraId="2C8F64CC" w14:textId="62DEE168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141AAE91" w14:textId="7B09B1E5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EA7BCF4" w14:textId="7920DC52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40" w:type="dxa"/>
          </w:tcPr>
          <w:p w14:paraId="6408B308" w14:textId="6606C304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F7337" w:rsidRPr="005A5C0F" w14:paraId="32A60809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B829B7B" w14:textId="77777777" w:rsidR="007F7337" w:rsidRPr="005A5C0F" w:rsidRDefault="007F7337" w:rsidP="00166A88">
            <w:pPr>
              <w:rPr>
                <w:rFonts w:asciiTheme="majorBidi" w:hAnsiTheme="majorBidi" w:cstheme="majorBidi"/>
                <w:color w:val="000000"/>
              </w:rPr>
            </w:pPr>
            <w:r w:rsidRPr="005A5C0F">
              <w:rPr>
                <w:rFonts w:asciiTheme="majorBidi" w:hAnsiTheme="majorBidi" w:cstheme="majorBidi"/>
              </w:rPr>
              <w:t>Sleepiness</w:t>
            </w:r>
          </w:p>
        </w:tc>
        <w:tc>
          <w:tcPr>
            <w:tcW w:w="807" w:type="dxa"/>
          </w:tcPr>
          <w:p w14:paraId="2C937AAD" w14:textId="4B9639D5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30D61325" w14:textId="0C625916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1FA9332F" w14:textId="5070D294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40" w:type="dxa"/>
          </w:tcPr>
          <w:p w14:paraId="391D4327" w14:textId="41614CC2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7F7337" w:rsidRPr="005A5C0F" w14:paraId="0B57C770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68F0515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Mood change</w:t>
            </w:r>
          </w:p>
        </w:tc>
        <w:tc>
          <w:tcPr>
            <w:tcW w:w="807" w:type="dxa"/>
          </w:tcPr>
          <w:p w14:paraId="57C2B8DD" w14:textId="6BE13FCA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643AE600" w14:textId="701D175C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42968789" w14:textId="6237ADED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40" w:type="dxa"/>
          </w:tcPr>
          <w:p w14:paraId="23DA5E13" w14:textId="0225D9E4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7F7337" w:rsidRPr="005A5C0F" w14:paraId="1DF0A76C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18AC092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Difficulty concentrating</w:t>
            </w:r>
          </w:p>
        </w:tc>
        <w:tc>
          <w:tcPr>
            <w:tcW w:w="807" w:type="dxa"/>
          </w:tcPr>
          <w:p w14:paraId="030A7350" w14:textId="2BE12E0B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42F68879" w14:textId="0CFE5026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06DE5D95" w14:textId="065CAB16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340" w:type="dxa"/>
          </w:tcPr>
          <w:p w14:paraId="1BB8DC85" w14:textId="355A13E1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7F7337" w:rsidRPr="005A5C0F" w14:paraId="67B585E4" w14:textId="77777777" w:rsidTr="0047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4538A31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Nausea</w:t>
            </w:r>
          </w:p>
        </w:tc>
        <w:tc>
          <w:tcPr>
            <w:tcW w:w="807" w:type="dxa"/>
          </w:tcPr>
          <w:p w14:paraId="03E936DF" w14:textId="6395EC4A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24EABDEA" w14:textId="6F494898" w:rsidR="007F7337" w:rsidRPr="005A5C0F" w:rsidRDefault="0042152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5C8476A0" w14:textId="21313604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40" w:type="dxa"/>
          </w:tcPr>
          <w:p w14:paraId="60C7AFF0" w14:textId="247F8486" w:rsidR="007F7337" w:rsidRPr="005A5C0F" w:rsidRDefault="00D92864" w:rsidP="00D92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7F7337" w:rsidRPr="005A5C0F" w14:paraId="0A15C2BF" w14:textId="77777777" w:rsidTr="0047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9DE77C3" w14:textId="77777777" w:rsidR="007F7337" w:rsidRPr="005A5C0F" w:rsidRDefault="007F7337" w:rsidP="00166A88">
            <w:pPr>
              <w:rPr>
                <w:rFonts w:asciiTheme="majorBidi" w:hAnsiTheme="majorBidi" w:cstheme="majorBidi"/>
              </w:rPr>
            </w:pPr>
            <w:r w:rsidRPr="005A5C0F">
              <w:rPr>
                <w:rFonts w:asciiTheme="majorBidi" w:hAnsiTheme="majorBidi" w:cstheme="majorBidi"/>
              </w:rPr>
              <w:t>Dizziness</w:t>
            </w:r>
          </w:p>
        </w:tc>
        <w:tc>
          <w:tcPr>
            <w:tcW w:w="807" w:type="dxa"/>
          </w:tcPr>
          <w:p w14:paraId="26A537F4" w14:textId="09DAB96B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63" w:type="dxa"/>
            <w:tcBorders>
              <w:right w:val="single" w:sz="6" w:space="0" w:color="000000"/>
            </w:tcBorders>
          </w:tcPr>
          <w:p w14:paraId="2B604364" w14:textId="065A63D3" w:rsidR="007F7337" w:rsidRPr="005A5C0F" w:rsidRDefault="0042152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10" w:type="dxa"/>
            <w:tcBorders>
              <w:left w:val="single" w:sz="6" w:space="0" w:color="000000"/>
            </w:tcBorders>
          </w:tcPr>
          <w:p w14:paraId="27060C33" w14:textId="4E738C4C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40" w:type="dxa"/>
          </w:tcPr>
          <w:p w14:paraId="2E0ED533" w14:textId="40755C41" w:rsidR="007F7337" w:rsidRPr="005A5C0F" w:rsidRDefault="00D92864" w:rsidP="00D92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</w:tbl>
    <w:p w14:paraId="7FDCDC38" w14:textId="77777777" w:rsidR="00565ACE" w:rsidRDefault="00565ACE"/>
    <w:p w14:paraId="56F95172" w14:textId="77777777" w:rsidR="00565ACE" w:rsidRDefault="00565ACE"/>
    <w:p w14:paraId="59375AA8" w14:textId="77777777" w:rsidR="007F7337" w:rsidRPr="007F7337" w:rsidRDefault="007F7337" w:rsidP="007F7337">
      <w:pPr>
        <w:rPr>
          <w:rFonts w:asciiTheme="majorBidi" w:hAnsiTheme="majorBidi" w:cstheme="majorBidi"/>
        </w:rPr>
      </w:pPr>
    </w:p>
    <w:p w14:paraId="0AB2146F" w14:textId="77777777" w:rsidR="0039217A" w:rsidRDefault="0039217A" w:rsidP="00D7491B">
      <w:pPr>
        <w:rPr>
          <w:rFonts w:asciiTheme="majorBidi" w:hAnsiTheme="majorBidi" w:cstheme="majorBidi"/>
          <w:b/>
          <w:bCs/>
        </w:rPr>
      </w:pPr>
    </w:p>
    <w:p w14:paraId="22C1316F" w14:textId="77777777" w:rsidR="0039217A" w:rsidRDefault="0039217A">
      <w:pPr>
        <w:rPr>
          <w:rFonts w:asciiTheme="majorBidi" w:hAnsiTheme="majorBidi" w:cstheme="majorBidi"/>
          <w:b/>
          <w:bCs/>
          <w:u w:val="single"/>
          <w:lang w:val="en-GB"/>
        </w:rPr>
      </w:pPr>
      <w:r>
        <w:rPr>
          <w:rFonts w:asciiTheme="majorBidi" w:hAnsiTheme="majorBidi" w:cstheme="majorBidi"/>
          <w:b/>
          <w:bCs/>
          <w:u w:val="single"/>
          <w:lang w:val="en-GB"/>
        </w:rPr>
        <w:br w:type="page"/>
      </w:r>
    </w:p>
    <w:p w14:paraId="773FD69E" w14:textId="337175CE" w:rsidR="00B80AD6" w:rsidRPr="00D7491B" w:rsidRDefault="00EA0353" w:rsidP="00D7491B">
      <w:pPr>
        <w:rPr>
          <w:rFonts w:asciiTheme="majorBidi" w:hAnsiTheme="majorBidi" w:cstheme="majorBidi"/>
        </w:rPr>
      </w:pPr>
      <w:r w:rsidRPr="001C79C1">
        <w:rPr>
          <w:rFonts w:asciiTheme="majorBidi" w:hAnsiTheme="majorBidi" w:cstheme="majorBidi"/>
          <w:b/>
          <w:bCs/>
          <w:u w:val="single"/>
          <w:lang w:val="en-GB"/>
        </w:rPr>
        <w:lastRenderedPageBreak/>
        <w:t xml:space="preserve">Supplementary </w:t>
      </w:r>
      <w:r w:rsidR="007F7337" w:rsidRPr="001C79C1">
        <w:rPr>
          <w:rFonts w:asciiTheme="majorBidi" w:hAnsiTheme="majorBidi" w:cstheme="majorBidi"/>
          <w:b/>
          <w:bCs/>
          <w:u w:val="single"/>
          <w:lang w:val="en-GB"/>
        </w:rPr>
        <w:t xml:space="preserve">Table </w:t>
      </w:r>
      <w:r w:rsidR="00C67BAB" w:rsidRPr="001C79C1">
        <w:rPr>
          <w:rFonts w:asciiTheme="majorBidi" w:hAnsiTheme="majorBidi" w:cstheme="majorBidi"/>
          <w:b/>
          <w:bCs/>
          <w:u w:val="single"/>
          <w:lang w:val="en-GB"/>
        </w:rPr>
        <w:t>S3</w:t>
      </w:r>
      <w:r w:rsidR="007F7337" w:rsidRPr="007F7337">
        <w:rPr>
          <w:rFonts w:asciiTheme="majorBidi" w:hAnsiTheme="majorBidi" w:cstheme="majorBidi"/>
          <w:b/>
          <w:bCs/>
          <w:lang w:val="en-GB"/>
        </w:rPr>
        <w:t xml:space="preserve">. </w:t>
      </w:r>
      <w:r w:rsidR="00FE6445">
        <w:rPr>
          <w:rFonts w:asciiTheme="majorBidi" w:hAnsiTheme="majorBidi" w:cstheme="majorBidi"/>
          <w:lang w:bidi="ar-SA"/>
        </w:rPr>
        <w:t>R</w:t>
      </w:r>
      <w:r w:rsidR="00FE6445" w:rsidRPr="00741420">
        <w:rPr>
          <w:rFonts w:asciiTheme="majorBidi" w:hAnsiTheme="majorBidi" w:cstheme="majorBidi"/>
          <w:lang w:bidi="ar-SA"/>
        </w:rPr>
        <w:t xml:space="preserve">egression </w:t>
      </w:r>
      <w:r w:rsidR="00FE6445">
        <w:rPr>
          <w:rFonts w:asciiTheme="majorBidi" w:hAnsiTheme="majorBidi" w:cstheme="majorBidi"/>
          <w:lang w:bidi="ar-SA"/>
        </w:rPr>
        <w:t>m</w:t>
      </w:r>
      <w:r w:rsidR="00FE6445" w:rsidRPr="00741420">
        <w:rPr>
          <w:rFonts w:asciiTheme="majorBidi" w:hAnsiTheme="majorBidi" w:cstheme="majorBidi"/>
          <w:lang w:bidi="ar-SA"/>
        </w:rPr>
        <w:t xml:space="preserve">odel </w:t>
      </w:r>
      <w:r w:rsidR="00FE6445">
        <w:rPr>
          <w:rFonts w:asciiTheme="majorBidi" w:hAnsiTheme="majorBidi" w:cstheme="majorBidi"/>
          <w:lang w:bidi="ar-SA"/>
        </w:rPr>
        <w:t>of</w:t>
      </w:r>
      <w:r w:rsidR="00FE6445" w:rsidRPr="00741420">
        <w:rPr>
          <w:rFonts w:asciiTheme="majorBidi" w:hAnsiTheme="majorBidi" w:cstheme="majorBidi"/>
          <w:lang w:bidi="ar-SA"/>
        </w:rPr>
        <w:t xml:space="preserve"> </w:t>
      </w:r>
      <w:r w:rsidR="00FE6445">
        <w:rPr>
          <w:rFonts w:asciiTheme="majorBidi" w:hAnsiTheme="majorBidi" w:cstheme="majorBidi"/>
          <w:lang w:bidi="ar-SA"/>
        </w:rPr>
        <w:t>p</w:t>
      </w:r>
      <w:r w:rsidR="00FE6445" w:rsidRPr="00741420">
        <w:rPr>
          <w:rFonts w:asciiTheme="majorBidi" w:hAnsiTheme="majorBidi" w:cstheme="majorBidi"/>
          <w:lang w:bidi="ar-SA"/>
        </w:rPr>
        <w:t xml:space="preserve">ost-treatment </w:t>
      </w:r>
      <w:r w:rsidR="00D024FD">
        <w:rPr>
          <w:rFonts w:asciiTheme="majorBidi" w:hAnsiTheme="majorBidi" w:cstheme="majorBidi"/>
          <w:lang w:bidi="ar-SA"/>
        </w:rPr>
        <w:t>secondary outcome</w:t>
      </w:r>
      <w:r w:rsidR="00FE6445" w:rsidRPr="007F7337">
        <w:rPr>
          <w:rFonts w:asciiTheme="majorBidi" w:hAnsiTheme="majorBidi" w:cstheme="majorBidi"/>
        </w:rPr>
        <w:t xml:space="preserve"> </w:t>
      </w:r>
      <w:r w:rsidR="00FE6445">
        <w:rPr>
          <w:rFonts w:asciiTheme="majorBidi" w:hAnsiTheme="majorBidi" w:cstheme="majorBidi"/>
          <w:lang w:bidi="ar-SA"/>
        </w:rPr>
        <w:t>score</w:t>
      </w:r>
      <w:r w:rsidR="00D024FD">
        <w:rPr>
          <w:rFonts w:asciiTheme="majorBidi" w:hAnsiTheme="majorBidi" w:cstheme="majorBidi"/>
          <w:lang w:bidi="ar-SA"/>
        </w:rPr>
        <w:t>s</w:t>
      </w:r>
      <w:r w:rsidR="00FE6445">
        <w:rPr>
          <w:rFonts w:asciiTheme="majorBidi" w:hAnsiTheme="majorBidi" w:cstheme="majorBidi"/>
          <w:lang w:bidi="ar-SA"/>
        </w:rPr>
        <w:t xml:space="preserve">, after covarying for baseline </w:t>
      </w:r>
      <w:r w:rsidR="00EA6367">
        <w:rPr>
          <w:rFonts w:asciiTheme="majorBidi" w:hAnsiTheme="majorBidi" w:cstheme="majorBidi"/>
          <w:lang w:bidi="ar-SA"/>
        </w:rPr>
        <w:t xml:space="preserve">scores </w:t>
      </w:r>
      <w:r w:rsidR="00EA6367">
        <w:rPr>
          <w:rFonts w:asciiTheme="majorBidi" w:hAnsiTheme="majorBidi" w:cstheme="majorBidi"/>
        </w:rPr>
        <w:t>of</w:t>
      </w:r>
      <w:r w:rsidR="00D024FD">
        <w:rPr>
          <w:rFonts w:asciiTheme="majorBidi" w:hAnsiTheme="majorBidi" w:cstheme="majorBidi"/>
        </w:rPr>
        <w:t xml:space="preserve"> each measure</w:t>
      </w:r>
      <w:r w:rsidR="00FE6445">
        <w:rPr>
          <w:rFonts w:asciiTheme="majorBidi" w:hAnsiTheme="majorBidi" w:cstheme="majorBidi"/>
        </w:rPr>
        <w:t>.</w:t>
      </w:r>
    </w:p>
    <w:tbl>
      <w:tblPr>
        <w:tblStyle w:val="PlainTable2"/>
        <w:tblW w:w="5112" w:type="pct"/>
        <w:tblLook w:val="04A0" w:firstRow="1" w:lastRow="0" w:firstColumn="1" w:lastColumn="0" w:noHBand="0" w:noVBand="1"/>
      </w:tblPr>
      <w:tblGrid>
        <w:gridCol w:w="4708"/>
        <w:gridCol w:w="75"/>
        <w:gridCol w:w="199"/>
        <w:gridCol w:w="382"/>
        <w:gridCol w:w="80"/>
        <w:gridCol w:w="178"/>
        <w:gridCol w:w="633"/>
        <w:gridCol w:w="41"/>
        <w:gridCol w:w="142"/>
        <w:gridCol w:w="353"/>
        <w:gridCol w:w="23"/>
        <w:gridCol w:w="83"/>
        <w:gridCol w:w="700"/>
        <w:gridCol w:w="57"/>
        <w:gridCol w:w="1180"/>
      </w:tblGrid>
      <w:tr w:rsidR="00D024FD" w:rsidRPr="007779A8" w14:paraId="29BDE3D1" w14:textId="77777777" w:rsidTr="00673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4E9151FD" w14:textId="77777777" w:rsidR="00D024FD" w:rsidRPr="007779A8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</w:p>
        </w:tc>
        <w:tc>
          <w:tcPr>
            <w:tcW w:w="372" w:type="pct"/>
            <w:gridSpan w:val="3"/>
          </w:tcPr>
          <w:p w14:paraId="38032968" w14:textId="77777777" w:rsidR="00D024FD" w:rsidRPr="007779A8" w:rsidRDefault="00D024FD" w:rsidP="00723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FB3C8D">
              <w:rPr>
                <w:rFonts w:asciiTheme="majorBidi" w:hAnsiTheme="majorBidi" w:cstheme="majorBidi"/>
              </w:rPr>
              <w:t>β</w:t>
            </w:r>
          </w:p>
        </w:tc>
        <w:tc>
          <w:tcPr>
            <w:tcW w:w="504" w:type="pct"/>
            <w:gridSpan w:val="3"/>
          </w:tcPr>
          <w:p w14:paraId="6C585418" w14:textId="77777777" w:rsidR="00D024FD" w:rsidRPr="007779A8" w:rsidRDefault="00D024FD" w:rsidP="00723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7779A8">
              <w:rPr>
                <w:rFonts w:asciiTheme="majorBidi" w:hAnsiTheme="majorBidi" w:cstheme="majorBidi"/>
              </w:rPr>
              <w:t>Std Error</w:t>
            </w:r>
          </w:p>
        </w:tc>
        <w:tc>
          <w:tcPr>
            <w:tcW w:w="303" w:type="pct"/>
            <w:gridSpan w:val="3"/>
          </w:tcPr>
          <w:p w14:paraId="139F0A58" w14:textId="77777777" w:rsidR="00D024FD" w:rsidRPr="007779A8" w:rsidRDefault="00D024FD" w:rsidP="00723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7779A8">
              <w:rPr>
                <w:rFonts w:asciiTheme="majorBidi" w:hAnsiTheme="majorBidi" w:cstheme="majorBidi"/>
                <w:lang w:bidi="ar-SA"/>
              </w:rPr>
              <w:t>DF</w:t>
            </w:r>
          </w:p>
        </w:tc>
        <w:tc>
          <w:tcPr>
            <w:tcW w:w="456" w:type="pct"/>
            <w:gridSpan w:val="3"/>
          </w:tcPr>
          <w:p w14:paraId="575C7B8E" w14:textId="77777777" w:rsidR="00D024FD" w:rsidRPr="007779A8" w:rsidRDefault="00D024FD" w:rsidP="00723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7779A8">
              <w:rPr>
                <w:rFonts w:asciiTheme="majorBidi" w:hAnsiTheme="majorBidi" w:cstheme="majorBidi"/>
                <w:lang w:bidi="ar-SA"/>
              </w:rPr>
              <w:t xml:space="preserve">t-value </w:t>
            </w:r>
          </w:p>
        </w:tc>
        <w:tc>
          <w:tcPr>
            <w:tcW w:w="700" w:type="pct"/>
            <w:gridSpan w:val="2"/>
          </w:tcPr>
          <w:p w14:paraId="11FCC929" w14:textId="77777777" w:rsidR="00D024FD" w:rsidRPr="007779A8" w:rsidRDefault="00D024FD" w:rsidP="00723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7779A8">
              <w:rPr>
                <w:rFonts w:asciiTheme="majorBidi" w:hAnsiTheme="majorBidi" w:cstheme="majorBidi"/>
                <w:lang w:bidi="ar-SA"/>
              </w:rPr>
              <w:t>p-value</w:t>
            </w:r>
          </w:p>
        </w:tc>
      </w:tr>
      <w:tr w:rsidR="00D024FD" w:rsidRPr="007779A8" w14:paraId="58DF120F" w14:textId="77777777" w:rsidTr="0072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74D98C0F" w14:textId="77777777" w:rsidR="00D024FD" w:rsidRPr="007779A8" w:rsidRDefault="00D024FD" w:rsidP="00723868">
            <w:pPr>
              <w:rPr>
                <w:rStyle w:val="gnkrckgcgsb"/>
                <w:rFonts w:asciiTheme="majorBidi" w:hAnsiTheme="majorBidi" w:cstheme="majorBidi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Clinical symptoms (CGI-S)</w:t>
            </w:r>
          </w:p>
        </w:tc>
      </w:tr>
      <w:tr w:rsidR="00D024FD" w:rsidRPr="007779A8" w14:paraId="06A32749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00C4B7F9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2" w:type="pct"/>
            <w:gridSpan w:val="3"/>
          </w:tcPr>
          <w:p w14:paraId="15D27BDD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-2.36</w:t>
            </w:r>
          </w:p>
        </w:tc>
        <w:tc>
          <w:tcPr>
            <w:tcW w:w="504" w:type="pct"/>
            <w:gridSpan w:val="3"/>
          </w:tcPr>
          <w:p w14:paraId="46E68DCD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.98</w:t>
            </w:r>
          </w:p>
        </w:tc>
        <w:tc>
          <w:tcPr>
            <w:tcW w:w="303" w:type="pct"/>
            <w:gridSpan w:val="3"/>
          </w:tcPr>
          <w:p w14:paraId="15DABF83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03F1D212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-2.38</w:t>
            </w:r>
          </w:p>
        </w:tc>
        <w:tc>
          <w:tcPr>
            <w:tcW w:w="700" w:type="pct"/>
            <w:gridSpan w:val="2"/>
          </w:tcPr>
          <w:p w14:paraId="6F14A8F8" w14:textId="77777777" w:rsidR="00D024FD" w:rsidRPr="00B9365E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B9365E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.03*</w:t>
            </w:r>
          </w:p>
        </w:tc>
      </w:tr>
      <w:tr w:rsidR="00D024FD" w:rsidRPr="007779A8" w14:paraId="79DB55D0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3C26D24B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Baseline</w:t>
            </w:r>
          </w:p>
        </w:tc>
        <w:tc>
          <w:tcPr>
            <w:tcW w:w="372" w:type="pct"/>
            <w:gridSpan w:val="3"/>
          </w:tcPr>
          <w:p w14:paraId="385E589E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.55</w:t>
            </w:r>
          </w:p>
        </w:tc>
        <w:tc>
          <w:tcPr>
            <w:tcW w:w="504" w:type="pct"/>
            <w:gridSpan w:val="3"/>
          </w:tcPr>
          <w:p w14:paraId="167A8948" w14:textId="77777777" w:rsidR="00D024FD" w:rsidRPr="007779A8" w:rsidRDefault="00D024FD" w:rsidP="00723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        .19</w:t>
            </w:r>
          </w:p>
        </w:tc>
        <w:tc>
          <w:tcPr>
            <w:tcW w:w="303" w:type="pct"/>
            <w:gridSpan w:val="3"/>
          </w:tcPr>
          <w:p w14:paraId="75F14780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4450EA1E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2.85</w:t>
            </w:r>
          </w:p>
        </w:tc>
        <w:tc>
          <w:tcPr>
            <w:tcW w:w="700" w:type="pct"/>
            <w:gridSpan w:val="2"/>
          </w:tcPr>
          <w:p w14:paraId="6F325B09" w14:textId="77777777" w:rsidR="00D024FD" w:rsidRPr="000877CB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0877CB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.01*</w:t>
            </w:r>
          </w:p>
        </w:tc>
      </w:tr>
      <w:tr w:rsidR="00D024FD" w:rsidRPr="007779A8" w14:paraId="6E9E7F10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6E77FBFA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2" w:type="pct"/>
            <w:gridSpan w:val="3"/>
          </w:tcPr>
          <w:p w14:paraId="0C0AA9EC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-.16</w:t>
            </w:r>
          </w:p>
        </w:tc>
        <w:tc>
          <w:tcPr>
            <w:tcW w:w="504" w:type="pct"/>
            <w:gridSpan w:val="3"/>
          </w:tcPr>
          <w:p w14:paraId="10257F34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.22</w:t>
            </w:r>
          </w:p>
        </w:tc>
        <w:tc>
          <w:tcPr>
            <w:tcW w:w="303" w:type="pct"/>
            <w:gridSpan w:val="3"/>
          </w:tcPr>
          <w:p w14:paraId="098DB7C6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1CCFDE28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-.73</w:t>
            </w:r>
          </w:p>
        </w:tc>
        <w:tc>
          <w:tcPr>
            <w:tcW w:w="700" w:type="pct"/>
            <w:gridSpan w:val="2"/>
          </w:tcPr>
          <w:p w14:paraId="6D8A52FC" w14:textId="77777777" w:rsidR="00D024FD" w:rsidRPr="00D5087F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.48</w:t>
            </w:r>
          </w:p>
        </w:tc>
      </w:tr>
      <w:tr w:rsidR="00D024FD" w:rsidRPr="007779A8" w14:paraId="462AAC4A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517D69D8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2" w:type="pct"/>
            <w:gridSpan w:val="3"/>
          </w:tcPr>
          <w:p w14:paraId="53526600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-.51</w:t>
            </w:r>
          </w:p>
        </w:tc>
        <w:tc>
          <w:tcPr>
            <w:tcW w:w="504" w:type="pct"/>
            <w:gridSpan w:val="3"/>
          </w:tcPr>
          <w:p w14:paraId="1B1FE25F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.13</w:t>
            </w:r>
          </w:p>
        </w:tc>
        <w:tc>
          <w:tcPr>
            <w:tcW w:w="303" w:type="pct"/>
            <w:gridSpan w:val="3"/>
          </w:tcPr>
          <w:p w14:paraId="313C1E38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6A601DA9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-3.99</w:t>
            </w:r>
          </w:p>
        </w:tc>
        <w:tc>
          <w:tcPr>
            <w:tcW w:w="700" w:type="pct"/>
            <w:gridSpan w:val="2"/>
          </w:tcPr>
          <w:p w14:paraId="045EDC00" w14:textId="77777777" w:rsidR="00D024FD" w:rsidRPr="00D5087F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D5087F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</w:t>
            </w:r>
            <w:r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0</w:t>
            </w:r>
            <w:r w:rsidRPr="00D5087F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6</w:t>
            </w:r>
            <w:r w:rsidRPr="00D5087F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*</w:t>
            </w: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*</w:t>
            </w:r>
            <w:r w:rsidRPr="00D5087F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*</w:t>
            </w:r>
          </w:p>
        </w:tc>
      </w:tr>
      <w:tr w:rsidR="00EA6367" w:rsidRPr="007779A8" w14:paraId="0C83B8B3" w14:textId="77777777" w:rsidTr="00723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41A5B0FD" w14:textId="77777777" w:rsidR="00EA6367" w:rsidRPr="004C2394" w:rsidRDefault="00EA6367" w:rsidP="00723868">
            <w:pP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D024FD" w:rsidRPr="007779A8" w14:paraId="6C1790F7" w14:textId="77777777" w:rsidTr="0072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6E2066E0" w14:textId="77777777" w:rsidR="00D024FD" w:rsidRPr="00FE6445" w:rsidRDefault="00D024FD" w:rsidP="00723868">
            <w:pP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4C2394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WM (backward digit span scores) </w:t>
            </w:r>
          </w:p>
        </w:tc>
      </w:tr>
      <w:tr w:rsidR="00D024FD" w:rsidRPr="00D256B3" w14:paraId="1B947B73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5F213BA8" w14:textId="77777777" w:rsidR="00D024FD" w:rsidRPr="007779A8" w:rsidRDefault="00D024FD" w:rsidP="00723868">
            <w:pPr>
              <w:rPr>
                <w:rFonts w:asciiTheme="majorBidi" w:hAnsiTheme="majorBidi" w:cstheme="majorBidi"/>
                <w:lang w:bidi="ar-SA"/>
              </w:rPr>
            </w:pPr>
          </w:p>
        </w:tc>
        <w:tc>
          <w:tcPr>
            <w:tcW w:w="372" w:type="pct"/>
            <w:gridSpan w:val="3"/>
          </w:tcPr>
          <w:p w14:paraId="18FA737A" w14:textId="77777777" w:rsidR="00D024FD" w:rsidRPr="00FE644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FB3C8D">
              <w:rPr>
                <w:rFonts w:asciiTheme="majorBidi" w:hAnsiTheme="majorBidi" w:cstheme="majorBidi"/>
                <w:b/>
                <w:bCs/>
              </w:rPr>
              <w:t>β</w:t>
            </w:r>
          </w:p>
        </w:tc>
        <w:tc>
          <w:tcPr>
            <w:tcW w:w="504" w:type="pct"/>
            <w:gridSpan w:val="3"/>
          </w:tcPr>
          <w:p w14:paraId="5B2CC1D2" w14:textId="77777777" w:rsidR="00D024FD" w:rsidRPr="00FE644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FE6445">
              <w:rPr>
                <w:rFonts w:asciiTheme="majorBidi" w:hAnsiTheme="majorBidi" w:cstheme="majorBidi"/>
                <w:b/>
                <w:bCs/>
              </w:rPr>
              <w:t>Std Error</w:t>
            </w:r>
          </w:p>
        </w:tc>
        <w:tc>
          <w:tcPr>
            <w:tcW w:w="303" w:type="pct"/>
            <w:gridSpan w:val="3"/>
          </w:tcPr>
          <w:p w14:paraId="5F147F76" w14:textId="77777777" w:rsidR="00D024FD" w:rsidRPr="00FE644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FE6445">
              <w:rPr>
                <w:rFonts w:asciiTheme="majorBidi" w:hAnsiTheme="majorBidi" w:cstheme="majorBidi"/>
                <w:b/>
                <w:bCs/>
                <w:lang w:bidi="ar-SA"/>
              </w:rPr>
              <w:t>DF</w:t>
            </w:r>
          </w:p>
        </w:tc>
        <w:tc>
          <w:tcPr>
            <w:tcW w:w="456" w:type="pct"/>
            <w:gridSpan w:val="3"/>
          </w:tcPr>
          <w:p w14:paraId="306ABA78" w14:textId="77777777" w:rsidR="00D024FD" w:rsidRPr="00FE644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FE6445">
              <w:rPr>
                <w:rFonts w:asciiTheme="majorBidi" w:hAnsiTheme="majorBidi" w:cstheme="majorBidi"/>
                <w:b/>
                <w:bCs/>
                <w:lang w:bidi="ar-SA"/>
              </w:rPr>
              <w:t xml:space="preserve">t-value </w:t>
            </w:r>
          </w:p>
        </w:tc>
        <w:tc>
          <w:tcPr>
            <w:tcW w:w="700" w:type="pct"/>
            <w:gridSpan w:val="2"/>
          </w:tcPr>
          <w:p w14:paraId="098056F4" w14:textId="77777777" w:rsidR="00D024FD" w:rsidRPr="00FE644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FE6445">
              <w:rPr>
                <w:rFonts w:asciiTheme="majorBidi" w:hAnsiTheme="majorBidi" w:cstheme="majorBidi"/>
                <w:b/>
                <w:bCs/>
                <w:lang w:bidi="ar-SA"/>
              </w:rPr>
              <w:t>p-value</w:t>
            </w:r>
          </w:p>
        </w:tc>
      </w:tr>
      <w:tr w:rsidR="00D024FD" w:rsidRPr="00D256B3" w14:paraId="391F4DEA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2A50B615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2" w:type="pct"/>
            <w:gridSpan w:val="3"/>
          </w:tcPr>
          <w:p w14:paraId="75660C28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-2.56</w:t>
            </w:r>
          </w:p>
        </w:tc>
        <w:tc>
          <w:tcPr>
            <w:tcW w:w="504" w:type="pct"/>
            <w:gridSpan w:val="3"/>
          </w:tcPr>
          <w:p w14:paraId="66ED5423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.61</w:t>
            </w:r>
          </w:p>
        </w:tc>
        <w:tc>
          <w:tcPr>
            <w:tcW w:w="303" w:type="pct"/>
            <w:gridSpan w:val="3"/>
          </w:tcPr>
          <w:p w14:paraId="39C1BB6D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58400FF9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-4.23</w:t>
            </w:r>
          </w:p>
        </w:tc>
        <w:tc>
          <w:tcPr>
            <w:tcW w:w="700" w:type="pct"/>
            <w:gridSpan w:val="2"/>
          </w:tcPr>
          <w:p w14:paraId="2CB1B952" w14:textId="77777777" w:rsidR="00D024FD" w:rsidRPr="00D256B3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D256B3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.0003***</w:t>
            </w:r>
          </w:p>
        </w:tc>
      </w:tr>
      <w:tr w:rsidR="00D024FD" w:rsidRPr="00D5087F" w14:paraId="60CF191C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00FCDCA8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Baseline</w:t>
            </w:r>
          </w:p>
        </w:tc>
        <w:tc>
          <w:tcPr>
            <w:tcW w:w="372" w:type="pct"/>
            <w:gridSpan w:val="3"/>
          </w:tcPr>
          <w:p w14:paraId="7FA9D9EA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.44</w:t>
            </w:r>
          </w:p>
        </w:tc>
        <w:tc>
          <w:tcPr>
            <w:tcW w:w="504" w:type="pct"/>
            <w:gridSpan w:val="3"/>
          </w:tcPr>
          <w:p w14:paraId="3219F1C0" w14:textId="77777777" w:rsidR="00D024FD" w:rsidRPr="007779A8" w:rsidRDefault="00D024FD" w:rsidP="0072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.09</w:t>
            </w:r>
          </w:p>
        </w:tc>
        <w:tc>
          <w:tcPr>
            <w:tcW w:w="303" w:type="pct"/>
            <w:gridSpan w:val="3"/>
          </w:tcPr>
          <w:p w14:paraId="285C2EFD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73836A63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5.08</w:t>
            </w:r>
          </w:p>
        </w:tc>
        <w:tc>
          <w:tcPr>
            <w:tcW w:w="700" w:type="pct"/>
            <w:gridSpan w:val="2"/>
          </w:tcPr>
          <w:p w14:paraId="139546F0" w14:textId="77777777" w:rsidR="00D024FD" w:rsidRPr="00D5087F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</w:t>
            </w:r>
            <w:r w:rsidRPr="00D256B3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0001***</w:t>
            </w:r>
          </w:p>
        </w:tc>
      </w:tr>
      <w:tr w:rsidR="00D024FD" w:rsidRPr="00D5087F" w14:paraId="04E7B6E5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040342A8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2" w:type="pct"/>
            <w:gridSpan w:val="3"/>
          </w:tcPr>
          <w:p w14:paraId="0C20E7B3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.02</w:t>
            </w:r>
          </w:p>
        </w:tc>
        <w:tc>
          <w:tcPr>
            <w:tcW w:w="504" w:type="pct"/>
            <w:gridSpan w:val="3"/>
          </w:tcPr>
          <w:p w14:paraId="65656823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.25</w:t>
            </w:r>
          </w:p>
        </w:tc>
        <w:tc>
          <w:tcPr>
            <w:tcW w:w="303" w:type="pct"/>
            <w:gridSpan w:val="3"/>
          </w:tcPr>
          <w:p w14:paraId="7E58E3B3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332433D4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.08</w:t>
            </w:r>
          </w:p>
        </w:tc>
        <w:tc>
          <w:tcPr>
            <w:tcW w:w="700" w:type="pct"/>
            <w:gridSpan w:val="2"/>
          </w:tcPr>
          <w:p w14:paraId="0EE511C7" w14:textId="77777777" w:rsidR="00D024FD" w:rsidRPr="00D5087F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.94</w:t>
            </w:r>
          </w:p>
        </w:tc>
      </w:tr>
      <w:tr w:rsidR="00D024FD" w:rsidRPr="00D5087F" w14:paraId="50FDA935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48601A20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2" w:type="pct"/>
            <w:gridSpan w:val="3"/>
          </w:tcPr>
          <w:p w14:paraId="29D71A8A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.16</w:t>
            </w:r>
          </w:p>
        </w:tc>
        <w:tc>
          <w:tcPr>
            <w:tcW w:w="504" w:type="pct"/>
            <w:gridSpan w:val="3"/>
          </w:tcPr>
          <w:p w14:paraId="3C21DC9A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</w:t>
            </w:r>
          </w:p>
        </w:tc>
        <w:tc>
          <w:tcPr>
            <w:tcW w:w="303" w:type="pct"/>
            <w:gridSpan w:val="3"/>
          </w:tcPr>
          <w:p w14:paraId="7A18C9D2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2403813D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.79</w:t>
            </w:r>
          </w:p>
        </w:tc>
        <w:tc>
          <w:tcPr>
            <w:tcW w:w="700" w:type="pct"/>
            <w:gridSpan w:val="2"/>
          </w:tcPr>
          <w:p w14:paraId="3581D60E" w14:textId="77777777" w:rsidR="00D024FD" w:rsidRPr="00D5087F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.44</w:t>
            </w:r>
          </w:p>
        </w:tc>
      </w:tr>
      <w:tr w:rsidR="00D024FD" w:rsidRPr="00D5087F" w14:paraId="03D6910D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2E513317" w14:textId="77777777" w:rsidR="00D024FD" w:rsidRPr="007779A8" w:rsidRDefault="00D024FD" w:rsidP="00723868">
            <w:pPr>
              <w:rPr>
                <w:rFonts w:asciiTheme="majorBidi" w:hAnsiTheme="majorBidi" w:cstheme="majorBidi"/>
                <w:lang w:bidi="ar-SA"/>
              </w:rPr>
            </w:pPr>
          </w:p>
        </w:tc>
        <w:tc>
          <w:tcPr>
            <w:tcW w:w="372" w:type="pct"/>
            <w:gridSpan w:val="3"/>
          </w:tcPr>
          <w:p w14:paraId="7C21D537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504" w:type="pct"/>
            <w:gridSpan w:val="3"/>
          </w:tcPr>
          <w:p w14:paraId="38FD9358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303" w:type="pct"/>
            <w:gridSpan w:val="3"/>
          </w:tcPr>
          <w:p w14:paraId="730A7440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56" w:type="pct"/>
            <w:gridSpan w:val="3"/>
          </w:tcPr>
          <w:p w14:paraId="731AC0EB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700" w:type="pct"/>
            <w:gridSpan w:val="2"/>
          </w:tcPr>
          <w:p w14:paraId="6467F95F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D024FD" w:rsidRPr="007779A8" w14:paraId="3536D83B" w14:textId="77777777" w:rsidTr="00723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5987438A" w14:textId="77777777" w:rsidR="00D024FD" w:rsidRPr="008A16A4" w:rsidRDefault="00D024FD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8A16A4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STM (forward digit span scores)</w:t>
            </w:r>
          </w:p>
        </w:tc>
      </w:tr>
      <w:tr w:rsidR="00D024FD" w:rsidRPr="00802A02" w14:paraId="203C83C1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141213C5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2" w:type="pct"/>
            <w:gridSpan w:val="3"/>
          </w:tcPr>
          <w:p w14:paraId="148D3939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-2.44</w:t>
            </w:r>
          </w:p>
        </w:tc>
        <w:tc>
          <w:tcPr>
            <w:tcW w:w="504" w:type="pct"/>
            <w:gridSpan w:val="3"/>
          </w:tcPr>
          <w:p w14:paraId="08D8EC38" w14:textId="77777777" w:rsidR="00D024FD" w:rsidRPr="007779A8" w:rsidRDefault="00D024FD" w:rsidP="00723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.67</w:t>
            </w:r>
          </w:p>
        </w:tc>
        <w:tc>
          <w:tcPr>
            <w:tcW w:w="303" w:type="pct"/>
            <w:gridSpan w:val="3"/>
          </w:tcPr>
          <w:p w14:paraId="04EACFC7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3F31B7F2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-3.65</w:t>
            </w:r>
          </w:p>
        </w:tc>
        <w:tc>
          <w:tcPr>
            <w:tcW w:w="700" w:type="pct"/>
            <w:gridSpan w:val="2"/>
          </w:tcPr>
          <w:p w14:paraId="716A90A8" w14:textId="77777777" w:rsidR="00D024FD" w:rsidRPr="00802A02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02A02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.001**</w:t>
            </w:r>
          </w:p>
        </w:tc>
      </w:tr>
      <w:tr w:rsidR="00D024FD" w:rsidRPr="00802A02" w14:paraId="5C0C1BD1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4C974D5E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Baseline</w:t>
            </w:r>
          </w:p>
        </w:tc>
        <w:tc>
          <w:tcPr>
            <w:tcW w:w="372" w:type="pct"/>
            <w:gridSpan w:val="3"/>
          </w:tcPr>
          <w:p w14:paraId="637FE936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.38</w:t>
            </w:r>
          </w:p>
        </w:tc>
        <w:tc>
          <w:tcPr>
            <w:tcW w:w="504" w:type="pct"/>
            <w:gridSpan w:val="3"/>
          </w:tcPr>
          <w:p w14:paraId="3D22A332" w14:textId="77777777" w:rsidR="00D024FD" w:rsidRPr="007779A8" w:rsidRDefault="00D024FD" w:rsidP="0072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</w:t>
            </w:r>
          </w:p>
        </w:tc>
        <w:tc>
          <w:tcPr>
            <w:tcW w:w="303" w:type="pct"/>
            <w:gridSpan w:val="3"/>
          </w:tcPr>
          <w:p w14:paraId="74DB8230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241E6127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3.82</w:t>
            </w:r>
          </w:p>
        </w:tc>
        <w:tc>
          <w:tcPr>
            <w:tcW w:w="700" w:type="pct"/>
            <w:gridSpan w:val="2"/>
          </w:tcPr>
          <w:p w14:paraId="3C81D66E" w14:textId="77777777" w:rsidR="00D024FD" w:rsidRPr="00802A02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02A02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.001**</w:t>
            </w:r>
          </w:p>
        </w:tc>
      </w:tr>
      <w:tr w:rsidR="00D024FD" w:rsidRPr="00D5087F" w14:paraId="3C1A36DE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5794034E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2" w:type="pct"/>
            <w:gridSpan w:val="3"/>
          </w:tcPr>
          <w:p w14:paraId="644FB421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-.28</w:t>
            </w:r>
          </w:p>
        </w:tc>
        <w:tc>
          <w:tcPr>
            <w:tcW w:w="504" w:type="pct"/>
            <w:gridSpan w:val="3"/>
          </w:tcPr>
          <w:p w14:paraId="60BE4C4C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.32</w:t>
            </w:r>
          </w:p>
        </w:tc>
        <w:tc>
          <w:tcPr>
            <w:tcW w:w="303" w:type="pct"/>
            <w:gridSpan w:val="3"/>
          </w:tcPr>
          <w:p w14:paraId="7F81F88A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56" w:type="pct"/>
            <w:gridSpan w:val="3"/>
          </w:tcPr>
          <w:p w14:paraId="3828CCC8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-.87</w:t>
            </w:r>
          </w:p>
        </w:tc>
        <w:tc>
          <w:tcPr>
            <w:tcW w:w="700" w:type="pct"/>
            <w:gridSpan w:val="2"/>
          </w:tcPr>
          <w:p w14:paraId="1044D7DF" w14:textId="77777777" w:rsidR="00D024FD" w:rsidRPr="00D5087F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.39</w:t>
            </w:r>
          </w:p>
        </w:tc>
      </w:tr>
      <w:tr w:rsidR="00D024FD" w:rsidRPr="00B11CD5" w14:paraId="6032B338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pct"/>
            <w:noWrap/>
          </w:tcPr>
          <w:p w14:paraId="54B7A69C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2" w:type="pct"/>
            <w:gridSpan w:val="3"/>
          </w:tcPr>
          <w:p w14:paraId="247F7ED9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.22</w:t>
            </w:r>
          </w:p>
        </w:tc>
        <w:tc>
          <w:tcPr>
            <w:tcW w:w="504" w:type="pct"/>
            <w:gridSpan w:val="3"/>
          </w:tcPr>
          <w:p w14:paraId="4A320BF2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.16</w:t>
            </w:r>
          </w:p>
        </w:tc>
        <w:tc>
          <w:tcPr>
            <w:tcW w:w="303" w:type="pct"/>
            <w:gridSpan w:val="3"/>
          </w:tcPr>
          <w:p w14:paraId="7D0116D5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56" w:type="pct"/>
            <w:gridSpan w:val="3"/>
          </w:tcPr>
          <w:p w14:paraId="2DD5D401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1.4</w:t>
            </w:r>
          </w:p>
        </w:tc>
        <w:tc>
          <w:tcPr>
            <w:tcW w:w="700" w:type="pct"/>
            <w:gridSpan w:val="2"/>
          </w:tcPr>
          <w:p w14:paraId="7F32F01E" w14:textId="77777777" w:rsidR="00D024FD" w:rsidRPr="00B11CD5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B11CD5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.17</w:t>
            </w:r>
          </w:p>
        </w:tc>
      </w:tr>
      <w:tr w:rsidR="00EA6367" w:rsidRPr="00D5087F" w14:paraId="7A1A6BBB" w14:textId="77777777" w:rsidTr="0072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2F58BB69" w14:textId="77777777" w:rsidR="00EA6367" w:rsidRDefault="00EA6367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</w:tr>
      <w:tr w:rsidR="00D024FD" w:rsidRPr="00D5087F" w14:paraId="2072BA05" w14:textId="77777777" w:rsidTr="00723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14126328" w14:textId="77777777" w:rsidR="00D024FD" w:rsidRPr="00D5087F" w:rsidRDefault="00D024FD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Executive function (BRIEF-Parents)</w:t>
            </w:r>
          </w:p>
        </w:tc>
      </w:tr>
      <w:tr w:rsidR="00D024FD" w:rsidRPr="008B00D8" w14:paraId="4768DDFC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6C57060A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4" w:type="pct"/>
            <w:gridSpan w:val="3"/>
          </w:tcPr>
          <w:p w14:paraId="618F9E9F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-3.39</w:t>
            </w:r>
          </w:p>
        </w:tc>
        <w:tc>
          <w:tcPr>
            <w:tcW w:w="482" w:type="pct"/>
            <w:gridSpan w:val="3"/>
          </w:tcPr>
          <w:p w14:paraId="5DC536AA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1.08</w:t>
            </w:r>
          </w:p>
        </w:tc>
        <w:tc>
          <w:tcPr>
            <w:tcW w:w="293" w:type="pct"/>
            <w:gridSpan w:val="3"/>
          </w:tcPr>
          <w:p w14:paraId="71CF1017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43" w:type="pct"/>
            <w:gridSpan w:val="2"/>
          </w:tcPr>
          <w:p w14:paraId="2FA9379F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-3.14</w:t>
            </w:r>
          </w:p>
        </w:tc>
        <w:tc>
          <w:tcPr>
            <w:tcW w:w="700" w:type="pct"/>
            <w:gridSpan w:val="2"/>
          </w:tcPr>
          <w:p w14:paraId="09C78C95" w14:textId="77777777" w:rsidR="00D024FD" w:rsidRPr="008B00D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.005*</w:t>
            </w:r>
          </w:p>
        </w:tc>
      </w:tr>
      <w:tr w:rsidR="00D024FD" w:rsidRPr="008B00D8" w14:paraId="36B2E4C2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1D18ECAF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Baseline</w:t>
            </w:r>
          </w:p>
        </w:tc>
        <w:tc>
          <w:tcPr>
            <w:tcW w:w="374" w:type="pct"/>
            <w:gridSpan w:val="3"/>
          </w:tcPr>
          <w:p w14:paraId="603CAAC6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.06</w:t>
            </w:r>
          </w:p>
        </w:tc>
        <w:tc>
          <w:tcPr>
            <w:tcW w:w="482" w:type="pct"/>
            <w:gridSpan w:val="3"/>
          </w:tcPr>
          <w:p w14:paraId="1270466C" w14:textId="77777777" w:rsidR="00D024FD" w:rsidRPr="007779A8" w:rsidRDefault="00D024FD" w:rsidP="0072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.02</w:t>
            </w:r>
          </w:p>
        </w:tc>
        <w:tc>
          <w:tcPr>
            <w:tcW w:w="293" w:type="pct"/>
            <w:gridSpan w:val="3"/>
          </w:tcPr>
          <w:p w14:paraId="784A6490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43" w:type="pct"/>
            <w:gridSpan w:val="2"/>
          </w:tcPr>
          <w:p w14:paraId="5900E584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3.55</w:t>
            </w:r>
          </w:p>
        </w:tc>
        <w:tc>
          <w:tcPr>
            <w:tcW w:w="700" w:type="pct"/>
            <w:gridSpan w:val="2"/>
          </w:tcPr>
          <w:p w14:paraId="1271E6E0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.002**</w:t>
            </w:r>
          </w:p>
        </w:tc>
      </w:tr>
      <w:tr w:rsidR="00D024FD" w:rsidRPr="00D5087F" w14:paraId="704F2FE8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07FEC7F6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4" w:type="pct"/>
            <w:gridSpan w:val="3"/>
          </w:tcPr>
          <w:p w14:paraId="5449E7E8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  <w:lang w:bidi="ar-LB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  <w:lang w:bidi="ar-LB"/>
              </w:rPr>
              <w:t>-.27</w:t>
            </w:r>
          </w:p>
        </w:tc>
        <w:tc>
          <w:tcPr>
            <w:tcW w:w="482" w:type="pct"/>
            <w:gridSpan w:val="3"/>
          </w:tcPr>
          <w:p w14:paraId="32528A52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.32</w:t>
            </w:r>
          </w:p>
        </w:tc>
        <w:tc>
          <w:tcPr>
            <w:tcW w:w="293" w:type="pct"/>
            <w:gridSpan w:val="3"/>
          </w:tcPr>
          <w:p w14:paraId="239139DE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43" w:type="pct"/>
            <w:gridSpan w:val="2"/>
          </w:tcPr>
          <w:p w14:paraId="1565B778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-.84</w:t>
            </w:r>
          </w:p>
        </w:tc>
        <w:tc>
          <w:tcPr>
            <w:tcW w:w="700" w:type="pct"/>
            <w:gridSpan w:val="2"/>
          </w:tcPr>
          <w:p w14:paraId="7A3C2472" w14:textId="77777777" w:rsidR="00D024FD" w:rsidRPr="00D5087F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.41</w:t>
            </w:r>
          </w:p>
        </w:tc>
      </w:tr>
      <w:tr w:rsidR="00D024FD" w:rsidRPr="008B00D8" w14:paraId="7FE619F7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28EDD949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4" w:type="pct"/>
            <w:gridSpan w:val="3"/>
          </w:tcPr>
          <w:p w14:paraId="47B57EB1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-.13</w:t>
            </w:r>
          </w:p>
        </w:tc>
        <w:tc>
          <w:tcPr>
            <w:tcW w:w="482" w:type="pct"/>
            <w:gridSpan w:val="3"/>
          </w:tcPr>
          <w:p w14:paraId="18CA167C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.12</w:t>
            </w:r>
          </w:p>
        </w:tc>
        <w:tc>
          <w:tcPr>
            <w:tcW w:w="293" w:type="pct"/>
            <w:gridSpan w:val="3"/>
          </w:tcPr>
          <w:p w14:paraId="1BCD3FC8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43" w:type="pct"/>
            <w:gridSpan w:val="2"/>
          </w:tcPr>
          <w:p w14:paraId="2C149FFE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-1.08</w:t>
            </w:r>
          </w:p>
        </w:tc>
        <w:tc>
          <w:tcPr>
            <w:tcW w:w="700" w:type="pct"/>
            <w:gridSpan w:val="2"/>
          </w:tcPr>
          <w:p w14:paraId="2E4A9FED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.29</w:t>
            </w:r>
          </w:p>
        </w:tc>
      </w:tr>
      <w:tr w:rsidR="00EA6367" w:rsidRPr="008B00D8" w14:paraId="079C3803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5FF039B7" w14:textId="77777777" w:rsidR="00EA6367" w:rsidRDefault="00EA6367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374" w:type="pct"/>
            <w:gridSpan w:val="3"/>
          </w:tcPr>
          <w:p w14:paraId="1DE2F8D9" w14:textId="77777777" w:rsidR="00EA6367" w:rsidRDefault="00EA6367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82" w:type="pct"/>
            <w:gridSpan w:val="3"/>
          </w:tcPr>
          <w:p w14:paraId="27716EBB" w14:textId="77777777" w:rsidR="00EA6367" w:rsidRDefault="00EA6367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293" w:type="pct"/>
            <w:gridSpan w:val="3"/>
          </w:tcPr>
          <w:p w14:paraId="45B1C3DD" w14:textId="77777777" w:rsidR="00EA6367" w:rsidRDefault="00EA6367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43" w:type="pct"/>
            <w:gridSpan w:val="2"/>
          </w:tcPr>
          <w:p w14:paraId="4FB3DD83" w14:textId="77777777" w:rsidR="00EA6367" w:rsidRDefault="00EA6367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700" w:type="pct"/>
            <w:gridSpan w:val="2"/>
          </w:tcPr>
          <w:p w14:paraId="4245B777" w14:textId="77777777" w:rsidR="00EA6367" w:rsidRPr="008B00D8" w:rsidRDefault="00EA6367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</w:tr>
      <w:tr w:rsidR="00D024FD" w:rsidRPr="008B00D8" w14:paraId="47AF6227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397F14E3" w14:textId="77777777" w:rsidR="00D024FD" w:rsidRPr="007779A8" w:rsidRDefault="00D024FD" w:rsidP="00723868">
            <w:pPr>
              <w:rPr>
                <w:rFonts w:asciiTheme="majorBidi" w:hAnsiTheme="majorBidi" w:cstheme="majorBidi"/>
                <w:lang w:bidi="ar-SA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Executive function (BRIEF-Teachers)</w:t>
            </w:r>
          </w:p>
        </w:tc>
        <w:tc>
          <w:tcPr>
            <w:tcW w:w="374" w:type="pct"/>
            <w:gridSpan w:val="3"/>
          </w:tcPr>
          <w:p w14:paraId="5B51218E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82" w:type="pct"/>
            <w:gridSpan w:val="3"/>
          </w:tcPr>
          <w:p w14:paraId="52811D4D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293" w:type="pct"/>
            <w:gridSpan w:val="3"/>
          </w:tcPr>
          <w:p w14:paraId="3E4DEF36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43" w:type="pct"/>
            <w:gridSpan w:val="2"/>
          </w:tcPr>
          <w:p w14:paraId="4EDEB518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700" w:type="pct"/>
            <w:gridSpan w:val="2"/>
          </w:tcPr>
          <w:p w14:paraId="50D648B0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</w:tr>
      <w:tr w:rsidR="00D024FD" w:rsidRPr="008B00D8" w14:paraId="144DFC80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2E554052" w14:textId="77777777" w:rsidR="00D024FD" w:rsidRPr="00EA6367" w:rsidRDefault="00D024FD" w:rsidP="00723868">
            <w:pPr>
              <w:rPr>
                <w:rStyle w:val="gnkrckgcgsb"/>
                <w:rFonts w:asciiTheme="majorBidi" w:hAnsiTheme="majorBidi" w:cstheme="majorBidi"/>
                <w:b w:val="0"/>
                <w:bCs w:val="0"/>
                <w:color w:val="000000"/>
                <w:bdr w:val="none" w:sz="0" w:space="0" w:color="auto" w:frame="1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4" w:type="pct"/>
            <w:gridSpan w:val="3"/>
          </w:tcPr>
          <w:p w14:paraId="17914E93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-6.55</w:t>
            </w:r>
          </w:p>
        </w:tc>
        <w:tc>
          <w:tcPr>
            <w:tcW w:w="482" w:type="pct"/>
            <w:gridSpan w:val="3"/>
          </w:tcPr>
          <w:p w14:paraId="3C802D80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1.02</w:t>
            </w:r>
          </w:p>
        </w:tc>
        <w:tc>
          <w:tcPr>
            <w:tcW w:w="293" w:type="pct"/>
            <w:gridSpan w:val="3"/>
          </w:tcPr>
          <w:p w14:paraId="1C5E6803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19</w:t>
            </w:r>
          </w:p>
        </w:tc>
        <w:tc>
          <w:tcPr>
            <w:tcW w:w="443" w:type="pct"/>
            <w:gridSpan w:val="2"/>
          </w:tcPr>
          <w:p w14:paraId="6CC8ECC4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-6.43</w:t>
            </w:r>
          </w:p>
        </w:tc>
        <w:tc>
          <w:tcPr>
            <w:tcW w:w="700" w:type="pct"/>
            <w:gridSpan w:val="2"/>
          </w:tcPr>
          <w:p w14:paraId="73300573" w14:textId="77777777" w:rsidR="00D024FD" w:rsidRPr="008B00D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.00001***</w:t>
            </w:r>
          </w:p>
        </w:tc>
      </w:tr>
      <w:tr w:rsidR="00D024FD" w:rsidRPr="008B00D8" w14:paraId="4474D811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0EDC6763" w14:textId="7717CEAB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Baseline</w:t>
            </w:r>
          </w:p>
        </w:tc>
        <w:tc>
          <w:tcPr>
            <w:tcW w:w="374" w:type="pct"/>
            <w:gridSpan w:val="3"/>
          </w:tcPr>
          <w:p w14:paraId="3876ECE0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</w:t>
            </w:r>
          </w:p>
        </w:tc>
        <w:tc>
          <w:tcPr>
            <w:tcW w:w="482" w:type="pct"/>
            <w:gridSpan w:val="3"/>
          </w:tcPr>
          <w:p w14:paraId="456A11C9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.01</w:t>
            </w:r>
          </w:p>
        </w:tc>
        <w:tc>
          <w:tcPr>
            <w:tcW w:w="293" w:type="pct"/>
            <w:gridSpan w:val="3"/>
          </w:tcPr>
          <w:p w14:paraId="11391FA5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19</w:t>
            </w:r>
          </w:p>
        </w:tc>
        <w:tc>
          <w:tcPr>
            <w:tcW w:w="443" w:type="pct"/>
            <w:gridSpan w:val="2"/>
          </w:tcPr>
          <w:p w14:paraId="577FA554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6.97</w:t>
            </w:r>
          </w:p>
        </w:tc>
        <w:tc>
          <w:tcPr>
            <w:tcW w:w="700" w:type="pct"/>
            <w:gridSpan w:val="2"/>
          </w:tcPr>
          <w:p w14:paraId="56F65DAF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.00001***</w:t>
            </w:r>
          </w:p>
        </w:tc>
      </w:tr>
      <w:tr w:rsidR="00D024FD" w:rsidRPr="008B00D8" w14:paraId="34FDCA90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5191E7AE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4" w:type="pct"/>
            <w:gridSpan w:val="3"/>
          </w:tcPr>
          <w:p w14:paraId="6571E071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.26</w:t>
            </w:r>
          </w:p>
        </w:tc>
        <w:tc>
          <w:tcPr>
            <w:tcW w:w="482" w:type="pct"/>
            <w:gridSpan w:val="3"/>
          </w:tcPr>
          <w:p w14:paraId="5CBC2DE9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.23</w:t>
            </w:r>
          </w:p>
        </w:tc>
        <w:tc>
          <w:tcPr>
            <w:tcW w:w="293" w:type="pct"/>
            <w:gridSpan w:val="3"/>
          </w:tcPr>
          <w:p w14:paraId="3A3A1BD6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19</w:t>
            </w:r>
          </w:p>
        </w:tc>
        <w:tc>
          <w:tcPr>
            <w:tcW w:w="443" w:type="pct"/>
            <w:gridSpan w:val="2"/>
          </w:tcPr>
          <w:p w14:paraId="624AB290" w14:textId="77777777" w:rsidR="00D024FD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1.09</w:t>
            </w:r>
          </w:p>
        </w:tc>
        <w:tc>
          <w:tcPr>
            <w:tcW w:w="700" w:type="pct"/>
            <w:gridSpan w:val="2"/>
          </w:tcPr>
          <w:p w14:paraId="66B125A3" w14:textId="77777777" w:rsidR="00D024FD" w:rsidRPr="008B00D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.29</w:t>
            </w:r>
          </w:p>
        </w:tc>
      </w:tr>
      <w:tr w:rsidR="00D024FD" w:rsidRPr="008B00D8" w14:paraId="2FAC7090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0750C2D1" w14:textId="77777777" w:rsidR="00D024FD" w:rsidRPr="00EA6367" w:rsidRDefault="00D024FD" w:rsidP="00723868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EA6367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4" w:type="pct"/>
            <w:gridSpan w:val="3"/>
          </w:tcPr>
          <w:p w14:paraId="404E90DC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-.14</w:t>
            </w:r>
          </w:p>
        </w:tc>
        <w:tc>
          <w:tcPr>
            <w:tcW w:w="482" w:type="pct"/>
            <w:gridSpan w:val="3"/>
          </w:tcPr>
          <w:p w14:paraId="211825F6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.11</w:t>
            </w:r>
          </w:p>
        </w:tc>
        <w:tc>
          <w:tcPr>
            <w:tcW w:w="293" w:type="pct"/>
            <w:gridSpan w:val="3"/>
          </w:tcPr>
          <w:p w14:paraId="36750045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17</w:t>
            </w:r>
          </w:p>
        </w:tc>
        <w:tc>
          <w:tcPr>
            <w:tcW w:w="443" w:type="pct"/>
            <w:gridSpan w:val="2"/>
          </w:tcPr>
          <w:p w14:paraId="41982FDB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-1.27</w:t>
            </w:r>
          </w:p>
        </w:tc>
        <w:tc>
          <w:tcPr>
            <w:tcW w:w="700" w:type="pct"/>
            <w:gridSpan w:val="2"/>
          </w:tcPr>
          <w:p w14:paraId="0670C7C4" w14:textId="77777777" w:rsidR="00D024FD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.22</w:t>
            </w:r>
          </w:p>
        </w:tc>
      </w:tr>
      <w:tr w:rsidR="00EA6367" w:rsidRPr="00D5087F" w14:paraId="5C627C02" w14:textId="77777777" w:rsidTr="0072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77DC602C" w14:textId="77777777" w:rsidR="00EA6367" w:rsidRDefault="00EA6367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</w:tr>
      <w:tr w:rsidR="00D024FD" w:rsidRPr="00D5087F" w14:paraId="5D75CCF0" w14:textId="77777777" w:rsidTr="00723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05670D4C" w14:textId="77777777" w:rsidR="00D024FD" w:rsidRPr="00D5087F" w:rsidRDefault="00D024FD" w:rsidP="00723868">
            <w:pP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Processing Speed (MOXO-CPT)</w:t>
            </w:r>
          </w:p>
        </w:tc>
      </w:tr>
      <w:tr w:rsidR="00D024FD" w:rsidRPr="007779A8" w14:paraId="203EAA71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0B43F319" w14:textId="77777777" w:rsidR="00D024FD" w:rsidRPr="009A561F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9A561F">
              <w:rPr>
                <w:rFonts w:asciiTheme="majorBidi" w:hAnsiTheme="majorBidi" w:cstheme="majorBidi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74" w:type="pct"/>
            <w:gridSpan w:val="3"/>
          </w:tcPr>
          <w:p w14:paraId="48D1CCBD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-3.84</w:t>
            </w:r>
          </w:p>
        </w:tc>
        <w:tc>
          <w:tcPr>
            <w:tcW w:w="482" w:type="pct"/>
            <w:gridSpan w:val="3"/>
          </w:tcPr>
          <w:p w14:paraId="33A85384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.63</w:t>
            </w:r>
          </w:p>
        </w:tc>
        <w:tc>
          <w:tcPr>
            <w:tcW w:w="293" w:type="pct"/>
            <w:gridSpan w:val="3"/>
          </w:tcPr>
          <w:p w14:paraId="5B98B529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43" w:type="pct"/>
            <w:gridSpan w:val="2"/>
          </w:tcPr>
          <w:p w14:paraId="0C6AC74E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-6.12</w:t>
            </w:r>
          </w:p>
        </w:tc>
        <w:tc>
          <w:tcPr>
            <w:tcW w:w="700" w:type="pct"/>
            <w:gridSpan w:val="2"/>
          </w:tcPr>
          <w:p w14:paraId="776CB3E7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</w:t>
            </w: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00001***</w:t>
            </w:r>
          </w:p>
        </w:tc>
      </w:tr>
      <w:tr w:rsidR="00D024FD" w:rsidRPr="008B00D8" w14:paraId="220ABFF3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1F1D7EE7" w14:textId="77777777" w:rsidR="00D024FD" w:rsidRPr="009A561F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9A561F">
              <w:rPr>
                <w:rFonts w:asciiTheme="majorBidi" w:hAnsiTheme="majorBidi" w:cstheme="majorBidi"/>
                <w:b w:val="0"/>
                <w:bCs w:val="0"/>
                <w:lang w:bidi="ar-SA"/>
              </w:rPr>
              <w:lastRenderedPageBreak/>
              <w:t>Baseline</w:t>
            </w:r>
          </w:p>
        </w:tc>
        <w:tc>
          <w:tcPr>
            <w:tcW w:w="374" w:type="pct"/>
            <w:gridSpan w:val="3"/>
          </w:tcPr>
          <w:p w14:paraId="499A3331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.02</w:t>
            </w:r>
          </w:p>
        </w:tc>
        <w:tc>
          <w:tcPr>
            <w:tcW w:w="482" w:type="pct"/>
            <w:gridSpan w:val="3"/>
          </w:tcPr>
          <w:p w14:paraId="3BAABF62" w14:textId="77777777" w:rsidR="00D024FD" w:rsidRPr="007779A8" w:rsidRDefault="00D024FD" w:rsidP="00723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.003</w:t>
            </w:r>
          </w:p>
        </w:tc>
        <w:tc>
          <w:tcPr>
            <w:tcW w:w="293" w:type="pct"/>
            <w:gridSpan w:val="3"/>
          </w:tcPr>
          <w:p w14:paraId="207CF19D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43" w:type="pct"/>
            <w:gridSpan w:val="2"/>
          </w:tcPr>
          <w:p w14:paraId="744DD3CC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6.98</w:t>
            </w:r>
          </w:p>
        </w:tc>
        <w:tc>
          <w:tcPr>
            <w:tcW w:w="700" w:type="pct"/>
            <w:gridSpan w:val="2"/>
          </w:tcPr>
          <w:p w14:paraId="68C3290D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.00001***</w:t>
            </w:r>
          </w:p>
        </w:tc>
      </w:tr>
      <w:tr w:rsidR="00D024FD" w:rsidRPr="00D5087F" w14:paraId="03A44959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11729A28" w14:textId="77777777" w:rsidR="00D024FD" w:rsidRPr="009A561F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9A561F">
              <w:rPr>
                <w:rFonts w:asciiTheme="majorBidi" w:hAnsiTheme="majorBidi" w:cstheme="majorBidi"/>
                <w:b w:val="0"/>
                <w:bCs w:val="0"/>
              </w:rPr>
              <w:t xml:space="preserve">Treatment </w:t>
            </w:r>
          </w:p>
        </w:tc>
        <w:tc>
          <w:tcPr>
            <w:tcW w:w="374" w:type="pct"/>
            <w:gridSpan w:val="3"/>
          </w:tcPr>
          <w:p w14:paraId="7490B1F1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.02</w:t>
            </w:r>
          </w:p>
        </w:tc>
        <w:tc>
          <w:tcPr>
            <w:tcW w:w="482" w:type="pct"/>
            <w:gridSpan w:val="3"/>
          </w:tcPr>
          <w:p w14:paraId="6E075A57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.23</w:t>
            </w:r>
          </w:p>
        </w:tc>
        <w:tc>
          <w:tcPr>
            <w:tcW w:w="293" w:type="pct"/>
            <w:gridSpan w:val="3"/>
          </w:tcPr>
          <w:p w14:paraId="2B21BC1C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443" w:type="pct"/>
            <w:gridSpan w:val="2"/>
          </w:tcPr>
          <w:p w14:paraId="483A456E" w14:textId="77777777" w:rsidR="00D024FD" w:rsidRPr="007779A8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.08</w:t>
            </w:r>
          </w:p>
        </w:tc>
        <w:tc>
          <w:tcPr>
            <w:tcW w:w="700" w:type="pct"/>
            <w:gridSpan w:val="2"/>
          </w:tcPr>
          <w:p w14:paraId="7E865CD5" w14:textId="77777777" w:rsidR="00D024FD" w:rsidRPr="00D5087F" w:rsidRDefault="00D024FD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.94</w:t>
            </w:r>
          </w:p>
        </w:tc>
      </w:tr>
      <w:tr w:rsidR="00D024FD" w:rsidRPr="008B00D8" w14:paraId="3BF77A7D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509E9972" w14:textId="77777777" w:rsidR="00D024FD" w:rsidRPr="009A561F" w:rsidRDefault="00D024FD" w:rsidP="00723868">
            <w:pPr>
              <w:rPr>
                <w:rFonts w:asciiTheme="majorBidi" w:hAnsiTheme="majorBidi" w:cstheme="majorBidi"/>
                <w:b w:val="0"/>
                <w:bCs w:val="0"/>
                <w:lang w:bidi="ar-SA"/>
              </w:rPr>
            </w:pPr>
            <w:r w:rsidRPr="009A561F">
              <w:rPr>
                <w:rFonts w:asciiTheme="majorBidi" w:hAnsiTheme="majorBidi" w:cstheme="majorBidi"/>
                <w:b w:val="0"/>
                <w:bCs w:val="0"/>
                <w:lang w:bidi="ar-SA"/>
              </w:rPr>
              <w:t>Time</w:t>
            </w:r>
          </w:p>
        </w:tc>
        <w:tc>
          <w:tcPr>
            <w:tcW w:w="374" w:type="pct"/>
            <w:gridSpan w:val="3"/>
          </w:tcPr>
          <w:p w14:paraId="6F719A81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-.02</w:t>
            </w:r>
          </w:p>
        </w:tc>
        <w:tc>
          <w:tcPr>
            <w:tcW w:w="482" w:type="pct"/>
            <w:gridSpan w:val="3"/>
          </w:tcPr>
          <w:p w14:paraId="74413CDF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.18</w:t>
            </w:r>
          </w:p>
        </w:tc>
        <w:tc>
          <w:tcPr>
            <w:tcW w:w="293" w:type="pct"/>
            <w:gridSpan w:val="3"/>
          </w:tcPr>
          <w:p w14:paraId="05C93A84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22</w:t>
            </w:r>
          </w:p>
        </w:tc>
        <w:tc>
          <w:tcPr>
            <w:tcW w:w="443" w:type="pct"/>
            <w:gridSpan w:val="2"/>
          </w:tcPr>
          <w:p w14:paraId="13D6850A" w14:textId="77777777" w:rsidR="00D024FD" w:rsidRPr="007779A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-.1</w:t>
            </w:r>
          </w:p>
        </w:tc>
        <w:tc>
          <w:tcPr>
            <w:tcW w:w="700" w:type="pct"/>
            <w:gridSpan w:val="2"/>
          </w:tcPr>
          <w:p w14:paraId="27BA951E" w14:textId="77777777" w:rsidR="00D024FD" w:rsidRPr="008B00D8" w:rsidRDefault="00D024FD" w:rsidP="00723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8B00D8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.92</w:t>
            </w:r>
          </w:p>
        </w:tc>
      </w:tr>
      <w:tr w:rsidR="00673B8C" w:rsidRPr="008B00D8" w14:paraId="2E3DF7FA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pct"/>
            <w:gridSpan w:val="2"/>
            <w:noWrap/>
          </w:tcPr>
          <w:p w14:paraId="7E136288" w14:textId="77777777" w:rsidR="00673B8C" w:rsidRPr="009A561F" w:rsidRDefault="00673B8C" w:rsidP="00723868">
            <w:pPr>
              <w:rPr>
                <w:rFonts w:asciiTheme="majorBidi" w:hAnsiTheme="majorBidi" w:cstheme="majorBidi"/>
                <w:lang w:bidi="ar-SA"/>
              </w:rPr>
            </w:pPr>
          </w:p>
        </w:tc>
        <w:tc>
          <w:tcPr>
            <w:tcW w:w="374" w:type="pct"/>
            <w:gridSpan w:val="3"/>
          </w:tcPr>
          <w:p w14:paraId="48B7EEF2" w14:textId="77777777" w:rsidR="00673B8C" w:rsidRDefault="00673B8C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82" w:type="pct"/>
            <w:gridSpan w:val="3"/>
          </w:tcPr>
          <w:p w14:paraId="53569759" w14:textId="77777777" w:rsidR="00673B8C" w:rsidRDefault="00673B8C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293" w:type="pct"/>
            <w:gridSpan w:val="3"/>
          </w:tcPr>
          <w:p w14:paraId="3BF91E94" w14:textId="77777777" w:rsidR="00673B8C" w:rsidRDefault="00673B8C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43" w:type="pct"/>
            <w:gridSpan w:val="2"/>
          </w:tcPr>
          <w:p w14:paraId="5F16E729" w14:textId="77777777" w:rsidR="00673B8C" w:rsidRDefault="00673B8C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700" w:type="pct"/>
            <w:gridSpan w:val="2"/>
          </w:tcPr>
          <w:p w14:paraId="0CAEF01B" w14:textId="77777777" w:rsidR="00673B8C" w:rsidRPr="008B00D8" w:rsidRDefault="00673B8C" w:rsidP="0072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</w:tr>
      <w:tr w:rsidR="00420C47" w:rsidRPr="008B00D8" w14:paraId="5134C019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181F5E7A" w14:textId="777E73E2" w:rsidR="00420C47" w:rsidRPr="009A561F" w:rsidRDefault="00420C47" w:rsidP="009728DE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423969">
              <w:rPr>
                <w:rStyle w:val="gnkrckgcgsb"/>
                <w:rFonts w:ascii="Times New Roman" w:hAnsi="Times New Roman" w:cs="Times New Roman"/>
                <w:color w:val="000000" w:themeColor="text1"/>
              </w:rPr>
              <w:t>Periodic RS-EEG activity</w:t>
            </w:r>
            <w:r>
              <w:rPr>
                <w:rStyle w:val="gnkrckgcgsb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: </w:t>
            </w:r>
          </w:p>
        </w:tc>
        <w:tc>
          <w:tcPr>
            <w:tcW w:w="362" w:type="pct"/>
            <w:gridSpan w:val="3"/>
          </w:tcPr>
          <w:p w14:paraId="06782805" w14:textId="4930A5C1" w:rsidR="00420C47" w:rsidRPr="007779A8" w:rsidRDefault="00420C47" w:rsidP="00420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61" w:type="pct"/>
            <w:gridSpan w:val="3"/>
          </w:tcPr>
          <w:p w14:paraId="4AA3F60C" w14:textId="6A53B24E" w:rsidR="00420C47" w:rsidRPr="007779A8" w:rsidRDefault="00420C47" w:rsidP="00420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260" w:type="pct"/>
            <w:gridSpan w:val="3"/>
          </w:tcPr>
          <w:p w14:paraId="0F2306F9" w14:textId="27EC4855" w:rsidR="00420C47" w:rsidRPr="007779A8" w:rsidRDefault="00420C47" w:rsidP="00420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428" w:type="pct"/>
            <w:gridSpan w:val="2"/>
          </w:tcPr>
          <w:p w14:paraId="4DCF456A" w14:textId="2E9FB13B" w:rsidR="00420C47" w:rsidRPr="007779A8" w:rsidRDefault="00420C47" w:rsidP="00420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</w:p>
        </w:tc>
        <w:tc>
          <w:tcPr>
            <w:tcW w:w="667" w:type="pct"/>
          </w:tcPr>
          <w:p w14:paraId="23A6CDE0" w14:textId="3F5F01CB" w:rsidR="00420C47" w:rsidRPr="009A561F" w:rsidRDefault="00420C47" w:rsidP="00420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9728DE" w:rsidRPr="008B00D8" w14:paraId="222E8E9B" w14:textId="77777777" w:rsidTr="00972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noWrap/>
          </w:tcPr>
          <w:p w14:paraId="32F95494" w14:textId="0978E844" w:rsidR="009728DE" w:rsidRPr="009A561F" w:rsidDel="004A09BB" w:rsidRDefault="009728DE" w:rsidP="009728DE">
            <w:pPr>
              <w:rPr>
                <w:rStyle w:val="gnkrckgcgsb"/>
                <w:rFonts w:asciiTheme="majorBidi" w:hAnsiTheme="majorBidi" w:cstheme="majorBidi"/>
                <w:b w:val="0"/>
                <w:bCs w:val="0"/>
                <w:color w:val="000000"/>
                <w:bdr w:val="none" w:sz="0" w:space="0" w:color="auto" w:frame="1"/>
              </w:rPr>
            </w:pPr>
            <w:r w:rsidRPr="398B0F95">
              <w:rPr>
                <w:rStyle w:val="gnkrckgcgsb"/>
                <w:rFonts w:ascii="Times New Roman" w:hAnsi="Times New Roman" w:cs="Times New Roman"/>
                <w:color w:val="000000" w:themeColor="text1"/>
              </w:rPr>
              <w:t xml:space="preserve">Beta </w:t>
            </w:r>
            <w:r>
              <w:rPr>
                <w:rStyle w:val="gnkrckgcgsb"/>
                <w:rFonts w:ascii="Times New Roman" w:hAnsi="Times New Roman" w:cs="Times New Roman"/>
                <w:color w:val="000000" w:themeColor="text1"/>
              </w:rPr>
              <w:t>power</w:t>
            </w:r>
          </w:p>
        </w:tc>
      </w:tr>
      <w:tr w:rsidR="009728DE" w:rsidRPr="008B00D8" w14:paraId="37896C4C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69A85826" w14:textId="6121EFFF" w:rsidR="009728DE" w:rsidRPr="00423969" w:rsidRDefault="009728DE" w:rsidP="009728DE">
            <w:pPr>
              <w:rPr>
                <w:rFonts w:ascii="Times New Roman" w:hAnsi="Times New Roman" w:cs="Times New Roman"/>
                <w:b w:val="0"/>
                <w:bCs w:val="0"/>
                <w:lang w:bidi="ar-SA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62" w:type="pct"/>
            <w:gridSpan w:val="3"/>
          </w:tcPr>
          <w:p w14:paraId="7A4A8A89" w14:textId="4E800DA1" w:rsidR="009728DE" w:rsidRDefault="002D5DD7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.04</w:t>
            </w:r>
          </w:p>
        </w:tc>
        <w:tc>
          <w:tcPr>
            <w:tcW w:w="461" w:type="pct"/>
            <w:gridSpan w:val="3"/>
          </w:tcPr>
          <w:p w14:paraId="18B196B8" w14:textId="4D4AF8CE" w:rsidR="009728DE" w:rsidRDefault="00D927C1" w:rsidP="002D5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260" w:type="pct"/>
            <w:gridSpan w:val="3"/>
          </w:tcPr>
          <w:p w14:paraId="6FEFC883" w14:textId="73FF7FE6" w:rsidR="009728DE" w:rsidRPr="4CAD4C57" w:rsidRDefault="00DE5459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5CEC4838" w14:textId="6E557146" w:rsidR="009728DE" w:rsidRPr="74E6C307" w:rsidRDefault="00D927C1" w:rsidP="002D5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D5DD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667" w:type="pct"/>
          </w:tcPr>
          <w:p w14:paraId="6F9B6548" w14:textId="71428439" w:rsidR="009728DE" w:rsidRPr="002D5DD7" w:rsidRDefault="00D927C1" w:rsidP="002D5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 w:rsidRP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83</w:t>
            </w:r>
          </w:p>
        </w:tc>
      </w:tr>
      <w:tr w:rsidR="009728DE" w:rsidRPr="008B00D8" w14:paraId="78FDD2E3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09975727" w14:textId="6E00F994" w:rsidR="009728DE" w:rsidRPr="00423969" w:rsidRDefault="009728DE" w:rsidP="009728D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</w:rPr>
              <w:t>Baseline</w:t>
            </w:r>
          </w:p>
        </w:tc>
        <w:tc>
          <w:tcPr>
            <w:tcW w:w="362" w:type="pct"/>
            <w:gridSpan w:val="3"/>
          </w:tcPr>
          <w:p w14:paraId="0DF734F5" w14:textId="30487A7B" w:rsidR="009728DE" w:rsidRDefault="00DE5459" w:rsidP="002D5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66</w:t>
            </w:r>
          </w:p>
        </w:tc>
        <w:tc>
          <w:tcPr>
            <w:tcW w:w="461" w:type="pct"/>
            <w:gridSpan w:val="3"/>
          </w:tcPr>
          <w:p w14:paraId="5FB760E9" w14:textId="2F891D68" w:rsidR="009728DE" w:rsidRDefault="00DE5459" w:rsidP="002D5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07</w:t>
            </w:r>
          </w:p>
        </w:tc>
        <w:tc>
          <w:tcPr>
            <w:tcW w:w="260" w:type="pct"/>
            <w:gridSpan w:val="3"/>
          </w:tcPr>
          <w:p w14:paraId="190DB68B" w14:textId="6F82B285" w:rsidR="009728DE" w:rsidRPr="4CAD4C57" w:rsidRDefault="00DE5459" w:rsidP="00972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3E20BB8D" w14:textId="1005B21D" w:rsidR="009728DE" w:rsidRDefault="00DE5459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9.8</w:t>
            </w:r>
          </w:p>
        </w:tc>
        <w:tc>
          <w:tcPr>
            <w:tcW w:w="667" w:type="pct"/>
          </w:tcPr>
          <w:p w14:paraId="08C7EDE3" w14:textId="6FBE1540" w:rsidR="009728DE" w:rsidRPr="00DE5459" w:rsidRDefault="00DE5459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DE5459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.0001***</w:t>
            </w:r>
          </w:p>
        </w:tc>
      </w:tr>
      <w:tr w:rsidR="009728DE" w:rsidRPr="008B00D8" w14:paraId="13F2D4E0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0DF8A628" w14:textId="36738AD8" w:rsidR="009728DE" w:rsidRPr="00423969" w:rsidRDefault="009728DE" w:rsidP="009728D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</w:rPr>
              <w:t>Treatment</w:t>
            </w:r>
          </w:p>
        </w:tc>
        <w:tc>
          <w:tcPr>
            <w:tcW w:w="362" w:type="pct"/>
            <w:gridSpan w:val="3"/>
          </w:tcPr>
          <w:p w14:paraId="170AFA64" w14:textId="21407627" w:rsidR="009728DE" w:rsidRDefault="002D5DD7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-.09</w:t>
            </w:r>
          </w:p>
        </w:tc>
        <w:tc>
          <w:tcPr>
            <w:tcW w:w="461" w:type="pct"/>
            <w:gridSpan w:val="3"/>
          </w:tcPr>
          <w:p w14:paraId="1B34881A" w14:textId="4B1E16E9" w:rsidR="009728DE" w:rsidRDefault="002D5DD7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.16</w:t>
            </w:r>
          </w:p>
        </w:tc>
        <w:tc>
          <w:tcPr>
            <w:tcW w:w="260" w:type="pct"/>
            <w:gridSpan w:val="3"/>
          </w:tcPr>
          <w:p w14:paraId="495602A5" w14:textId="664A0025" w:rsidR="009728DE" w:rsidRPr="49383C8A" w:rsidRDefault="002D5DD7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03B04C70" w14:textId="04776690" w:rsidR="009728DE" w:rsidRDefault="00D927C1" w:rsidP="002D5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-.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62</w:t>
            </w:r>
          </w:p>
        </w:tc>
        <w:tc>
          <w:tcPr>
            <w:tcW w:w="667" w:type="pct"/>
          </w:tcPr>
          <w:p w14:paraId="1D7105A9" w14:textId="34692C76" w:rsidR="009728DE" w:rsidRPr="00D927C1" w:rsidRDefault="00D927C1" w:rsidP="002D5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D927C1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54</w:t>
            </w:r>
          </w:p>
        </w:tc>
      </w:tr>
      <w:tr w:rsidR="009728DE" w:rsidRPr="008B00D8" w14:paraId="18677BE0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5D8D461C" w14:textId="40A2D1C8" w:rsidR="009728DE" w:rsidRPr="00423969" w:rsidRDefault="00D927C1" w:rsidP="009728DE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Time</w:t>
            </w:r>
          </w:p>
        </w:tc>
        <w:tc>
          <w:tcPr>
            <w:tcW w:w="362" w:type="pct"/>
            <w:gridSpan w:val="3"/>
          </w:tcPr>
          <w:p w14:paraId="0FC783D5" w14:textId="1567BB35" w:rsidR="009728DE" w:rsidRDefault="002D5DD7" w:rsidP="00972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.005</w:t>
            </w:r>
          </w:p>
        </w:tc>
        <w:tc>
          <w:tcPr>
            <w:tcW w:w="461" w:type="pct"/>
            <w:gridSpan w:val="3"/>
          </w:tcPr>
          <w:p w14:paraId="74193148" w14:textId="40F04E8B" w:rsidR="009728DE" w:rsidRDefault="00D927C1" w:rsidP="002D5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260" w:type="pct"/>
            <w:gridSpan w:val="3"/>
          </w:tcPr>
          <w:p w14:paraId="05848C20" w14:textId="4EF1978C" w:rsidR="009728DE" w:rsidRPr="49383C8A" w:rsidRDefault="00D927C1" w:rsidP="00972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D5DD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8" w:type="pct"/>
            <w:gridSpan w:val="2"/>
          </w:tcPr>
          <w:p w14:paraId="49004991" w14:textId="18A91C4A" w:rsidR="009728DE" w:rsidRDefault="00D927C1" w:rsidP="002D5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.0</w:t>
            </w:r>
            <w:r w:rsidR="002D5DD7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67" w:type="pct"/>
          </w:tcPr>
          <w:p w14:paraId="2B132462" w14:textId="12342BB1" w:rsidR="009728DE" w:rsidRPr="00D927C1" w:rsidRDefault="00D927C1" w:rsidP="00972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D927C1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.95</w:t>
            </w:r>
          </w:p>
        </w:tc>
      </w:tr>
      <w:tr w:rsidR="009728DE" w:rsidRPr="008B00D8" w14:paraId="4819F6A8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4AC6766F" w14:textId="12D783FB" w:rsidR="009728DE" w:rsidRPr="00AA1594" w:rsidRDefault="00D927C1" w:rsidP="009728DE">
            <w:pPr>
              <w:rPr>
                <w:rFonts w:ascii="Times New Roman" w:hAnsi="Times New Roman" w:cs="Times New Roman"/>
                <w:lang w:bidi="ar-SA"/>
              </w:rPr>
            </w:pPr>
            <w:r w:rsidRPr="398B0F95">
              <w:rPr>
                <w:rStyle w:val="gnkrckgcgsb"/>
                <w:rFonts w:ascii="Times New Roman" w:hAnsi="Times New Roman" w:cs="Times New Roman"/>
                <w:color w:val="000000" w:themeColor="text1"/>
              </w:rPr>
              <w:t xml:space="preserve">Beta </w:t>
            </w:r>
            <w:r>
              <w:rPr>
                <w:rStyle w:val="gnkrckgcgsb"/>
                <w:rFonts w:ascii="Times New Roman" w:hAnsi="Times New Roman" w:cs="Times New Roman"/>
                <w:color w:val="000000" w:themeColor="text1"/>
              </w:rPr>
              <w:t>center of frequency</w:t>
            </w:r>
          </w:p>
        </w:tc>
        <w:tc>
          <w:tcPr>
            <w:tcW w:w="362" w:type="pct"/>
            <w:gridSpan w:val="3"/>
          </w:tcPr>
          <w:p w14:paraId="3ABA6D92" w14:textId="49E1BEE7" w:rsidR="009728DE" w:rsidRDefault="009728DE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461" w:type="pct"/>
            <w:gridSpan w:val="3"/>
          </w:tcPr>
          <w:p w14:paraId="1D0A4D70" w14:textId="74658DF0" w:rsidR="009728DE" w:rsidRDefault="009728DE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60" w:type="pct"/>
            <w:gridSpan w:val="3"/>
          </w:tcPr>
          <w:p w14:paraId="2F497B89" w14:textId="77033136" w:rsidR="009728DE" w:rsidRPr="4CAD4C57" w:rsidRDefault="009728DE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8" w:type="pct"/>
            <w:gridSpan w:val="2"/>
          </w:tcPr>
          <w:p w14:paraId="3114F2F0" w14:textId="5083DCBA" w:rsidR="009728DE" w:rsidRPr="74E6C307" w:rsidRDefault="009728DE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7" w:type="pct"/>
          </w:tcPr>
          <w:p w14:paraId="0BB8B58F" w14:textId="6DB7AC00" w:rsidR="009728DE" w:rsidRDefault="009728DE" w:rsidP="00972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D927C1" w:rsidRPr="008B00D8" w14:paraId="7E40F8ED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4B79F0D4" w14:textId="6B301203" w:rsidR="00D927C1" w:rsidRPr="00423969" w:rsidRDefault="00D927C1" w:rsidP="00D927C1">
            <w:pPr>
              <w:rPr>
                <w:rFonts w:ascii="Times New Roman" w:hAnsi="Times New Roman" w:cs="Times New Roman"/>
                <w:b w:val="0"/>
                <w:bCs w:val="0"/>
                <w:lang w:bidi="ar-SA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  <w:lang w:bidi="ar-SA"/>
              </w:rPr>
              <w:t>Intercept</w:t>
            </w:r>
          </w:p>
        </w:tc>
        <w:tc>
          <w:tcPr>
            <w:tcW w:w="362" w:type="pct"/>
            <w:gridSpan w:val="3"/>
          </w:tcPr>
          <w:p w14:paraId="2018DDD8" w14:textId="1692C4B6" w:rsidR="00D927C1" w:rsidRDefault="00C444C3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-.53</w:t>
            </w:r>
          </w:p>
        </w:tc>
        <w:tc>
          <w:tcPr>
            <w:tcW w:w="461" w:type="pct"/>
            <w:gridSpan w:val="3"/>
          </w:tcPr>
          <w:p w14:paraId="75035F5D" w14:textId="1BB03CC5" w:rsidR="00D927C1" w:rsidRDefault="00C444C3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.6</w:t>
            </w:r>
          </w:p>
        </w:tc>
        <w:tc>
          <w:tcPr>
            <w:tcW w:w="260" w:type="pct"/>
            <w:gridSpan w:val="3"/>
          </w:tcPr>
          <w:p w14:paraId="1D6E5FF5" w14:textId="12B2EF42" w:rsidR="00D927C1" w:rsidRPr="4CAD4C57" w:rsidRDefault="00C444C3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2E640682" w14:textId="411FD8F2" w:rsidR="00D927C1" w:rsidRPr="74E6C307" w:rsidRDefault="00C444C3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-.89</w:t>
            </w:r>
          </w:p>
        </w:tc>
        <w:tc>
          <w:tcPr>
            <w:tcW w:w="667" w:type="pct"/>
          </w:tcPr>
          <w:p w14:paraId="4E5A6E29" w14:textId="37D77C58" w:rsidR="00D927C1" w:rsidRDefault="00C444C3" w:rsidP="00D9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  <w:rtl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.38</w:t>
            </w:r>
          </w:p>
        </w:tc>
      </w:tr>
      <w:tr w:rsidR="00DE5459" w:rsidRPr="008B00D8" w14:paraId="73059EEB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27DB04B9" w14:textId="2E2FDEA6" w:rsidR="00DE5459" w:rsidRPr="00423969" w:rsidRDefault="00DE5459" w:rsidP="00DE545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</w:rPr>
              <w:t>Baseline</w:t>
            </w:r>
          </w:p>
        </w:tc>
        <w:tc>
          <w:tcPr>
            <w:tcW w:w="362" w:type="pct"/>
            <w:gridSpan w:val="3"/>
          </w:tcPr>
          <w:p w14:paraId="1850E57B" w14:textId="485BDE65" w:rsidR="00DE5459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.14</w:t>
            </w:r>
          </w:p>
        </w:tc>
        <w:tc>
          <w:tcPr>
            <w:tcW w:w="461" w:type="pct"/>
            <w:gridSpan w:val="3"/>
          </w:tcPr>
          <w:p w14:paraId="728062F7" w14:textId="076F987E" w:rsidR="00DE5459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.1</w:t>
            </w:r>
          </w:p>
        </w:tc>
        <w:tc>
          <w:tcPr>
            <w:tcW w:w="260" w:type="pct"/>
            <w:gridSpan w:val="3"/>
          </w:tcPr>
          <w:p w14:paraId="4261A247" w14:textId="5F39DE68" w:rsidR="00DE5459" w:rsidRPr="4CAD4C57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369B6412" w14:textId="4A16244E" w:rsidR="00DE5459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1.31</w:t>
            </w:r>
          </w:p>
        </w:tc>
        <w:tc>
          <w:tcPr>
            <w:tcW w:w="667" w:type="pct"/>
          </w:tcPr>
          <w:p w14:paraId="025ADE0F" w14:textId="4E7BAD16" w:rsidR="00DE5459" w:rsidRPr="00D8366A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D927C1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DE5459" w:rsidRPr="008B00D8" w14:paraId="0DAAD963" w14:textId="77777777" w:rsidTr="0067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0FD0EB29" w14:textId="7D7D4CF5" w:rsidR="00DE5459" w:rsidRPr="00423969" w:rsidRDefault="00DE5459" w:rsidP="00DE545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</w:rPr>
              <w:t>Treatment</w:t>
            </w:r>
          </w:p>
        </w:tc>
        <w:tc>
          <w:tcPr>
            <w:tcW w:w="362" w:type="pct"/>
            <w:gridSpan w:val="3"/>
          </w:tcPr>
          <w:p w14:paraId="5CDA2FE0" w14:textId="4946A818" w:rsidR="00DE5459" w:rsidRDefault="00DC371D" w:rsidP="00DE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bidi="ar-LB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bidi="ar-LB"/>
              </w:rPr>
              <w:t>.08</w:t>
            </w:r>
          </w:p>
        </w:tc>
        <w:tc>
          <w:tcPr>
            <w:tcW w:w="461" w:type="pct"/>
            <w:gridSpan w:val="3"/>
          </w:tcPr>
          <w:p w14:paraId="396B961E" w14:textId="4A7A3504" w:rsidR="00DE5459" w:rsidRDefault="00DC371D" w:rsidP="00DE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.22</w:t>
            </w:r>
          </w:p>
        </w:tc>
        <w:tc>
          <w:tcPr>
            <w:tcW w:w="260" w:type="pct"/>
            <w:gridSpan w:val="3"/>
          </w:tcPr>
          <w:p w14:paraId="6F6ACC65" w14:textId="1CA34BB5" w:rsidR="00DE5459" w:rsidRPr="4CAD4C57" w:rsidRDefault="00DC371D" w:rsidP="00DE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6F30342D" w14:textId="147B90C8" w:rsidR="00DE5459" w:rsidRDefault="00DC371D" w:rsidP="00DE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.37</w:t>
            </w:r>
          </w:p>
        </w:tc>
        <w:tc>
          <w:tcPr>
            <w:tcW w:w="667" w:type="pct"/>
          </w:tcPr>
          <w:p w14:paraId="274E9B5C" w14:textId="738C8B09" w:rsidR="00DE5459" w:rsidRPr="00D8366A" w:rsidRDefault="00DC371D" w:rsidP="00DE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.72</w:t>
            </w:r>
          </w:p>
        </w:tc>
      </w:tr>
      <w:tr w:rsidR="00DE5459" w:rsidRPr="008B00D8" w14:paraId="1705BF73" w14:textId="77777777" w:rsidTr="00673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pct"/>
            <w:gridSpan w:val="3"/>
            <w:noWrap/>
          </w:tcPr>
          <w:p w14:paraId="75F48645" w14:textId="528E5194" w:rsidR="00DE5459" w:rsidRPr="00423969" w:rsidRDefault="00DE5459" w:rsidP="00DE5459">
            <w:pPr>
              <w:rPr>
                <w:rFonts w:ascii="Times New Roman" w:hAnsi="Times New Roman" w:cs="Times New Roman"/>
                <w:b w:val="0"/>
                <w:bCs w:val="0"/>
                <w:rtl/>
              </w:rPr>
            </w:pPr>
            <w:r w:rsidRPr="00423969">
              <w:rPr>
                <w:rFonts w:ascii="Times New Roman" w:hAnsi="Times New Roman" w:cs="Times New Roman"/>
                <w:b w:val="0"/>
                <w:bCs w:val="0"/>
              </w:rPr>
              <w:t>Time</w:t>
            </w:r>
          </w:p>
        </w:tc>
        <w:tc>
          <w:tcPr>
            <w:tcW w:w="362" w:type="pct"/>
            <w:gridSpan w:val="3"/>
          </w:tcPr>
          <w:p w14:paraId="40CFFD67" w14:textId="5A3C265B" w:rsidR="00DE5459" w:rsidRDefault="00DC371D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-.11</w:t>
            </w:r>
          </w:p>
        </w:tc>
        <w:tc>
          <w:tcPr>
            <w:tcW w:w="461" w:type="pct"/>
            <w:gridSpan w:val="3"/>
          </w:tcPr>
          <w:p w14:paraId="06392779" w14:textId="0D67A376" w:rsidR="00DE5459" w:rsidRDefault="00DC371D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.2</w:t>
            </w:r>
          </w:p>
        </w:tc>
        <w:tc>
          <w:tcPr>
            <w:tcW w:w="260" w:type="pct"/>
            <w:gridSpan w:val="3"/>
          </w:tcPr>
          <w:p w14:paraId="59ABF245" w14:textId="5D1BCD0B" w:rsidR="00DE5459" w:rsidRPr="49383C8A" w:rsidRDefault="00DE5459" w:rsidP="00DE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49383C8A">
              <w:rPr>
                <w:rStyle w:val="gnkrckgcgsb"/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428" w:type="pct"/>
            <w:gridSpan w:val="2"/>
          </w:tcPr>
          <w:p w14:paraId="347A2C71" w14:textId="5A30EFBD" w:rsidR="00DE5459" w:rsidRDefault="00DC371D" w:rsidP="00DC3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</w:t>
            </w:r>
            <w:r w:rsidR="00DE5459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5</w:t>
            </w:r>
            <w:r w:rsidR="00DE5459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67" w:type="pct"/>
          </w:tcPr>
          <w:p w14:paraId="4E07A9B1" w14:textId="5E7EAA11" w:rsidR="00DE5459" w:rsidRDefault="00DE5459" w:rsidP="00DC3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050A24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="00DC371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58</w:t>
            </w:r>
          </w:p>
        </w:tc>
      </w:tr>
    </w:tbl>
    <w:p w14:paraId="25DF0BE3" w14:textId="77777777" w:rsidR="00584DC6" w:rsidRDefault="00584DC6" w:rsidP="00584DC6">
      <w:pPr>
        <w:rPr>
          <w:rFonts w:asciiTheme="majorBidi" w:hAnsiTheme="majorBidi" w:cstheme="majorBidi"/>
        </w:rPr>
      </w:pPr>
      <w:r w:rsidRPr="007F7337">
        <w:rPr>
          <w:rFonts w:asciiTheme="majorBidi" w:hAnsiTheme="majorBidi" w:cstheme="majorBidi"/>
        </w:rPr>
        <w:t>Std= standard; DF= degrees of freedom</w:t>
      </w:r>
      <w:r>
        <w:rPr>
          <w:rFonts w:asciiTheme="majorBidi" w:hAnsiTheme="majorBidi" w:cstheme="majorBidi"/>
        </w:rPr>
        <w:t xml:space="preserve">; </w:t>
      </w:r>
      <w:r w:rsidRPr="006654B1">
        <w:rPr>
          <w:rFonts w:asciiTheme="majorBidi" w:hAnsiTheme="majorBidi" w:cstheme="majorBidi"/>
        </w:rPr>
        <w:t>**p&lt;0.005; ***p&lt;0.000</w:t>
      </w:r>
      <w:r>
        <w:rPr>
          <w:rFonts w:asciiTheme="majorBidi" w:hAnsiTheme="majorBidi" w:cstheme="majorBidi"/>
        </w:rPr>
        <w:t>5</w:t>
      </w:r>
    </w:p>
    <w:p w14:paraId="0CF30DA5" w14:textId="77777777" w:rsidR="00584DC6" w:rsidRDefault="00584DC6" w:rsidP="00584DC6">
      <w:pPr>
        <w:spacing w:line="480" w:lineRule="auto"/>
        <w:ind w:firstLine="360"/>
        <w:rPr>
          <w:rFonts w:asciiTheme="majorBidi" w:hAnsiTheme="majorBidi" w:cstheme="majorBidi"/>
          <w:lang w:val="en-GB"/>
        </w:rPr>
      </w:pPr>
    </w:p>
    <w:p w14:paraId="59EB7A60" w14:textId="77777777" w:rsidR="00584DC6" w:rsidRPr="00584DC6" w:rsidRDefault="00584DC6" w:rsidP="00D30AB5">
      <w:pPr>
        <w:rPr>
          <w:rFonts w:asciiTheme="majorBidi" w:hAnsiTheme="majorBidi" w:cstheme="majorBidi"/>
          <w:lang w:val="en-GB"/>
        </w:rPr>
      </w:pPr>
    </w:p>
    <w:p w14:paraId="04D01837" w14:textId="77777777" w:rsidR="0078522C" w:rsidRDefault="0078522C" w:rsidP="00211B6C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</w:p>
    <w:p w14:paraId="57150B82" w14:textId="77777777" w:rsidR="001C79C1" w:rsidRDefault="001C79C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</w:p>
    <w:p w14:paraId="1890A8A8" w14:textId="46E9C17D" w:rsidR="00211B6C" w:rsidRPr="008A7B99" w:rsidRDefault="00D7491B" w:rsidP="00D024FD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  <w:r w:rsidRPr="001C79C1">
        <w:rPr>
          <w:rFonts w:asciiTheme="majorBidi" w:eastAsia="חרמון" w:hAnsiTheme="majorBidi" w:cstheme="majorBidi"/>
          <w:b/>
          <w:bCs/>
          <w:u w:val="single"/>
          <w:lang w:bidi="ar-SA"/>
        </w:rPr>
        <w:lastRenderedPageBreak/>
        <w:t xml:space="preserve">Supplementary </w:t>
      </w:r>
      <w:r w:rsidR="00211B6C" w:rsidRPr="001C79C1">
        <w:rPr>
          <w:rFonts w:asciiTheme="majorBidi" w:eastAsia="חרמון" w:hAnsiTheme="majorBidi" w:cstheme="majorBidi"/>
          <w:b/>
          <w:bCs/>
          <w:u w:val="single"/>
          <w:lang w:bidi="ar-SA"/>
        </w:rPr>
        <w:t xml:space="preserve">Table </w:t>
      </w:r>
      <w:r w:rsidR="00F533DA" w:rsidRPr="001C79C1">
        <w:rPr>
          <w:rFonts w:asciiTheme="majorBidi" w:eastAsia="חרמון" w:hAnsiTheme="majorBidi" w:cstheme="majorBidi"/>
          <w:b/>
          <w:bCs/>
          <w:u w:val="single"/>
          <w:lang w:bidi="ar-SA"/>
        </w:rPr>
        <w:t>S</w:t>
      </w:r>
      <w:r w:rsidR="00D024FD" w:rsidRPr="001C79C1">
        <w:rPr>
          <w:rFonts w:asciiTheme="majorBidi" w:eastAsia="חרמון" w:hAnsiTheme="majorBidi" w:cstheme="majorBidi"/>
          <w:b/>
          <w:bCs/>
          <w:u w:val="single"/>
          <w:lang w:bidi="ar-SA"/>
        </w:rPr>
        <w:t>5</w:t>
      </w:r>
      <w:r w:rsidR="00211B6C" w:rsidRPr="008A7B99">
        <w:rPr>
          <w:rFonts w:asciiTheme="majorBidi" w:eastAsia="חרמון" w:hAnsiTheme="majorBidi" w:cstheme="majorBidi"/>
          <w:lang w:bidi="ar-SA"/>
        </w:rPr>
        <w:t>. Blinding Integrity</w:t>
      </w:r>
    </w:p>
    <w:p w14:paraId="00A2E165" w14:textId="77777777" w:rsidR="00211B6C" w:rsidRPr="008A7B99" w:rsidRDefault="00211B6C" w:rsidP="00211B6C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90"/>
        <w:gridCol w:w="971"/>
        <w:gridCol w:w="712"/>
        <w:gridCol w:w="806"/>
        <w:gridCol w:w="1278"/>
        <w:gridCol w:w="1875"/>
        <w:gridCol w:w="2503"/>
      </w:tblGrid>
      <w:tr w:rsidR="00723868" w:rsidRPr="008A7B99" w14:paraId="5BA966DE" w14:textId="7A0E18BA" w:rsidTr="00FF2907">
        <w:tc>
          <w:tcPr>
            <w:tcW w:w="1390" w:type="dxa"/>
          </w:tcPr>
          <w:p w14:paraId="03AD8130" w14:textId="77777777" w:rsidR="00723868" w:rsidRPr="008A7B99" w:rsidRDefault="00723868" w:rsidP="00211B6C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 xml:space="preserve">Intervention </w:t>
            </w:r>
          </w:p>
        </w:tc>
        <w:tc>
          <w:tcPr>
            <w:tcW w:w="3767" w:type="dxa"/>
            <w:gridSpan w:val="4"/>
          </w:tcPr>
          <w:p w14:paraId="02CED6F1" w14:textId="580C50EC" w:rsidR="00723868" w:rsidRPr="008A7B99" w:rsidRDefault="00501C73" w:rsidP="00864564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>Parent</w:t>
            </w:r>
            <w:r w:rsidRPr="006A329F">
              <w:rPr>
                <w:rFonts w:asciiTheme="majorBidi" w:eastAsia="חרמון" w:hAnsiTheme="majorBidi" w:cstheme="majorBidi"/>
                <w:lang w:bidi="ar-SA"/>
              </w:rPr>
              <w:t xml:space="preserve">’s </w:t>
            </w:r>
            <w:r w:rsidR="00723868" w:rsidRPr="006A329F">
              <w:rPr>
                <w:rFonts w:asciiTheme="majorBidi" w:eastAsia="חרמון" w:hAnsiTheme="majorBidi" w:cstheme="majorBidi"/>
                <w:lang w:bidi="ar-SA"/>
              </w:rPr>
              <w:t>guess</w:t>
            </w:r>
          </w:p>
        </w:tc>
        <w:tc>
          <w:tcPr>
            <w:tcW w:w="1875" w:type="dxa"/>
          </w:tcPr>
          <w:p w14:paraId="5AD66B11" w14:textId="43188079" w:rsidR="00723868" w:rsidRPr="008A7B99" w:rsidRDefault="00723868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>Question could not be asked</w:t>
            </w:r>
          </w:p>
        </w:tc>
        <w:tc>
          <w:tcPr>
            <w:tcW w:w="2503" w:type="dxa"/>
          </w:tcPr>
          <w:p w14:paraId="09D78C89" w14:textId="4BA23311" w:rsidR="00723868" w:rsidRDefault="00864564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 xml:space="preserve">Active stimulation </w:t>
            </w:r>
            <w:r w:rsidR="00723868">
              <w:rPr>
                <w:rFonts w:asciiTheme="majorBidi" w:eastAsia="חרמון" w:hAnsiTheme="majorBidi" w:cstheme="majorBidi"/>
                <w:lang w:bidi="ar-SA"/>
              </w:rPr>
              <w:t xml:space="preserve"> guess rate</w:t>
            </w:r>
          </w:p>
        </w:tc>
      </w:tr>
      <w:tr w:rsidR="00723868" w:rsidRPr="008A7B99" w14:paraId="0DAAA2A7" w14:textId="2D372C14" w:rsidTr="00FF2907">
        <w:tc>
          <w:tcPr>
            <w:tcW w:w="1390" w:type="dxa"/>
          </w:tcPr>
          <w:p w14:paraId="0CDC2C91" w14:textId="28DED2B0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</w:p>
        </w:tc>
        <w:tc>
          <w:tcPr>
            <w:tcW w:w="971" w:type="dxa"/>
          </w:tcPr>
          <w:p w14:paraId="75A668F3" w14:textId="77777777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 xml:space="preserve">A </w:t>
            </w:r>
          </w:p>
        </w:tc>
        <w:tc>
          <w:tcPr>
            <w:tcW w:w="712" w:type="dxa"/>
          </w:tcPr>
          <w:p w14:paraId="4DF06F92" w14:textId="25516940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 xml:space="preserve">B </w:t>
            </w:r>
          </w:p>
        </w:tc>
        <w:tc>
          <w:tcPr>
            <w:tcW w:w="806" w:type="dxa"/>
          </w:tcPr>
          <w:p w14:paraId="4EC91EFB" w14:textId="636E391F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>C</w:t>
            </w:r>
          </w:p>
        </w:tc>
        <w:tc>
          <w:tcPr>
            <w:tcW w:w="1278" w:type="dxa"/>
          </w:tcPr>
          <w:p w14:paraId="31E2656C" w14:textId="1316B5CA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>Total</w:t>
            </w:r>
          </w:p>
        </w:tc>
        <w:tc>
          <w:tcPr>
            <w:tcW w:w="1875" w:type="dxa"/>
          </w:tcPr>
          <w:p w14:paraId="0C152DEA" w14:textId="4B72EDB9" w:rsidR="00723868" w:rsidRPr="008A7B99" w:rsidRDefault="00723868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</w:p>
        </w:tc>
        <w:tc>
          <w:tcPr>
            <w:tcW w:w="2503" w:type="dxa"/>
          </w:tcPr>
          <w:p w14:paraId="38A2B99B" w14:textId="77777777" w:rsidR="00723868" w:rsidRPr="008A7B99" w:rsidRDefault="00723868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</w:p>
        </w:tc>
      </w:tr>
      <w:tr w:rsidR="00723868" w:rsidRPr="008A7B99" w14:paraId="12F033BE" w14:textId="55B74DF1" w:rsidTr="00FF2907">
        <w:tc>
          <w:tcPr>
            <w:tcW w:w="1390" w:type="dxa"/>
          </w:tcPr>
          <w:p w14:paraId="662E92A5" w14:textId="5991C67E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>tRNS +  CT</w:t>
            </w:r>
          </w:p>
        </w:tc>
        <w:tc>
          <w:tcPr>
            <w:tcW w:w="971" w:type="dxa"/>
            <w:vAlign w:val="bottom"/>
          </w:tcPr>
          <w:p w14:paraId="23BCA3B4" w14:textId="2D7EF1F0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vAlign w:val="bottom"/>
          </w:tcPr>
          <w:p w14:paraId="23E5B99E" w14:textId="7A144C44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6" w:type="dxa"/>
            <w:vAlign w:val="bottom"/>
          </w:tcPr>
          <w:p w14:paraId="35A523A0" w14:textId="77BEC2DD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8" w:type="dxa"/>
            <w:vAlign w:val="bottom"/>
          </w:tcPr>
          <w:p w14:paraId="6BAF1A51" w14:textId="6C46835B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75" w:type="dxa"/>
          </w:tcPr>
          <w:p w14:paraId="16E0E91D" w14:textId="008503D0" w:rsidR="00723868" w:rsidRPr="008A7B99" w:rsidRDefault="00723868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</w:p>
        </w:tc>
        <w:tc>
          <w:tcPr>
            <w:tcW w:w="2503" w:type="dxa"/>
          </w:tcPr>
          <w:p w14:paraId="74360032" w14:textId="12E5DAFC" w:rsidR="00723868" w:rsidRPr="008A7B99" w:rsidRDefault="00C860A5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>57</w:t>
            </w:r>
            <w:r w:rsidR="00723868">
              <w:rPr>
                <w:rFonts w:asciiTheme="majorBidi" w:eastAsia="חרמון" w:hAnsiTheme="majorBidi" w:cstheme="majorBidi"/>
                <w:lang w:bidi="ar-SA"/>
              </w:rPr>
              <w:t>%</w:t>
            </w:r>
          </w:p>
        </w:tc>
      </w:tr>
      <w:tr w:rsidR="00723868" w:rsidRPr="008A7B99" w14:paraId="35A2AF6F" w14:textId="56B282B6" w:rsidTr="00FF2907">
        <w:tc>
          <w:tcPr>
            <w:tcW w:w="1390" w:type="dxa"/>
          </w:tcPr>
          <w:p w14:paraId="564D106D" w14:textId="4878C350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 w:rsidRPr="008A7B99">
              <w:rPr>
                <w:rFonts w:asciiTheme="majorBidi" w:eastAsia="חרמון" w:hAnsiTheme="majorBidi" w:cstheme="majorBidi"/>
                <w:lang w:bidi="ar-SA"/>
              </w:rPr>
              <w:t>Sham +  CT</w:t>
            </w:r>
          </w:p>
        </w:tc>
        <w:tc>
          <w:tcPr>
            <w:tcW w:w="971" w:type="dxa"/>
            <w:vAlign w:val="bottom"/>
          </w:tcPr>
          <w:p w14:paraId="657C0534" w14:textId="348BCACC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2" w:type="dxa"/>
            <w:vAlign w:val="bottom"/>
          </w:tcPr>
          <w:p w14:paraId="61E09366" w14:textId="71EFCE9F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6" w:type="dxa"/>
            <w:vAlign w:val="bottom"/>
          </w:tcPr>
          <w:p w14:paraId="7F83A564" w14:textId="17D693CA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8" w:type="dxa"/>
            <w:vAlign w:val="bottom"/>
          </w:tcPr>
          <w:p w14:paraId="786CD866" w14:textId="1DF060C3" w:rsidR="00723868" w:rsidRPr="008A7B99" w:rsidRDefault="00723868" w:rsidP="006A329F">
            <w:pPr>
              <w:autoSpaceDE w:val="0"/>
              <w:autoSpaceDN w:val="0"/>
              <w:adjustRightInd w:val="0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75" w:type="dxa"/>
          </w:tcPr>
          <w:p w14:paraId="02B6B0A1" w14:textId="09EFE076" w:rsidR="00723868" w:rsidRDefault="00723868" w:rsidP="006A329F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>2</w:t>
            </w:r>
          </w:p>
        </w:tc>
        <w:tc>
          <w:tcPr>
            <w:tcW w:w="2503" w:type="dxa"/>
          </w:tcPr>
          <w:p w14:paraId="194D6666" w14:textId="5CACC180" w:rsidR="00723868" w:rsidRDefault="00C860A5" w:rsidP="00FF2907">
            <w:pPr>
              <w:autoSpaceDE w:val="0"/>
              <w:autoSpaceDN w:val="0"/>
              <w:adjustRightInd w:val="0"/>
              <w:jc w:val="center"/>
              <w:rPr>
                <w:rFonts w:asciiTheme="majorBidi" w:eastAsia="חרמון" w:hAnsiTheme="majorBidi" w:cstheme="majorBidi"/>
                <w:lang w:bidi="ar-SA"/>
              </w:rPr>
            </w:pPr>
            <w:r>
              <w:rPr>
                <w:rFonts w:asciiTheme="majorBidi" w:eastAsia="חרמון" w:hAnsiTheme="majorBidi" w:cstheme="majorBidi"/>
                <w:lang w:bidi="ar-SA"/>
              </w:rPr>
              <w:t>7</w:t>
            </w:r>
            <w:r w:rsidR="00FF2907">
              <w:rPr>
                <w:rFonts w:asciiTheme="majorBidi" w:eastAsia="חרמון" w:hAnsiTheme="majorBidi" w:cstheme="majorBidi"/>
                <w:lang w:bidi="ar-SA"/>
              </w:rPr>
              <w:t>8</w:t>
            </w:r>
            <w:r w:rsidR="00723868">
              <w:rPr>
                <w:rFonts w:asciiTheme="majorBidi" w:eastAsia="חרמון" w:hAnsiTheme="majorBidi" w:cstheme="majorBidi"/>
                <w:lang w:bidi="ar-SA"/>
              </w:rPr>
              <w:t>%</w:t>
            </w:r>
          </w:p>
        </w:tc>
      </w:tr>
    </w:tbl>
    <w:p w14:paraId="16B43BC9" w14:textId="77777777" w:rsidR="00211B6C" w:rsidRPr="008A7B99" w:rsidRDefault="00211B6C" w:rsidP="00211B6C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</w:p>
    <w:p w14:paraId="5A772469" w14:textId="77777777" w:rsidR="0039217A" w:rsidRDefault="00211B6C" w:rsidP="0039217A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  <w:r w:rsidRPr="008A7B99">
        <w:rPr>
          <w:rFonts w:asciiTheme="majorBidi" w:eastAsia="חרמון" w:hAnsiTheme="majorBidi" w:cstheme="majorBidi"/>
          <w:lang w:bidi="ar-SA"/>
        </w:rPr>
        <w:t>A: believe treatment is active t</w:t>
      </w:r>
      <w:r w:rsidR="001A3B72" w:rsidRPr="008A7B99">
        <w:rPr>
          <w:rFonts w:asciiTheme="majorBidi" w:eastAsia="חרמון" w:hAnsiTheme="majorBidi" w:cstheme="majorBidi"/>
          <w:lang w:bidi="ar-SA"/>
        </w:rPr>
        <w:t>RN</w:t>
      </w:r>
      <w:r w:rsidRPr="008A7B99">
        <w:rPr>
          <w:rFonts w:asciiTheme="majorBidi" w:eastAsia="חרמון" w:hAnsiTheme="majorBidi" w:cstheme="majorBidi"/>
          <w:lang w:bidi="ar-SA"/>
        </w:rPr>
        <w:t>S; B: believe the treatment is</w:t>
      </w:r>
      <w:r w:rsidR="008A7B99">
        <w:rPr>
          <w:rFonts w:asciiTheme="majorBidi" w:eastAsia="חרמון" w:hAnsiTheme="majorBidi" w:cstheme="majorBidi" w:hint="cs"/>
          <w:rtl/>
        </w:rPr>
        <w:t xml:space="preserve"> </w:t>
      </w:r>
      <w:r w:rsidRPr="008A7B99">
        <w:rPr>
          <w:rFonts w:asciiTheme="majorBidi" w:eastAsia="חרמון" w:hAnsiTheme="majorBidi" w:cstheme="majorBidi"/>
          <w:lang w:bidi="ar-SA"/>
        </w:rPr>
        <w:t>sham t</w:t>
      </w:r>
      <w:r w:rsidR="001A3B72" w:rsidRPr="008A7B99">
        <w:rPr>
          <w:rFonts w:asciiTheme="majorBidi" w:eastAsia="חרמון" w:hAnsiTheme="majorBidi" w:cstheme="majorBidi"/>
          <w:lang w:bidi="ar-SA"/>
        </w:rPr>
        <w:t xml:space="preserve">RNS; </w:t>
      </w:r>
      <w:r w:rsidR="006A329F">
        <w:rPr>
          <w:rFonts w:asciiTheme="majorBidi" w:eastAsia="חרמון" w:hAnsiTheme="majorBidi" w:cstheme="majorBidi"/>
          <w:lang w:bidi="ar-SA"/>
        </w:rPr>
        <w:t>C</w:t>
      </w:r>
      <w:r w:rsidR="001A3B72" w:rsidRPr="008A7B99">
        <w:rPr>
          <w:rFonts w:asciiTheme="majorBidi" w:eastAsia="חרמון" w:hAnsiTheme="majorBidi" w:cstheme="majorBidi"/>
          <w:lang w:bidi="ar-SA"/>
        </w:rPr>
        <w:t xml:space="preserve">: </w:t>
      </w:r>
      <w:r w:rsidRPr="008A7B99">
        <w:rPr>
          <w:rFonts w:asciiTheme="majorBidi" w:eastAsia="חרמון" w:hAnsiTheme="majorBidi" w:cstheme="majorBidi"/>
          <w:lang w:bidi="ar-SA"/>
        </w:rPr>
        <w:t>unsure.</w:t>
      </w:r>
      <w:r w:rsidR="00501C73" w:rsidRPr="00501C73">
        <w:rPr>
          <w:rFonts w:asciiTheme="majorBidi" w:eastAsia="חרמון" w:hAnsiTheme="majorBidi" w:cstheme="majorBidi"/>
          <w:lang w:bidi="ar-SA"/>
        </w:rPr>
        <w:t xml:space="preserve"> </w:t>
      </w:r>
    </w:p>
    <w:p w14:paraId="343A549D" w14:textId="06CA96C5" w:rsidR="00501C73" w:rsidRDefault="0039217A" w:rsidP="0039217A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  <w:r>
        <w:rPr>
          <w:rFonts w:asciiTheme="majorBidi" w:eastAsia="חרמון" w:hAnsiTheme="majorBidi" w:cstheme="majorBidi"/>
          <w:lang w:bidi="ar-SA"/>
        </w:rPr>
        <w:t xml:space="preserve">Note: </w:t>
      </w:r>
      <w:r w:rsidR="00501C73">
        <w:rPr>
          <w:rFonts w:asciiTheme="majorBidi" w:eastAsia="חרמון" w:hAnsiTheme="majorBidi" w:cstheme="majorBidi"/>
          <w:lang w:bidi="ar-SA"/>
        </w:rPr>
        <w:t xml:space="preserve">Active stimulation guess rate </w:t>
      </w:r>
      <w:r w:rsidR="00501C73">
        <w:rPr>
          <w:rFonts w:asciiTheme="majorBidi" w:eastAsia="חרמון" w:hAnsiTheme="majorBidi" w:cstheme="majorBidi"/>
          <w:lang w:bidi="ar-SA"/>
        </w:rPr>
        <w:fldChar w:fldCharType="begin" w:fldLock="1"/>
      </w:r>
      <w:r w:rsidR="00637D8C">
        <w:rPr>
          <w:rFonts w:asciiTheme="majorBidi" w:eastAsia="חרמון" w:hAnsiTheme="majorBidi" w:cstheme="majorBidi"/>
          <w:lang w:bidi="ar-SA"/>
        </w:rPr>
        <w:instrText>ADDIN CSL_CITATION {"citationItems":[{"id":"ITEM-1","itemData":{"DOI":"10.1101/2020.12.06.411850","author":[{"dropping-particle":"","family":"Fassi","given":"Luisa","non-dropping-particle":"","parse-names":false,"suffix":""},{"dropping-particle":"","family":"Cohen Kadosh","given":"Roi","non-dropping-particle":"","parse-names":false,"suffix":""}],"container-title":"BioRxiv","id":"ITEM-1","issued":{"date-parts":[["2020"]]},"title":"Is it all in our head? When subjective beliefs about receiving an intervention are better predictors of experimental results than the intervention itself","type":"article-journal"},"uris":["http://www.mendeley.com/documents/?uuid=c9ad84f2-b586-4e5a-9212-f672d0187bd7"]}],"mendeley":{"formattedCitation":"(Fassi &amp; Cohen Kadosh, 2020)","plainTextFormattedCitation":"(Fassi &amp; Cohen Kadosh, 2020)","previouslyFormattedCitation":"[3]"},"properties":{"noteIndex":0},"schema":"https://github.com/citation-style-language/schema/raw/master/csl-citation.json"}</w:instrText>
      </w:r>
      <w:r w:rsidR="00501C73">
        <w:rPr>
          <w:rFonts w:asciiTheme="majorBidi" w:eastAsia="חרמון" w:hAnsiTheme="majorBidi" w:cstheme="majorBidi"/>
          <w:lang w:bidi="ar-SA"/>
        </w:rPr>
        <w:fldChar w:fldCharType="separate"/>
      </w:r>
      <w:r w:rsidR="00637D8C" w:rsidRPr="00637D8C">
        <w:rPr>
          <w:rFonts w:asciiTheme="majorBidi" w:eastAsia="חרמון" w:hAnsiTheme="majorBidi" w:cstheme="majorBidi"/>
          <w:noProof/>
          <w:lang w:bidi="ar-SA"/>
        </w:rPr>
        <w:t>(Fassi &amp; Cohen Kadosh, 2020)</w:t>
      </w:r>
      <w:r w:rsidR="00501C73">
        <w:rPr>
          <w:rFonts w:asciiTheme="majorBidi" w:eastAsia="חרמון" w:hAnsiTheme="majorBidi" w:cstheme="majorBidi"/>
          <w:lang w:bidi="ar-SA"/>
        </w:rPr>
        <w:fldChar w:fldCharType="end"/>
      </w:r>
      <w:r w:rsidR="00637D8C">
        <w:rPr>
          <w:rFonts w:asciiTheme="majorBidi" w:eastAsia="חרמון" w:hAnsiTheme="majorBidi" w:cstheme="majorBidi"/>
          <w:lang w:bidi="ar-SA"/>
        </w:rPr>
        <w:t xml:space="preserve"> </w:t>
      </w:r>
      <w:r w:rsidR="00501C73">
        <w:rPr>
          <w:rFonts w:asciiTheme="majorBidi" w:eastAsia="חרמון" w:hAnsiTheme="majorBidi" w:cstheme="majorBidi"/>
          <w:lang w:bidi="ar-SA"/>
        </w:rPr>
        <w:t>was calculated as the rate of parents thought their children were received active treatment in each group (while excluding ‘unsure’ guesses).</w:t>
      </w:r>
    </w:p>
    <w:p w14:paraId="35B189C7" w14:textId="77777777" w:rsidR="001C79C1" w:rsidRDefault="001C79C1" w:rsidP="0039217A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</w:p>
    <w:bookmarkEnd w:id="0"/>
    <w:p w14:paraId="1E81C9C1" w14:textId="562E7CA0" w:rsidR="001C79C1" w:rsidRDefault="001C79C1" w:rsidP="005B3DB9">
      <w:pPr>
        <w:autoSpaceDE w:val="0"/>
        <w:autoSpaceDN w:val="0"/>
        <w:adjustRightInd w:val="0"/>
        <w:rPr>
          <w:rFonts w:asciiTheme="majorBidi" w:eastAsia="חרמון" w:hAnsiTheme="majorBidi" w:cstheme="majorBidi"/>
          <w:b/>
          <w:bCs/>
          <w:lang w:bidi="ar-SA"/>
        </w:rPr>
      </w:pPr>
    </w:p>
    <w:p w14:paraId="506FDF10" w14:textId="77777777" w:rsidR="0039217A" w:rsidRDefault="0039217A" w:rsidP="005B3DB9">
      <w:pPr>
        <w:autoSpaceDE w:val="0"/>
        <w:autoSpaceDN w:val="0"/>
        <w:adjustRightInd w:val="0"/>
        <w:rPr>
          <w:rFonts w:asciiTheme="majorBidi" w:eastAsia="חרמון" w:hAnsiTheme="majorBidi" w:cstheme="majorBidi"/>
          <w:b/>
          <w:bCs/>
          <w:lang w:bidi="ar-SA"/>
        </w:rPr>
      </w:pPr>
    </w:p>
    <w:p w14:paraId="64C9F9DC" w14:textId="19138FD6" w:rsidR="00226B27" w:rsidRPr="008A7B99" w:rsidRDefault="00226B27" w:rsidP="005B3DB9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LB"/>
        </w:rPr>
      </w:pPr>
      <w:r w:rsidRPr="0039217A">
        <w:rPr>
          <w:rFonts w:asciiTheme="majorBidi" w:eastAsia="חרמון" w:hAnsiTheme="majorBidi" w:cstheme="majorBidi"/>
          <w:b/>
          <w:bCs/>
          <w:u w:val="single"/>
          <w:lang w:bidi="ar-SA"/>
        </w:rPr>
        <w:t>Supplementary Table S6</w:t>
      </w:r>
      <w:r w:rsidRPr="008A7B99">
        <w:rPr>
          <w:rFonts w:asciiTheme="majorBidi" w:eastAsia="חרמון" w:hAnsiTheme="majorBidi" w:cstheme="majorBidi"/>
          <w:lang w:bidi="ar-SA"/>
        </w:rPr>
        <w:t xml:space="preserve">. </w:t>
      </w:r>
      <w:r w:rsidR="005B3DB9">
        <w:rPr>
          <w:rFonts w:asciiTheme="majorBidi" w:hAnsiTheme="majorBidi" w:cstheme="majorBidi"/>
          <w:lang w:bidi="ar-SA"/>
        </w:rPr>
        <w:t>A r</w:t>
      </w:r>
      <w:r w:rsidR="005B3DB9" w:rsidRPr="00741420">
        <w:rPr>
          <w:rFonts w:asciiTheme="majorBidi" w:hAnsiTheme="majorBidi" w:cstheme="majorBidi"/>
          <w:lang w:bidi="ar-SA"/>
        </w:rPr>
        <w:t xml:space="preserve">egression </w:t>
      </w:r>
      <w:r w:rsidR="005B3DB9">
        <w:rPr>
          <w:rFonts w:asciiTheme="majorBidi" w:hAnsiTheme="majorBidi" w:cstheme="majorBidi"/>
          <w:lang w:bidi="ar-SA"/>
        </w:rPr>
        <w:t>m</w:t>
      </w:r>
      <w:r w:rsidR="005B3DB9" w:rsidRPr="00741420">
        <w:rPr>
          <w:rFonts w:asciiTheme="majorBidi" w:hAnsiTheme="majorBidi" w:cstheme="majorBidi"/>
          <w:lang w:bidi="ar-SA"/>
        </w:rPr>
        <w:t xml:space="preserve">odel </w:t>
      </w:r>
      <w:r w:rsidR="005B3DB9">
        <w:rPr>
          <w:rFonts w:asciiTheme="majorBidi" w:hAnsiTheme="majorBidi" w:cstheme="majorBidi"/>
          <w:lang w:bidi="ar-SA"/>
        </w:rPr>
        <w:t>of primary outcome m</w:t>
      </w:r>
      <w:r w:rsidR="005B3DB9" w:rsidRPr="00741420">
        <w:rPr>
          <w:rFonts w:asciiTheme="majorBidi" w:hAnsiTheme="majorBidi" w:cstheme="majorBidi"/>
          <w:lang w:bidi="ar-SA"/>
        </w:rPr>
        <w:t>easure</w:t>
      </w:r>
      <w:r w:rsidR="005B3DB9">
        <w:rPr>
          <w:rFonts w:asciiTheme="majorBidi" w:hAnsiTheme="majorBidi" w:cstheme="majorBidi"/>
          <w:lang w:bidi="ar-SA"/>
        </w:rPr>
        <w:t xml:space="preserve"> post-treatment (t1) and at a 3-week follow-up (t2), as predicted from subjective intervention </w:t>
      </w:r>
      <w:r w:rsidR="0095381D">
        <w:rPr>
          <w:rFonts w:asciiTheme="majorBidi" w:hAnsiTheme="majorBidi" w:cstheme="majorBidi"/>
          <w:lang w:bidi="ar-LB"/>
        </w:rPr>
        <w:t>and not objective intervention (active/ sham)</w:t>
      </w:r>
    </w:p>
    <w:tbl>
      <w:tblPr>
        <w:tblStyle w:val="PlainTable5"/>
        <w:tblW w:w="5112" w:type="pct"/>
        <w:tblLayout w:type="fixed"/>
        <w:tblLook w:val="04A0" w:firstRow="1" w:lastRow="0" w:firstColumn="1" w:lastColumn="0" w:noHBand="0" w:noVBand="1"/>
      </w:tblPr>
      <w:tblGrid>
        <w:gridCol w:w="3681"/>
        <w:gridCol w:w="981"/>
        <w:gridCol w:w="97"/>
        <w:gridCol w:w="1138"/>
        <w:gridCol w:w="943"/>
        <w:gridCol w:w="807"/>
        <w:gridCol w:w="1187"/>
      </w:tblGrid>
      <w:tr w:rsidR="00226B27" w:rsidRPr="00D46067" w14:paraId="6C03BC18" w14:textId="77777777" w:rsidTr="00953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3" w:type="pct"/>
            <w:noWrap/>
          </w:tcPr>
          <w:p w14:paraId="33FE02D4" w14:textId="77777777" w:rsidR="00226B27" w:rsidRPr="007779A8" w:rsidRDefault="00226B27" w:rsidP="0095381D">
            <w:pPr>
              <w:rPr>
                <w:rFonts w:asciiTheme="majorBidi" w:hAnsiTheme="majorBidi" w:cstheme="majorBidi"/>
                <w:b/>
                <w:bCs/>
                <w:lang w:bidi="ar-SA"/>
              </w:rPr>
            </w:pPr>
          </w:p>
        </w:tc>
        <w:tc>
          <w:tcPr>
            <w:tcW w:w="610" w:type="pct"/>
            <w:gridSpan w:val="2"/>
          </w:tcPr>
          <w:p w14:paraId="32BF46DF" w14:textId="77777777" w:rsidR="00226B27" w:rsidRPr="00D46067" w:rsidRDefault="00226B27" w:rsidP="00953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</w:pPr>
            <w:r w:rsidRPr="00FB3C8D">
              <w:rPr>
                <w:rFonts w:asciiTheme="majorBidi" w:hAnsiTheme="majorBidi" w:cstheme="majorBidi"/>
                <w:b/>
                <w:bCs/>
              </w:rPr>
              <w:t>Β</w:t>
            </w:r>
          </w:p>
        </w:tc>
        <w:tc>
          <w:tcPr>
            <w:tcW w:w="644" w:type="pct"/>
          </w:tcPr>
          <w:p w14:paraId="6F0EBA44" w14:textId="77777777" w:rsidR="00226B27" w:rsidRPr="00D46067" w:rsidRDefault="00226B27" w:rsidP="00953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</w:pPr>
            <w:r w:rsidRPr="00D46067">
              <w:rPr>
                <w:rFonts w:asciiTheme="majorBidi" w:hAnsiTheme="majorBidi" w:cstheme="majorBidi"/>
                <w:b/>
                <w:bCs/>
                <w:i w:val="0"/>
                <w:iCs w:val="0"/>
              </w:rPr>
              <w:t>Std Error</w:t>
            </w:r>
          </w:p>
        </w:tc>
        <w:tc>
          <w:tcPr>
            <w:tcW w:w="534" w:type="pct"/>
          </w:tcPr>
          <w:p w14:paraId="230CBA11" w14:textId="77777777" w:rsidR="00226B27" w:rsidRPr="00D46067" w:rsidRDefault="00226B27" w:rsidP="00953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</w:pPr>
            <w:r w:rsidRPr="00D46067"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  <w:t>DF</w:t>
            </w:r>
          </w:p>
        </w:tc>
        <w:tc>
          <w:tcPr>
            <w:tcW w:w="457" w:type="pct"/>
          </w:tcPr>
          <w:p w14:paraId="3A4ADF4A" w14:textId="77777777" w:rsidR="00226B27" w:rsidRPr="00D46067" w:rsidRDefault="00226B27" w:rsidP="00953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</w:pPr>
            <w:r w:rsidRPr="00D46067"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  <w:t xml:space="preserve">t value </w:t>
            </w:r>
          </w:p>
        </w:tc>
        <w:tc>
          <w:tcPr>
            <w:tcW w:w="672" w:type="pct"/>
          </w:tcPr>
          <w:p w14:paraId="6564EDCD" w14:textId="77777777" w:rsidR="00226B27" w:rsidRPr="00D46067" w:rsidRDefault="00226B27" w:rsidP="00953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</w:pPr>
            <w:r w:rsidRPr="00D46067">
              <w:rPr>
                <w:rFonts w:asciiTheme="majorBidi" w:hAnsiTheme="majorBidi" w:cstheme="majorBidi"/>
                <w:b/>
                <w:bCs/>
                <w:i w:val="0"/>
                <w:iCs w:val="0"/>
                <w:lang w:bidi="ar-SA"/>
              </w:rPr>
              <w:t>P value</w:t>
            </w:r>
          </w:p>
        </w:tc>
      </w:tr>
      <w:tr w:rsidR="00226B27" w:rsidRPr="007779A8" w14:paraId="387CC658" w14:textId="77777777" w:rsidTr="0095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noWrap/>
          </w:tcPr>
          <w:p w14:paraId="6653D0C3" w14:textId="77777777" w:rsidR="00226B27" w:rsidRPr="007779A8" w:rsidRDefault="00226B27" w:rsidP="0095381D">
            <w:pPr>
              <w:jc w:val="left"/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b/>
                <w:bCs/>
                <w:color w:val="000000"/>
                <w:bdr w:val="none" w:sz="0" w:space="0" w:color="auto" w:frame="1"/>
              </w:rPr>
              <w:t>Clinical symptoms (ADHD-RS)</w:t>
            </w:r>
          </w:p>
        </w:tc>
      </w:tr>
      <w:tr w:rsidR="00226B27" w:rsidRPr="00AB2D4A" w14:paraId="3882BF14" w14:textId="77777777" w:rsidTr="00953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  <w:noWrap/>
          </w:tcPr>
          <w:p w14:paraId="25D20153" w14:textId="77777777" w:rsidR="00226B27" w:rsidRPr="00A133EB" w:rsidRDefault="00226B27" w:rsidP="00A133EB">
            <w:pPr>
              <w:jc w:val="left"/>
              <w:rPr>
                <w:rFonts w:asciiTheme="majorBidi" w:hAnsiTheme="majorBidi" w:cstheme="majorBidi"/>
                <w:i w:val="0"/>
                <w:iCs w:val="0"/>
                <w:lang w:bidi="ar-SA"/>
              </w:rPr>
            </w:pPr>
            <w:r w:rsidRPr="00A133EB">
              <w:rPr>
                <w:rFonts w:asciiTheme="majorBidi" w:hAnsiTheme="majorBidi" w:cstheme="majorBidi"/>
                <w:i w:val="0"/>
                <w:iCs w:val="0"/>
                <w:lang w:bidi="ar-SA"/>
              </w:rPr>
              <w:t>Intercept</w:t>
            </w:r>
          </w:p>
        </w:tc>
        <w:tc>
          <w:tcPr>
            <w:tcW w:w="555" w:type="pct"/>
          </w:tcPr>
          <w:p w14:paraId="0489A173" w14:textId="3A146FB2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2.69</w:t>
            </w:r>
          </w:p>
        </w:tc>
        <w:tc>
          <w:tcPr>
            <w:tcW w:w="699" w:type="pct"/>
            <w:gridSpan w:val="2"/>
          </w:tcPr>
          <w:p w14:paraId="2F037984" w14:textId="5E91B563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4.25</w:t>
            </w:r>
          </w:p>
        </w:tc>
        <w:tc>
          <w:tcPr>
            <w:tcW w:w="534" w:type="pct"/>
          </w:tcPr>
          <w:p w14:paraId="33599465" w14:textId="2387504D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457" w:type="pct"/>
          </w:tcPr>
          <w:p w14:paraId="0E9EBF8F" w14:textId="2774A3B3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.63</w:t>
            </w:r>
          </w:p>
        </w:tc>
        <w:tc>
          <w:tcPr>
            <w:tcW w:w="672" w:type="pct"/>
          </w:tcPr>
          <w:p w14:paraId="7B2794C2" w14:textId="7090846A" w:rsidR="00226B27" w:rsidRPr="0039217A" w:rsidRDefault="00226B27" w:rsidP="005B3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39217A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</w:t>
            </w:r>
            <w:r w:rsidR="005B3DB9" w:rsidRPr="0039217A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53</w:t>
            </w:r>
          </w:p>
        </w:tc>
      </w:tr>
      <w:tr w:rsidR="00226B27" w:rsidRPr="006A297D" w14:paraId="35A1B4E7" w14:textId="77777777" w:rsidTr="0095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  <w:noWrap/>
          </w:tcPr>
          <w:p w14:paraId="0AE92BA0" w14:textId="77777777" w:rsidR="00226B27" w:rsidRPr="00A133EB" w:rsidRDefault="00226B27" w:rsidP="00A133EB">
            <w:pPr>
              <w:jc w:val="left"/>
              <w:rPr>
                <w:rFonts w:asciiTheme="majorBidi" w:hAnsiTheme="majorBidi" w:cstheme="majorBidi"/>
                <w:i w:val="0"/>
                <w:iCs w:val="0"/>
                <w:lang w:bidi="ar-SA"/>
              </w:rPr>
            </w:pPr>
            <w:r w:rsidRPr="00A133EB">
              <w:rPr>
                <w:rFonts w:asciiTheme="majorBidi" w:hAnsiTheme="majorBidi" w:cstheme="majorBidi"/>
                <w:i w:val="0"/>
                <w:iCs w:val="0"/>
                <w:lang w:bidi="ar-SA"/>
              </w:rPr>
              <w:t>Baseline score</w:t>
            </w:r>
          </w:p>
        </w:tc>
        <w:tc>
          <w:tcPr>
            <w:tcW w:w="555" w:type="pct"/>
          </w:tcPr>
          <w:p w14:paraId="2E3B45EF" w14:textId="4C418CA5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.61</w:t>
            </w:r>
          </w:p>
        </w:tc>
        <w:tc>
          <w:tcPr>
            <w:tcW w:w="699" w:type="pct"/>
            <w:gridSpan w:val="2"/>
          </w:tcPr>
          <w:p w14:paraId="32F6AD21" w14:textId="460E83A3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.28</w:t>
            </w:r>
          </w:p>
        </w:tc>
        <w:tc>
          <w:tcPr>
            <w:tcW w:w="534" w:type="pct"/>
          </w:tcPr>
          <w:p w14:paraId="3C5C9385" w14:textId="51B1C0F5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457" w:type="pct"/>
          </w:tcPr>
          <w:p w14:paraId="46942890" w14:textId="6CFABA83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2.15</w:t>
            </w:r>
          </w:p>
        </w:tc>
        <w:tc>
          <w:tcPr>
            <w:tcW w:w="672" w:type="pct"/>
          </w:tcPr>
          <w:p w14:paraId="3CE4EE96" w14:textId="12A64A40" w:rsidR="00226B27" w:rsidRPr="0039217A" w:rsidRDefault="00226B27" w:rsidP="005B3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39217A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.0</w:t>
            </w:r>
            <w:r w:rsidR="005B3DB9" w:rsidRPr="0039217A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5</w:t>
            </w:r>
          </w:p>
        </w:tc>
      </w:tr>
      <w:tr w:rsidR="00226B27" w:rsidRPr="006A297D" w14:paraId="19A2D160" w14:textId="77777777" w:rsidTr="00953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  <w:noWrap/>
          </w:tcPr>
          <w:p w14:paraId="17A5D58A" w14:textId="4A938DA2" w:rsidR="00226B27" w:rsidRPr="00A133EB" w:rsidRDefault="005B3DB9" w:rsidP="00A133EB">
            <w:pPr>
              <w:jc w:val="left"/>
              <w:rPr>
                <w:rFonts w:asciiTheme="majorBidi" w:hAnsiTheme="majorBidi" w:cstheme="majorBidi"/>
                <w:i w:val="0"/>
                <w:iCs w:val="0"/>
                <w:lang w:bidi="ar-SA"/>
              </w:rPr>
            </w:pPr>
            <w:r w:rsidRPr="00A133EB">
              <w:rPr>
                <w:rFonts w:asciiTheme="majorBidi" w:hAnsiTheme="majorBidi" w:cstheme="majorBidi"/>
                <w:i w:val="0"/>
                <w:iCs w:val="0"/>
              </w:rPr>
              <w:t>Subjective intervention</w:t>
            </w:r>
            <w:r w:rsidR="00A133EB" w:rsidRPr="00A133EB">
              <w:rPr>
                <w:rFonts w:asciiTheme="majorBidi" w:hAnsiTheme="majorBidi" w:cstheme="majorBidi"/>
                <w:i w:val="0"/>
                <w:iCs w:val="0"/>
                <w:vertAlign w:val="superscript"/>
              </w:rPr>
              <w:t>*</w:t>
            </w:r>
            <w:r w:rsidR="00226B27" w:rsidRPr="00A133EB">
              <w:rPr>
                <w:rFonts w:asciiTheme="majorBidi" w:hAnsiTheme="majorBidi" w:cstheme="majorBidi"/>
                <w:i w:val="0"/>
                <w:iCs w:val="0"/>
              </w:rPr>
              <w:t xml:space="preserve"> </w:t>
            </w:r>
          </w:p>
        </w:tc>
        <w:tc>
          <w:tcPr>
            <w:tcW w:w="555" w:type="pct"/>
          </w:tcPr>
          <w:p w14:paraId="4FFDDDE2" w14:textId="7EC00B02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.69</w:t>
            </w:r>
          </w:p>
        </w:tc>
        <w:tc>
          <w:tcPr>
            <w:tcW w:w="699" w:type="pct"/>
            <w:gridSpan w:val="2"/>
          </w:tcPr>
          <w:p w14:paraId="5935FD45" w14:textId="1748C249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2.37</w:t>
            </w:r>
          </w:p>
        </w:tc>
        <w:tc>
          <w:tcPr>
            <w:tcW w:w="534" w:type="pct"/>
          </w:tcPr>
          <w:p w14:paraId="07421590" w14:textId="56259BDB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457" w:type="pct"/>
          </w:tcPr>
          <w:p w14:paraId="0D41F275" w14:textId="0EB17B29" w:rsidR="00226B27" w:rsidRPr="007779A8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.3</w:t>
            </w:r>
          </w:p>
        </w:tc>
        <w:tc>
          <w:tcPr>
            <w:tcW w:w="672" w:type="pct"/>
          </w:tcPr>
          <w:p w14:paraId="35FF2E5F" w14:textId="1ACBE163" w:rsidR="00226B27" w:rsidRPr="0039217A" w:rsidRDefault="005B3DB9" w:rsidP="00953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 w:rsidRPr="0039217A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.77</w:t>
            </w:r>
          </w:p>
        </w:tc>
      </w:tr>
      <w:tr w:rsidR="00226B27" w:rsidRPr="007779A8" w14:paraId="6D77D881" w14:textId="77777777" w:rsidTr="00953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  <w:noWrap/>
          </w:tcPr>
          <w:p w14:paraId="164701B5" w14:textId="77777777" w:rsidR="00226B27" w:rsidRPr="00A133EB" w:rsidRDefault="00226B27" w:rsidP="00A133EB">
            <w:pPr>
              <w:jc w:val="left"/>
              <w:rPr>
                <w:rFonts w:asciiTheme="majorBidi" w:hAnsiTheme="majorBidi" w:cstheme="majorBidi"/>
                <w:i w:val="0"/>
                <w:iCs w:val="0"/>
                <w:lang w:bidi="ar-SA"/>
              </w:rPr>
            </w:pPr>
            <w:r w:rsidRPr="00A133EB">
              <w:rPr>
                <w:rFonts w:asciiTheme="majorBidi" w:hAnsiTheme="majorBidi" w:cstheme="majorBidi"/>
                <w:i w:val="0"/>
                <w:iCs w:val="0"/>
                <w:lang w:bidi="ar-SA"/>
              </w:rPr>
              <w:t>Time</w:t>
            </w:r>
          </w:p>
        </w:tc>
        <w:tc>
          <w:tcPr>
            <w:tcW w:w="555" w:type="pct"/>
          </w:tcPr>
          <w:p w14:paraId="3D192836" w14:textId="20EA542E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-.88</w:t>
            </w:r>
          </w:p>
        </w:tc>
        <w:tc>
          <w:tcPr>
            <w:tcW w:w="699" w:type="pct"/>
            <w:gridSpan w:val="2"/>
          </w:tcPr>
          <w:p w14:paraId="092886F2" w14:textId="3759924F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.87</w:t>
            </w:r>
          </w:p>
        </w:tc>
        <w:tc>
          <w:tcPr>
            <w:tcW w:w="534" w:type="pct"/>
          </w:tcPr>
          <w:p w14:paraId="72CDB7E5" w14:textId="12928EB5" w:rsidR="00226B27" w:rsidRPr="007779A8" w:rsidRDefault="005B3DB9" w:rsidP="00953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457" w:type="pct"/>
          </w:tcPr>
          <w:p w14:paraId="5914BF0E" w14:textId="01E94496" w:rsidR="00226B27" w:rsidRPr="007779A8" w:rsidRDefault="00226B27" w:rsidP="005B3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-1.</w:t>
            </w:r>
            <w:r w:rsidR="005B3DB9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01</w:t>
            </w:r>
          </w:p>
        </w:tc>
        <w:tc>
          <w:tcPr>
            <w:tcW w:w="672" w:type="pct"/>
          </w:tcPr>
          <w:p w14:paraId="0BF26776" w14:textId="29DEE5EA" w:rsidR="00226B27" w:rsidRPr="007779A8" w:rsidRDefault="00226B27" w:rsidP="005B3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.</w:t>
            </w:r>
            <w:r w:rsidR="005B3DB9">
              <w:rPr>
                <w:rStyle w:val="gnkrckgcgsb"/>
                <w:rFonts w:asciiTheme="majorBidi" w:hAnsiTheme="majorBidi" w:cstheme="majorBidi"/>
                <w:color w:val="000000"/>
                <w:bdr w:val="none" w:sz="0" w:space="0" w:color="auto" w:frame="1"/>
              </w:rPr>
              <w:t>33</w:t>
            </w:r>
          </w:p>
        </w:tc>
      </w:tr>
    </w:tbl>
    <w:p w14:paraId="0EF79722" w14:textId="77777777" w:rsidR="0039217A" w:rsidRDefault="0039217A" w:rsidP="0039217A">
      <w:pPr>
        <w:autoSpaceDE w:val="0"/>
        <w:autoSpaceDN w:val="0"/>
        <w:adjustRightInd w:val="0"/>
        <w:rPr>
          <w:sz w:val="23"/>
          <w:szCs w:val="23"/>
          <w:vertAlign w:val="superscript"/>
        </w:rPr>
      </w:pPr>
    </w:p>
    <w:p w14:paraId="1B664E50" w14:textId="66636A72" w:rsidR="00211B6C" w:rsidRDefault="00A133EB" w:rsidP="0039217A">
      <w:pPr>
        <w:autoSpaceDE w:val="0"/>
        <w:autoSpaceDN w:val="0"/>
        <w:adjustRightInd w:val="0"/>
        <w:rPr>
          <w:rFonts w:asciiTheme="majorBidi" w:eastAsia="חרמון" w:hAnsiTheme="majorBidi" w:cstheme="majorBidi"/>
          <w:lang w:bidi="ar-SA"/>
        </w:rPr>
      </w:pPr>
      <w:r>
        <w:rPr>
          <w:sz w:val="23"/>
          <w:szCs w:val="23"/>
          <w:vertAlign w:val="superscript"/>
        </w:rPr>
        <w:t>*</w:t>
      </w:r>
      <w:r>
        <w:rPr>
          <w:rFonts w:asciiTheme="majorBidi" w:hAnsiTheme="majorBidi" w:cstheme="majorBidi"/>
        </w:rPr>
        <w:t>S</w:t>
      </w:r>
      <w:r w:rsidRPr="00A133EB">
        <w:rPr>
          <w:rFonts w:asciiTheme="majorBidi" w:hAnsiTheme="majorBidi" w:cstheme="majorBidi"/>
        </w:rPr>
        <w:t>ubjective intervention—the participants’ subjective beliefs about receiving or not receiving an intervention</w:t>
      </w:r>
    </w:p>
    <w:sectPr w:rsidR="00211B6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7A81" w14:textId="77777777" w:rsidR="00534CC8" w:rsidRDefault="00534CC8" w:rsidP="00953164">
      <w:r>
        <w:separator/>
      </w:r>
    </w:p>
  </w:endnote>
  <w:endnote w:type="continuationSeparator" w:id="0">
    <w:p w14:paraId="0EA27EFC" w14:textId="77777777" w:rsidR="00534CC8" w:rsidRDefault="00534CC8" w:rsidP="0095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חרמון">
    <w:altName w:val="Malgun Gothic Semilight"/>
    <w:panose1 w:val="020B0604020202020204"/>
    <w:charset w:val="53"/>
    <w:family w:val="roman"/>
    <w:pitch w:val="default"/>
    <w:sig w:usb0="00000000" w:usb1="00000005" w:usb2="02D0FD3C" w:usb3="06232220" w:csb0="064CFF01" w:csb1="064CFEA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6338347"/>
      <w:docPartObj>
        <w:docPartGallery w:val="Page Numbers (Bottom of Page)"/>
        <w:docPartUnique/>
      </w:docPartObj>
    </w:sdtPr>
    <w:sdtContent>
      <w:p w14:paraId="64760802" w14:textId="623AFEA7" w:rsidR="00420C47" w:rsidRDefault="00420C47" w:rsidP="00166A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62A58D" w14:textId="77777777" w:rsidR="00420C47" w:rsidRDefault="0042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9361756"/>
      <w:docPartObj>
        <w:docPartGallery w:val="Page Numbers (Bottom of Page)"/>
        <w:docPartUnique/>
      </w:docPartObj>
    </w:sdtPr>
    <w:sdtContent>
      <w:p w14:paraId="52B7EE7D" w14:textId="495DB770" w:rsidR="00420C47" w:rsidRDefault="00420C47" w:rsidP="00166A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6CCB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00157862" w14:textId="77777777" w:rsidR="00420C47" w:rsidRDefault="0042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DF2B" w14:textId="77777777" w:rsidR="00534CC8" w:rsidRDefault="00534CC8" w:rsidP="00953164">
      <w:r>
        <w:separator/>
      </w:r>
    </w:p>
  </w:footnote>
  <w:footnote w:type="continuationSeparator" w:id="0">
    <w:p w14:paraId="4C98551A" w14:textId="77777777" w:rsidR="00534CC8" w:rsidRDefault="00534CC8" w:rsidP="0095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7782"/>
    <w:multiLevelType w:val="multilevel"/>
    <w:tmpl w:val="A8C6588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7765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66"/>
    <w:rsid w:val="00031C7D"/>
    <w:rsid w:val="000328A4"/>
    <w:rsid w:val="0004697A"/>
    <w:rsid w:val="00072C75"/>
    <w:rsid w:val="000A570C"/>
    <w:rsid w:val="000B1C9B"/>
    <w:rsid w:val="000B41D8"/>
    <w:rsid w:val="000E498D"/>
    <w:rsid w:val="00135798"/>
    <w:rsid w:val="00146E66"/>
    <w:rsid w:val="0014740C"/>
    <w:rsid w:val="00166A88"/>
    <w:rsid w:val="00193077"/>
    <w:rsid w:val="001A3B72"/>
    <w:rsid w:val="001C4EA8"/>
    <w:rsid w:val="001C79C1"/>
    <w:rsid w:val="001E3A66"/>
    <w:rsid w:val="002052DB"/>
    <w:rsid w:val="00210F12"/>
    <w:rsid w:val="00211B6C"/>
    <w:rsid w:val="00226B27"/>
    <w:rsid w:val="002425E4"/>
    <w:rsid w:val="00253308"/>
    <w:rsid w:val="00281391"/>
    <w:rsid w:val="002A0208"/>
    <w:rsid w:val="002A5531"/>
    <w:rsid w:val="002B3AA5"/>
    <w:rsid w:val="002B73B0"/>
    <w:rsid w:val="002C6595"/>
    <w:rsid w:val="002D5DD7"/>
    <w:rsid w:val="002E4ED7"/>
    <w:rsid w:val="003004E6"/>
    <w:rsid w:val="0031769B"/>
    <w:rsid w:val="00355359"/>
    <w:rsid w:val="0039217A"/>
    <w:rsid w:val="003A7398"/>
    <w:rsid w:val="003F5FBF"/>
    <w:rsid w:val="00420C47"/>
    <w:rsid w:val="00421524"/>
    <w:rsid w:val="00423969"/>
    <w:rsid w:val="0043269E"/>
    <w:rsid w:val="0044632F"/>
    <w:rsid w:val="00474437"/>
    <w:rsid w:val="004937A4"/>
    <w:rsid w:val="004A09BB"/>
    <w:rsid w:val="004C2394"/>
    <w:rsid w:val="004D065C"/>
    <w:rsid w:val="004E3AA8"/>
    <w:rsid w:val="004E4464"/>
    <w:rsid w:val="00500214"/>
    <w:rsid w:val="00501BAD"/>
    <w:rsid w:val="00501C73"/>
    <w:rsid w:val="005330D7"/>
    <w:rsid w:val="00534CC8"/>
    <w:rsid w:val="0055495A"/>
    <w:rsid w:val="0056555B"/>
    <w:rsid w:val="00565ACE"/>
    <w:rsid w:val="00584DC6"/>
    <w:rsid w:val="0059677F"/>
    <w:rsid w:val="005B27E5"/>
    <w:rsid w:val="005B3DB9"/>
    <w:rsid w:val="005D39E2"/>
    <w:rsid w:val="00603DB2"/>
    <w:rsid w:val="0061201D"/>
    <w:rsid w:val="00637D8C"/>
    <w:rsid w:val="00673B8C"/>
    <w:rsid w:val="006928C5"/>
    <w:rsid w:val="006A329F"/>
    <w:rsid w:val="006B6A70"/>
    <w:rsid w:val="006D1780"/>
    <w:rsid w:val="006E4507"/>
    <w:rsid w:val="006F7E94"/>
    <w:rsid w:val="00723868"/>
    <w:rsid w:val="0078522C"/>
    <w:rsid w:val="00791307"/>
    <w:rsid w:val="007A7CE9"/>
    <w:rsid w:val="007D0F13"/>
    <w:rsid w:val="007F7337"/>
    <w:rsid w:val="00802A02"/>
    <w:rsid w:val="00806CCB"/>
    <w:rsid w:val="00824B1D"/>
    <w:rsid w:val="00827083"/>
    <w:rsid w:val="0084394B"/>
    <w:rsid w:val="008579D3"/>
    <w:rsid w:val="00862880"/>
    <w:rsid w:val="00864564"/>
    <w:rsid w:val="008A0BC6"/>
    <w:rsid w:val="008A16A4"/>
    <w:rsid w:val="008A7B99"/>
    <w:rsid w:val="008B00D8"/>
    <w:rsid w:val="008E0BF5"/>
    <w:rsid w:val="008E0DA3"/>
    <w:rsid w:val="008F2B1D"/>
    <w:rsid w:val="0091336E"/>
    <w:rsid w:val="0091611C"/>
    <w:rsid w:val="00942D1E"/>
    <w:rsid w:val="009520AE"/>
    <w:rsid w:val="00953164"/>
    <w:rsid w:val="0095381D"/>
    <w:rsid w:val="0096069E"/>
    <w:rsid w:val="00963A04"/>
    <w:rsid w:val="009728DE"/>
    <w:rsid w:val="009A561F"/>
    <w:rsid w:val="009B1CBE"/>
    <w:rsid w:val="009B6988"/>
    <w:rsid w:val="009D6016"/>
    <w:rsid w:val="00A133EB"/>
    <w:rsid w:val="00A431CF"/>
    <w:rsid w:val="00A6130C"/>
    <w:rsid w:val="00A93D72"/>
    <w:rsid w:val="00AC4203"/>
    <w:rsid w:val="00AD5EC7"/>
    <w:rsid w:val="00AE738B"/>
    <w:rsid w:val="00AF7C12"/>
    <w:rsid w:val="00B06B4B"/>
    <w:rsid w:val="00B11CD5"/>
    <w:rsid w:val="00B80AD6"/>
    <w:rsid w:val="00BC17A1"/>
    <w:rsid w:val="00BE78BD"/>
    <w:rsid w:val="00C07510"/>
    <w:rsid w:val="00C27211"/>
    <w:rsid w:val="00C444C3"/>
    <w:rsid w:val="00C67BAB"/>
    <w:rsid w:val="00C742DF"/>
    <w:rsid w:val="00C845FB"/>
    <w:rsid w:val="00C85468"/>
    <w:rsid w:val="00C860A5"/>
    <w:rsid w:val="00CC352A"/>
    <w:rsid w:val="00CF420D"/>
    <w:rsid w:val="00D024FD"/>
    <w:rsid w:val="00D03A7E"/>
    <w:rsid w:val="00D1732D"/>
    <w:rsid w:val="00D22F32"/>
    <w:rsid w:val="00D256B3"/>
    <w:rsid w:val="00D30A03"/>
    <w:rsid w:val="00D30AB5"/>
    <w:rsid w:val="00D34880"/>
    <w:rsid w:val="00D57DD2"/>
    <w:rsid w:val="00D7491B"/>
    <w:rsid w:val="00D927C1"/>
    <w:rsid w:val="00D92864"/>
    <w:rsid w:val="00DA7A73"/>
    <w:rsid w:val="00DC371D"/>
    <w:rsid w:val="00DD1E09"/>
    <w:rsid w:val="00DD34AB"/>
    <w:rsid w:val="00DE5459"/>
    <w:rsid w:val="00DE6D88"/>
    <w:rsid w:val="00DF08F4"/>
    <w:rsid w:val="00DF59FA"/>
    <w:rsid w:val="00E14C4F"/>
    <w:rsid w:val="00E32A56"/>
    <w:rsid w:val="00E33F00"/>
    <w:rsid w:val="00E72DCA"/>
    <w:rsid w:val="00EA0353"/>
    <w:rsid w:val="00EA3BA3"/>
    <w:rsid w:val="00EA6367"/>
    <w:rsid w:val="00EB13E4"/>
    <w:rsid w:val="00EB163F"/>
    <w:rsid w:val="00EF1AD7"/>
    <w:rsid w:val="00EF3632"/>
    <w:rsid w:val="00EF3E01"/>
    <w:rsid w:val="00F00B9C"/>
    <w:rsid w:val="00F23647"/>
    <w:rsid w:val="00F334B9"/>
    <w:rsid w:val="00F42F0A"/>
    <w:rsid w:val="00F51B9C"/>
    <w:rsid w:val="00F53195"/>
    <w:rsid w:val="00F533DA"/>
    <w:rsid w:val="00F53E99"/>
    <w:rsid w:val="00F6283F"/>
    <w:rsid w:val="00F827EC"/>
    <w:rsid w:val="00F85276"/>
    <w:rsid w:val="00FA0A63"/>
    <w:rsid w:val="00FA10FA"/>
    <w:rsid w:val="00FC13E3"/>
    <w:rsid w:val="00FC5738"/>
    <w:rsid w:val="00FC73BA"/>
    <w:rsid w:val="00FE6445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23FAC"/>
  <w15:chartTrackingRefBased/>
  <w15:docId w15:val="{2631F517-B046-4C9C-ABE6-8FA88DFA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חרמון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66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1E3A66"/>
    <w:pPr>
      <w:numPr>
        <w:numId w:val="1"/>
      </w:numPr>
      <w:spacing w:before="240" w:after="240"/>
      <w:contextualSpacing w:val="0"/>
      <w:outlineLvl w:val="0"/>
    </w:pPr>
    <w:rPr>
      <w:rFonts w:ascii="Times New Roman" w:eastAsia="Cambria" w:hAnsi="Times New Roman"/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1E3A66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1E3A66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Theme="majorEastAsia" w:hAnsi="Times New Roman" w:cstheme="majorBidi"/>
      <w:b/>
      <w:lang w:bidi="ar-SA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1E3A6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1E3A6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A6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A6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A6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A6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E99"/>
    <w:pPr>
      <w:ind w:left="720"/>
      <w:contextualSpacing/>
    </w:pPr>
  </w:style>
  <w:style w:type="character" w:customStyle="1" w:styleId="gnkrckgcgsb">
    <w:name w:val="gnkrckgcgsb"/>
    <w:basedOn w:val="DefaultParagraphFont"/>
    <w:rsid w:val="001E3A66"/>
  </w:style>
  <w:style w:type="character" w:customStyle="1" w:styleId="Heading1Char">
    <w:name w:val="Heading 1 Char"/>
    <w:basedOn w:val="DefaultParagraphFont"/>
    <w:link w:val="Heading1"/>
    <w:uiPriority w:val="2"/>
    <w:rsid w:val="001E3A66"/>
    <w:rPr>
      <w:rFonts w:eastAsia="Cambria"/>
      <w:b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2"/>
    <w:rsid w:val="001E3A66"/>
    <w:rPr>
      <w:rFonts w:eastAsia="Cambria"/>
      <w:b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2"/>
    <w:rsid w:val="001E3A66"/>
    <w:rPr>
      <w:rFonts w:eastAsiaTheme="majorEastAsia" w:cstheme="majorBidi"/>
      <w:b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2"/>
    <w:rsid w:val="001E3A66"/>
    <w:rPr>
      <w:rFonts w:eastAsiaTheme="majorEastAsia" w:cstheme="majorBidi"/>
      <w:b/>
      <w:i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2"/>
    <w:rsid w:val="001E3A66"/>
    <w:rPr>
      <w:rFonts w:eastAsiaTheme="majorEastAsia" w:cstheme="majorBidi"/>
      <w:b/>
      <w:i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A66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A6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A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A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customStyle="1" w:styleId="SupplementaryMaterial">
    <w:name w:val="Supplementary Material"/>
    <w:basedOn w:val="Title"/>
    <w:next w:val="Title"/>
    <w:qFormat/>
    <w:rsid w:val="001E3A66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E3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549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75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01D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01D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01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1D"/>
    <w:rPr>
      <w:rFonts w:ascii="Tahoma" w:eastAsiaTheme="minorHAnsi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3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164"/>
    <w:rPr>
      <w:rFonts w:asciiTheme="minorHAnsi" w:eastAsiaTheme="minorHAnsi" w:hAnsiTheme="minorHAnsi" w:cstheme="minorBid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3164"/>
  </w:style>
  <w:style w:type="table" w:styleId="PlainTable2">
    <w:name w:val="Plain Table 2"/>
    <w:basedOn w:val="TableNormal"/>
    <w:uiPriority w:val="42"/>
    <w:rsid w:val="004744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44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4744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A0353"/>
    <w:rPr>
      <w:rFonts w:asciiTheme="minorHAnsi" w:eastAsiaTheme="minorHAnsi" w:hAnsiTheme="minorHAnsi" w:cstheme="minorBidi"/>
      <w:sz w:val="24"/>
      <w:szCs w:val="24"/>
    </w:rPr>
  </w:style>
  <w:style w:type="table" w:styleId="PlainTable5">
    <w:name w:val="Plain Table 5"/>
    <w:basedOn w:val="TableNormal"/>
    <w:uiPriority w:val="45"/>
    <w:rsid w:val="00226B2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A13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1406-7573-43D8-8DC8-12DDE90F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Dakwar-Kawar</dc:creator>
  <cp:keywords/>
  <dc:description/>
  <cp:lastModifiedBy>mor nahum</cp:lastModifiedBy>
  <cp:revision>11</cp:revision>
  <dcterms:created xsi:type="dcterms:W3CDTF">2023-01-30T11:32:00Z</dcterms:created>
  <dcterms:modified xsi:type="dcterms:W3CDTF">2023-02-08T07:48:00Z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3dea72df-c12c-3ad8-9680-65b925125d64</vt:lpwstr>
  </property>
  <property fmtid="{D5CDD505-2E9C-101B-9397-08002B2CF9AE}" pid="24" name="Mendeley Citation Style_1">
    <vt:lpwstr>http://www.zotero.org/styles/apa</vt:lpwstr>
  </property>
</Properties>
</file>