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4CE3D" w14:textId="3124A336" w:rsidR="00390211" w:rsidRPr="00020D19" w:rsidRDefault="00EB2428" w:rsidP="00020D19">
      <w:pPr>
        <w:spacing w:line="480" w:lineRule="auto"/>
        <w:jc w:val="center"/>
        <w:rPr>
          <w:rFonts w:ascii="TimesNewRoman,Bold" w:eastAsia="宋体" w:hAnsi="TimesNewRoman,Bold" w:cs="TimesNewRoman,Bold"/>
          <w:b/>
          <w:bCs/>
          <w:i/>
          <w:color w:val="000000" w:themeColor="text1"/>
          <w:kern w:val="0"/>
          <w:sz w:val="32"/>
          <w:szCs w:val="32"/>
        </w:rPr>
      </w:pPr>
      <w:bookmarkStart w:id="0" w:name="OLE_LINK151"/>
      <w:bookmarkStart w:id="1" w:name="OLE_LINK156"/>
      <w:bookmarkStart w:id="2" w:name="OLE_LINK84"/>
      <w:bookmarkStart w:id="3" w:name="OLE_LINK85"/>
      <w:bookmarkStart w:id="4" w:name="OLE_LINK6"/>
      <w:bookmarkStart w:id="5" w:name="OLE_LINK5"/>
      <w:r w:rsidRPr="00020D19">
        <w:rPr>
          <w:rFonts w:ascii="TimesNewRoman,Bold" w:eastAsia="宋体" w:hAnsi="TimesNewRoman,Bold" w:cs="TimesNewRoman,Bold"/>
          <w:b/>
          <w:bCs/>
          <w:i/>
          <w:color w:val="000000" w:themeColor="text1"/>
          <w:kern w:val="0"/>
          <w:sz w:val="32"/>
          <w:szCs w:val="32"/>
        </w:rPr>
        <w:t>Supplementary Information</w:t>
      </w:r>
      <w:bookmarkStart w:id="6" w:name="OLE_LINK7"/>
      <w:bookmarkStart w:id="7" w:name="OLE_LINK11"/>
      <w:bookmarkEnd w:id="0"/>
      <w:bookmarkEnd w:id="1"/>
      <w:bookmarkEnd w:id="2"/>
      <w:bookmarkEnd w:id="3"/>
      <w:bookmarkEnd w:id="4"/>
      <w:bookmarkEnd w:id="5"/>
    </w:p>
    <w:p w14:paraId="65962D67" w14:textId="77777777" w:rsidR="00A966C6" w:rsidRPr="00020D19" w:rsidRDefault="00A966C6" w:rsidP="00020D19">
      <w:pPr>
        <w:spacing w:line="480" w:lineRule="auto"/>
        <w:jc w:val="center"/>
        <w:rPr>
          <w:rFonts w:ascii="TimesNewRoman,Bold" w:eastAsia="宋体" w:hAnsi="TimesNewRoman,Bold" w:cs="TimesNewRoman,Bold"/>
          <w:b/>
          <w:bCs/>
          <w:iCs/>
          <w:color w:val="000000" w:themeColor="text1"/>
          <w:kern w:val="0"/>
          <w:sz w:val="32"/>
          <w:szCs w:val="32"/>
        </w:rPr>
      </w:pPr>
    </w:p>
    <w:bookmarkEnd w:id="6"/>
    <w:bookmarkEnd w:id="7"/>
    <w:p w14:paraId="1C0BDC21" w14:textId="77777777" w:rsidR="00020D19" w:rsidRPr="00020D19" w:rsidRDefault="00020D19" w:rsidP="00020D19">
      <w:pPr>
        <w:spacing w:line="480" w:lineRule="auto"/>
        <w:rPr>
          <w:rFonts w:ascii="Times New Roman" w:hAnsi="Times New Roman"/>
          <w:b/>
          <w:color w:val="000000" w:themeColor="text1"/>
          <w:sz w:val="28"/>
          <w:szCs w:val="28"/>
        </w:rPr>
      </w:pPr>
      <w:r w:rsidRPr="00020D19">
        <w:rPr>
          <w:rFonts w:ascii="Times New Roman" w:hAnsi="Times New Roman"/>
          <w:b/>
          <w:color w:val="000000" w:themeColor="text1"/>
          <w:sz w:val="28"/>
          <w:szCs w:val="28"/>
        </w:rPr>
        <w:t>A synergistic biomimetic optical structure for household health monitoring</w:t>
      </w:r>
    </w:p>
    <w:p w14:paraId="0E08A074" w14:textId="77777777" w:rsidR="00020D19" w:rsidRPr="00020D19" w:rsidRDefault="00020D19" w:rsidP="00020D19">
      <w:pPr>
        <w:spacing w:line="480" w:lineRule="auto"/>
        <w:rPr>
          <w:rFonts w:ascii="Times New Roman" w:hAnsi="Times New Roman"/>
          <w:color w:val="000000" w:themeColor="text1"/>
          <w:sz w:val="24"/>
          <w:szCs w:val="24"/>
          <w:lang w:val="de-DE"/>
        </w:rPr>
      </w:pPr>
      <w:bookmarkStart w:id="8" w:name="_Hlk498761565"/>
      <w:bookmarkStart w:id="9" w:name="OLE_LINK143"/>
      <w:r w:rsidRPr="00020D19">
        <w:rPr>
          <w:rFonts w:ascii="Times New Roman" w:hAnsi="Times New Roman"/>
          <w:color w:val="000000" w:themeColor="text1"/>
          <w:sz w:val="24"/>
          <w:szCs w:val="24"/>
          <w:lang w:val="de-DE"/>
        </w:rPr>
        <w:t>S</w:t>
      </w:r>
      <w:r w:rsidRPr="00020D19">
        <w:rPr>
          <w:rFonts w:ascii="Times New Roman" w:hAnsi="Times New Roman" w:hint="eastAsia"/>
          <w:color w:val="000000" w:themeColor="text1"/>
          <w:sz w:val="24"/>
          <w:szCs w:val="24"/>
          <w:lang w:val="de-DE"/>
        </w:rPr>
        <w:t>han</w:t>
      </w:r>
      <w:r w:rsidRPr="00020D19">
        <w:rPr>
          <w:rFonts w:ascii="Times New Roman" w:hAnsi="Times New Roman"/>
          <w:color w:val="000000" w:themeColor="text1"/>
          <w:sz w:val="24"/>
          <w:szCs w:val="24"/>
          <w:lang w:val="de-DE"/>
        </w:rPr>
        <w:t xml:space="preserve"> Zhang</w:t>
      </w:r>
      <w:r w:rsidRPr="00020D19">
        <w:rPr>
          <w:rFonts w:ascii="Times New Roman" w:hAnsi="Times New Roman"/>
          <w:color w:val="000000" w:themeColor="text1"/>
          <w:sz w:val="24"/>
          <w:szCs w:val="24"/>
          <w:vertAlign w:val="superscript"/>
          <w:lang w:val="de-DE"/>
        </w:rPr>
        <w:t>1</w:t>
      </w:r>
      <w:r w:rsidRPr="00020D19">
        <w:rPr>
          <w:rFonts w:ascii="Times New Roman" w:hAnsi="Times New Roman"/>
          <w:color w:val="000000" w:themeColor="text1"/>
          <w:sz w:val="24"/>
          <w:szCs w:val="24"/>
          <w:lang w:val="de-DE"/>
        </w:rPr>
        <w:t>, Guanglin Zhang</w:t>
      </w:r>
      <w:r w:rsidRPr="00020D19">
        <w:rPr>
          <w:rFonts w:ascii="Times New Roman" w:hAnsi="Times New Roman"/>
          <w:color w:val="000000" w:themeColor="text1"/>
          <w:sz w:val="24"/>
          <w:szCs w:val="24"/>
          <w:vertAlign w:val="superscript"/>
          <w:lang w:val="de-DE"/>
        </w:rPr>
        <w:t>1</w:t>
      </w:r>
      <w:r w:rsidRPr="00020D19">
        <w:rPr>
          <w:rFonts w:ascii="Times New Roman" w:hAnsi="Times New Roman"/>
          <w:color w:val="000000" w:themeColor="text1"/>
          <w:sz w:val="24"/>
          <w:szCs w:val="24"/>
          <w:lang w:val="de-DE"/>
        </w:rPr>
        <w:t>, Guqiao Ding</w:t>
      </w:r>
      <w:r w:rsidRPr="00020D19">
        <w:rPr>
          <w:rFonts w:ascii="Times New Roman" w:hAnsi="Times New Roman"/>
          <w:color w:val="000000" w:themeColor="text1"/>
          <w:sz w:val="24"/>
          <w:szCs w:val="24"/>
          <w:vertAlign w:val="superscript"/>
          <w:lang w:val="de-DE"/>
        </w:rPr>
        <w:t>2</w:t>
      </w:r>
      <w:r w:rsidRPr="00020D19">
        <w:rPr>
          <w:rFonts w:ascii="Times New Roman" w:hAnsi="Times New Roman"/>
          <w:color w:val="000000" w:themeColor="text1"/>
          <w:sz w:val="24"/>
          <w:szCs w:val="24"/>
          <w:lang w:val="de-DE"/>
        </w:rPr>
        <w:t>, Zhiduo Liu</w:t>
      </w:r>
      <w:r w:rsidRPr="00020D19">
        <w:rPr>
          <w:rFonts w:ascii="Times New Roman" w:hAnsi="Times New Roman"/>
          <w:color w:val="000000" w:themeColor="text1"/>
          <w:sz w:val="24"/>
          <w:szCs w:val="24"/>
          <w:vertAlign w:val="superscript"/>
          <w:lang w:val="de-DE"/>
        </w:rPr>
        <w:t>3</w:t>
      </w:r>
      <w:r w:rsidRPr="00020D19">
        <w:rPr>
          <w:rFonts w:ascii="Times New Roman" w:hAnsi="Times New Roman" w:hint="eastAsia"/>
          <w:color w:val="000000" w:themeColor="text1"/>
          <w:sz w:val="24"/>
          <w:szCs w:val="24"/>
          <w:lang w:val="de-DE"/>
        </w:rPr>
        <w:t>,</w:t>
      </w:r>
      <w:r w:rsidRPr="00020D19">
        <w:rPr>
          <w:rFonts w:ascii="Times New Roman" w:hAnsi="Times New Roman"/>
          <w:color w:val="000000" w:themeColor="text1"/>
          <w:sz w:val="24"/>
          <w:szCs w:val="24"/>
          <w:lang w:val="de-DE"/>
        </w:rPr>
        <w:t xml:space="preserve"> Bingkun Wang</w:t>
      </w:r>
      <w:r w:rsidRPr="00020D19">
        <w:rPr>
          <w:rFonts w:ascii="Times New Roman" w:hAnsi="Times New Roman"/>
          <w:color w:val="000000" w:themeColor="text1"/>
          <w:sz w:val="24"/>
          <w:szCs w:val="24"/>
          <w:vertAlign w:val="superscript"/>
          <w:lang w:val="de-DE"/>
        </w:rPr>
        <w:t>1</w:t>
      </w:r>
      <w:r w:rsidRPr="00020D19">
        <w:rPr>
          <w:rFonts w:ascii="Times New Roman" w:hAnsi="Times New Roman"/>
          <w:color w:val="000000" w:themeColor="text1"/>
          <w:sz w:val="24"/>
          <w:szCs w:val="24"/>
          <w:lang w:val="de-DE"/>
        </w:rPr>
        <w:t>, Huijuan Wu</w:t>
      </w:r>
      <w:r w:rsidRPr="00020D19">
        <w:rPr>
          <w:rFonts w:ascii="Times New Roman" w:hAnsi="Times New Roman"/>
          <w:color w:val="000000" w:themeColor="text1"/>
          <w:sz w:val="24"/>
          <w:szCs w:val="24"/>
          <w:vertAlign w:val="superscript"/>
          <w:lang w:val="de-DE"/>
        </w:rPr>
        <w:t>1</w:t>
      </w:r>
      <w:r w:rsidRPr="00020D19">
        <w:rPr>
          <w:rFonts w:ascii="Times New Roman" w:hAnsi="Times New Roman"/>
          <w:color w:val="000000" w:themeColor="text1"/>
          <w:sz w:val="24"/>
          <w:szCs w:val="24"/>
          <w:lang w:val="de-DE"/>
        </w:rPr>
        <w:t>, Zhengyi He</w:t>
      </w:r>
      <w:r w:rsidRPr="00020D19">
        <w:rPr>
          <w:rFonts w:ascii="Times New Roman" w:hAnsi="Times New Roman"/>
          <w:color w:val="000000" w:themeColor="text1"/>
          <w:sz w:val="24"/>
          <w:szCs w:val="24"/>
          <w:vertAlign w:val="superscript"/>
          <w:lang w:val="de-DE"/>
        </w:rPr>
        <w:t>1</w:t>
      </w:r>
      <w:r w:rsidRPr="00020D19">
        <w:rPr>
          <w:rFonts w:ascii="Times New Roman" w:hAnsi="Times New Roman"/>
          <w:color w:val="000000" w:themeColor="text1"/>
          <w:sz w:val="24"/>
          <w:szCs w:val="24"/>
          <w:lang w:val="de-DE"/>
        </w:rPr>
        <w:t xml:space="preserve">, </w:t>
      </w:r>
      <w:bookmarkStart w:id="10" w:name="_Hlk92714428"/>
      <w:proofErr w:type="spellStart"/>
      <w:r w:rsidRPr="00020D19">
        <w:rPr>
          <w:rFonts w:ascii="Times New Roman" w:hAnsi="Times New Roman"/>
          <w:color w:val="000000" w:themeColor="text1"/>
          <w:sz w:val="24"/>
          <w:szCs w:val="24"/>
        </w:rPr>
        <w:t>Genwang</w:t>
      </w:r>
      <w:proofErr w:type="spellEnd"/>
      <w:r w:rsidRPr="00020D19">
        <w:rPr>
          <w:rFonts w:ascii="Times New Roman" w:hAnsi="Times New Roman"/>
          <w:color w:val="000000" w:themeColor="text1"/>
          <w:sz w:val="24"/>
          <w:szCs w:val="24"/>
        </w:rPr>
        <w:t xml:space="preserve"> Wei</w:t>
      </w:r>
      <w:bookmarkEnd w:id="10"/>
      <w:r w:rsidRPr="00020D19">
        <w:rPr>
          <w:rFonts w:ascii="Times New Roman" w:hAnsi="Times New Roman"/>
          <w:color w:val="000000" w:themeColor="text1"/>
          <w:sz w:val="24"/>
          <w:szCs w:val="24"/>
          <w:vertAlign w:val="superscript"/>
          <w:lang w:val="de-DE"/>
        </w:rPr>
        <w:t>4</w:t>
      </w:r>
      <w:r w:rsidRPr="00020D19">
        <w:rPr>
          <w:rFonts w:ascii="Times New Roman" w:hAnsi="Times New Roman"/>
          <w:color w:val="000000" w:themeColor="text1"/>
          <w:sz w:val="24"/>
          <w:szCs w:val="24"/>
          <w:lang w:val="de-DE"/>
        </w:rPr>
        <w:t>, Zhiwen Jin</w:t>
      </w:r>
      <w:r w:rsidRPr="00020D19">
        <w:rPr>
          <w:rFonts w:ascii="Times New Roman" w:hAnsi="Times New Roman"/>
          <w:color w:val="000000" w:themeColor="text1"/>
          <w:sz w:val="24"/>
          <w:szCs w:val="24"/>
          <w:vertAlign w:val="superscript"/>
          <w:lang w:val="de-DE"/>
        </w:rPr>
        <w:t>5</w:t>
      </w:r>
      <w:r w:rsidRPr="00020D19">
        <w:rPr>
          <w:rFonts w:ascii="Times New Roman" w:hAnsi="Times New Roman"/>
          <w:color w:val="000000" w:themeColor="text1"/>
          <w:sz w:val="24"/>
          <w:szCs w:val="24"/>
          <w:lang w:val="de-DE"/>
        </w:rPr>
        <w:t>, Jipeng Li</w:t>
      </w:r>
      <w:r w:rsidRPr="00020D19">
        <w:rPr>
          <w:rFonts w:ascii="Times New Roman" w:hAnsi="Times New Roman"/>
          <w:color w:val="000000" w:themeColor="text1"/>
          <w:sz w:val="24"/>
          <w:szCs w:val="24"/>
          <w:vertAlign w:val="superscript"/>
          <w:lang w:val="de-DE"/>
        </w:rPr>
        <w:t>6</w:t>
      </w:r>
      <w:r w:rsidRPr="00020D19">
        <w:rPr>
          <w:rFonts w:ascii="Times New Roman" w:hAnsi="Times New Roman"/>
          <w:color w:val="000000" w:themeColor="text1"/>
          <w:sz w:val="24"/>
          <w:szCs w:val="24"/>
          <w:lang w:val="de-DE"/>
        </w:rPr>
        <w:t>, Caichao Ye</w:t>
      </w:r>
      <w:r w:rsidRPr="00020D19">
        <w:rPr>
          <w:rFonts w:ascii="Times New Roman" w:hAnsi="Times New Roman"/>
          <w:color w:val="000000" w:themeColor="text1"/>
          <w:sz w:val="24"/>
          <w:szCs w:val="24"/>
          <w:vertAlign w:val="superscript"/>
          <w:lang w:val="de-DE"/>
        </w:rPr>
        <w:t>4</w:t>
      </w:r>
      <w:r w:rsidRPr="00020D19">
        <w:rPr>
          <w:rFonts w:ascii="Times New Roman" w:hAnsi="Times New Roman" w:hint="eastAsia"/>
          <w:color w:val="000000" w:themeColor="text1"/>
          <w:sz w:val="24"/>
          <w:szCs w:val="24"/>
          <w:vertAlign w:val="superscript"/>
          <w:lang w:val="de-DE"/>
        </w:rPr>
        <w:t>,*</w:t>
      </w:r>
      <w:r w:rsidRPr="00020D19">
        <w:rPr>
          <w:rFonts w:ascii="Times New Roman" w:hAnsi="Times New Roman"/>
          <w:color w:val="000000" w:themeColor="text1"/>
          <w:sz w:val="24"/>
          <w:szCs w:val="24"/>
          <w:lang w:val="de-DE"/>
        </w:rPr>
        <w:t xml:space="preserve">, </w:t>
      </w:r>
      <w:bookmarkStart w:id="11" w:name="_Hlk47940936"/>
      <w:r w:rsidRPr="00020D19">
        <w:rPr>
          <w:rFonts w:ascii="Times New Roman" w:hAnsi="Times New Roman"/>
          <w:color w:val="000000" w:themeColor="text1"/>
          <w:sz w:val="24"/>
          <w:szCs w:val="24"/>
          <w:lang w:val="de-DE"/>
        </w:rPr>
        <w:t>Siwei Yang</w:t>
      </w:r>
      <w:bookmarkEnd w:id="11"/>
      <w:r w:rsidRPr="00020D19">
        <w:rPr>
          <w:rFonts w:ascii="Times New Roman" w:hAnsi="Times New Roman"/>
          <w:color w:val="000000" w:themeColor="text1"/>
          <w:sz w:val="24"/>
          <w:szCs w:val="24"/>
          <w:vertAlign w:val="superscript"/>
          <w:lang w:val="de-DE"/>
        </w:rPr>
        <w:t>2</w:t>
      </w:r>
      <w:r w:rsidRPr="00020D19">
        <w:rPr>
          <w:rFonts w:ascii="Times New Roman" w:hAnsi="Times New Roman" w:hint="eastAsia"/>
          <w:color w:val="000000" w:themeColor="text1"/>
          <w:sz w:val="24"/>
          <w:szCs w:val="24"/>
          <w:vertAlign w:val="superscript"/>
          <w:lang w:val="de-DE"/>
        </w:rPr>
        <w:t>, *</w:t>
      </w:r>
      <w:r w:rsidRPr="00020D19">
        <w:rPr>
          <w:rFonts w:ascii="Times New Roman" w:hAnsi="Times New Roman"/>
          <w:color w:val="000000" w:themeColor="text1"/>
          <w:sz w:val="24"/>
          <w:szCs w:val="24"/>
          <w:lang w:val="de-DE"/>
        </w:rPr>
        <w:t xml:space="preserve"> </w:t>
      </w:r>
      <w:r w:rsidRPr="00020D19">
        <w:rPr>
          <w:rFonts w:ascii="Times New Roman" w:hAnsi="Times New Roman" w:hint="eastAsia"/>
          <w:color w:val="000000" w:themeColor="text1"/>
          <w:sz w:val="24"/>
          <w:szCs w:val="24"/>
          <w:lang w:val="de-DE"/>
        </w:rPr>
        <w:t>and</w:t>
      </w:r>
      <w:r w:rsidRPr="00020D19">
        <w:rPr>
          <w:rFonts w:ascii="Times New Roman" w:hAnsi="Times New Roman"/>
          <w:color w:val="000000" w:themeColor="text1"/>
          <w:sz w:val="24"/>
          <w:szCs w:val="24"/>
          <w:lang w:val="de-DE"/>
        </w:rPr>
        <w:t xml:space="preserve"> Gang Wang</w:t>
      </w:r>
      <w:bookmarkEnd w:id="8"/>
      <w:bookmarkEnd w:id="9"/>
      <w:r w:rsidRPr="00020D19">
        <w:rPr>
          <w:rFonts w:ascii="Times New Roman" w:hAnsi="Times New Roman"/>
          <w:color w:val="000000" w:themeColor="text1"/>
          <w:sz w:val="24"/>
          <w:szCs w:val="24"/>
          <w:vertAlign w:val="superscript"/>
          <w:lang w:val="de-DE"/>
        </w:rPr>
        <w:t>1</w:t>
      </w:r>
      <w:r w:rsidRPr="00020D19">
        <w:rPr>
          <w:rFonts w:ascii="Times New Roman" w:hAnsi="Times New Roman" w:hint="eastAsia"/>
          <w:color w:val="000000" w:themeColor="text1"/>
          <w:sz w:val="24"/>
          <w:szCs w:val="24"/>
          <w:vertAlign w:val="superscript"/>
          <w:lang w:val="de-DE"/>
        </w:rPr>
        <w:t>,*</w:t>
      </w:r>
    </w:p>
    <w:p w14:paraId="7C003A09" w14:textId="77777777" w:rsidR="00020D19" w:rsidRPr="00020D19" w:rsidRDefault="00020D19" w:rsidP="00020D19">
      <w:pPr>
        <w:spacing w:line="480" w:lineRule="auto"/>
        <w:rPr>
          <w:rFonts w:ascii="Times New Roman" w:hAnsi="Times New Roman"/>
          <w:i/>
          <w:color w:val="000000" w:themeColor="text1"/>
          <w:sz w:val="24"/>
          <w:szCs w:val="24"/>
        </w:rPr>
      </w:pPr>
      <w:bookmarkStart w:id="12" w:name="OLE_LINK91"/>
      <w:bookmarkStart w:id="13" w:name="OLE_LINK92"/>
      <w:r w:rsidRPr="00020D19">
        <w:rPr>
          <w:rFonts w:ascii="Times New Roman" w:hAnsi="Times New Roman" w:hint="eastAsia"/>
          <w:i/>
          <w:color w:val="000000" w:themeColor="text1"/>
          <w:sz w:val="24"/>
          <w:szCs w:val="24"/>
          <w:vertAlign w:val="superscript"/>
        </w:rPr>
        <w:t>1</w:t>
      </w:r>
      <w:r w:rsidRPr="00020D19">
        <w:rPr>
          <w:rFonts w:ascii="Times New Roman" w:hAnsi="Times New Roman"/>
          <w:i/>
          <w:color w:val="000000" w:themeColor="text1"/>
          <w:sz w:val="24"/>
          <w:szCs w:val="24"/>
        </w:rPr>
        <w:t>Department of Microelectronic Science and Engineering, School of Physical Science and Technology, Ningbo University, Ningbo 315211, P. R. China.</w:t>
      </w:r>
    </w:p>
    <w:p w14:paraId="2FBF5871" w14:textId="77777777" w:rsidR="00020D19" w:rsidRPr="00020D19" w:rsidRDefault="00020D19" w:rsidP="00020D19">
      <w:pPr>
        <w:spacing w:line="480" w:lineRule="auto"/>
        <w:rPr>
          <w:rFonts w:ascii="Times New Roman" w:hAnsi="Times New Roman"/>
          <w:i/>
          <w:color w:val="000000" w:themeColor="text1"/>
          <w:sz w:val="24"/>
          <w:szCs w:val="24"/>
        </w:rPr>
      </w:pPr>
      <w:r w:rsidRPr="00020D19">
        <w:rPr>
          <w:rFonts w:ascii="Times New Roman" w:hAnsi="Times New Roman"/>
          <w:i/>
          <w:color w:val="000000" w:themeColor="text1"/>
          <w:sz w:val="24"/>
          <w:szCs w:val="24"/>
          <w:vertAlign w:val="superscript"/>
        </w:rPr>
        <w:t>2</w:t>
      </w:r>
      <w:r w:rsidRPr="00020D19">
        <w:rPr>
          <w:rFonts w:ascii="Times New Roman" w:hAnsi="Times New Roman"/>
          <w:i/>
          <w:color w:val="000000" w:themeColor="text1"/>
          <w:sz w:val="24"/>
          <w:szCs w:val="24"/>
        </w:rPr>
        <w:t>State Key Laboratory of Functional Materials for Informatics, Shanghai Institute of Microsystem and Information Technology, Chinese Academy of Sciences, Shanghai 200050, P. R. China.</w:t>
      </w:r>
    </w:p>
    <w:p w14:paraId="5AB0B38D" w14:textId="77777777" w:rsidR="00020D19" w:rsidRPr="00020D19" w:rsidRDefault="00020D19" w:rsidP="00020D19">
      <w:pPr>
        <w:spacing w:line="480" w:lineRule="auto"/>
        <w:rPr>
          <w:rFonts w:ascii="Times New Roman" w:hAnsi="Times New Roman"/>
          <w:i/>
          <w:color w:val="000000" w:themeColor="text1"/>
          <w:sz w:val="24"/>
          <w:szCs w:val="24"/>
        </w:rPr>
      </w:pPr>
      <w:r w:rsidRPr="00020D19">
        <w:rPr>
          <w:rFonts w:ascii="Times New Roman" w:hAnsi="Times New Roman"/>
          <w:i/>
          <w:color w:val="000000" w:themeColor="text1"/>
          <w:sz w:val="24"/>
          <w:szCs w:val="24"/>
          <w:vertAlign w:val="superscript"/>
        </w:rPr>
        <w:t>3</w:t>
      </w:r>
      <w:r w:rsidRPr="00020D19">
        <w:rPr>
          <w:rFonts w:ascii="Times New Roman" w:hAnsi="Times New Roman"/>
          <w:i/>
          <w:color w:val="000000" w:themeColor="text1"/>
          <w:sz w:val="24"/>
          <w:szCs w:val="24"/>
        </w:rPr>
        <w:t>Key Laboratory of Advanced Optoelectronic Quantum Architecture and Measurement, School of Physics, Beijing Institute of Technology, Beijing 100081, P. R. China.</w:t>
      </w:r>
    </w:p>
    <w:p w14:paraId="47E51385" w14:textId="77777777" w:rsidR="00020D19" w:rsidRPr="00020D19" w:rsidRDefault="00020D19" w:rsidP="00020D19">
      <w:pPr>
        <w:spacing w:line="480" w:lineRule="auto"/>
        <w:rPr>
          <w:rFonts w:ascii="Times New Roman" w:hAnsi="Times New Roman"/>
          <w:i/>
          <w:color w:val="000000" w:themeColor="text1"/>
          <w:sz w:val="24"/>
          <w:szCs w:val="24"/>
        </w:rPr>
      </w:pPr>
      <w:r w:rsidRPr="00020D19">
        <w:rPr>
          <w:rFonts w:ascii="Times New Roman" w:hAnsi="Times New Roman"/>
          <w:i/>
          <w:color w:val="000000" w:themeColor="text1"/>
          <w:sz w:val="24"/>
          <w:szCs w:val="24"/>
          <w:vertAlign w:val="superscript"/>
        </w:rPr>
        <w:t>4</w:t>
      </w:r>
      <w:r w:rsidRPr="00020D19">
        <w:rPr>
          <w:rFonts w:ascii="Times New Roman" w:hAnsi="Times New Roman"/>
          <w:i/>
          <w:color w:val="000000" w:themeColor="text1"/>
          <w:sz w:val="24"/>
          <w:szCs w:val="24"/>
        </w:rPr>
        <w:t>Academy for Advanced Interdisciplinary Studies &amp; Department of Materials Science and Engineering, Guangdong Provincial Key Laboratory of Computational Science and Material Design, Southern University of Science and Technology, Shenzhen, Guangdong 518055, P. R. China.</w:t>
      </w:r>
    </w:p>
    <w:p w14:paraId="3A2AB35A" w14:textId="77777777" w:rsidR="00020D19" w:rsidRPr="00020D19" w:rsidRDefault="00020D19" w:rsidP="00020D19">
      <w:pPr>
        <w:spacing w:line="480" w:lineRule="auto"/>
        <w:rPr>
          <w:rFonts w:ascii="Times New Roman" w:hAnsi="Times New Roman"/>
          <w:i/>
          <w:color w:val="000000" w:themeColor="text1"/>
          <w:sz w:val="24"/>
          <w:szCs w:val="24"/>
        </w:rPr>
      </w:pPr>
      <w:r w:rsidRPr="00020D19">
        <w:rPr>
          <w:rFonts w:ascii="Times New Roman" w:hAnsi="Times New Roman"/>
          <w:i/>
          <w:color w:val="000000" w:themeColor="text1"/>
          <w:sz w:val="24"/>
          <w:szCs w:val="24"/>
          <w:vertAlign w:val="superscript"/>
        </w:rPr>
        <w:t>5</w:t>
      </w:r>
      <w:r w:rsidRPr="00020D19">
        <w:rPr>
          <w:rFonts w:ascii="Times New Roman" w:hAnsi="Times New Roman"/>
          <w:i/>
          <w:color w:val="000000" w:themeColor="text1"/>
          <w:sz w:val="24"/>
          <w:szCs w:val="24"/>
        </w:rPr>
        <w:t xml:space="preserve">School of Physical Science and Technology, Lanzhou University, Lanzhou 730000, </w:t>
      </w:r>
      <w:bookmarkStart w:id="14" w:name="OLE_LINK21"/>
      <w:r w:rsidRPr="00020D19">
        <w:rPr>
          <w:rFonts w:ascii="Times New Roman" w:hAnsi="Times New Roman"/>
          <w:i/>
          <w:color w:val="000000" w:themeColor="text1"/>
          <w:sz w:val="24"/>
          <w:szCs w:val="24"/>
        </w:rPr>
        <w:t>P. R.</w:t>
      </w:r>
      <w:bookmarkEnd w:id="14"/>
      <w:r w:rsidRPr="00020D19">
        <w:rPr>
          <w:rFonts w:ascii="Times New Roman" w:hAnsi="Times New Roman"/>
          <w:i/>
          <w:color w:val="000000" w:themeColor="text1"/>
          <w:sz w:val="24"/>
          <w:szCs w:val="24"/>
        </w:rPr>
        <w:t xml:space="preserve"> China.</w:t>
      </w:r>
    </w:p>
    <w:p w14:paraId="5BCEA249" w14:textId="5146A83D" w:rsidR="0074087B" w:rsidRDefault="00020D19" w:rsidP="0074087B">
      <w:pPr>
        <w:spacing w:line="480" w:lineRule="auto"/>
        <w:rPr>
          <w:rFonts w:ascii="Times New Roman" w:hAnsi="Times New Roman"/>
          <w:i/>
          <w:color w:val="000000" w:themeColor="text1"/>
          <w:sz w:val="24"/>
          <w:szCs w:val="24"/>
        </w:rPr>
      </w:pPr>
      <w:r w:rsidRPr="00020D19">
        <w:rPr>
          <w:rFonts w:ascii="Times New Roman" w:hAnsi="Times New Roman"/>
          <w:i/>
          <w:color w:val="000000" w:themeColor="text1"/>
          <w:sz w:val="24"/>
          <w:szCs w:val="24"/>
          <w:vertAlign w:val="superscript"/>
        </w:rPr>
        <w:t>6</w:t>
      </w:r>
      <w:r w:rsidRPr="00020D19">
        <w:rPr>
          <w:rFonts w:ascii="Times New Roman" w:hAnsi="Times New Roman"/>
          <w:i/>
          <w:color w:val="000000" w:themeColor="text1"/>
          <w:sz w:val="24"/>
          <w:szCs w:val="24"/>
        </w:rPr>
        <w:t xml:space="preserve">Department of Ophthalmology, Shanghai Ninth People’s Hospital, Shanghai </w:t>
      </w:r>
      <w:proofErr w:type="spellStart"/>
      <w:r w:rsidRPr="00020D19">
        <w:rPr>
          <w:rFonts w:ascii="Times New Roman" w:hAnsi="Times New Roman"/>
          <w:i/>
          <w:color w:val="000000" w:themeColor="text1"/>
          <w:sz w:val="24"/>
          <w:szCs w:val="24"/>
        </w:rPr>
        <w:t>Jiaotong</w:t>
      </w:r>
      <w:proofErr w:type="spellEnd"/>
      <w:r w:rsidRPr="00020D19">
        <w:rPr>
          <w:rFonts w:ascii="Times New Roman" w:hAnsi="Times New Roman"/>
          <w:i/>
          <w:color w:val="000000" w:themeColor="text1"/>
          <w:sz w:val="24"/>
          <w:szCs w:val="24"/>
        </w:rPr>
        <w:t xml:space="preserve"> University School of Medicine, Shanghai 200011, P. R. China.</w:t>
      </w:r>
      <w:r w:rsidR="0074087B">
        <w:rPr>
          <w:rFonts w:ascii="Times New Roman" w:hAnsi="Times New Roman"/>
          <w:i/>
          <w:color w:val="000000" w:themeColor="text1"/>
          <w:sz w:val="24"/>
          <w:szCs w:val="24"/>
        </w:rPr>
        <w:br w:type="page"/>
      </w:r>
    </w:p>
    <w:bookmarkEnd w:id="12"/>
    <w:bookmarkEnd w:id="13"/>
    <w:p w14:paraId="00801F3A" w14:textId="37CF0552" w:rsidR="00390211" w:rsidRPr="00020D19" w:rsidRDefault="003667E2" w:rsidP="00020D19">
      <w:pPr>
        <w:widowControl/>
        <w:spacing w:line="480" w:lineRule="auto"/>
        <w:jc w:val="left"/>
        <w:rPr>
          <w:rFonts w:ascii="Times New Roman" w:hAnsi="Times New Roman"/>
          <w:b/>
          <w:color w:val="000000" w:themeColor="text1"/>
          <w:sz w:val="24"/>
          <w:szCs w:val="24"/>
        </w:rPr>
      </w:pPr>
      <w:r w:rsidRPr="00020D19">
        <w:rPr>
          <w:rFonts w:ascii="Times New Roman" w:hAnsi="Times New Roman"/>
          <w:b/>
          <w:color w:val="000000" w:themeColor="text1"/>
          <w:sz w:val="24"/>
          <w:szCs w:val="24"/>
        </w:rPr>
        <w:lastRenderedPageBreak/>
        <w:t>Supplementary Note I.</w:t>
      </w:r>
      <w:r w:rsidR="00EB2428" w:rsidRPr="00020D19">
        <w:rPr>
          <w:rFonts w:ascii="Times New Roman" w:hAnsi="Times New Roman"/>
          <w:b/>
          <w:color w:val="000000" w:themeColor="text1"/>
          <w:sz w:val="24"/>
          <w:szCs w:val="24"/>
        </w:rPr>
        <w:t xml:space="preserve"> </w:t>
      </w:r>
      <w:r w:rsidR="006A4DA7" w:rsidRPr="00020D19">
        <w:rPr>
          <w:rFonts w:ascii="Times New Roman" w:hAnsi="Times New Roman"/>
          <w:b/>
          <w:bCs/>
          <w:color w:val="000000" w:themeColor="text1"/>
          <w:sz w:val="24"/>
          <w:szCs w:val="24"/>
        </w:rPr>
        <w:t>Fabrication of 3D-graphene/Al-AAO</w:t>
      </w:r>
    </w:p>
    <w:p w14:paraId="3018E3CD" w14:textId="0188612C" w:rsidR="000D2070" w:rsidRPr="00020D19" w:rsidRDefault="000D2070" w:rsidP="00020D19">
      <w:pPr>
        <w:widowControl/>
        <w:spacing w:line="480" w:lineRule="auto"/>
        <w:ind w:firstLineChars="200" w:firstLine="480"/>
        <w:rPr>
          <w:rFonts w:ascii="Times New Roman" w:hAnsi="Times New Roman"/>
          <w:color w:val="000000" w:themeColor="text1"/>
          <w:sz w:val="24"/>
          <w:szCs w:val="24"/>
        </w:rPr>
      </w:pPr>
      <w:r w:rsidRPr="00020D19">
        <w:rPr>
          <w:rFonts w:ascii="Times New Roman" w:hAnsi="Times New Roman"/>
          <w:color w:val="000000" w:themeColor="text1"/>
          <w:sz w:val="24"/>
          <w:szCs w:val="24"/>
        </w:rPr>
        <w:t xml:space="preserve">3D-graphene growth was achieved </w:t>
      </w:r>
      <w:r w:rsidRPr="00020D19">
        <w:rPr>
          <w:rFonts w:ascii="Times New Roman" w:hAnsi="Times New Roman"/>
          <w:i/>
          <w:iCs/>
          <w:color w:val="000000" w:themeColor="text1"/>
          <w:sz w:val="24"/>
          <w:szCs w:val="24"/>
        </w:rPr>
        <w:t>via</w:t>
      </w:r>
      <w:r w:rsidRPr="00020D19">
        <w:rPr>
          <w:rFonts w:ascii="Times New Roman" w:hAnsi="Times New Roman"/>
          <w:color w:val="000000" w:themeColor="text1"/>
          <w:sz w:val="24"/>
          <w:szCs w:val="24"/>
        </w:rPr>
        <w:t xml:space="preserve"> the low-temperature PACVD technology. Put the Al-AAO substrate into the target position of the chamber, first vacuum the chamber to about 7 Pa, then add 1 </w:t>
      </w:r>
      <w:proofErr w:type="spellStart"/>
      <w:r w:rsidRPr="00020D19">
        <w:rPr>
          <w:rFonts w:ascii="Times New Roman" w:hAnsi="Times New Roman"/>
          <w:color w:val="000000" w:themeColor="text1"/>
          <w:sz w:val="24"/>
          <w:szCs w:val="24"/>
        </w:rPr>
        <w:t>sccm</w:t>
      </w:r>
      <w:proofErr w:type="spellEnd"/>
      <w:r w:rsidRPr="00020D19">
        <w:rPr>
          <w:rFonts w:ascii="Times New Roman" w:hAnsi="Times New Roman"/>
          <w:color w:val="000000" w:themeColor="text1"/>
          <w:sz w:val="24"/>
          <w:szCs w:val="24"/>
        </w:rPr>
        <w:t xml:space="preserve"> hydrogen (H</w:t>
      </w:r>
      <w:r w:rsidRPr="00020D19">
        <w:rPr>
          <w:rFonts w:ascii="Times New Roman" w:hAnsi="Times New Roman"/>
          <w:color w:val="000000" w:themeColor="text1"/>
          <w:sz w:val="24"/>
          <w:szCs w:val="24"/>
          <w:vertAlign w:val="subscript"/>
        </w:rPr>
        <w:t>2</w:t>
      </w:r>
      <w:r w:rsidRPr="00020D19">
        <w:rPr>
          <w:rFonts w:ascii="Times New Roman" w:hAnsi="Times New Roman"/>
          <w:color w:val="000000" w:themeColor="text1"/>
          <w:sz w:val="24"/>
          <w:szCs w:val="24"/>
        </w:rPr>
        <w:t xml:space="preserve">) and 10 </w:t>
      </w:r>
      <w:proofErr w:type="spellStart"/>
      <w:r w:rsidRPr="00020D19">
        <w:rPr>
          <w:rFonts w:ascii="Times New Roman" w:hAnsi="Times New Roman"/>
          <w:color w:val="000000" w:themeColor="text1"/>
          <w:sz w:val="24"/>
          <w:szCs w:val="24"/>
        </w:rPr>
        <w:t>sccm</w:t>
      </w:r>
      <w:proofErr w:type="spellEnd"/>
      <w:r w:rsidRPr="00020D19">
        <w:rPr>
          <w:rFonts w:ascii="Times New Roman" w:hAnsi="Times New Roman"/>
          <w:color w:val="000000" w:themeColor="text1"/>
          <w:sz w:val="24"/>
          <w:szCs w:val="24"/>
        </w:rPr>
        <w:t xml:space="preserve"> argon (</w:t>
      </w:r>
      <w:proofErr w:type="spellStart"/>
      <w:r w:rsidRPr="00020D19">
        <w:rPr>
          <w:rFonts w:ascii="Times New Roman" w:hAnsi="Times New Roman"/>
          <w:color w:val="000000" w:themeColor="text1"/>
          <w:sz w:val="24"/>
          <w:szCs w:val="24"/>
        </w:rPr>
        <w:t>Ar</w:t>
      </w:r>
      <w:proofErr w:type="spellEnd"/>
      <w:r w:rsidRPr="00020D19">
        <w:rPr>
          <w:rFonts w:ascii="Times New Roman" w:hAnsi="Times New Roman"/>
          <w:color w:val="000000" w:themeColor="text1"/>
          <w:sz w:val="24"/>
          <w:szCs w:val="24"/>
        </w:rPr>
        <w:t xml:space="preserve">) mixed gas flow before heating the PACVD temperature zone system. </w:t>
      </w:r>
      <w:r w:rsidR="006A4DA7"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 xml:space="preserve">When the temperature reaches 550 </w:t>
      </w:r>
      <w:proofErr w:type="spellStart"/>
      <w:r w:rsidRPr="00020D19">
        <w:rPr>
          <w:rFonts w:ascii="Times New Roman" w:hAnsi="Times New Roman"/>
          <w:color w:val="000000" w:themeColor="text1"/>
          <w:sz w:val="24"/>
          <w:szCs w:val="24"/>
          <w:vertAlign w:val="superscript"/>
        </w:rPr>
        <w:t>o</w:t>
      </w:r>
      <w:r w:rsidRPr="00020D19">
        <w:rPr>
          <w:rFonts w:ascii="Times New Roman" w:hAnsi="Times New Roman"/>
          <w:color w:val="000000" w:themeColor="text1"/>
          <w:sz w:val="24"/>
          <w:szCs w:val="24"/>
        </w:rPr>
        <w:t>C</w:t>
      </w:r>
      <w:proofErr w:type="spellEnd"/>
      <w:r w:rsidRPr="00020D19">
        <w:rPr>
          <w:rFonts w:ascii="Times New Roman" w:hAnsi="Times New Roman"/>
          <w:color w:val="000000" w:themeColor="text1"/>
          <w:sz w:val="24"/>
          <w:szCs w:val="24"/>
        </w:rPr>
        <w:t>, turn off the H</w:t>
      </w:r>
      <w:r w:rsidRPr="00020D19">
        <w:rPr>
          <w:rFonts w:ascii="Times New Roman" w:hAnsi="Times New Roman"/>
          <w:color w:val="000000" w:themeColor="text1"/>
          <w:sz w:val="24"/>
          <w:szCs w:val="24"/>
          <w:vertAlign w:val="subscript"/>
        </w:rPr>
        <w:t>2</w:t>
      </w:r>
      <w:r w:rsidRPr="00020D19">
        <w:rPr>
          <w:rFonts w:ascii="Times New Roman" w:hAnsi="Times New Roman"/>
          <w:color w:val="000000" w:themeColor="text1"/>
          <w:sz w:val="24"/>
          <w:szCs w:val="24"/>
        </w:rPr>
        <w:t xml:space="preserve"> and </w:t>
      </w:r>
      <w:proofErr w:type="spellStart"/>
      <w:r w:rsidRPr="00020D19">
        <w:rPr>
          <w:rFonts w:ascii="Times New Roman" w:hAnsi="Times New Roman"/>
          <w:color w:val="000000" w:themeColor="text1"/>
          <w:sz w:val="24"/>
          <w:szCs w:val="24"/>
        </w:rPr>
        <w:t>Ar</w:t>
      </w:r>
      <w:proofErr w:type="spellEnd"/>
      <w:r w:rsidRPr="00020D19">
        <w:rPr>
          <w:rFonts w:ascii="Times New Roman" w:hAnsi="Times New Roman"/>
          <w:color w:val="000000" w:themeColor="text1"/>
          <w:sz w:val="24"/>
          <w:szCs w:val="24"/>
        </w:rPr>
        <w:t xml:space="preserve">, and pass through the growth gas of 10 </w:t>
      </w:r>
      <w:proofErr w:type="spellStart"/>
      <w:r w:rsidRPr="00020D19">
        <w:rPr>
          <w:rFonts w:ascii="Times New Roman" w:hAnsi="Times New Roman"/>
          <w:color w:val="000000" w:themeColor="text1"/>
          <w:sz w:val="24"/>
          <w:szCs w:val="24"/>
        </w:rPr>
        <w:t>sccm</w:t>
      </w:r>
      <w:proofErr w:type="spellEnd"/>
      <w:r w:rsidRPr="00020D19">
        <w:rPr>
          <w:rFonts w:ascii="Times New Roman" w:hAnsi="Times New Roman"/>
          <w:color w:val="000000" w:themeColor="text1"/>
          <w:sz w:val="24"/>
          <w:szCs w:val="24"/>
        </w:rPr>
        <w:t xml:space="preserve"> methane (CH</w:t>
      </w:r>
      <w:r w:rsidRPr="00020D19">
        <w:rPr>
          <w:rFonts w:ascii="Times New Roman" w:hAnsi="Times New Roman"/>
          <w:color w:val="000000" w:themeColor="text1"/>
          <w:sz w:val="24"/>
          <w:szCs w:val="24"/>
          <w:vertAlign w:val="subscript"/>
        </w:rPr>
        <w:t>4</w:t>
      </w:r>
      <w:r w:rsidRPr="00020D19">
        <w:rPr>
          <w:rFonts w:ascii="Times New Roman" w:hAnsi="Times New Roman"/>
          <w:color w:val="000000" w:themeColor="text1"/>
          <w:sz w:val="24"/>
          <w:szCs w:val="24"/>
        </w:rPr>
        <w:t xml:space="preserve">). </w:t>
      </w:r>
      <w:r w:rsidR="006A4DA7"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 xml:space="preserve">Turn on the plasma source and set its power to 250 W for 120 min growth. </w:t>
      </w:r>
      <w:r w:rsidR="006A4DA7"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After the growth is finished, turn off the CH</w:t>
      </w:r>
      <w:r w:rsidRPr="00020D19">
        <w:rPr>
          <w:rFonts w:ascii="Times New Roman" w:hAnsi="Times New Roman"/>
          <w:color w:val="000000" w:themeColor="text1"/>
          <w:sz w:val="24"/>
          <w:szCs w:val="24"/>
          <w:vertAlign w:val="subscript"/>
        </w:rPr>
        <w:t>4</w:t>
      </w:r>
      <w:r w:rsidRPr="00020D19">
        <w:rPr>
          <w:rFonts w:ascii="Times New Roman" w:hAnsi="Times New Roman"/>
          <w:color w:val="000000" w:themeColor="text1"/>
          <w:sz w:val="24"/>
          <w:szCs w:val="24"/>
        </w:rPr>
        <w:t xml:space="preserve"> gas, cool the growth chamber to room temperature by passing 10 </w:t>
      </w:r>
      <w:proofErr w:type="spellStart"/>
      <w:r w:rsidRPr="00020D19">
        <w:rPr>
          <w:rFonts w:ascii="Times New Roman" w:hAnsi="Times New Roman"/>
          <w:color w:val="000000" w:themeColor="text1"/>
          <w:sz w:val="24"/>
          <w:szCs w:val="24"/>
        </w:rPr>
        <w:t>sccm</w:t>
      </w:r>
      <w:proofErr w:type="spellEnd"/>
      <w:r w:rsidRPr="00020D19">
        <w:rPr>
          <w:rFonts w:ascii="Times New Roman" w:hAnsi="Times New Roman"/>
          <w:color w:val="000000" w:themeColor="text1"/>
          <w:sz w:val="24"/>
          <w:szCs w:val="24"/>
        </w:rPr>
        <w:t xml:space="preserve"> of </w:t>
      </w:r>
      <w:proofErr w:type="spellStart"/>
      <w:r w:rsidRPr="00020D19">
        <w:rPr>
          <w:rFonts w:ascii="Times New Roman" w:hAnsi="Times New Roman"/>
          <w:color w:val="000000" w:themeColor="text1"/>
          <w:sz w:val="24"/>
          <w:szCs w:val="24"/>
        </w:rPr>
        <w:t>Ar</w:t>
      </w:r>
      <w:proofErr w:type="spellEnd"/>
      <w:r w:rsidRPr="00020D19">
        <w:rPr>
          <w:rFonts w:ascii="Times New Roman" w:hAnsi="Times New Roman"/>
          <w:color w:val="000000" w:themeColor="text1"/>
          <w:sz w:val="24"/>
          <w:szCs w:val="24"/>
        </w:rPr>
        <w:t xml:space="preserve"> gas. </w:t>
      </w:r>
      <w:r w:rsidR="006A4DA7"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 xml:space="preserve">Turn off the vacuum pump, wait until the chamber reaches atmospheric pressure, then turn off the </w:t>
      </w:r>
      <w:proofErr w:type="spellStart"/>
      <w:r w:rsidRPr="00020D19">
        <w:rPr>
          <w:rFonts w:ascii="Times New Roman" w:hAnsi="Times New Roman"/>
          <w:color w:val="000000" w:themeColor="text1"/>
          <w:sz w:val="24"/>
          <w:szCs w:val="24"/>
        </w:rPr>
        <w:t>Ar</w:t>
      </w:r>
      <w:proofErr w:type="spellEnd"/>
      <w:r w:rsidRPr="00020D19">
        <w:rPr>
          <w:rFonts w:ascii="Times New Roman" w:hAnsi="Times New Roman"/>
          <w:color w:val="000000" w:themeColor="text1"/>
          <w:sz w:val="24"/>
          <w:szCs w:val="24"/>
        </w:rPr>
        <w:t xml:space="preserve"> gas and remove the grown Al-AAO sample.</w:t>
      </w:r>
    </w:p>
    <w:p w14:paraId="45E7EB31" w14:textId="6CAF547D" w:rsidR="000D2070" w:rsidRPr="00020D19" w:rsidRDefault="00A31746" w:rsidP="00020D19">
      <w:pPr>
        <w:spacing w:line="480" w:lineRule="auto"/>
        <w:ind w:firstLineChars="100" w:firstLine="240"/>
        <w:rPr>
          <w:rFonts w:ascii="Times New Roman" w:eastAsia="宋体" w:hAnsi="Times New Roman"/>
          <w:color w:val="000000" w:themeColor="text1"/>
          <w:sz w:val="24"/>
          <w:szCs w:val="24"/>
        </w:rPr>
      </w:pPr>
      <w:r w:rsidRPr="00020D19">
        <w:rPr>
          <w:rFonts w:ascii="Times New Roman" w:eastAsia="宋体" w:hAnsi="Times New Roman"/>
          <w:color w:val="000000" w:themeColor="text1"/>
          <w:sz w:val="24"/>
          <w:szCs w:val="24"/>
        </w:rPr>
        <w:t>N</w:t>
      </w:r>
      <w:r w:rsidRPr="00020D19">
        <w:rPr>
          <w:rFonts w:ascii="Times New Roman" w:eastAsia="宋体" w:hAnsi="Times New Roman" w:hint="eastAsia"/>
          <w:color w:val="000000" w:themeColor="text1"/>
          <w:sz w:val="24"/>
          <w:szCs w:val="24"/>
        </w:rPr>
        <w:t>ote</w:t>
      </w:r>
      <w:r w:rsidR="000D2070" w:rsidRPr="00020D19">
        <w:rPr>
          <w:rFonts w:ascii="Times New Roman" w:eastAsia="宋体" w:hAnsi="Times New Roman"/>
          <w:color w:val="000000" w:themeColor="text1"/>
          <w:sz w:val="24"/>
          <w:szCs w:val="24"/>
        </w:rPr>
        <w:t>: The Al-AAO will be damaged when the working temperature is higher than 600 °C (melting temperature of Al: 660 °C)!</w:t>
      </w:r>
    </w:p>
    <w:p w14:paraId="6D3687B9" w14:textId="77777777" w:rsidR="000D2070" w:rsidRPr="00020D19" w:rsidRDefault="000D2070" w:rsidP="00020D19">
      <w:pPr>
        <w:spacing w:line="480" w:lineRule="auto"/>
        <w:rPr>
          <w:rFonts w:ascii="Times New Roman" w:eastAsia="宋体" w:hAnsi="Times New Roman"/>
          <w:color w:val="000000" w:themeColor="text1"/>
          <w:sz w:val="24"/>
          <w:szCs w:val="24"/>
        </w:rPr>
      </w:pPr>
      <w:r w:rsidRPr="00020D19">
        <w:rPr>
          <w:rFonts w:ascii="Times New Roman" w:eastAsia="宋体" w:hAnsi="Times New Roman"/>
          <w:color w:val="000000" w:themeColor="text1"/>
          <w:sz w:val="24"/>
          <w:szCs w:val="24"/>
        </w:rPr>
        <w:t xml:space="preserve">For </w:t>
      </w:r>
      <w:r w:rsidRPr="00020D19">
        <w:rPr>
          <w:rFonts w:ascii="Times New Roman" w:eastAsia="宋体" w:hAnsi="Times New Roman"/>
          <w:color w:val="000000" w:themeColor="text1"/>
          <w:sz w:val="24"/>
          <w:szCs w:val="24"/>
          <w:lang w:eastAsia="en-US"/>
        </w:rPr>
        <w:t>3D-graphene</w:t>
      </w:r>
      <w:r w:rsidRPr="00020D19">
        <w:rPr>
          <w:rFonts w:ascii="Times New Roman" w:eastAsia="宋体" w:hAnsi="Times New Roman"/>
          <w:color w:val="000000" w:themeColor="text1"/>
          <w:sz w:val="24"/>
          <w:szCs w:val="24"/>
        </w:rPr>
        <w:t xml:space="preserve"> (height: 0.2 </w:t>
      </w:r>
      <w:proofErr w:type="spellStart"/>
      <w:r w:rsidRPr="00020D19">
        <w:rPr>
          <w:rFonts w:ascii="Times New Roman" w:hAnsi="Times New Roman"/>
          <w:color w:val="000000" w:themeColor="text1"/>
          <w:sz w:val="24"/>
          <w:szCs w:val="24"/>
          <w:shd w:val="clear" w:color="auto" w:fill="FFFFFF"/>
        </w:rPr>
        <w:t>μ</w:t>
      </w:r>
      <w:r w:rsidRPr="00020D19">
        <w:rPr>
          <w:rFonts w:ascii="Times New Roman" w:eastAsia="宋体" w:hAnsi="Times New Roman"/>
          <w:color w:val="000000" w:themeColor="text1"/>
          <w:sz w:val="24"/>
          <w:szCs w:val="24"/>
        </w:rPr>
        <w:t>m</w:t>
      </w:r>
      <w:proofErr w:type="spellEnd"/>
      <w:r w:rsidRPr="00020D19">
        <w:rPr>
          <w:rFonts w:ascii="Times New Roman" w:eastAsia="宋体" w:hAnsi="Times New Roman"/>
          <w:color w:val="000000" w:themeColor="text1"/>
          <w:sz w:val="24"/>
          <w:szCs w:val="24"/>
        </w:rPr>
        <w:t>)</w:t>
      </w:r>
    </w:p>
    <w:p w14:paraId="6001A4A3" w14:textId="68048CCE" w:rsidR="000D2070" w:rsidRPr="00020D19" w:rsidRDefault="000D2070" w:rsidP="00020D19">
      <w:pPr>
        <w:spacing w:line="480" w:lineRule="auto"/>
        <w:ind w:firstLineChars="200" w:firstLine="480"/>
        <w:rPr>
          <w:rFonts w:ascii="Times New Roman" w:eastAsia="宋体" w:hAnsi="Times New Roman"/>
          <w:color w:val="000000" w:themeColor="text1"/>
          <w:sz w:val="24"/>
          <w:szCs w:val="24"/>
        </w:rPr>
      </w:pPr>
      <w:r w:rsidRPr="00020D19">
        <w:rPr>
          <w:rFonts w:ascii="Times New Roman" w:eastAsia="宋体" w:hAnsi="Times New Roman"/>
          <w:color w:val="000000" w:themeColor="text1"/>
          <w:sz w:val="24"/>
          <w:szCs w:val="24"/>
        </w:rPr>
        <w:t xml:space="preserve">When the temperature reaches 550 </w:t>
      </w:r>
      <w:proofErr w:type="spellStart"/>
      <w:r w:rsidRPr="00020D19">
        <w:rPr>
          <w:rFonts w:ascii="Times New Roman" w:hAnsi="Times New Roman"/>
          <w:color w:val="000000" w:themeColor="text1"/>
          <w:sz w:val="24"/>
          <w:szCs w:val="24"/>
          <w:vertAlign w:val="superscript"/>
        </w:rPr>
        <w:t>o</w:t>
      </w:r>
      <w:r w:rsidRPr="00020D19">
        <w:rPr>
          <w:rFonts w:ascii="Times New Roman" w:hAnsi="Times New Roman"/>
          <w:color w:val="000000" w:themeColor="text1"/>
          <w:sz w:val="24"/>
          <w:szCs w:val="24"/>
        </w:rPr>
        <w:t>C</w:t>
      </w:r>
      <w:proofErr w:type="spellEnd"/>
      <w:r w:rsidRPr="00020D19">
        <w:rPr>
          <w:rFonts w:ascii="Times New Roman" w:eastAsia="宋体" w:hAnsi="Times New Roman"/>
          <w:color w:val="000000" w:themeColor="text1"/>
          <w:sz w:val="24"/>
          <w:szCs w:val="24"/>
        </w:rPr>
        <w:t>, turn off the H</w:t>
      </w:r>
      <w:r w:rsidRPr="00020D19">
        <w:rPr>
          <w:rFonts w:ascii="Times New Roman" w:eastAsia="宋体" w:hAnsi="Times New Roman"/>
          <w:color w:val="000000" w:themeColor="text1"/>
          <w:sz w:val="24"/>
          <w:szCs w:val="24"/>
          <w:vertAlign w:val="subscript"/>
        </w:rPr>
        <w:t>2</w:t>
      </w:r>
      <w:r w:rsidRPr="00020D19">
        <w:rPr>
          <w:rFonts w:ascii="Times New Roman" w:eastAsia="宋体" w:hAnsi="Times New Roman"/>
          <w:color w:val="000000" w:themeColor="text1"/>
          <w:sz w:val="24"/>
          <w:szCs w:val="24"/>
        </w:rPr>
        <w:t xml:space="preserve"> and </w:t>
      </w:r>
      <w:proofErr w:type="spellStart"/>
      <w:r w:rsidRPr="00020D19">
        <w:rPr>
          <w:rFonts w:ascii="Times New Roman" w:eastAsia="宋体" w:hAnsi="Times New Roman"/>
          <w:color w:val="000000" w:themeColor="text1"/>
          <w:sz w:val="24"/>
          <w:szCs w:val="24"/>
        </w:rPr>
        <w:t>Ar</w:t>
      </w:r>
      <w:proofErr w:type="spellEnd"/>
      <w:r w:rsidRPr="00020D19">
        <w:rPr>
          <w:rFonts w:ascii="Times New Roman" w:eastAsia="宋体" w:hAnsi="Times New Roman"/>
          <w:color w:val="000000" w:themeColor="text1"/>
          <w:sz w:val="24"/>
          <w:szCs w:val="24"/>
        </w:rPr>
        <w:t xml:space="preserve">, and pass through the growth gas of 10 </w:t>
      </w:r>
      <w:proofErr w:type="spellStart"/>
      <w:r w:rsidRPr="00020D19">
        <w:rPr>
          <w:rFonts w:ascii="Times New Roman" w:eastAsia="宋体" w:hAnsi="Times New Roman"/>
          <w:color w:val="000000" w:themeColor="text1"/>
          <w:sz w:val="24"/>
          <w:szCs w:val="24"/>
        </w:rPr>
        <w:t>sccm</w:t>
      </w:r>
      <w:proofErr w:type="spellEnd"/>
      <w:r w:rsidRPr="00020D19">
        <w:rPr>
          <w:rFonts w:ascii="Times New Roman" w:eastAsia="宋体" w:hAnsi="Times New Roman"/>
          <w:color w:val="000000" w:themeColor="text1"/>
          <w:sz w:val="24"/>
          <w:szCs w:val="24"/>
        </w:rPr>
        <w:t xml:space="preserve"> methane (CH</w:t>
      </w:r>
      <w:r w:rsidRPr="00020D19">
        <w:rPr>
          <w:rFonts w:ascii="Times New Roman" w:eastAsia="宋体" w:hAnsi="Times New Roman"/>
          <w:color w:val="000000" w:themeColor="text1"/>
          <w:sz w:val="24"/>
          <w:szCs w:val="24"/>
          <w:vertAlign w:val="subscript"/>
        </w:rPr>
        <w:t>4</w:t>
      </w:r>
      <w:r w:rsidRPr="00020D19">
        <w:rPr>
          <w:rFonts w:ascii="Times New Roman" w:eastAsia="宋体" w:hAnsi="Times New Roman"/>
          <w:color w:val="000000" w:themeColor="text1"/>
          <w:sz w:val="24"/>
          <w:szCs w:val="24"/>
        </w:rPr>
        <w:t xml:space="preserve">). </w:t>
      </w:r>
      <w:r w:rsidR="006A4DA7" w:rsidRPr="00020D19">
        <w:rPr>
          <w:rFonts w:ascii="Times New Roman" w:eastAsia="宋体" w:hAnsi="Times New Roman"/>
          <w:color w:val="000000" w:themeColor="text1"/>
          <w:sz w:val="24"/>
          <w:szCs w:val="24"/>
        </w:rPr>
        <w:t xml:space="preserve"> </w:t>
      </w:r>
      <w:r w:rsidRPr="00020D19">
        <w:rPr>
          <w:rFonts w:ascii="Times New Roman" w:eastAsia="宋体" w:hAnsi="Times New Roman"/>
          <w:color w:val="000000" w:themeColor="text1"/>
          <w:sz w:val="24"/>
          <w:szCs w:val="24"/>
        </w:rPr>
        <w:t>Turn on the plasma source and set its power to 250 W for 20 min growth.</w:t>
      </w:r>
    </w:p>
    <w:p w14:paraId="3A15F8BA" w14:textId="77777777" w:rsidR="000D2070" w:rsidRPr="00020D19" w:rsidRDefault="000D2070" w:rsidP="00020D19">
      <w:pPr>
        <w:spacing w:line="480" w:lineRule="auto"/>
        <w:rPr>
          <w:rFonts w:ascii="Times New Roman" w:eastAsia="宋体" w:hAnsi="Times New Roman"/>
          <w:color w:val="000000" w:themeColor="text1"/>
          <w:sz w:val="24"/>
          <w:szCs w:val="24"/>
        </w:rPr>
      </w:pPr>
      <w:r w:rsidRPr="00020D19">
        <w:rPr>
          <w:rFonts w:ascii="Times New Roman" w:eastAsia="宋体" w:hAnsi="Times New Roman"/>
          <w:color w:val="000000" w:themeColor="text1"/>
          <w:sz w:val="24"/>
          <w:szCs w:val="24"/>
        </w:rPr>
        <w:t xml:space="preserve">For </w:t>
      </w:r>
      <w:r w:rsidRPr="00020D19">
        <w:rPr>
          <w:rFonts w:ascii="Times New Roman" w:eastAsia="宋体" w:hAnsi="Times New Roman"/>
          <w:color w:val="000000" w:themeColor="text1"/>
          <w:sz w:val="24"/>
          <w:szCs w:val="24"/>
          <w:lang w:eastAsia="en-US"/>
        </w:rPr>
        <w:t>3D-graphene</w:t>
      </w:r>
      <w:r w:rsidRPr="00020D19">
        <w:rPr>
          <w:rFonts w:ascii="Times New Roman" w:eastAsia="宋体" w:hAnsi="Times New Roman"/>
          <w:color w:val="000000" w:themeColor="text1"/>
          <w:sz w:val="24"/>
          <w:szCs w:val="24"/>
        </w:rPr>
        <w:t xml:space="preserve"> (height: 0.4 </w:t>
      </w:r>
      <w:proofErr w:type="spellStart"/>
      <w:r w:rsidRPr="00020D19">
        <w:rPr>
          <w:rFonts w:ascii="Times New Roman" w:hAnsi="Times New Roman"/>
          <w:color w:val="000000" w:themeColor="text1"/>
          <w:sz w:val="24"/>
          <w:szCs w:val="24"/>
          <w:shd w:val="clear" w:color="auto" w:fill="FFFFFF"/>
        </w:rPr>
        <w:t>μ</w:t>
      </w:r>
      <w:r w:rsidRPr="00020D19">
        <w:rPr>
          <w:rFonts w:ascii="Times New Roman" w:eastAsia="宋体" w:hAnsi="Times New Roman"/>
          <w:color w:val="000000" w:themeColor="text1"/>
          <w:sz w:val="24"/>
          <w:szCs w:val="24"/>
        </w:rPr>
        <w:t>m</w:t>
      </w:r>
      <w:proofErr w:type="spellEnd"/>
      <w:r w:rsidRPr="00020D19">
        <w:rPr>
          <w:rFonts w:ascii="Times New Roman" w:eastAsia="宋体" w:hAnsi="Times New Roman"/>
          <w:color w:val="000000" w:themeColor="text1"/>
          <w:sz w:val="24"/>
          <w:szCs w:val="24"/>
        </w:rPr>
        <w:t>)</w:t>
      </w:r>
    </w:p>
    <w:p w14:paraId="77F3C68B" w14:textId="119AA10B" w:rsidR="000D2070" w:rsidRPr="00020D19" w:rsidRDefault="000D2070" w:rsidP="00020D19">
      <w:pPr>
        <w:spacing w:line="480" w:lineRule="auto"/>
        <w:ind w:firstLineChars="200" w:firstLine="480"/>
        <w:rPr>
          <w:rFonts w:ascii="Times New Roman" w:eastAsia="宋体" w:hAnsi="Times New Roman"/>
          <w:color w:val="000000" w:themeColor="text1"/>
          <w:sz w:val="24"/>
          <w:szCs w:val="24"/>
        </w:rPr>
      </w:pPr>
      <w:r w:rsidRPr="00020D19">
        <w:rPr>
          <w:rFonts w:ascii="Times New Roman" w:eastAsia="宋体" w:hAnsi="Times New Roman"/>
          <w:color w:val="000000" w:themeColor="text1"/>
          <w:sz w:val="24"/>
          <w:szCs w:val="24"/>
        </w:rPr>
        <w:t xml:space="preserve">When the temperature reaches 550 </w:t>
      </w:r>
      <w:proofErr w:type="spellStart"/>
      <w:r w:rsidRPr="00020D19">
        <w:rPr>
          <w:rFonts w:ascii="Times New Roman" w:hAnsi="Times New Roman"/>
          <w:color w:val="000000" w:themeColor="text1"/>
          <w:sz w:val="24"/>
          <w:szCs w:val="24"/>
          <w:vertAlign w:val="superscript"/>
        </w:rPr>
        <w:t>o</w:t>
      </w:r>
      <w:r w:rsidRPr="00020D19">
        <w:rPr>
          <w:rFonts w:ascii="Times New Roman" w:hAnsi="Times New Roman"/>
          <w:color w:val="000000" w:themeColor="text1"/>
          <w:sz w:val="24"/>
          <w:szCs w:val="24"/>
        </w:rPr>
        <w:t>C</w:t>
      </w:r>
      <w:proofErr w:type="spellEnd"/>
      <w:r w:rsidRPr="00020D19">
        <w:rPr>
          <w:rFonts w:ascii="Times New Roman" w:eastAsia="宋体" w:hAnsi="Times New Roman"/>
          <w:color w:val="000000" w:themeColor="text1"/>
          <w:sz w:val="24"/>
          <w:szCs w:val="24"/>
        </w:rPr>
        <w:t>, turn off the H</w:t>
      </w:r>
      <w:r w:rsidRPr="00020D19">
        <w:rPr>
          <w:rFonts w:ascii="Times New Roman" w:eastAsia="宋体" w:hAnsi="Times New Roman"/>
          <w:color w:val="000000" w:themeColor="text1"/>
          <w:sz w:val="24"/>
          <w:szCs w:val="24"/>
          <w:vertAlign w:val="subscript"/>
        </w:rPr>
        <w:t>2</w:t>
      </w:r>
      <w:r w:rsidRPr="00020D19">
        <w:rPr>
          <w:rFonts w:ascii="Times New Roman" w:eastAsia="宋体" w:hAnsi="Times New Roman"/>
          <w:color w:val="000000" w:themeColor="text1"/>
          <w:sz w:val="24"/>
          <w:szCs w:val="24"/>
        </w:rPr>
        <w:t xml:space="preserve"> and </w:t>
      </w:r>
      <w:proofErr w:type="spellStart"/>
      <w:r w:rsidRPr="00020D19">
        <w:rPr>
          <w:rFonts w:ascii="Times New Roman" w:eastAsia="宋体" w:hAnsi="Times New Roman"/>
          <w:color w:val="000000" w:themeColor="text1"/>
          <w:sz w:val="24"/>
          <w:szCs w:val="24"/>
        </w:rPr>
        <w:t>Ar</w:t>
      </w:r>
      <w:proofErr w:type="spellEnd"/>
      <w:r w:rsidRPr="00020D19">
        <w:rPr>
          <w:rFonts w:ascii="Times New Roman" w:eastAsia="宋体" w:hAnsi="Times New Roman"/>
          <w:color w:val="000000" w:themeColor="text1"/>
          <w:sz w:val="24"/>
          <w:szCs w:val="24"/>
        </w:rPr>
        <w:t xml:space="preserve">, and pass through the growth gas of 10 </w:t>
      </w:r>
      <w:proofErr w:type="spellStart"/>
      <w:r w:rsidRPr="00020D19">
        <w:rPr>
          <w:rFonts w:ascii="Times New Roman" w:eastAsia="宋体" w:hAnsi="Times New Roman"/>
          <w:color w:val="000000" w:themeColor="text1"/>
          <w:sz w:val="24"/>
          <w:szCs w:val="24"/>
        </w:rPr>
        <w:t>sccm</w:t>
      </w:r>
      <w:proofErr w:type="spellEnd"/>
      <w:r w:rsidRPr="00020D19">
        <w:rPr>
          <w:rFonts w:ascii="Times New Roman" w:eastAsia="宋体" w:hAnsi="Times New Roman"/>
          <w:color w:val="000000" w:themeColor="text1"/>
          <w:sz w:val="24"/>
          <w:szCs w:val="24"/>
        </w:rPr>
        <w:t xml:space="preserve"> methane (CH</w:t>
      </w:r>
      <w:r w:rsidRPr="00020D19">
        <w:rPr>
          <w:rFonts w:ascii="Times New Roman" w:eastAsia="宋体" w:hAnsi="Times New Roman"/>
          <w:color w:val="000000" w:themeColor="text1"/>
          <w:sz w:val="24"/>
          <w:szCs w:val="24"/>
          <w:vertAlign w:val="subscript"/>
        </w:rPr>
        <w:t>4</w:t>
      </w:r>
      <w:r w:rsidRPr="00020D19">
        <w:rPr>
          <w:rFonts w:ascii="Times New Roman" w:eastAsia="宋体" w:hAnsi="Times New Roman"/>
          <w:color w:val="000000" w:themeColor="text1"/>
          <w:sz w:val="24"/>
          <w:szCs w:val="24"/>
        </w:rPr>
        <w:t xml:space="preserve">). </w:t>
      </w:r>
      <w:r w:rsidR="006A4DA7" w:rsidRPr="00020D19">
        <w:rPr>
          <w:rFonts w:ascii="Times New Roman" w:eastAsia="宋体" w:hAnsi="Times New Roman"/>
          <w:color w:val="000000" w:themeColor="text1"/>
          <w:sz w:val="24"/>
          <w:szCs w:val="24"/>
        </w:rPr>
        <w:t xml:space="preserve"> </w:t>
      </w:r>
      <w:r w:rsidRPr="00020D19">
        <w:rPr>
          <w:rFonts w:ascii="Times New Roman" w:eastAsia="宋体" w:hAnsi="Times New Roman"/>
          <w:color w:val="000000" w:themeColor="text1"/>
          <w:sz w:val="24"/>
          <w:szCs w:val="24"/>
        </w:rPr>
        <w:t>Turn on the plasma source and set its power to 250 W for 40 min growth.</w:t>
      </w:r>
    </w:p>
    <w:p w14:paraId="5E14AD91" w14:textId="77777777" w:rsidR="000D2070" w:rsidRPr="00020D19" w:rsidRDefault="000D2070" w:rsidP="00020D19">
      <w:pPr>
        <w:spacing w:line="480" w:lineRule="auto"/>
        <w:rPr>
          <w:rFonts w:ascii="Times New Roman" w:eastAsia="宋体" w:hAnsi="Times New Roman"/>
          <w:color w:val="000000" w:themeColor="text1"/>
          <w:sz w:val="24"/>
          <w:szCs w:val="24"/>
        </w:rPr>
      </w:pPr>
      <w:r w:rsidRPr="00020D19">
        <w:rPr>
          <w:rFonts w:ascii="Times New Roman" w:eastAsia="宋体" w:hAnsi="Times New Roman"/>
          <w:color w:val="000000" w:themeColor="text1"/>
          <w:sz w:val="24"/>
          <w:szCs w:val="24"/>
        </w:rPr>
        <w:t xml:space="preserve">For </w:t>
      </w:r>
      <w:r w:rsidRPr="00020D19">
        <w:rPr>
          <w:rFonts w:ascii="Times New Roman" w:eastAsia="宋体" w:hAnsi="Times New Roman"/>
          <w:color w:val="000000" w:themeColor="text1"/>
          <w:sz w:val="24"/>
          <w:szCs w:val="24"/>
          <w:lang w:eastAsia="en-US"/>
        </w:rPr>
        <w:t>3D-graphene</w:t>
      </w:r>
      <w:r w:rsidRPr="00020D19">
        <w:rPr>
          <w:rFonts w:ascii="Times New Roman" w:eastAsia="宋体" w:hAnsi="Times New Roman"/>
          <w:color w:val="000000" w:themeColor="text1"/>
          <w:sz w:val="24"/>
          <w:szCs w:val="24"/>
        </w:rPr>
        <w:t xml:space="preserve"> (height: 0.6 </w:t>
      </w:r>
      <w:proofErr w:type="spellStart"/>
      <w:r w:rsidRPr="00020D19">
        <w:rPr>
          <w:rFonts w:ascii="Times New Roman" w:hAnsi="Times New Roman"/>
          <w:color w:val="000000" w:themeColor="text1"/>
          <w:sz w:val="24"/>
          <w:szCs w:val="24"/>
          <w:shd w:val="clear" w:color="auto" w:fill="FFFFFF"/>
        </w:rPr>
        <w:t>μ</w:t>
      </w:r>
      <w:r w:rsidRPr="00020D19">
        <w:rPr>
          <w:rFonts w:ascii="Times New Roman" w:eastAsia="宋体" w:hAnsi="Times New Roman"/>
          <w:color w:val="000000" w:themeColor="text1"/>
          <w:sz w:val="24"/>
          <w:szCs w:val="24"/>
        </w:rPr>
        <w:t>m</w:t>
      </w:r>
      <w:proofErr w:type="spellEnd"/>
      <w:r w:rsidRPr="00020D19">
        <w:rPr>
          <w:rFonts w:ascii="Times New Roman" w:eastAsia="宋体" w:hAnsi="Times New Roman"/>
          <w:color w:val="000000" w:themeColor="text1"/>
          <w:sz w:val="24"/>
          <w:szCs w:val="24"/>
        </w:rPr>
        <w:t>)</w:t>
      </w:r>
    </w:p>
    <w:p w14:paraId="5A53833E" w14:textId="7420D8A4" w:rsidR="000D2070" w:rsidRPr="00020D19" w:rsidRDefault="000D2070" w:rsidP="00020D19">
      <w:pPr>
        <w:spacing w:line="480" w:lineRule="auto"/>
        <w:ind w:firstLineChars="200" w:firstLine="480"/>
        <w:rPr>
          <w:rFonts w:ascii="Times New Roman" w:eastAsia="宋体" w:hAnsi="Times New Roman"/>
          <w:color w:val="000000" w:themeColor="text1"/>
          <w:sz w:val="24"/>
          <w:szCs w:val="24"/>
        </w:rPr>
      </w:pPr>
      <w:r w:rsidRPr="00020D19">
        <w:rPr>
          <w:rFonts w:ascii="Times New Roman" w:eastAsia="宋体" w:hAnsi="Times New Roman"/>
          <w:color w:val="000000" w:themeColor="text1"/>
          <w:sz w:val="24"/>
          <w:szCs w:val="24"/>
        </w:rPr>
        <w:lastRenderedPageBreak/>
        <w:t xml:space="preserve">When the temperature reaches 550 </w:t>
      </w:r>
      <w:proofErr w:type="spellStart"/>
      <w:r w:rsidRPr="00020D19">
        <w:rPr>
          <w:rFonts w:ascii="Times New Roman" w:hAnsi="Times New Roman"/>
          <w:color w:val="000000" w:themeColor="text1"/>
          <w:sz w:val="24"/>
          <w:szCs w:val="24"/>
          <w:vertAlign w:val="superscript"/>
        </w:rPr>
        <w:t>o</w:t>
      </w:r>
      <w:r w:rsidRPr="00020D19">
        <w:rPr>
          <w:rFonts w:ascii="Times New Roman" w:hAnsi="Times New Roman"/>
          <w:color w:val="000000" w:themeColor="text1"/>
          <w:sz w:val="24"/>
          <w:szCs w:val="24"/>
        </w:rPr>
        <w:t>C</w:t>
      </w:r>
      <w:proofErr w:type="spellEnd"/>
      <w:r w:rsidRPr="00020D19">
        <w:rPr>
          <w:rFonts w:ascii="Times New Roman" w:eastAsia="宋体" w:hAnsi="Times New Roman"/>
          <w:color w:val="000000" w:themeColor="text1"/>
          <w:sz w:val="24"/>
          <w:szCs w:val="24"/>
        </w:rPr>
        <w:t>, turn off the H</w:t>
      </w:r>
      <w:r w:rsidRPr="00020D19">
        <w:rPr>
          <w:rFonts w:ascii="Times New Roman" w:eastAsia="宋体" w:hAnsi="Times New Roman"/>
          <w:color w:val="000000" w:themeColor="text1"/>
          <w:sz w:val="24"/>
          <w:szCs w:val="24"/>
          <w:vertAlign w:val="subscript"/>
        </w:rPr>
        <w:t>2</w:t>
      </w:r>
      <w:r w:rsidRPr="00020D19">
        <w:rPr>
          <w:rFonts w:ascii="Times New Roman" w:eastAsia="宋体" w:hAnsi="Times New Roman"/>
          <w:color w:val="000000" w:themeColor="text1"/>
          <w:sz w:val="24"/>
          <w:szCs w:val="24"/>
        </w:rPr>
        <w:t xml:space="preserve"> and </w:t>
      </w:r>
      <w:proofErr w:type="spellStart"/>
      <w:r w:rsidRPr="00020D19">
        <w:rPr>
          <w:rFonts w:ascii="Times New Roman" w:eastAsia="宋体" w:hAnsi="Times New Roman"/>
          <w:color w:val="000000" w:themeColor="text1"/>
          <w:sz w:val="24"/>
          <w:szCs w:val="24"/>
        </w:rPr>
        <w:t>Ar</w:t>
      </w:r>
      <w:proofErr w:type="spellEnd"/>
      <w:r w:rsidRPr="00020D19">
        <w:rPr>
          <w:rFonts w:ascii="Times New Roman" w:eastAsia="宋体" w:hAnsi="Times New Roman"/>
          <w:color w:val="000000" w:themeColor="text1"/>
          <w:sz w:val="24"/>
          <w:szCs w:val="24"/>
        </w:rPr>
        <w:t xml:space="preserve">, and pass through the growth gas of 10 </w:t>
      </w:r>
      <w:proofErr w:type="spellStart"/>
      <w:r w:rsidRPr="00020D19">
        <w:rPr>
          <w:rFonts w:ascii="Times New Roman" w:eastAsia="宋体" w:hAnsi="Times New Roman"/>
          <w:color w:val="000000" w:themeColor="text1"/>
          <w:sz w:val="24"/>
          <w:szCs w:val="24"/>
        </w:rPr>
        <w:t>sccm</w:t>
      </w:r>
      <w:proofErr w:type="spellEnd"/>
      <w:r w:rsidRPr="00020D19">
        <w:rPr>
          <w:rFonts w:ascii="Times New Roman" w:eastAsia="宋体" w:hAnsi="Times New Roman"/>
          <w:color w:val="000000" w:themeColor="text1"/>
          <w:sz w:val="24"/>
          <w:szCs w:val="24"/>
        </w:rPr>
        <w:t xml:space="preserve"> methane (CH</w:t>
      </w:r>
      <w:r w:rsidRPr="00020D19">
        <w:rPr>
          <w:rFonts w:ascii="Times New Roman" w:eastAsia="宋体" w:hAnsi="Times New Roman"/>
          <w:color w:val="000000" w:themeColor="text1"/>
          <w:sz w:val="24"/>
          <w:szCs w:val="24"/>
          <w:vertAlign w:val="subscript"/>
        </w:rPr>
        <w:t>4</w:t>
      </w:r>
      <w:r w:rsidRPr="00020D19">
        <w:rPr>
          <w:rFonts w:ascii="Times New Roman" w:eastAsia="宋体" w:hAnsi="Times New Roman"/>
          <w:color w:val="000000" w:themeColor="text1"/>
          <w:sz w:val="24"/>
          <w:szCs w:val="24"/>
        </w:rPr>
        <w:t xml:space="preserve">). </w:t>
      </w:r>
      <w:r w:rsidR="006A4DA7" w:rsidRPr="00020D19">
        <w:rPr>
          <w:rFonts w:ascii="Times New Roman" w:eastAsia="宋体" w:hAnsi="Times New Roman"/>
          <w:color w:val="000000" w:themeColor="text1"/>
          <w:sz w:val="24"/>
          <w:szCs w:val="24"/>
        </w:rPr>
        <w:t xml:space="preserve"> </w:t>
      </w:r>
      <w:r w:rsidRPr="00020D19">
        <w:rPr>
          <w:rFonts w:ascii="Times New Roman" w:eastAsia="宋体" w:hAnsi="Times New Roman"/>
          <w:color w:val="000000" w:themeColor="text1"/>
          <w:sz w:val="24"/>
          <w:szCs w:val="24"/>
        </w:rPr>
        <w:t>Turn on the plasma source and set its power to 250 W for 60 min growth.</w:t>
      </w:r>
    </w:p>
    <w:p w14:paraId="50DECD1F" w14:textId="77777777" w:rsidR="000D2070" w:rsidRPr="00020D19" w:rsidRDefault="000D2070" w:rsidP="00020D19">
      <w:pPr>
        <w:spacing w:line="480" w:lineRule="auto"/>
        <w:rPr>
          <w:rFonts w:ascii="Times New Roman" w:eastAsia="宋体" w:hAnsi="Times New Roman"/>
          <w:color w:val="000000" w:themeColor="text1"/>
          <w:sz w:val="24"/>
          <w:szCs w:val="24"/>
        </w:rPr>
      </w:pPr>
      <w:r w:rsidRPr="00020D19">
        <w:rPr>
          <w:rFonts w:ascii="Times New Roman" w:eastAsia="宋体" w:hAnsi="Times New Roman"/>
          <w:color w:val="000000" w:themeColor="text1"/>
          <w:sz w:val="24"/>
          <w:szCs w:val="24"/>
        </w:rPr>
        <w:t xml:space="preserve">For </w:t>
      </w:r>
      <w:r w:rsidRPr="00020D19">
        <w:rPr>
          <w:rFonts w:ascii="Times New Roman" w:eastAsia="宋体" w:hAnsi="Times New Roman"/>
          <w:color w:val="000000" w:themeColor="text1"/>
          <w:sz w:val="24"/>
          <w:szCs w:val="24"/>
          <w:lang w:eastAsia="en-US"/>
        </w:rPr>
        <w:t>3D-graphene</w:t>
      </w:r>
      <w:r w:rsidRPr="00020D19">
        <w:rPr>
          <w:rFonts w:ascii="Times New Roman" w:eastAsia="宋体" w:hAnsi="Times New Roman"/>
          <w:color w:val="000000" w:themeColor="text1"/>
          <w:sz w:val="24"/>
          <w:szCs w:val="24"/>
        </w:rPr>
        <w:t xml:space="preserve"> (height: 0.8 </w:t>
      </w:r>
      <w:proofErr w:type="spellStart"/>
      <w:r w:rsidRPr="00020D19">
        <w:rPr>
          <w:rFonts w:ascii="Times New Roman" w:hAnsi="Times New Roman"/>
          <w:color w:val="000000" w:themeColor="text1"/>
          <w:sz w:val="24"/>
          <w:szCs w:val="24"/>
          <w:shd w:val="clear" w:color="auto" w:fill="FFFFFF"/>
        </w:rPr>
        <w:t>μ</w:t>
      </w:r>
      <w:r w:rsidRPr="00020D19">
        <w:rPr>
          <w:rFonts w:ascii="Times New Roman" w:eastAsia="宋体" w:hAnsi="Times New Roman"/>
          <w:color w:val="000000" w:themeColor="text1"/>
          <w:sz w:val="24"/>
          <w:szCs w:val="24"/>
        </w:rPr>
        <w:t>m</w:t>
      </w:r>
      <w:proofErr w:type="spellEnd"/>
      <w:r w:rsidRPr="00020D19">
        <w:rPr>
          <w:rFonts w:ascii="Times New Roman" w:eastAsia="宋体" w:hAnsi="Times New Roman"/>
          <w:color w:val="000000" w:themeColor="text1"/>
          <w:sz w:val="24"/>
          <w:szCs w:val="24"/>
        </w:rPr>
        <w:t xml:space="preserve">) </w:t>
      </w:r>
    </w:p>
    <w:p w14:paraId="0E6FF1CF" w14:textId="2B240DE1" w:rsidR="000D2070" w:rsidRPr="00020D19" w:rsidRDefault="000D2070" w:rsidP="00020D19">
      <w:pPr>
        <w:spacing w:line="480" w:lineRule="auto"/>
        <w:ind w:firstLineChars="200" w:firstLine="480"/>
        <w:rPr>
          <w:rFonts w:ascii="Times New Roman" w:eastAsia="宋体" w:hAnsi="Times New Roman"/>
          <w:color w:val="000000" w:themeColor="text1"/>
          <w:sz w:val="24"/>
          <w:szCs w:val="24"/>
        </w:rPr>
      </w:pPr>
      <w:r w:rsidRPr="00020D19">
        <w:rPr>
          <w:rFonts w:ascii="Times New Roman" w:eastAsia="宋体" w:hAnsi="Times New Roman"/>
          <w:color w:val="000000" w:themeColor="text1"/>
          <w:sz w:val="24"/>
          <w:szCs w:val="24"/>
        </w:rPr>
        <w:t xml:space="preserve">When the temperature reaches 550 </w:t>
      </w:r>
      <w:proofErr w:type="spellStart"/>
      <w:r w:rsidRPr="00020D19">
        <w:rPr>
          <w:rFonts w:ascii="Times New Roman" w:hAnsi="Times New Roman"/>
          <w:color w:val="000000" w:themeColor="text1"/>
          <w:sz w:val="24"/>
          <w:szCs w:val="24"/>
          <w:vertAlign w:val="superscript"/>
        </w:rPr>
        <w:t>o</w:t>
      </w:r>
      <w:r w:rsidRPr="00020D19">
        <w:rPr>
          <w:rFonts w:ascii="Times New Roman" w:hAnsi="Times New Roman"/>
          <w:color w:val="000000" w:themeColor="text1"/>
          <w:sz w:val="24"/>
          <w:szCs w:val="24"/>
        </w:rPr>
        <w:t>C</w:t>
      </w:r>
      <w:proofErr w:type="spellEnd"/>
      <w:r w:rsidRPr="00020D19">
        <w:rPr>
          <w:rFonts w:ascii="Times New Roman" w:eastAsia="宋体" w:hAnsi="Times New Roman"/>
          <w:color w:val="000000" w:themeColor="text1"/>
          <w:sz w:val="24"/>
          <w:szCs w:val="24"/>
        </w:rPr>
        <w:t>, turn off the H</w:t>
      </w:r>
      <w:r w:rsidRPr="00020D19">
        <w:rPr>
          <w:rFonts w:ascii="Times New Roman" w:eastAsia="宋体" w:hAnsi="Times New Roman"/>
          <w:color w:val="000000" w:themeColor="text1"/>
          <w:sz w:val="24"/>
          <w:szCs w:val="24"/>
          <w:vertAlign w:val="subscript"/>
        </w:rPr>
        <w:t>2</w:t>
      </w:r>
      <w:r w:rsidRPr="00020D19">
        <w:rPr>
          <w:rFonts w:ascii="Times New Roman" w:eastAsia="宋体" w:hAnsi="Times New Roman"/>
          <w:color w:val="000000" w:themeColor="text1"/>
          <w:sz w:val="24"/>
          <w:szCs w:val="24"/>
        </w:rPr>
        <w:t xml:space="preserve"> and </w:t>
      </w:r>
      <w:proofErr w:type="spellStart"/>
      <w:r w:rsidRPr="00020D19">
        <w:rPr>
          <w:rFonts w:ascii="Times New Roman" w:eastAsia="宋体" w:hAnsi="Times New Roman"/>
          <w:color w:val="000000" w:themeColor="text1"/>
          <w:sz w:val="24"/>
          <w:szCs w:val="24"/>
        </w:rPr>
        <w:t>Ar</w:t>
      </w:r>
      <w:proofErr w:type="spellEnd"/>
      <w:r w:rsidRPr="00020D19">
        <w:rPr>
          <w:rFonts w:ascii="Times New Roman" w:eastAsia="宋体" w:hAnsi="Times New Roman"/>
          <w:color w:val="000000" w:themeColor="text1"/>
          <w:sz w:val="24"/>
          <w:szCs w:val="24"/>
        </w:rPr>
        <w:t xml:space="preserve">, and pass through the growth gas of 10 </w:t>
      </w:r>
      <w:proofErr w:type="spellStart"/>
      <w:r w:rsidRPr="00020D19">
        <w:rPr>
          <w:rFonts w:ascii="Times New Roman" w:eastAsia="宋体" w:hAnsi="Times New Roman"/>
          <w:color w:val="000000" w:themeColor="text1"/>
          <w:sz w:val="24"/>
          <w:szCs w:val="24"/>
        </w:rPr>
        <w:t>sccm</w:t>
      </w:r>
      <w:proofErr w:type="spellEnd"/>
      <w:r w:rsidRPr="00020D19">
        <w:rPr>
          <w:rFonts w:ascii="Times New Roman" w:eastAsia="宋体" w:hAnsi="Times New Roman"/>
          <w:color w:val="000000" w:themeColor="text1"/>
          <w:sz w:val="24"/>
          <w:szCs w:val="24"/>
        </w:rPr>
        <w:t xml:space="preserve"> methane (CH</w:t>
      </w:r>
      <w:r w:rsidRPr="00020D19">
        <w:rPr>
          <w:rFonts w:ascii="Times New Roman" w:eastAsia="宋体" w:hAnsi="Times New Roman"/>
          <w:color w:val="000000" w:themeColor="text1"/>
          <w:sz w:val="24"/>
          <w:szCs w:val="24"/>
          <w:vertAlign w:val="subscript"/>
        </w:rPr>
        <w:t>4</w:t>
      </w:r>
      <w:r w:rsidRPr="00020D19">
        <w:rPr>
          <w:rFonts w:ascii="Times New Roman" w:eastAsia="宋体" w:hAnsi="Times New Roman"/>
          <w:color w:val="000000" w:themeColor="text1"/>
          <w:sz w:val="24"/>
          <w:szCs w:val="24"/>
        </w:rPr>
        <w:t xml:space="preserve">). </w:t>
      </w:r>
      <w:r w:rsidR="006A4DA7" w:rsidRPr="00020D19">
        <w:rPr>
          <w:rFonts w:ascii="Times New Roman" w:eastAsia="宋体" w:hAnsi="Times New Roman"/>
          <w:color w:val="000000" w:themeColor="text1"/>
          <w:sz w:val="24"/>
          <w:szCs w:val="24"/>
        </w:rPr>
        <w:t xml:space="preserve"> </w:t>
      </w:r>
      <w:r w:rsidRPr="00020D19">
        <w:rPr>
          <w:rFonts w:ascii="Times New Roman" w:eastAsia="宋体" w:hAnsi="Times New Roman"/>
          <w:color w:val="000000" w:themeColor="text1"/>
          <w:sz w:val="24"/>
          <w:szCs w:val="24"/>
        </w:rPr>
        <w:t>Turn on the plasma source and set its power to 250 W for 90 min growth.</w:t>
      </w:r>
    </w:p>
    <w:p w14:paraId="779C59FA" w14:textId="77777777" w:rsidR="000D2070" w:rsidRPr="00020D19" w:rsidRDefault="000D2070" w:rsidP="00020D19">
      <w:pPr>
        <w:spacing w:line="480" w:lineRule="auto"/>
        <w:rPr>
          <w:rFonts w:ascii="Times New Roman" w:eastAsia="宋体" w:hAnsi="Times New Roman"/>
          <w:color w:val="000000" w:themeColor="text1"/>
          <w:sz w:val="24"/>
          <w:szCs w:val="24"/>
        </w:rPr>
      </w:pPr>
      <w:r w:rsidRPr="00020D19">
        <w:rPr>
          <w:rFonts w:ascii="Times New Roman" w:eastAsia="宋体" w:hAnsi="Times New Roman"/>
          <w:color w:val="000000" w:themeColor="text1"/>
          <w:sz w:val="24"/>
          <w:szCs w:val="24"/>
        </w:rPr>
        <w:t xml:space="preserve">For </w:t>
      </w:r>
      <w:r w:rsidRPr="00020D19">
        <w:rPr>
          <w:rFonts w:ascii="Times New Roman" w:eastAsia="宋体" w:hAnsi="Times New Roman"/>
          <w:color w:val="000000" w:themeColor="text1"/>
          <w:sz w:val="24"/>
          <w:szCs w:val="24"/>
          <w:lang w:eastAsia="en-US"/>
        </w:rPr>
        <w:t>3D-graphene</w:t>
      </w:r>
      <w:r w:rsidRPr="00020D19">
        <w:rPr>
          <w:rFonts w:ascii="Times New Roman" w:eastAsia="宋体" w:hAnsi="Times New Roman"/>
          <w:color w:val="000000" w:themeColor="text1"/>
          <w:sz w:val="24"/>
          <w:szCs w:val="24"/>
        </w:rPr>
        <w:t xml:space="preserve"> (height: 1.0 </w:t>
      </w:r>
      <w:proofErr w:type="spellStart"/>
      <w:r w:rsidRPr="00020D19">
        <w:rPr>
          <w:rFonts w:ascii="Times New Roman" w:hAnsi="Times New Roman"/>
          <w:color w:val="000000" w:themeColor="text1"/>
          <w:sz w:val="24"/>
          <w:szCs w:val="24"/>
          <w:shd w:val="clear" w:color="auto" w:fill="FFFFFF"/>
        </w:rPr>
        <w:t>μ</w:t>
      </w:r>
      <w:r w:rsidRPr="00020D19">
        <w:rPr>
          <w:rFonts w:ascii="Times New Roman" w:eastAsia="宋体" w:hAnsi="Times New Roman"/>
          <w:color w:val="000000" w:themeColor="text1"/>
          <w:sz w:val="24"/>
          <w:szCs w:val="24"/>
        </w:rPr>
        <w:t>m</w:t>
      </w:r>
      <w:proofErr w:type="spellEnd"/>
      <w:r w:rsidRPr="00020D19">
        <w:rPr>
          <w:rFonts w:ascii="Times New Roman" w:eastAsia="宋体" w:hAnsi="Times New Roman"/>
          <w:color w:val="000000" w:themeColor="text1"/>
          <w:sz w:val="24"/>
          <w:szCs w:val="24"/>
        </w:rPr>
        <w:t xml:space="preserve">) </w:t>
      </w:r>
    </w:p>
    <w:p w14:paraId="6590AEC9" w14:textId="39241CE9" w:rsidR="00D077A8" w:rsidRDefault="000D2070" w:rsidP="00020D19">
      <w:pPr>
        <w:spacing w:line="480" w:lineRule="auto"/>
        <w:rPr>
          <w:rFonts w:ascii="Times New Roman" w:eastAsia="宋体" w:hAnsi="Times New Roman"/>
          <w:color w:val="000000" w:themeColor="text1"/>
          <w:sz w:val="24"/>
          <w:szCs w:val="24"/>
        </w:rPr>
      </w:pPr>
      <w:r w:rsidRPr="00020D19">
        <w:rPr>
          <w:rFonts w:ascii="Times New Roman" w:eastAsia="宋体" w:hAnsi="Times New Roman"/>
          <w:color w:val="000000" w:themeColor="text1"/>
          <w:sz w:val="24"/>
          <w:szCs w:val="24"/>
        </w:rPr>
        <w:t xml:space="preserve">When the temperature reaches 550 </w:t>
      </w:r>
      <w:proofErr w:type="spellStart"/>
      <w:r w:rsidRPr="00020D19">
        <w:rPr>
          <w:rFonts w:ascii="Times New Roman" w:hAnsi="Times New Roman"/>
          <w:color w:val="000000" w:themeColor="text1"/>
          <w:sz w:val="24"/>
          <w:szCs w:val="24"/>
          <w:vertAlign w:val="superscript"/>
        </w:rPr>
        <w:t>o</w:t>
      </w:r>
      <w:r w:rsidRPr="00020D19">
        <w:rPr>
          <w:rFonts w:ascii="Times New Roman" w:hAnsi="Times New Roman"/>
          <w:color w:val="000000" w:themeColor="text1"/>
          <w:sz w:val="24"/>
          <w:szCs w:val="24"/>
        </w:rPr>
        <w:t>C</w:t>
      </w:r>
      <w:proofErr w:type="spellEnd"/>
      <w:r w:rsidRPr="00020D19">
        <w:rPr>
          <w:rFonts w:ascii="Times New Roman" w:eastAsia="宋体" w:hAnsi="Times New Roman"/>
          <w:color w:val="000000" w:themeColor="text1"/>
          <w:sz w:val="24"/>
          <w:szCs w:val="24"/>
        </w:rPr>
        <w:t>, turn off the H</w:t>
      </w:r>
      <w:r w:rsidRPr="00020D19">
        <w:rPr>
          <w:rFonts w:ascii="Times New Roman" w:eastAsia="宋体" w:hAnsi="Times New Roman"/>
          <w:color w:val="000000" w:themeColor="text1"/>
          <w:sz w:val="24"/>
          <w:szCs w:val="24"/>
          <w:vertAlign w:val="subscript"/>
        </w:rPr>
        <w:t>2</w:t>
      </w:r>
      <w:r w:rsidRPr="00020D19">
        <w:rPr>
          <w:rFonts w:ascii="Times New Roman" w:eastAsia="宋体" w:hAnsi="Times New Roman"/>
          <w:color w:val="000000" w:themeColor="text1"/>
          <w:sz w:val="24"/>
          <w:szCs w:val="24"/>
        </w:rPr>
        <w:t xml:space="preserve"> and </w:t>
      </w:r>
      <w:proofErr w:type="spellStart"/>
      <w:r w:rsidRPr="00020D19">
        <w:rPr>
          <w:rFonts w:ascii="Times New Roman" w:eastAsia="宋体" w:hAnsi="Times New Roman"/>
          <w:color w:val="000000" w:themeColor="text1"/>
          <w:sz w:val="24"/>
          <w:szCs w:val="24"/>
        </w:rPr>
        <w:t>Ar</w:t>
      </w:r>
      <w:proofErr w:type="spellEnd"/>
      <w:r w:rsidRPr="00020D19">
        <w:rPr>
          <w:rFonts w:ascii="Times New Roman" w:eastAsia="宋体" w:hAnsi="Times New Roman"/>
          <w:color w:val="000000" w:themeColor="text1"/>
          <w:sz w:val="24"/>
          <w:szCs w:val="24"/>
        </w:rPr>
        <w:t xml:space="preserve">, and pass through the growth gas of 10 </w:t>
      </w:r>
      <w:proofErr w:type="spellStart"/>
      <w:r w:rsidRPr="00020D19">
        <w:rPr>
          <w:rFonts w:ascii="Times New Roman" w:eastAsia="宋体" w:hAnsi="Times New Roman"/>
          <w:color w:val="000000" w:themeColor="text1"/>
          <w:sz w:val="24"/>
          <w:szCs w:val="24"/>
        </w:rPr>
        <w:t>sccm</w:t>
      </w:r>
      <w:proofErr w:type="spellEnd"/>
      <w:r w:rsidRPr="00020D19">
        <w:rPr>
          <w:rFonts w:ascii="Times New Roman" w:eastAsia="宋体" w:hAnsi="Times New Roman"/>
          <w:color w:val="000000" w:themeColor="text1"/>
          <w:sz w:val="24"/>
          <w:szCs w:val="24"/>
        </w:rPr>
        <w:t xml:space="preserve"> methane (CH</w:t>
      </w:r>
      <w:r w:rsidRPr="00020D19">
        <w:rPr>
          <w:rFonts w:ascii="Times New Roman" w:eastAsia="宋体" w:hAnsi="Times New Roman"/>
          <w:color w:val="000000" w:themeColor="text1"/>
          <w:sz w:val="24"/>
          <w:szCs w:val="24"/>
          <w:vertAlign w:val="subscript"/>
        </w:rPr>
        <w:t>4</w:t>
      </w:r>
      <w:r w:rsidRPr="00020D19">
        <w:rPr>
          <w:rFonts w:ascii="Times New Roman" w:eastAsia="宋体" w:hAnsi="Times New Roman"/>
          <w:color w:val="000000" w:themeColor="text1"/>
          <w:sz w:val="24"/>
          <w:szCs w:val="24"/>
        </w:rPr>
        <w:t xml:space="preserve">). </w:t>
      </w:r>
      <w:r w:rsidR="006A4DA7" w:rsidRPr="00020D19">
        <w:rPr>
          <w:rFonts w:ascii="Times New Roman" w:eastAsia="宋体" w:hAnsi="Times New Roman"/>
          <w:color w:val="000000" w:themeColor="text1"/>
          <w:sz w:val="24"/>
          <w:szCs w:val="24"/>
        </w:rPr>
        <w:t xml:space="preserve"> </w:t>
      </w:r>
      <w:r w:rsidRPr="00020D19">
        <w:rPr>
          <w:rFonts w:ascii="Times New Roman" w:eastAsia="宋体" w:hAnsi="Times New Roman"/>
          <w:color w:val="000000" w:themeColor="text1"/>
          <w:sz w:val="24"/>
          <w:szCs w:val="24"/>
        </w:rPr>
        <w:t>Turn on the plasma source and set its power to 250 W for 120 min growth.</w:t>
      </w:r>
    </w:p>
    <w:p w14:paraId="3975D788" w14:textId="77777777" w:rsidR="00D077A8" w:rsidRDefault="00D077A8">
      <w:pPr>
        <w:widowControl/>
        <w:jc w:val="left"/>
        <w:rPr>
          <w:rFonts w:ascii="Times New Roman" w:eastAsia="宋体" w:hAnsi="Times New Roman"/>
          <w:color w:val="000000" w:themeColor="text1"/>
          <w:sz w:val="24"/>
          <w:szCs w:val="24"/>
        </w:rPr>
      </w:pPr>
      <w:r>
        <w:rPr>
          <w:rFonts w:ascii="Times New Roman" w:eastAsia="宋体" w:hAnsi="Times New Roman"/>
          <w:color w:val="000000" w:themeColor="text1"/>
          <w:sz w:val="24"/>
          <w:szCs w:val="24"/>
        </w:rPr>
        <w:br w:type="page"/>
      </w:r>
    </w:p>
    <w:p w14:paraId="3E1E0346" w14:textId="3FCE1DCD" w:rsidR="004C450E" w:rsidRPr="00020D19" w:rsidRDefault="00143364" w:rsidP="00020D19">
      <w:pPr>
        <w:spacing w:line="480" w:lineRule="auto"/>
        <w:rPr>
          <w:rFonts w:ascii="Times New Roman" w:hAnsi="Times New Roman"/>
          <w:b/>
          <w:bCs/>
          <w:color w:val="000000" w:themeColor="text1"/>
          <w:sz w:val="24"/>
          <w:szCs w:val="24"/>
        </w:rPr>
      </w:pPr>
      <w:r w:rsidRPr="00020D19">
        <w:rPr>
          <w:rFonts w:ascii="Times New Roman" w:hAnsi="Times New Roman"/>
          <w:b/>
          <w:color w:val="000000" w:themeColor="text1"/>
          <w:sz w:val="24"/>
          <w:szCs w:val="24"/>
        </w:rPr>
        <w:lastRenderedPageBreak/>
        <w:t>Supplementary Note</w:t>
      </w:r>
      <w:r w:rsidRPr="00020D19">
        <w:rPr>
          <w:rFonts w:ascii="Times New Roman" w:hAnsi="Times New Roman" w:hint="eastAsia"/>
          <w:b/>
          <w:color w:val="000000" w:themeColor="text1"/>
          <w:sz w:val="24"/>
          <w:szCs w:val="24"/>
        </w:rPr>
        <w:t xml:space="preserve"> </w:t>
      </w:r>
      <w:r w:rsidR="00B84EAB" w:rsidRPr="00020D19">
        <w:rPr>
          <w:rFonts w:ascii="Times New Roman" w:hAnsi="Times New Roman" w:hint="eastAsia"/>
          <w:b/>
          <w:color w:val="000000" w:themeColor="text1"/>
          <w:sz w:val="24"/>
          <w:szCs w:val="24"/>
        </w:rPr>
        <w:t>II</w:t>
      </w:r>
      <w:r w:rsidR="00B84EAB" w:rsidRPr="00020D19">
        <w:rPr>
          <w:rFonts w:ascii="Times New Roman" w:hAnsi="Times New Roman"/>
          <w:b/>
          <w:color w:val="000000" w:themeColor="text1"/>
          <w:sz w:val="24"/>
          <w:szCs w:val="24"/>
        </w:rPr>
        <w:t xml:space="preserve">. </w:t>
      </w:r>
      <w:r w:rsidR="00906020" w:rsidRPr="00020D19">
        <w:rPr>
          <w:rFonts w:ascii="Times New Roman" w:hAnsi="Times New Roman"/>
          <w:b/>
          <w:bCs/>
          <w:color w:val="000000" w:themeColor="text1"/>
          <w:sz w:val="24"/>
          <w:szCs w:val="24"/>
        </w:rPr>
        <w:t>Simulation Method</w:t>
      </w:r>
    </w:p>
    <w:p w14:paraId="615A0EDF" w14:textId="6F3E93E4" w:rsidR="00906020" w:rsidRPr="00020D19" w:rsidRDefault="00906020" w:rsidP="00020D19">
      <w:pPr>
        <w:spacing w:line="480" w:lineRule="auto"/>
        <w:rPr>
          <w:rFonts w:ascii="Times New Roman" w:hAnsi="Times New Roman"/>
          <w:b/>
          <w:color w:val="000000" w:themeColor="text1"/>
          <w:sz w:val="24"/>
          <w:szCs w:val="24"/>
        </w:rPr>
      </w:pPr>
      <w:r w:rsidRPr="00020D19">
        <w:rPr>
          <w:rFonts w:ascii="Times New Roman" w:hAnsi="Times New Roman"/>
          <w:b/>
          <w:color w:val="000000" w:themeColor="text1"/>
          <w:sz w:val="24"/>
          <w:szCs w:val="24"/>
        </w:rPr>
        <w:t>Supplementary Note</w:t>
      </w:r>
      <w:r w:rsidRPr="00020D19">
        <w:rPr>
          <w:rFonts w:ascii="Times New Roman" w:hAnsi="Times New Roman" w:hint="eastAsia"/>
          <w:b/>
          <w:color w:val="000000" w:themeColor="text1"/>
          <w:sz w:val="24"/>
          <w:szCs w:val="24"/>
        </w:rPr>
        <w:t xml:space="preserve"> I</w:t>
      </w:r>
      <w:r w:rsidRPr="00020D19">
        <w:rPr>
          <w:rFonts w:ascii="Times New Roman" w:hAnsi="Times New Roman"/>
          <w:b/>
          <w:color w:val="000000" w:themeColor="text1"/>
          <w:sz w:val="24"/>
          <w:szCs w:val="24"/>
        </w:rPr>
        <w:t>I</w:t>
      </w:r>
      <w:r w:rsidRPr="00020D19">
        <w:rPr>
          <w:rFonts w:ascii="Times New Roman" w:hAnsi="Times New Roman" w:hint="eastAsia"/>
          <w:b/>
          <w:color w:val="000000" w:themeColor="text1"/>
          <w:sz w:val="24"/>
          <w:szCs w:val="24"/>
        </w:rPr>
        <w:t xml:space="preserve">-1. </w:t>
      </w:r>
      <w:r w:rsidRPr="00020D19">
        <w:rPr>
          <w:rFonts w:ascii="Times New Roman" w:hAnsi="Times New Roman"/>
          <w:b/>
          <w:bCs/>
          <w:color w:val="000000" w:themeColor="text1"/>
          <w:sz w:val="24"/>
          <w:szCs w:val="24"/>
        </w:rPr>
        <w:t>FDTD Simulation</w:t>
      </w:r>
    </w:p>
    <w:p w14:paraId="7FE2C1FC" w14:textId="1EB104BA" w:rsidR="00906020" w:rsidRPr="00020D19" w:rsidRDefault="00906020" w:rsidP="00020D19">
      <w:pPr>
        <w:spacing w:line="480" w:lineRule="auto"/>
        <w:ind w:firstLineChars="200" w:firstLine="480"/>
        <w:rPr>
          <w:rFonts w:ascii="Times New Roman" w:hAnsi="Times New Roman"/>
          <w:color w:val="000000" w:themeColor="text1"/>
          <w:sz w:val="24"/>
          <w:szCs w:val="24"/>
        </w:rPr>
      </w:pPr>
      <w:r w:rsidRPr="00020D19">
        <w:rPr>
          <w:rFonts w:ascii="Times New Roman" w:hAnsi="Times New Roman"/>
          <w:color w:val="000000" w:themeColor="text1"/>
          <w:sz w:val="24"/>
          <w:szCs w:val="24"/>
        </w:rPr>
        <w:t>The finite element method simulations were employed to simulate the spatial distributions of electromagnetic field intensity and power loss density of Al-AAO and the 3D-graphene/Al-AAO structure. The incident light (532 nm) was set with a</w:t>
      </w:r>
      <w:r w:rsidR="0074087B">
        <w:rPr>
          <w:rFonts w:ascii="Times New Roman" w:hAnsi="Times New Roman"/>
          <w:color w:val="000000" w:themeColor="text1"/>
          <w:sz w:val="24"/>
          <w:szCs w:val="24"/>
        </w:rPr>
        <w:t>n</w:t>
      </w:r>
      <w:r w:rsidRPr="00020D19">
        <w:rPr>
          <w:rFonts w:ascii="Times New Roman" w:hAnsi="Times New Roman"/>
          <w:color w:val="000000" w:themeColor="text1"/>
          <w:sz w:val="24"/>
          <w:szCs w:val="24"/>
        </w:rPr>
        <w:t xml:space="preserve"> electric field (E</w:t>
      </w:r>
      <w:r w:rsidRPr="00020D19">
        <w:rPr>
          <w:rFonts w:ascii="Times New Roman" w:hAnsi="Times New Roman"/>
          <w:color w:val="000000" w:themeColor="text1"/>
          <w:sz w:val="24"/>
          <w:szCs w:val="24"/>
          <w:vertAlign w:val="subscript"/>
        </w:rPr>
        <w:t>0</w:t>
      </w:r>
      <w:r w:rsidRPr="00020D19">
        <w:rPr>
          <w:rFonts w:ascii="Times New Roman" w:hAnsi="Times New Roman"/>
          <w:color w:val="000000" w:themeColor="text1"/>
          <w:sz w:val="24"/>
          <w:szCs w:val="24"/>
        </w:rPr>
        <w:t>=1 V/m) with X-polarization traveled along the Z-direction. The optical properties of graphene were calculated with the Lorentz-</w:t>
      </w:r>
      <w:proofErr w:type="spellStart"/>
      <w:r w:rsidRPr="00020D19">
        <w:rPr>
          <w:rFonts w:ascii="Times New Roman" w:hAnsi="Times New Roman"/>
          <w:color w:val="000000" w:themeColor="text1"/>
          <w:sz w:val="24"/>
          <w:szCs w:val="24"/>
        </w:rPr>
        <w:t>Drude</w:t>
      </w:r>
      <w:proofErr w:type="spellEnd"/>
      <w:r w:rsidRPr="00020D19">
        <w:rPr>
          <w:rFonts w:ascii="Times New Roman" w:hAnsi="Times New Roman"/>
          <w:color w:val="000000" w:themeColor="text1"/>
          <w:sz w:val="24"/>
          <w:szCs w:val="24"/>
        </w:rPr>
        <w:t xml:space="preserve"> model.</w:t>
      </w:r>
    </w:p>
    <w:p w14:paraId="3938DAD5" w14:textId="2EF616AE" w:rsidR="00906020" w:rsidRPr="00020D19" w:rsidRDefault="00906020" w:rsidP="00020D19">
      <w:pPr>
        <w:spacing w:line="480" w:lineRule="auto"/>
        <w:rPr>
          <w:rFonts w:ascii="Times New Roman" w:hAnsi="Times New Roman"/>
          <w:b/>
          <w:color w:val="000000" w:themeColor="text1"/>
          <w:sz w:val="24"/>
          <w:szCs w:val="24"/>
        </w:rPr>
      </w:pPr>
      <w:r w:rsidRPr="00020D19">
        <w:rPr>
          <w:rFonts w:ascii="Times New Roman" w:hAnsi="Times New Roman"/>
          <w:b/>
          <w:color w:val="000000" w:themeColor="text1"/>
          <w:sz w:val="24"/>
          <w:szCs w:val="24"/>
        </w:rPr>
        <w:t>Supplementary Note</w:t>
      </w:r>
      <w:r w:rsidRPr="00020D19">
        <w:rPr>
          <w:rFonts w:ascii="Times New Roman" w:hAnsi="Times New Roman" w:hint="eastAsia"/>
          <w:b/>
          <w:color w:val="000000" w:themeColor="text1"/>
          <w:sz w:val="24"/>
          <w:szCs w:val="24"/>
        </w:rPr>
        <w:t xml:space="preserve"> I</w:t>
      </w:r>
      <w:r w:rsidRPr="00020D19">
        <w:rPr>
          <w:rFonts w:ascii="Times New Roman" w:hAnsi="Times New Roman"/>
          <w:b/>
          <w:color w:val="000000" w:themeColor="text1"/>
          <w:sz w:val="24"/>
          <w:szCs w:val="24"/>
        </w:rPr>
        <w:t>I</w:t>
      </w:r>
      <w:r w:rsidRPr="00020D19">
        <w:rPr>
          <w:rFonts w:ascii="Times New Roman" w:hAnsi="Times New Roman" w:hint="eastAsia"/>
          <w:b/>
          <w:color w:val="000000" w:themeColor="text1"/>
          <w:sz w:val="24"/>
          <w:szCs w:val="24"/>
        </w:rPr>
        <w:t>-</w:t>
      </w:r>
      <w:r w:rsidRPr="00020D19">
        <w:rPr>
          <w:rFonts w:ascii="Times New Roman" w:hAnsi="Times New Roman"/>
          <w:b/>
          <w:color w:val="000000" w:themeColor="text1"/>
          <w:sz w:val="24"/>
          <w:szCs w:val="24"/>
        </w:rPr>
        <w:t>2</w:t>
      </w:r>
      <w:r w:rsidRPr="00020D19">
        <w:rPr>
          <w:rFonts w:ascii="Times New Roman" w:hAnsi="Times New Roman" w:hint="eastAsia"/>
          <w:b/>
          <w:color w:val="000000" w:themeColor="text1"/>
          <w:sz w:val="24"/>
          <w:szCs w:val="24"/>
        </w:rPr>
        <w:t xml:space="preserve">. </w:t>
      </w:r>
      <w:r w:rsidRPr="00020D19">
        <w:rPr>
          <w:rFonts w:ascii="Times New Roman" w:hAnsi="Times New Roman"/>
          <w:b/>
          <w:bCs/>
          <w:color w:val="000000" w:themeColor="text1"/>
          <w:sz w:val="24"/>
          <w:szCs w:val="24"/>
        </w:rPr>
        <w:t>DFT Simulation</w:t>
      </w:r>
    </w:p>
    <w:p w14:paraId="552FE1A3" w14:textId="76410626" w:rsidR="00906020" w:rsidRPr="00020D19" w:rsidRDefault="00906020" w:rsidP="00020D19">
      <w:pPr>
        <w:spacing w:line="480" w:lineRule="auto"/>
        <w:ind w:firstLineChars="200" w:firstLine="480"/>
        <w:rPr>
          <w:rFonts w:ascii="Times New Roman" w:hAnsi="Times New Roman"/>
          <w:color w:val="000000" w:themeColor="text1"/>
          <w:sz w:val="24"/>
          <w:szCs w:val="24"/>
        </w:rPr>
      </w:pPr>
      <w:r w:rsidRPr="00020D19">
        <w:rPr>
          <w:rFonts w:ascii="Times New Roman" w:hAnsi="Times New Roman"/>
          <w:color w:val="000000" w:themeColor="text1"/>
          <w:sz w:val="24"/>
          <w:szCs w:val="24"/>
        </w:rPr>
        <w:t xml:space="preserve">All calculations were carried out using DFT with the </w:t>
      </w:r>
      <w:proofErr w:type="spellStart"/>
      <w:r w:rsidRPr="00020D19">
        <w:rPr>
          <w:rFonts w:ascii="Times New Roman" w:hAnsi="Times New Roman"/>
          <w:color w:val="000000" w:themeColor="text1"/>
          <w:sz w:val="24"/>
          <w:szCs w:val="24"/>
        </w:rPr>
        <w:t>Perdew</w:t>
      </w:r>
      <w:proofErr w:type="spellEnd"/>
      <w:r w:rsidRPr="00020D19">
        <w:rPr>
          <w:rFonts w:ascii="Times New Roman" w:hAnsi="Times New Roman"/>
          <w:color w:val="000000" w:themeColor="text1"/>
          <w:sz w:val="24"/>
          <w:szCs w:val="24"/>
        </w:rPr>
        <w:t>–Burke–</w:t>
      </w:r>
      <w:proofErr w:type="spellStart"/>
      <w:r w:rsidRPr="00020D19">
        <w:rPr>
          <w:rFonts w:ascii="Times New Roman" w:hAnsi="Times New Roman"/>
          <w:color w:val="000000" w:themeColor="text1"/>
          <w:sz w:val="24"/>
          <w:szCs w:val="24"/>
        </w:rPr>
        <w:t>Ernzerhof</w:t>
      </w:r>
      <w:proofErr w:type="spellEnd"/>
      <w:r w:rsidRPr="00020D19">
        <w:rPr>
          <w:rFonts w:ascii="Times New Roman" w:hAnsi="Times New Roman"/>
          <w:color w:val="000000" w:themeColor="text1"/>
          <w:sz w:val="24"/>
          <w:szCs w:val="24"/>
        </w:rPr>
        <w:t xml:space="preserve"> (PBE) form of the generalized gradient approximation (GGA) functional.</w:t>
      </w:r>
      <w:r w:rsidR="0095642C" w:rsidRPr="00020D19">
        <w:rPr>
          <w:rFonts w:ascii="Times New Roman" w:hAnsi="Times New Roman"/>
          <w:color w:val="000000" w:themeColor="text1"/>
          <w:sz w:val="24"/>
          <w:szCs w:val="24"/>
          <w:vertAlign w:val="superscript"/>
        </w:rPr>
        <w:t>1</w:t>
      </w:r>
      <w:r w:rsidRPr="00020D19">
        <w:rPr>
          <w:rFonts w:ascii="Times New Roman" w:hAnsi="Times New Roman"/>
          <w:color w:val="000000" w:themeColor="text1"/>
          <w:sz w:val="24"/>
          <w:szCs w:val="24"/>
        </w:rPr>
        <w:t xml:space="preserve"> The Vienna </w:t>
      </w:r>
      <w:r w:rsidRPr="00020D19">
        <w:rPr>
          <w:rFonts w:ascii="Times New Roman" w:hAnsi="Times New Roman"/>
          <w:i/>
          <w:iCs/>
          <w:color w:val="000000" w:themeColor="text1"/>
          <w:sz w:val="24"/>
          <w:szCs w:val="24"/>
        </w:rPr>
        <w:t>ab-initio</w:t>
      </w:r>
      <w:r w:rsidRPr="00020D19">
        <w:rPr>
          <w:rFonts w:ascii="Times New Roman" w:hAnsi="Times New Roman"/>
          <w:color w:val="000000" w:themeColor="text1"/>
          <w:sz w:val="24"/>
          <w:szCs w:val="24"/>
        </w:rPr>
        <w:t xml:space="preserve"> simulation package (VASP) was employed.</w:t>
      </w:r>
      <w:r w:rsidR="003529F7" w:rsidRPr="00020D19">
        <w:rPr>
          <w:rFonts w:ascii="Times New Roman" w:hAnsi="Times New Roman"/>
          <w:color w:val="000000" w:themeColor="text1"/>
          <w:sz w:val="24"/>
          <w:szCs w:val="24"/>
          <w:vertAlign w:val="superscript"/>
        </w:rPr>
        <w:t>2-3</w:t>
      </w:r>
      <w:r w:rsidRPr="00020D19">
        <w:rPr>
          <w:rFonts w:ascii="Times New Roman" w:hAnsi="Times New Roman"/>
          <w:color w:val="000000" w:themeColor="text1"/>
          <w:sz w:val="24"/>
          <w:szCs w:val="24"/>
        </w:rPr>
        <w:t xml:space="preserve"> The energy cut</w:t>
      </w:r>
      <w:r w:rsidR="0074087B">
        <w:rPr>
          <w:rFonts w:ascii="Times New Roman" w:hAnsi="Times New Roman"/>
          <w:color w:val="000000" w:themeColor="text1"/>
          <w:sz w:val="24"/>
          <w:szCs w:val="24"/>
        </w:rPr>
        <w:t>-</w:t>
      </w:r>
      <w:r w:rsidRPr="00020D19">
        <w:rPr>
          <w:rFonts w:ascii="Times New Roman" w:hAnsi="Times New Roman"/>
          <w:color w:val="000000" w:themeColor="text1"/>
          <w:sz w:val="24"/>
          <w:szCs w:val="24"/>
        </w:rPr>
        <w:t>off for plane wave expansions was set to 400 eV, and the energy (converged to 1 e</w:t>
      </w:r>
      <w:r w:rsidRPr="00020D19">
        <w:rPr>
          <w:rFonts w:ascii="Times New Roman" w:hAnsi="Times New Roman"/>
          <w:color w:val="000000" w:themeColor="text1"/>
          <w:sz w:val="24"/>
          <w:szCs w:val="24"/>
          <w:vertAlign w:val="superscript"/>
        </w:rPr>
        <w:t>-5</w:t>
      </w:r>
      <w:r w:rsidRPr="00020D19">
        <w:rPr>
          <w:rFonts w:ascii="Times New Roman" w:hAnsi="Times New Roman"/>
          <w:color w:val="000000" w:themeColor="text1"/>
          <w:sz w:val="24"/>
          <w:szCs w:val="24"/>
        </w:rPr>
        <w:t xml:space="preserve"> eV/atom) and force (converged to -2 e</w:t>
      </w:r>
      <w:r w:rsidRPr="00020D19">
        <w:rPr>
          <w:rFonts w:ascii="Times New Roman" w:hAnsi="Times New Roman"/>
          <w:color w:val="000000" w:themeColor="text1"/>
          <w:sz w:val="24"/>
          <w:szCs w:val="24"/>
          <w:vertAlign w:val="superscript"/>
        </w:rPr>
        <w:t>-2</w:t>
      </w:r>
      <w:r w:rsidRPr="00020D19">
        <w:rPr>
          <w:rFonts w:ascii="Times New Roman" w:hAnsi="Times New Roman"/>
          <w:color w:val="000000" w:themeColor="text1"/>
          <w:sz w:val="24"/>
          <w:szCs w:val="24"/>
        </w:rPr>
        <w:t xml:space="preserve"> eV/Å) were set as the convergence criteria for geometry optimization. A 6×6 periodic Al (111) slab model with 108 Al atoms was </w:t>
      </w:r>
      <w:bookmarkStart w:id="15" w:name="_Hlk90286416"/>
      <w:r w:rsidRPr="00020D19">
        <w:rPr>
          <w:rFonts w:ascii="Times New Roman" w:hAnsi="Times New Roman"/>
          <w:color w:val="000000" w:themeColor="text1"/>
          <w:sz w:val="24"/>
          <w:szCs w:val="24"/>
        </w:rPr>
        <w:t xml:space="preserve">constructed to simulate the </w:t>
      </w:r>
      <w:bookmarkEnd w:id="15"/>
      <w:r w:rsidRPr="00020D19">
        <w:rPr>
          <w:rFonts w:ascii="Times New Roman" w:hAnsi="Times New Roman"/>
          <w:color w:val="000000" w:themeColor="text1"/>
          <w:sz w:val="24"/>
          <w:szCs w:val="24"/>
        </w:rPr>
        <w:t>Al (111) surface, and 4×4 periodic rectangle graphene model with 80 C atoms was constructed to simulate the 3D-graphene and perpendicular to Al (111) surface. After structural optimization</w:t>
      </w:r>
      <w:r w:rsidR="0074087B">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the </w:t>
      </w:r>
      <w:bookmarkStart w:id="16" w:name="_Hlk90287171"/>
      <w:bookmarkStart w:id="17" w:name="_Hlk90287116"/>
      <w:r w:rsidRPr="00020D19">
        <w:rPr>
          <w:rFonts w:ascii="Times New Roman" w:hAnsi="Times New Roman"/>
          <w:color w:val="000000" w:themeColor="text1"/>
          <w:sz w:val="24"/>
          <w:szCs w:val="24"/>
        </w:rPr>
        <w:t>3D-graphene/Al (111) model</w:t>
      </w:r>
      <w:bookmarkEnd w:id="16"/>
      <w:r w:rsidRPr="00020D19">
        <w:rPr>
          <w:rFonts w:ascii="Times New Roman" w:hAnsi="Times New Roman"/>
          <w:color w:val="000000" w:themeColor="text1"/>
          <w:sz w:val="24"/>
          <w:szCs w:val="24"/>
        </w:rPr>
        <w:t xml:space="preserve"> was constructed</w:t>
      </w:r>
      <w:bookmarkEnd w:id="17"/>
      <w:r w:rsidRPr="00020D19">
        <w:rPr>
          <w:rFonts w:ascii="Times New Roman" w:hAnsi="Times New Roman"/>
          <w:color w:val="000000" w:themeColor="text1"/>
          <w:sz w:val="24"/>
          <w:szCs w:val="24"/>
        </w:rPr>
        <w:t xml:space="preserve">, and the 3D-graphene will be connected to Al (111) surface through Al-C single bonds. The Brillouin zones were sampled with the gamma-centered </w:t>
      </w:r>
      <w:proofErr w:type="spellStart"/>
      <w:r w:rsidRPr="00020D19">
        <w:rPr>
          <w:rFonts w:ascii="Times New Roman" w:hAnsi="Times New Roman"/>
          <w:color w:val="000000" w:themeColor="text1"/>
          <w:sz w:val="24"/>
          <w:szCs w:val="24"/>
        </w:rPr>
        <w:t>Monkhorst</w:t>
      </w:r>
      <w:proofErr w:type="spellEnd"/>
      <w:r w:rsidRPr="00020D19">
        <w:rPr>
          <w:rFonts w:ascii="Times New Roman" w:hAnsi="Times New Roman"/>
          <w:color w:val="000000" w:themeColor="text1"/>
          <w:sz w:val="24"/>
          <w:szCs w:val="24"/>
        </w:rPr>
        <w:t>-Pack (5×5×1) k-points meshes for the models above.</w:t>
      </w:r>
      <w:r w:rsidR="003529F7" w:rsidRPr="00020D19">
        <w:rPr>
          <w:rFonts w:ascii="Times New Roman" w:hAnsi="Times New Roman"/>
          <w:color w:val="000000" w:themeColor="text1"/>
          <w:sz w:val="24"/>
          <w:szCs w:val="24"/>
          <w:vertAlign w:val="superscript"/>
        </w:rPr>
        <w:t>4</w:t>
      </w:r>
      <w:r w:rsidRPr="00020D19">
        <w:rPr>
          <w:rFonts w:ascii="Times New Roman" w:hAnsi="Times New Roman"/>
          <w:color w:val="000000" w:themeColor="text1"/>
          <w:sz w:val="24"/>
          <w:szCs w:val="24"/>
        </w:rPr>
        <w:t xml:space="preserve"> As for the slab models, a vacuum space of 15 Å was added to the nonperiodic direction to avoid interaction between periodic images. In addition, the DFT-D3 method was included to improve the description of the long-</w:t>
      </w:r>
      <w:r w:rsidRPr="00020D19">
        <w:rPr>
          <w:rFonts w:ascii="Times New Roman" w:hAnsi="Times New Roman"/>
          <w:color w:val="000000" w:themeColor="text1"/>
          <w:sz w:val="24"/>
          <w:szCs w:val="24"/>
        </w:rPr>
        <w:lastRenderedPageBreak/>
        <w:t>range weak van der Waals (</w:t>
      </w:r>
      <w:proofErr w:type="spellStart"/>
      <w:r w:rsidRPr="00020D19">
        <w:rPr>
          <w:rFonts w:ascii="Times New Roman" w:hAnsi="Times New Roman"/>
          <w:color w:val="000000" w:themeColor="text1"/>
          <w:sz w:val="24"/>
          <w:szCs w:val="24"/>
        </w:rPr>
        <w:t>vdW</w:t>
      </w:r>
      <w:proofErr w:type="spellEnd"/>
      <w:r w:rsidRPr="00020D19">
        <w:rPr>
          <w:rFonts w:ascii="Times New Roman" w:hAnsi="Times New Roman"/>
          <w:color w:val="000000" w:themeColor="text1"/>
          <w:sz w:val="24"/>
          <w:szCs w:val="24"/>
        </w:rPr>
        <w:t>) interaction for all DFT calculations.</w:t>
      </w:r>
      <w:r w:rsidR="003529F7" w:rsidRPr="00020D19">
        <w:rPr>
          <w:rFonts w:ascii="Times New Roman" w:hAnsi="Times New Roman"/>
          <w:color w:val="000000" w:themeColor="text1"/>
          <w:sz w:val="24"/>
          <w:szCs w:val="24"/>
          <w:vertAlign w:val="superscript"/>
        </w:rPr>
        <w:t>5</w:t>
      </w:r>
    </w:p>
    <w:p w14:paraId="207059BE" w14:textId="1F0B444B" w:rsidR="00DB7CC7" w:rsidRPr="00020D19" w:rsidRDefault="00906020" w:rsidP="00020D19">
      <w:pPr>
        <w:spacing w:line="480" w:lineRule="auto"/>
        <w:ind w:firstLineChars="250" w:firstLine="600"/>
        <w:rPr>
          <w:rFonts w:ascii="Times New Roman" w:hAnsi="Times New Roman"/>
          <w:color w:val="000000" w:themeColor="text1"/>
          <w:sz w:val="24"/>
          <w:szCs w:val="24"/>
        </w:rPr>
      </w:pPr>
      <w:r w:rsidRPr="00020D19">
        <w:rPr>
          <w:rFonts w:ascii="Times New Roman" w:hAnsi="Times New Roman"/>
          <w:color w:val="000000" w:themeColor="text1"/>
          <w:sz w:val="24"/>
          <w:szCs w:val="24"/>
        </w:rPr>
        <w:t xml:space="preserve">To understand the charge redistribution mechanism in </w:t>
      </w:r>
      <w:bookmarkStart w:id="18" w:name="_Hlk90287816"/>
      <w:r w:rsidRPr="00020D19">
        <w:rPr>
          <w:rFonts w:ascii="Times New Roman" w:hAnsi="Times New Roman"/>
          <w:color w:val="000000" w:themeColor="text1"/>
          <w:sz w:val="24"/>
          <w:szCs w:val="24"/>
        </w:rPr>
        <w:t xml:space="preserve">3D-graphene/Al (111) </w:t>
      </w:r>
      <w:bookmarkEnd w:id="18"/>
      <w:r w:rsidRPr="00020D19">
        <w:rPr>
          <w:rFonts w:ascii="Times New Roman" w:hAnsi="Times New Roman"/>
          <w:color w:val="000000" w:themeColor="text1"/>
          <w:kern w:val="0"/>
          <w:sz w:val="24"/>
          <w:szCs w:val="24"/>
        </w:rPr>
        <w:t>interaction with the Erythrosine B molecule</w:t>
      </w:r>
      <w:r w:rsidRPr="00020D19">
        <w:rPr>
          <w:rFonts w:ascii="Times New Roman" w:hAnsi="Times New Roman"/>
          <w:color w:val="000000" w:themeColor="text1"/>
          <w:sz w:val="24"/>
          <w:szCs w:val="24"/>
        </w:rPr>
        <w:t xml:space="preserve">, the </w:t>
      </w:r>
      <w:bookmarkStart w:id="19" w:name="_Hlk111711662"/>
      <w:bookmarkStart w:id="20" w:name="_Hlk90287863"/>
      <w:r w:rsidRPr="00020D19">
        <w:rPr>
          <w:rFonts w:ascii="Times New Roman" w:hAnsi="Times New Roman"/>
          <w:color w:val="000000" w:themeColor="text1"/>
          <w:kern w:val="0"/>
          <w:sz w:val="24"/>
          <w:szCs w:val="24"/>
        </w:rPr>
        <w:t>Erythrosine B</w:t>
      </w:r>
      <w:bookmarkEnd w:id="19"/>
      <w:r w:rsidRPr="00020D19">
        <w:rPr>
          <w:rFonts w:ascii="Times New Roman" w:hAnsi="Times New Roman"/>
          <w:color w:val="000000" w:themeColor="text1"/>
          <w:kern w:val="0"/>
          <w:sz w:val="24"/>
          <w:szCs w:val="24"/>
        </w:rPr>
        <w:t xml:space="preserve"> &amp; </w:t>
      </w:r>
      <w:bookmarkEnd w:id="20"/>
      <w:r w:rsidRPr="00020D19">
        <w:rPr>
          <w:rFonts w:ascii="Times New Roman" w:hAnsi="Times New Roman"/>
          <w:color w:val="000000" w:themeColor="text1"/>
          <w:sz w:val="24"/>
          <w:szCs w:val="24"/>
        </w:rPr>
        <w:t>3D-graphene/Al (111)</w:t>
      </w:r>
      <w:r w:rsidRPr="00020D19">
        <w:rPr>
          <w:rFonts w:ascii="Times New Roman" w:hAnsi="Times New Roman"/>
          <w:color w:val="000000" w:themeColor="text1"/>
          <w:kern w:val="0"/>
          <w:sz w:val="24"/>
          <w:szCs w:val="24"/>
        </w:rPr>
        <w:t xml:space="preserve"> </w:t>
      </w:r>
      <w:r w:rsidRPr="00020D19">
        <w:rPr>
          <w:rFonts w:ascii="Times New Roman" w:hAnsi="Times New Roman"/>
          <w:color w:val="000000" w:themeColor="text1"/>
          <w:sz w:val="24"/>
          <w:szCs w:val="24"/>
        </w:rPr>
        <w:t xml:space="preserve">model was built. Charge redistribution was defined as </w:t>
      </w:r>
      <w:proofErr w:type="spellStart"/>
      <w:r w:rsidRPr="00020D19">
        <w:rPr>
          <w:rFonts w:ascii="Times New Roman" w:hAnsi="Times New Roman"/>
          <w:color w:val="000000" w:themeColor="text1"/>
          <w:sz w:val="24"/>
          <w:szCs w:val="24"/>
        </w:rPr>
        <w:t>Δρ</w:t>
      </w:r>
      <w:proofErr w:type="spellEnd"/>
      <w:r w:rsidRPr="00020D19">
        <w:rPr>
          <w:rFonts w:ascii="Times New Roman" w:hAnsi="Times New Roman"/>
          <w:color w:val="000000" w:themeColor="text1"/>
          <w:sz w:val="24"/>
          <w:szCs w:val="24"/>
        </w:rPr>
        <w:t xml:space="preserve"> = </w:t>
      </w:r>
      <w:proofErr w:type="spellStart"/>
      <w:r w:rsidRPr="00020D19">
        <w:rPr>
          <w:rFonts w:ascii="Times New Roman" w:hAnsi="Times New Roman"/>
          <w:color w:val="000000" w:themeColor="text1"/>
          <w:sz w:val="24"/>
          <w:szCs w:val="24"/>
        </w:rPr>
        <w:t>ρ</w:t>
      </w:r>
      <w:bookmarkStart w:id="21" w:name="_Hlk111711679"/>
      <w:r w:rsidRPr="00020D19">
        <w:rPr>
          <w:rFonts w:ascii="Times New Roman" w:hAnsi="Times New Roman"/>
          <w:color w:val="000000" w:themeColor="text1"/>
          <w:sz w:val="24"/>
          <w:szCs w:val="24"/>
          <w:vertAlign w:val="subscript"/>
        </w:rPr>
        <w:t>Erythrosine</w:t>
      </w:r>
      <w:proofErr w:type="spellEnd"/>
      <w:r w:rsidRPr="00020D19">
        <w:rPr>
          <w:rFonts w:ascii="Times New Roman" w:hAnsi="Times New Roman"/>
          <w:color w:val="000000" w:themeColor="text1"/>
          <w:sz w:val="24"/>
          <w:szCs w:val="24"/>
          <w:vertAlign w:val="subscript"/>
        </w:rPr>
        <w:t xml:space="preserve"> B</w:t>
      </w:r>
      <w:bookmarkEnd w:id="21"/>
      <w:r w:rsidRPr="00020D19">
        <w:rPr>
          <w:rFonts w:ascii="Times New Roman" w:hAnsi="Times New Roman"/>
          <w:color w:val="000000" w:themeColor="text1"/>
          <w:sz w:val="24"/>
          <w:szCs w:val="24"/>
          <w:vertAlign w:val="subscript"/>
        </w:rPr>
        <w:t xml:space="preserve"> &amp; slab</w:t>
      </w:r>
      <w:r w:rsidRPr="00020D19">
        <w:rPr>
          <w:rFonts w:ascii="Times New Roman" w:hAnsi="Times New Roman"/>
          <w:color w:val="000000" w:themeColor="text1"/>
          <w:sz w:val="24"/>
          <w:szCs w:val="24"/>
        </w:rPr>
        <w:t xml:space="preserve"> – </w:t>
      </w:r>
      <w:proofErr w:type="spellStart"/>
      <w:r w:rsidRPr="00020D19">
        <w:rPr>
          <w:rFonts w:ascii="Times New Roman" w:hAnsi="Times New Roman"/>
          <w:color w:val="000000" w:themeColor="text1"/>
          <w:sz w:val="24"/>
          <w:szCs w:val="24"/>
        </w:rPr>
        <w:t>ρ</w:t>
      </w:r>
      <w:r w:rsidRPr="00020D19">
        <w:rPr>
          <w:rFonts w:ascii="Times New Roman" w:hAnsi="Times New Roman"/>
          <w:color w:val="000000" w:themeColor="text1"/>
          <w:sz w:val="24"/>
          <w:szCs w:val="24"/>
          <w:vertAlign w:val="subscript"/>
        </w:rPr>
        <w:t>Erythrosine</w:t>
      </w:r>
      <w:proofErr w:type="spellEnd"/>
      <w:r w:rsidRPr="00020D19">
        <w:rPr>
          <w:rFonts w:ascii="Times New Roman" w:hAnsi="Times New Roman"/>
          <w:color w:val="000000" w:themeColor="text1"/>
          <w:sz w:val="24"/>
          <w:szCs w:val="24"/>
          <w:vertAlign w:val="subscript"/>
        </w:rPr>
        <w:t xml:space="preserve"> B</w:t>
      </w:r>
      <w:r w:rsidRPr="00020D19">
        <w:rPr>
          <w:rFonts w:ascii="Times New Roman" w:hAnsi="Times New Roman"/>
          <w:color w:val="000000" w:themeColor="text1"/>
          <w:sz w:val="24"/>
          <w:szCs w:val="24"/>
        </w:rPr>
        <w:t xml:space="preserve"> – </w:t>
      </w:r>
      <w:proofErr w:type="spellStart"/>
      <w:r w:rsidRPr="00020D19">
        <w:rPr>
          <w:rFonts w:ascii="Times New Roman" w:hAnsi="Times New Roman"/>
          <w:color w:val="000000" w:themeColor="text1"/>
          <w:sz w:val="24"/>
          <w:szCs w:val="24"/>
        </w:rPr>
        <w:t>ρ</w:t>
      </w:r>
      <w:r w:rsidRPr="00020D19">
        <w:rPr>
          <w:rFonts w:ascii="Times New Roman" w:hAnsi="Times New Roman"/>
          <w:color w:val="000000" w:themeColor="text1"/>
          <w:sz w:val="24"/>
          <w:szCs w:val="24"/>
          <w:vertAlign w:val="subscript"/>
        </w:rPr>
        <w:t>slab</w:t>
      </w:r>
      <w:proofErr w:type="spellEnd"/>
      <w:r w:rsidRPr="00020D19">
        <w:rPr>
          <w:rFonts w:ascii="Times New Roman" w:hAnsi="Times New Roman"/>
          <w:color w:val="000000" w:themeColor="text1"/>
          <w:sz w:val="24"/>
          <w:szCs w:val="24"/>
        </w:rPr>
        <w:t xml:space="preserve">, where </w:t>
      </w:r>
      <w:proofErr w:type="spellStart"/>
      <w:r w:rsidRPr="00020D19">
        <w:rPr>
          <w:rFonts w:ascii="Times New Roman" w:hAnsi="Times New Roman"/>
          <w:color w:val="000000" w:themeColor="text1"/>
          <w:sz w:val="24"/>
          <w:szCs w:val="24"/>
        </w:rPr>
        <w:t>ρ</w:t>
      </w:r>
      <w:bookmarkStart w:id="22" w:name="_Hlk90287969"/>
      <w:r w:rsidRPr="00020D19">
        <w:rPr>
          <w:rFonts w:ascii="Times New Roman" w:hAnsi="Times New Roman"/>
          <w:color w:val="000000" w:themeColor="text1"/>
          <w:sz w:val="24"/>
          <w:szCs w:val="24"/>
          <w:vertAlign w:val="subscript"/>
        </w:rPr>
        <w:t>Erythrosine</w:t>
      </w:r>
      <w:proofErr w:type="spellEnd"/>
      <w:r w:rsidRPr="00020D19">
        <w:rPr>
          <w:rFonts w:ascii="Times New Roman" w:hAnsi="Times New Roman"/>
          <w:color w:val="000000" w:themeColor="text1"/>
          <w:sz w:val="24"/>
          <w:szCs w:val="24"/>
          <w:vertAlign w:val="subscript"/>
        </w:rPr>
        <w:t xml:space="preserve"> B &amp; slab</w:t>
      </w:r>
      <w:bookmarkEnd w:id="22"/>
      <w:r w:rsidRPr="00020D19">
        <w:rPr>
          <w:rFonts w:ascii="Times New Roman" w:hAnsi="Times New Roman"/>
          <w:color w:val="000000" w:themeColor="text1"/>
          <w:sz w:val="24"/>
          <w:szCs w:val="24"/>
        </w:rPr>
        <w:t xml:space="preserve">, </w:t>
      </w:r>
      <w:proofErr w:type="spellStart"/>
      <w:r w:rsidRPr="00020D19">
        <w:rPr>
          <w:rFonts w:ascii="Times New Roman" w:hAnsi="Times New Roman"/>
          <w:color w:val="000000" w:themeColor="text1"/>
          <w:kern w:val="0"/>
          <w:sz w:val="24"/>
          <w:szCs w:val="24"/>
        </w:rPr>
        <w:t>ρ</w:t>
      </w:r>
      <w:r w:rsidRPr="00020D19">
        <w:rPr>
          <w:rFonts w:ascii="Times New Roman" w:hAnsi="Times New Roman"/>
          <w:color w:val="000000" w:themeColor="text1"/>
          <w:kern w:val="0"/>
          <w:sz w:val="24"/>
          <w:szCs w:val="24"/>
          <w:vertAlign w:val="subscript"/>
        </w:rPr>
        <w:t>Erythrosine</w:t>
      </w:r>
      <w:proofErr w:type="spellEnd"/>
      <w:r w:rsidRPr="00020D19">
        <w:rPr>
          <w:rFonts w:ascii="Times New Roman" w:hAnsi="Times New Roman"/>
          <w:color w:val="000000" w:themeColor="text1"/>
          <w:kern w:val="0"/>
          <w:sz w:val="24"/>
          <w:szCs w:val="24"/>
          <w:vertAlign w:val="subscript"/>
        </w:rPr>
        <w:t xml:space="preserve"> B</w:t>
      </w:r>
      <w:r w:rsidRPr="00020D19">
        <w:rPr>
          <w:rFonts w:ascii="Times New Roman" w:hAnsi="Times New Roman"/>
          <w:color w:val="000000" w:themeColor="text1"/>
          <w:sz w:val="24"/>
          <w:szCs w:val="24"/>
        </w:rPr>
        <w:t xml:space="preserve"> and </w:t>
      </w:r>
      <w:proofErr w:type="spellStart"/>
      <w:r w:rsidRPr="00020D19">
        <w:rPr>
          <w:rFonts w:ascii="Times New Roman" w:hAnsi="Times New Roman"/>
          <w:color w:val="000000" w:themeColor="text1"/>
          <w:sz w:val="24"/>
          <w:szCs w:val="24"/>
        </w:rPr>
        <w:t>ρ</w:t>
      </w:r>
      <w:r w:rsidRPr="00020D19">
        <w:rPr>
          <w:rFonts w:ascii="Times New Roman" w:hAnsi="Times New Roman"/>
          <w:color w:val="000000" w:themeColor="text1"/>
          <w:sz w:val="24"/>
          <w:szCs w:val="24"/>
          <w:vertAlign w:val="subscript"/>
        </w:rPr>
        <w:t>slab</w:t>
      </w:r>
      <w:proofErr w:type="spellEnd"/>
      <w:r w:rsidRPr="00020D19">
        <w:rPr>
          <w:rFonts w:ascii="Times New Roman" w:hAnsi="Times New Roman"/>
          <w:color w:val="000000" w:themeColor="text1"/>
          <w:sz w:val="24"/>
          <w:szCs w:val="24"/>
        </w:rPr>
        <w:t xml:space="preserve"> denote the charge distribution of the whole </w:t>
      </w:r>
      <w:r w:rsidRPr="00020D19">
        <w:rPr>
          <w:rFonts w:ascii="Times New Roman" w:hAnsi="Times New Roman"/>
          <w:color w:val="000000" w:themeColor="text1"/>
          <w:kern w:val="0"/>
          <w:sz w:val="24"/>
          <w:szCs w:val="24"/>
        </w:rPr>
        <w:t xml:space="preserve">Erythrosine B &amp; </w:t>
      </w:r>
      <w:r w:rsidRPr="00020D19">
        <w:rPr>
          <w:rFonts w:ascii="Times New Roman" w:hAnsi="Times New Roman"/>
          <w:color w:val="000000" w:themeColor="text1"/>
          <w:sz w:val="24"/>
          <w:szCs w:val="24"/>
        </w:rPr>
        <w:t xml:space="preserve">3D-graphene/Al (111) system, </w:t>
      </w:r>
      <w:r w:rsidRPr="00020D19">
        <w:rPr>
          <w:rFonts w:ascii="Times New Roman" w:hAnsi="Times New Roman"/>
          <w:color w:val="000000" w:themeColor="text1"/>
          <w:kern w:val="0"/>
          <w:sz w:val="24"/>
          <w:szCs w:val="24"/>
        </w:rPr>
        <w:t>Erythrosine B</w:t>
      </w:r>
      <w:r w:rsidRPr="00020D19">
        <w:rPr>
          <w:rFonts w:ascii="Times New Roman" w:hAnsi="Times New Roman"/>
          <w:color w:val="000000" w:themeColor="text1"/>
          <w:kern w:val="0"/>
          <w:sz w:val="24"/>
          <w:szCs w:val="24"/>
          <w:vertAlign w:val="superscript"/>
        </w:rPr>
        <w:t xml:space="preserve"> </w:t>
      </w:r>
      <w:r w:rsidRPr="00020D19">
        <w:rPr>
          <w:rFonts w:ascii="Times New Roman" w:hAnsi="Times New Roman"/>
          <w:color w:val="000000" w:themeColor="text1"/>
          <w:sz w:val="24"/>
          <w:szCs w:val="24"/>
        </w:rPr>
        <w:t>molecule and 3D-graphene/Al (111). To give a direct comparison of numerical values for electron transfer, Bader analysis was used to calculate the charge transfer in atoms.</w:t>
      </w:r>
    </w:p>
    <w:p w14:paraId="0E47C086" w14:textId="529F2606" w:rsidR="001C2F42" w:rsidRPr="00020D19" w:rsidRDefault="001C2F42" w:rsidP="00020D19">
      <w:pPr>
        <w:spacing w:line="480" w:lineRule="auto"/>
        <w:rPr>
          <w:rFonts w:ascii="Times New Roman" w:hAnsi="Times New Roman"/>
          <w:b/>
          <w:color w:val="000000" w:themeColor="text1"/>
          <w:sz w:val="24"/>
          <w:szCs w:val="24"/>
        </w:rPr>
      </w:pPr>
      <w:r w:rsidRPr="00020D19">
        <w:rPr>
          <w:rFonts w:ascii="Times New Roman" w:hAnsi="Times New Roman"/>
          <w:b/>
          <w:color w:val="000000" w:themeColor="text1"/>
          <w:sz w:val="24"/>
          <w:szCs w:val="24"/>
        </w:rPr>
        <w:t>Supplementary Note</w:t>
      </w:r>
      <w:r w:rsidRPr="00020D19">
        <w:rPr>
          <w:rFonts w:ascii="Times New Roman" w:hAnsi="Times New Roman" w:hint="eastAsia"/>
          <w:b/>
          <w:color w:val="000000" w:themeColor="text1"/>
          <w:sz w:val="24"/>
          <w:szCs w:val="24"/>
        </w:rPr>
        <w:t xml:space="preserve"> I</w:t>
      </w:r>
      <w:r w:rsidRPr="00020D19">
        <w:rPr>
          <w:rFonts w:ascii="Times New Roman" w:hAnsi="Times New Roman"/>
          <w:b/>
          <w:color w:val="000000" w:themeColor="text1"/>
          <w:sz w:val="24"/>
          <w:szCs w:val="24"/>
        </w:rPr>
        <w:t>II</w:t>
      </w:r>
      <w:r w:rsidRPr="00020D19">
        <w:rPr>
          <w:rFonts w:ascii="Times New Roman" w:hAnsi="Times New Roman" w:hint="eastAsia"/>
          <w:b/>
          <w:color w:val="000000" w:themeColor="text1"/>
          <w:sz w:val="24"/>
          <w:szCs w:val="24"/>
        </w:rPr>
        <w:t xml:space="preserve">. </w:t>
      </w:r>
      <w:r w:rsidRPr="00020D19">
        <w:rPr>
          <w:rFonts w:ascii="Times New Roman" w:hAnsi="Times New Roman"/>
          <w:b/>
          <w:color w:val="000000" w:themeColor="text1"/>
          <w:sz w:val="24"/>
          <w:szCs w:val="24"/>
        </w:rPr>
        <w:t>Enhancement factor (EF) calculation.</w:t>
      </w:r>
    </w:p>
    <w:p w14:paraId="318687E1" w14:textId="5FD2037E" w:rsidR="001C2F42" w:rsidRPr="00020D19" w:rsidRDefault="001C2F42" w:rsidP="00020D19">
      <w:pPr>
        <w:spacing w:line="480" w:lineRule="auto"/>
        <w:ind w:firstLineChars="200" w:firstLine="480"/>
        <w:rPr>
          <w:rFonts w:ascii="Times New Roman" w:hAnsi="Times New Roman"/>
          <w:color w:val="000000" w:themeColor="text1"/>
        </w:rPr>
      </w:pPr>
      <w:r w:rsidRPr="00020D19">
        <w:rPr>
          <w:rFonts w:ascii="Times New Roman" w:hAnsi="Times New Roman"/>
          <w:color w:val="000000" w:themeColor="text1"/>
          <w:sz w:val="24"/>
          <w:szCs w:val="24"/>
        </w:rPr>
        <w:t xml:space="preserve">The </w:t>
      </w:r>
      <w:r w:rsidRPr="00020D19">
        <w:rPr>
          <w:rFonts w:ascii="Times New Roman" w:hAnsi="Times New Roman"/>
          <w:bCs/>
          <w:color w:val="000000" w:themeColor="text1"/>
          <w:sz w:val="24"/>
          <w:szCs w:val="24"/>
        </w:rPr>
        <w:t>enhancement factor</w:t>
      </w:r>
      <w:r w:rsidRPr="00020D19">
        <w:rPr>
          <w:rFonts w:ascii="Times New Roman" w:hAnsi="Times New Roman"/>
          <w:color w:val="000000" w:themeColor="text1"/>
          <w:sz w:val="24"/>
          <w:szCs w:val="24"/>
        </w:rPr>
        <w:t xml:space="preserve"> (EF) value of the SERS substrate is calculated by </w:t>
      </w:r>
      <w:r w:rsidR="0074087B">
        <w:rPr>
          <w:rFonts w:ascii="Times New Roman" w:hAnsi="Times New Roman"/>
          <w:color w:val="000000" w:themeColor="text1"/>
          <w:sz w:val="24"/>
          <w:szCs w:val="24"/>
        </w:rPr>
        <w:t xml:space="preserve">the </w:t>
      </w:r>
      <w:r w:rsidRPr="00020D19">
        <w:rPr>
          <w:rFonts w:ascii="Times New Roman" w:hAnsi="Times New Roman"/>
          <w:color w:val="000000" w:themeColor="text1"/>
          <w:sz w:val="24"/>
          <w:szCs w:val="24"/>
        </w:rPr>
        <w:t>following formula.</w:t>
      </w:r>
    </w:p>
    <w:p w14:paraId="11178221" w14:textId="2283DB16" w:rsidR="001C2F42" w:rsidRPr="00020D19" w:rsidRDefault="001C2F42" w:rsidP="00020D19">
      <w:pPr>
        <w:spacing w:line="480" w:lineRule="auto"/>
        <w:jc w:val="center"/>
        <w:rPr>
          <w:rFonts w:ascii="Times New Roman" w:hAnsi="Times New Roman"/>
          <w:color w:val="000000" w:themeColor="text1"/>
          <w:sz w:val="24"/>
          <w:szCs w:val="24"/>
          <w:vertAlign w:val="superscript"/>
        </w:rPr>
      </w:pPr>
      <w:r w:rsidRPr="00020D19">
        <w:rPr>
          <w:rFonts w:ascii="Times New Roman" w:hAnsi="Times New Roman"/>
          <w:color w:val="000000" w:themeColor="text1"/>
          <w:sz w:val="24"/>
          <w:szCs w:val="24"/>
        </w:rPr>
        <w:t>EF= (I</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 xml:space="preserve"> × C</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 (I</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xml:space="preserve"> × C</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w:t>
      </w:r>
      <w:r w:rsidR="003529F7" w:rsidRPr="00020D19">
        <w:rPr>
          <w:rFonts w:ascii="Times New Roman" w:hAnsi="Times New Roman"/>
          <w:color w:val="000000" w:themeColor="text1"/>
          <w:sz w:val="24"/>
          <w:szCs w:val="24"/>
          <w:vertAlign w:val="superscript"/>
        </w:rPr>
        <w:t>6-7</w:t>
      </w:r>
    </w:p>
    <w:p w14:paraId="4DE7F917" w14:textId="561B5835" w:rsidR="001C2F42" w:rsidRPr="00020D19" w:rsidRDefault="001C2F42" w:rsidP="00020D19">
      <w:pPr>
        <w:widowControl/>
        <w:spacing w:line="480" w:lineRule="auto"/>
        <w:rPr>
          <w:rFonts w:ascii="Times New Roman" w:hAnsi="Times New Roman"/>
          <w:color w:val="000000" w:themeColor="text1"/>
          <w:sz w:val="24"/>
          <w:szCs w:val="24"/>
        </w:rPr>
      </w:pPr>
      <w:r w:rsidRPr="00020D19">
        <w:rPr>
          <w:rFonts w:ascii="Times New Roman" w:hAnsi="Times New Roman"/>
          <w:color w:val="000000" w:themeColor="text1"/>
          <w:sz w:val="24"/>
          <w:szCs w:val="24"/>
        </w:rPr>
        <w:t>where I</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 xml:space="preserve"> represents the enhanced Raman intensity of the molecule under test on the SERS substrate, and I</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xml:space="preserve"> represents the normal Raman intensity of the molecule without Raman enhancement. In addition, C</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xml:space="preserve"> is the concentration of analytes without Raman enhancement on the substrate, and C</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 xml:space="preserve"> is the concentration of analytes adsorbed on the SERS substrate. In our work, normal Raman spectra were obtained from </w:t>
      </w:r>
      <w:r w:rsidRPr="00020D19">
        <w:rPr>
          <w:rFonts w:ascii="Times New Roman" w:hAnsi="Times New Roman"/>
          <w:color w:val="000000" w:themeColor="text1"/>
          <w:sz w:val="24"/>
          <w:szCs w:val="24"/>
          <w:shd w:val="clear" w:color="auto" w:fill="FFFFFF"/>
        </w:rPr>
        <w:t>model compounds</w:t>
      </w:r>
      <w:r w:rsidRPr="00020D19">
        <w:rPr>
          <w:rFonts w:ascii="Times New Roman" w:hAnsi="Times New Roman"/>
          <w:color w:val="000000" w:themeColor="text1"/>
          <w:sz w:val="24"/>
          <w:szCs w:val="24"/>
        </w:rPr>
        <w:t xml:space="preserve"> on transparent glass slides.</w:t>
      </w:r>
    </w:p>
    <w:p w14:paraId="7213CC28" w14:textId="77777777" w:rsidR="001C2F42" w:rsidRPr="00020D19" w:rsidRDefault="001C2F42" w:rsidP="00020D19">
      <w:pPr>
        <w:widowControl/>
        <w:spacing w:line="480" w:lineRule="auto"/>
        <w:jc w:val="left"/>
        <w:rPr>
          <w:rFonts w:ascii="Times New Roman" w:hAnsi="Times New Roman"/>
          <w:color w:val="000000" w:themeColor="text1"/>
          <w:sz w:val="24"/>
          <w:szCs w:val="24"/>
        </w:rPr>
      </w:pPr>
      <w:r w:rsidRPr="00020D19">
        <w:rPr>
          <w:rFonts w:ascii="Times New Roman" w:hAnsi="Times New Roman"/>
          <w:color w:val="000000" w:themeColor="text1"/>
          <w:sz w:val="24"/>
          <w:szCs w:val="24"/>
        </w:rPr>
        <w:br w:type="page"/>
      </w:r>
    </w:p>
    <w:p w14:paraId="2A428CAB" w14:textId="58C31FFF" w:rsidR="001C2F42" w:rsidRPr="00020D19" w:rsidRDefault="001C2F42"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noProof/>
          <w:color w:val="000000" w:themeColor="text1"/>
          <w:sz w:val="24"/>
          <w:szCs w:val="24"/>
          <w:shd w:val="clear" w:color="auto" w:fill="FFFFFF"/>
        </w:rPr>
        <w:lastRenderedPageBreak/>
        <w:drawing>
          <wp:inline distT="0" distB="0" distL="0" distR="0" wp14:anchorId="50AF6169" wp14:editId="7338E8EF">
            <wp:extent cx="3168545" cy="2664000"/>
            <wp:effectExtent l="0" t="0" r="0" b="317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8545" cy="2664000"/>
                    </a:xfrm>
                    <a:prstGeom prst="rect">
                      <a:avLst/>
                    </a:prstGeom>
                    <a:noFill/>
                    <a:ln>
                      <a:noFill/>
                    </a:ln>
                  </pic:spPr>
                </pic:pic>
              </a:graphicData>
            </a:graphic>
          </wp:inline>
        </w:drawing>
      </w:r>
    </w:p>
    <w:p w14:paraId="6A1C0759" w14:textId="16DCE858" w:rsidR="001C2F42" w:rsidRPr="00020D19" w:rsidRDefault="001C2F42" w:rsidP="00020D19">
      <w:pPr>
        <w:spacing w:line="480" w:lineRule="auto"/>
        <w:rPr>
          <w:rFonts w:ascii="Times New Roman" w:hAnsi="Times New Roman"/>
          <w:color w:val="000000" w:themeColor="text1"/>
          <w:sz w:val="24"/>
          <w:szCs w:val="24"/>
          <w:shd w:val="clear" w:color="auto" w:fill="FFFFFF"/>
        </w:rPr>
      </w:pPr>
      <w:r w:rsidRPr="00020D19">
        <w:rPr>
          <w:rFonts w:ascii="Times New Roman" w:hAnsi="Times New Roman"/>
          <w:b/>
          <w:color w:val="000000" w:themeColor="text1"/>
          <w:sz w:val="24"/>
          <w:szCs w:val="24"/>
        </w:rPr>
        <w:t>Supplementary Figure 1</w:t>
      </w:r>
      <w:r w:rsidRPr="00020D19">
        <w:rPr>
          <w:rFonts w:ascii="Times New Roman" w:hAnsi="Times New Roman"/>
          <w:b/>
          <w:bCs/>
          <w:color w:val="000000" w:themeColor="text1"/>
          <w:sz w:val="24"/>
          <w:szCs w:val="24"/>
        </w:rPr>
        <w:t xml:space="preserve">. </w:t>
      </w:r>
      <w:r w:rsidRPr="00020D19">
        <w:rPr>
          <w:rFonts w:ascii="Times New Roman" w:hAnsi="Times New Roman"/>
          <w:color w:val="000000" w:themeColor="text1"/>
          <w:sz w:val="24"/>
          <w:szCs w:val="24"/>
        </w:rPr>
        <w:t xml:space="preserve">Raman </w:t>
      </w:r>
      <w:r w:rsidRPr="00020D19">
        <w:rPr>
          <w:rFonts w:ascii="Times New Roman" w:hAnsi="Times New Roman"/>
          <w:color w:val="000000" w:themeColor="text1"/>
          <w:sz w:val="24"/>
          <w:szCs w:val="24"/>
          <w:shd w:val="clear" w:color="auto" w:fill="FFFFFF"/>
        </w:rPr>
        <w:t>spectrum</w:t>
      </w:r>
      <w:r w:rsidRPr="00020D19">
        <w:rPr>
          <w:rFonts w:ascii="Times New Roman" w:hAnsi="Times New Roman"/>
          <w:color w:val="000000" w:themeColor="text1"/>
          <w:sz w:val="24"/>
          <w:szCs w:val="24"/>
        </w:rPr>
        <w:t xml:space="preserve"> of 3D-graphene/Al-AAO. </w:t>
      </w:r>
      <w:r w:rsidRPr="00020D19">
        <w:rPr>
          <w:rFonts w:ascii="Times New Roman" w:hAnsi="Times New Roman"/>
          <w:color w:val="000000" w:themeColor="text1"/>
          <w:sz w:val="24"/>
          <w:szCs w:val="24"/>
          <w:shd w:val="clear" w:color="auto" w:fill="FFFFFF"/>
        </w:rPr>
        <w:t xml:space="preserve"> The 3D-graphene produces four significant Raman peaks: namely, the D peak (1,349 cm</w:t>
      </w:r>
      <w:r w:rsidRPr="00020D19">
        <w:rPr>
          <w:rFonts w:ascii="Times New Roman" w:hAnsi="Times New Roman"/>
          <w:color w:val="000000" w:themeColor="text1"/>
          <w:sz w:val="24"/>
          <w:szCs w:val="24"/>
          <w:shd w:val="clear" w:color="auto" w:fill="FFFFFF"/>
          <w:vertAlign w:val="superscript"/>
        </w:rPr>
        <w:t>-1</w:t>
      </w:r>
      <w:r w:rsidRPr="00020D19">
        <w:rPr>
          <w:rFonts w:ascii="Times New Roman" w:hAnsi="Times New Roman"/>
          <w:color w:val="000000" w:themeColor="text1"/>
          <w:sz w:val="24"/>
          <w:szCs w:val="24"/>
          <w:shd w:val="clear" w:color="auto" w:fill="FFFFFF"/>
        </w:rPr>
        <w:t>), the G peak (1,580 cm</w:t>
      </w:r>
      <w:r w:rsidRPr="00020D19">
        <w:rPr>
          <w:rFonts w:ascii="Times New Roman" w:hAnsi="Times New Roman"/>
          <w:color w:val="000000" w:themeColor="text1"/>
          <w:sz w:val="24"/>
          <w:szCs w:val="24"/>
          <w:shd w:val="clear" w:color="auto" w:fill="FFFFFF"/>
          <w:vertAlign w:val="superscript"/>
        </w:rPr>
        <w:t>-1</w:t>
      </w:r>
      <w:r w:rsidRPr="00020D19">
        <w:rPr>
          <w:rFonts w:ascii="Times New Roman" w:hAnsi="Times New Roman"/>
          <w:color w:val="000000" w:themeColor="text1"/>
          <w:sz w:val="24"/>
          <w:szCs w:val="24"/>
          <w:shd w:val="clear" w:color="auto" w:fill="FFFFFF"/>
        </w:rPr>
        <w:t>), the D` peak (1,610 cm</w:t>
      </w:r>
      <w:r w:rsidRPr="00020D19">
        <w:rPr>
          <w:rFonts w:ascii="Times New Roman" w:hAnsi="Times New Roman"/>
          <w:color w:val="000000" w:themeColor="text1"/>
          <w:sz w:val="24"/>
          <w:szCs w:val="24"/>
          <w:shd w:val="clear" w:color="auto" w:fill="FFFFFF"/>
          <w:vertAlign w:val="superscript"/>
        </w:rPr>
        <w:t>-1</w:t>
      </w:r>
      <w:r w:rsidRPr="00020D19">
        <w:rPr>
          <w:rFonts w:ascii="Times New Roman" w:hAnsi="Times New Roman"/>
          <w:color w:val="000000" w:themeColor="text1"/>
          <w:sz w:val="24"/>
          <w:szCs w:val="24"/>
          <w:shd w:val="clear" w:color="auto" w:fill="FFFFFF"/>
        </w:rPr>
        <w:t>)</w:t>
      </w:r>
      <w:r w:rsidR="0074087B">
        <w:rPr>
          <w:rFonts w:ascii="Times New Roman" w:hAnsi="Times New Roman"/>
          <w:color w:val="000000" w:themeColor="text1"/>
          <w:sz w:val="24"/>
          <w:szCs w:val="24"/>
          <w:shd w:val="clear" w:color="auto" w:fill="FFFFFF"/>
        </w:rPr>
        <w:t>,</w:t>
      </w:r>
      <w:r w:rsidRPr="00020D19">
        <w:rPr>
          <w:rFonts w:ascii="Times New Roman" w:hAnsi="Times New Roman"/>
          <w:color w:val="000000" w:themeColor="text1"/>
          <w:sz w:val="24"/>
          <w:szCs w:val="24"/>
          <w:shd w:val="clear" w:color="auto" w:fill="FFFFFF"/>
        </w:rPr>
        <w:t xml:space="preserve"> and the 2D peak (2,698 cm</w:t>
      </w:r>
      <w:r w:rsidRPr="00020D19">
        <w:rPr>
          <w:rFonts w:ascii="Times New Roman" w:hAnsi="Times New Roman"/>
          <w:color w:val="000000" w:themeColor="text1"/>
          <w:sz w:val="24"/>
          <w:szCs w:val="24"/>
          <w:shd w:val="clear" w:color="auto" w:fill="FFFFFF"/>
          <w:vertAlign w:val="superscript"/>
        </w:rPr>
        <w:t>-1</w:t>
      </w:r>
      <w:r w:rsidRPr="00020D19">
        <w:rPr>
          <w:rFonts w:ascii="Times New Roman" w:hAnsi="Times New Roman"/>
          <w:color w:val="000000" w:themeColor="text1"/>
          <w:sz w:val="24"/>
          <w:szCs w:val="24"/>
          <w:shd w:val="clear" w:color="auto" w:fill="FFFFFF"/>
        </w:rPr>
        <w:t>).</w:t>
      </w:r>
    </w:p>
    <w:p w14:paraId="3E828DCB" w14:textId="3ED1807B" w:rsidR="001C2F42" w:rsidRPr="00020D19" w:rsidRDefault="001C2F42" w:rsidP="00020D19">
      <w:pPr>
        <w:spacing w:line="480" w:lineRule="auto"/>
        <w:jc w:val="center"/>
        <w:rPr>
          <w:rFonts w:ascii="Times New Roman" w:hAnsi="Times New Roman"/>
          <w:color w:val="000000" w:themeColor="text1"/>
          <w:sz w:val="24"/>
        </w:rPr>
      </w:pPr>
      <w:r w:rsidRPr="00020D19">
        <w:rPr>
          <w:rFonts w:ascii="Times New Roman" w:hAnsi="Times New Roman"/>
          <w:noProof/>
          <w:color w:val="000000" w:themeColor="text1"/>
          <w:sz w:val="24"/>
          <w:szCs w:val="24"/>
          <w:shd w:val="clear" w:color="auto" w:fill="FFFFFF"/>
        </w:rPr>
        <w:drawing>
          <wp:inline distT="0" distB="0" distL="0" distR="0" wp14:anchorId="488800BF" wp14:editId="126B66F3">
            <wp:extent cx="2797403" cy="2808000"/>
            <wp:effectExtent l="0" t="0" r="317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7403" cy="2808000"/>
                    </a:xfrm>
                    <a:prstGeom prst="rect">
                      <a:avLst/>
                    </a:prstGeom>
                    <a:noFill/>
                    <a:ln>
                      <a:noFill/>
                    </a:ln>
                  </pic:spPr>
                </pic:pic>
              </a:graphicData>
            </a:graphic>
          </wp:inline>
        </w:drawing>
      </w:r>
    </w:p>
    <w:p w14:paraId="063AC9F3" w14:textId="24258A19" w:rsidR="001C2F42" w:rsidRPr="00020D19" w:rsidRDefault="001C2F42" w:rsidP="00020D19">
      <w:pPr>
        <w:spacing w:line="480" w:lineRule="auto"/>
        <w:rPr>
          <w:rFonts w:ascii="Times New Roman" w:hAnsi="Times New Roman"/>
          <w:b/>
          <w:bCs/>
          <w:color w:val="000000" w:themeColor="text1"/>
          <w:sz w:val="24"/>
          <w:szCs w:val="24"/>
        </w:rPr>
      </w:pPr>
      <w:r w:rsidRPr="00020D19">
        <w:rPr>
          <w:rFonts w:ascii="Times New Roman" w:hAnsi="Times New Roman"/>
          <w:b/>
          <w:color w:val="000000" w:themeColor="text1"/>
          <w:sz w:val="24"/>
          <w:szCs w:val="24"/>
        </w:rPr>
        <w:t>Supplementary Figure 2</w:t>
      </w:r>
      <w:r w:rsidRPr="00020D19">
        <w:rPr>
          <w:rFonts w:ascii="Times New Roman" w:hAnsi="Times New Roman"/>
          <w:b/>
          <w:bCs/>
          <w:color w:val="000000" w:themeColor="text1"/>
          <w:sz w:val="24"/>
          <w:szCs w:val="24"/>
        </w:rPr>
        <w:t xml:space="preserve">. </w:t>
      </w:r>
      <w:r w:rsidRPr="00020D19">
        <w:rPr>
          <w:rFonts w:ascii="Times New Roman" w:hAnsi="Times New Roman"/>
          <w:color w:val="000000" w:themeColor="text1"/>
          <w:sz w:val="24"/>
          <w:szCs w:val="24"/>
        </w:rPr>
        <w:t xml:space="preserve">The water contact angle images </w:t>
      </w:r>
      <w:r w:rsidR="0074087B">
        <w:rPr>
          <w:rFonts w:ascii="Times New Roman" w:hAnsi="Times New Roman"/>
          <w:color w:val="000000" w:themeColor="text1"/>
          <w:sz w:val="24"/>
          <w:szCs w:val="24"/>
        </w:rPr>
        <w:t xml:space="preserve">were </w:t>
      </w:r>
      <w:r w:rsidRPr="00020D19">
        <w:rPr>
          <w:rFonts w:ascii="Times New Roman" w:hAnsi="Times New Roman"/>
          <w:color w:val="000000" w:themeColor="text1"/>
          <w:sz w:val="24"/>
          <w:szCs w:val="24"/>
        </w:rPr>
        <w:t>obtained on the 3D-graphene/Al-AAO surface versus those obtained on the Al-AAO.</w:t>
      </w:r>
      <w:r w:rsidRPr="00020D19">
        <w:rPr>
          <w:rFonts w:ascii="Times New Roman" w:hAnsi="Times New Roman"/>
          <w:color w:val="000000" w:themeColor="text1"/>
          <w:sz w:val="24"/>
          <w:szCs w:val="24"/>
          <w:shd w:val="clear" w:color="auto" w:fill="FFFFFF"/>
        </w:rPr>
        <w:t xml:space="preserve">  T</w:t>
      </w:r>
      <w:r w:rsidRPr="00020D19">
        <w:rPr>
          <w:rFonts w:ascii="Times New Roman" w:hAnsi="Times New Roman" w:hint="eastAsia"/>
          <w:color w:val="000000" w:themeColor="text1"/>
          <w:sz w:val="24"/>
          <w:szCs w:val="24"/>
          <w:shd w:val="clear" w:color="auto" w:fill="FFFFFF"/>
        </w:rPr>
        <w:t>h</w:t>
      </w:r>
      <w:r w:rsidRPr="00020D19">
        <w:rPr>
          <w:rFonts w:ascii="Times New Roman" w:hAnsi="Times New Roman"/>
          <w:color w:val="000000" w:themeColor="text1"/>
          <w:sz w:val="24"/>
          <w:szCs w:val="24"/>
          <w:shd w:val="clear" w:color="auto" w:fill="FFFFFF"/>
        </w:rPr>
        <w:t>e 3D-graphene is highly hydrophobic (water contact angle of 131</w:t>
      </w:r>
      <w:r w:rsidRPr="00020D19">
        <w:rPr>
          <w:rFonts w:ascii="Times New Roman" w:hAnsi="Times New Roman"/>
          <w:color w:val="000000" w:themeColor="text1"/>
          <w:sz w:val="24"/>
          <w:szCs w:val="24"/>
          <w:vertAlign w:val="superscript"/>
        </w:rPr>
        <w:t>o</w:t>
      </w:r>
      <w:r w:rsidRPr="00020D19">
        <w:rPr>
          <w:rFonts w:ascii="Times New Roman" w:hAnsi="Times New Roman"/>
          <w:color w:val="000000" w:themeColor="text1"/>
          <w:sz w:val="24"/>
          <w:szCs w:val="24"/>
          <w:shd w:val="clear" w:color="auto" w:fill="FFFFFF"/>
        </w:rPr>
        <w:t>) compared to Al-AAO (water contact angle of 84</w:t>
      </w:r>
      <w:r w:rsidRPr="00020D19">
        <w:rPr>
          <w:rFonts w:ascii="Times New Roman" w:hAnsi="Times New Roman"/>
          <w:color w:val="000000" w:themeColor="text1"/>
          <w:sz w:val="24"/>
          <w:szCs w:val="24"/>
          <w:vertAlign w:val="superscript"/>
        </w:rPr>
        <w:t>o</w:t>
      </w:r>
      <w:r w:rsidRPr="00020D19">
        <w:rPr>
          <w:rFonts w:ascii="Times New Roman" w:hAnsi="Times New Roman"/>
          <w:color w:val="000000" w:themeColor="text1"/>
          <w:sz w:val="24"/>
          <w:szCs w:val="24"/>
          <w:shd w:val="clear" w:color="auto" w:fill="FFFFFF"/>
        </w:rPr>
        <w:t>).</w:t>
      </w:r>
    </w:p>
    <w:p w14:paraId="112F822D" w14:textId="1E089AF2" w:rsidR="00DB7CC7" w:rsidRPr="00020D19" w:rsidRDefault="00DB7CC7" w:rsidP="00020D19">
      <w:pPr>
        <w:spacing w:line="480" w:lineRule="auto"/>
        <w:jc w:val="center"/>
        <w:rPr>
          <w:rFonts w:ascii="Times New Roman" w:hAnsi="Times New Roman"/>
          <w:color w:val="000000" w:themeColor="text1"/>
          <w:sz w:val="24"/>
          <w:szCs w:val="24"/>
        </w:rPr>
      </w:pPr>
    </w:p>
    <w:p w14:paraId="237594ED" w14:textId="1C6267AD" w:rsidR="003F0472" w:rsidRPr="00020D19" w:rsidRDefault="00D020A8" w:rsidP="00020D19">
      <w:pPr>
        <w:spacing w:line="480" w:lineRule="auto"/>
        <w:jc w:val="center"/>
        <w:rPr>
          <w:rFonts w:ascii="Times New Roman" w:hAnsi="Times New Roman"/>
          <w:color w:val="000000" w:themeColor="text1"/>
          <w:sz w:val="24"/>
          <w:szCs w:val="24"/>
        </w:rPr>
      </w:pPr>
      <w:r w:rsidRPr="00020D19">
        <w:rPr>
          <w:noProof/>
          <w:color w:val="000000" w:themeColor="text1"/>
        </w:rPr>
        <w:lastRenderedPageBreak/>
        <w:drawing>
          <wp:inline distT="0" distB="0" distL="0" distR="0" wp14:anchorId="42F669CA" wp14:editId="21E60025">
            <wp:extent cx="5274310" cy="1642745"/>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1642745"/>
                    </a:xfrm>
                    <a:prstGeom prst="rect">
                      <a:avLst/>
                    </a:prstGeom>
                    <a:noFill/>
                    <a:ln>
                      <a:noFill/>
                    </a:ln>
                  </pic:spPr>
                </pic:pic>
              </a:graphicData>
            </a:graphic>
          </wp:inline>
        </w:drawing>
      </w:r>
    </w:p>
    <w:p w14:paraId="70DF1A84" w14:textId="25A4E0D1" w:rsidR="003F0472" w:rsidRPr="00020D19" w:rsidRDefault="003667E2" w:rsidP="00020D19">
      <w:pPr>
        <w:spacing w:line="480" w:lineRule="auto"/>
        <w:rPr>
          <w:rFonts w:ascii="Times New Roman" w:hAnsi="Times New Roman"/>
          <w:color w:val="000000" w:themeColor="text1"/>
          <w:sz w:val="24"/>
          <w:szCs w:val="24"/>
          <w:shd w:val="clear" w:color="auto" w:fill="FFFFFF"/>
        </w:rPr>
      </w:pPr>
      <w:r w:rsidRPr="00020D19">
        <w:rPr>
          <w:rFonts w:ascii="Times New Roman" w:hAnsi="Times New Roman"/>
          <w:b/>
          <w:color w:val="000000" w:themeColor="text1"/>
          <w:sz w:val="24"/>
          <w:szCs w:val="24"/>
        </w:rPr>
        <w:t xml:space="preserve">Supplementary </w:t>
      </w:r>
      <w:r w:rsidR="003F0472" w:rsidRPr="00020D19">
        <w:rPr>
          <w:rFonts w:ascii="Times New Roman" w:hAnsi="Times New Roman"/>
          <w:b/>
          <w:color w:val="000000" w:themeColor="text1"/>
          <w:sz w:val="24"/>
          <w:szCs w:val="24"/>
        </w:rPr>
        <w:t xml:space="preserve">Figure </w:t>
      </w:r>
      <w:r w:rsidR="00D020A8" w:rsidRPr="00020D19">
        <w:rPr>
          <w:rFonts w:ascii="Times New Roman" w:hAnsi="Times New Roman"/>
          <w:b/>
          <w:color w:val="000000" w:themeColor="text1"/>
          <w:sz w:val="24"/>
          <w:szCs w:val="24"/>
        </w:rPr>
        <w:t>3</w:t>
      </w:r>
      <w:r w:rsidR="003F0472" w:rsidRPr="00020D19">
        <w:rPr>
          <w:rFonts w:ascii="Times New Roman" w:hAnsi="Times New Roman" w:hint="eastAsia"/>
          <w:b/>
          <w:color w:val="000000" w:themeColor="text1"/>
          <w:sz w:val="24"/>
          <w:szCs w:val="24"/>
        </w:rPr>
        <w:t>.</w:t>
      </w:r>
      <w:r w:rsidR="003F0472" w:rsidRPr="00020D19">
        <w:rPr>
          <w:rFonts w:ascii="Times New Roman" w:hAnsi="Times New Roman" w:hint="eastAsia"/>
          <w:color w:val="000000" w:themeColor="text1"/>
          <w:sz w:val="24"/>
          <w:szCs w:val="24"/>
        </w:rPr>
        <w:t xml:space="preserve"> </w:t>
      </w:r>
      <w:r w:rsidR="00D020A8" w:rsidRPr="00020D19">
        <w:rPr>
          <w:rFonts w:ascii="Times New Roman" w:hAnsi="Times New Roman"/>
          <w:b/>
          <w:bCs/>
          <w:color w:val="000000" w:themeColor="text1"/>
          <w:sz w:val="24"/>
          <w:szCs w:val="24"/>
        </w:rPr>
        <w:t xml:space="preserve">a, </w:t>
      </w:r>
      <w:r w:rsidR="00D020A8" w:rsidRPr="00020D19">
        <w:rPr>
          <w:rFonts w:ascii="Times New Roman" w:hAnsi="Times New Roman"/>
          <w:color w:val="000000" w:themeColor="text1"/>
          <w:sz w:val="24"/>
          <w:szCs w:val="24"/>
        </w:rPr>
        <w:t>Schematic diagram of the interaction of incident light with Al-AAO.</w:t>
      </w:r>
      <w:r w:rsidR="00B23748" w:rsidRPr="00020D19">
        <w:rPr>
          <w:rFonts w:ascii="Times New Roman" w:hAnsi="Times New Roman"/>
          <w:color w:val="000000" w:themeColor="text1"/>
          <w:sz w:val="24"/>
          <w:szCs w:val="24"/>
        </w:rPr>
        <w:t xml:space="preserve"> </w:t>
      </w:r>
      <w:r w:rsidR="00D020A8" w:rsidRPr="00020D19">
        <w:rPr>
          <w:rFonts w:ascii="Times New Roman" w:hAnsi="Times New Roman"/>
          <w:color w:val="000000" w:themeColor="text1"/>
          <w:sz w:val="24"/>
          <w:szCs w:val="24"/>
        </w:rPr>
        <w:t xml:space="preserve"> </w:t>
      </w:r>
      <w:r w:rsidR="00D020A8" w:rsidRPr="00020D19">
        <w:rPr>
          <w:rFonts w:ascii="Times New Roman" w:hAnsi="Times New Roman"/>
          <w:b/>
          <w:bCs/>
          <w:color w:val="000000" w:themeColor="text1"/>
          <w:sz w:val="24"/>
          <w:szCs w:val="24"/>
        </w:rPr>
        <w:t>b</w:t>
      </w:r>
      <w:r w:rsidR="00D020A8" w:rsidRPr="00020D19">
        <w:rPr>
          <w:rFonts w:ascii="Times New Roman" w:hAnsi="Times New Roman"/>
          <w:color w:val="000000" w:themeColor="text1"/>
          <w:sz w:val="24"/>
          <w:szCs w:val="24"/>
        </w:rPr>
        <w:t xml:space="preserve">, </w:t>
      </w:r>
      <w:r w:rsidR="00D020A8" w:rsidRPr="00020D19">
        <w:rPr>
          <w:rFonts w:ascii="Times New Roman" w:hAnsi="Times New Roman"/>
          <w:color w:val="000000" w:themeColor="text1"/>
          <w:sz w:val="24"/>
          <w:szCs w:val="24"/>
          <w:shd w:val="clear" w:color="auto" w:fill="FFFFFF"/>
        </w:rPr>
        <w:t>The power loss density distribution of Al-AAO</w:t>
      </w:r>
      <w:r w:rsidR="00D020A8" w:rsidRPr="00020D19">
        <w:rPr>
          <w:rFonts w:ascii="Times New Roman" w:hAnsi="Times New Roman"/>
          <w:b/>
          <w:bCs/>
          <w:color w:val="000000" w:themeColor="text1"/>
          <w:sz w:val="24"/>
          <w:szCs w:val="24"/>
        </w:rPr>
        <w:t xml:space="preserve"> </w:t>
      </w:r>
      <w:r w:rsidR="00D020A8" w:rsidRPr="00020D19">
        <w:rPr>
          <w:rFonts w:ascii="Times New Roman" w:hAnsi="Times New Roman"/>
          <w:color w:val="000000" w:themeColor="text1"/>
          <w:sz w:val="24"/>
          <w:szCs w:val="24"/>
        </w:rPr>
        <w:t>based on FDTD simulation.</w:t>
      </w:r>
      <w:r w:rsidR="00B23748" w:rsidRPr="00020D19">
        <w:rPr>
          <w:rFonts w:ascii="Times New Roman" w:hAnsi="Times New Roman"/>
          <w:color w:val="000000" w:themeColor="text1"/>
          <w:sz w:val="24"/>
          <w:szCs w:val="24"/>
        </w:rPr>
        <w:t xml:space="preserve"> </w:t>
      </w:r>
      <w:r w:rsidR="00D020A8" w:rsidRPr="00020D19">
        <w:rPr>
          <w:rFonts w:ascii="Times New Roman" w:hAnsi="Times New Roman"/>
          <w:color w:val="000000" w:themeColor="text1"/>
          <w:sz w:val="24"/>
          <w:szCs w:val="24"/>
          <w:shd w:val="clear" w:color="auto" w:fill="FFFFFF"/>
        </w:rPr>
        <w:t xml:space="preserve"> </w:t>
      </w:r>
      <w:r w:rsidR="00D020A8" w:rsidRPr="00020D19">
        <w:rPr>
          <w:rFonts w:ascii="Times New Roman" w:hAnsi="Times New Roman"/>
          <w:b/>
          <w:bCs/>
          <w:color w:val="000000" w:themeColor="text1"/>
          <w:sz w:val="24"/>
          <w:szCs w:val="24"/>
        </w:rPr>
        <w:t>c</w:t>
      </w:r>
      <w:r w:rsidR="00D020A8" w:rsidRPr="00020D19">
        <w:rPr>
          <w:rFonts w:ascii="Times New Roman" w:hAnsi="Times New Roman"/>
          <w:color w:val="000000" w:themeColor="text1"/>
          <w:sz w:val="24"/>
          <w:szCs w:val="24"/>
        </w:rPr>
        <w:t>,</w:t>
      </w:r>
      <w:r w:rsidR="00D020A8" w:rsidRPr="00020D19">
        <w:rPr>
          <w:rFonts w:ascii="Times New Roman" w:hAnsi="Times New Roman"/>
          <w:color w:val="000000" w:themeColor="text1"/>
          <w:sz w:val="24"/>
          <w:szCs w:val="24"/>
          <w:shd w:val="clear" w:color="auto" w:fill="FFFFFF"/>
        </w:rPr>
        <w:t xml:space="preserve"> Local electric field of Al-AAO</w:t>
      </w:r>
      <w:r w:rsidR="00D020A8" w:rsidRPr="00020D19">
        <w:rPr>
          <w:rFonts w:ascii="Times New Roman" w:hAnsi="Times New Roman"/>
          <w:b/>
          <w:bCs/>
          <w:color w:val="000000" w:themeColor="text1"/>
          <w:sz w:val="24"/>
          <w:szCs w:val="24"/>
        </w:rPr>
        <w:t xml:space="preserve"> </w:t>
      </w:r>
      <w:r w:rsidR="00D020A8" w:rsidRPr="00020D19">
        <w:rPr>
          <w:rFonts w:ascii="Times New Roman" w:hAnsi="Times New Roman"/>
          <w:color w:val="000000" w:themeColor="text1"/>
          <w:sz w:val="24"/>
          <w:szCs w:val="24"/>
        </w:rPr>
        <w:t>based on FDTD simulation.</w:t>
      </w:r>
      <w:r w:rsidR="00B23748" w:rsidRPr="00020D19">
        <w:rPr>
          <w:rFonts w:ascii="Times New Roman" w:hAnsi="Times New Roman"/>
          <w:color w:val="000000" w:themeColor="text1"/>
          <w:sz w:val="24"/>
          <w:szCs w:val="24"/>
        </w:rPr>
        <w:t xml:space="preserve"> </w:t>
      </w:r>
      <w:r w:rsidR="00D020A8" w:rsidRPr="00020D19">
        <w:rPr>
          <w:rFonts w:ascii="Times New Roman" w:hAnsi="Times New Roman"/>
          <w:color w:val="000000" w:themeColor="text1"/>
          <w:sz w:val="24"/>
          <w:szCs w:val="24"/>
          <w:shd w:val="clear" w:color="auto" w:fill="FFFFFF"/>
        </w:rPr>
        <w:t>Weak the power loss density distribution and local electric field of Al-AAO compared to 3D-graphene/Al-AAO.</w:t>
      </w:r>
    </w:p>
    <w:p w14:paraId="79EEF10B" w14:textId="0A0C246E" w:rsidR="00D020A8" w:rsidRPr="00020D19" w:rsidRDefault="00B23748" w:rsidP="00020D19">
      <w:pPr>
        <w:spacing w:line="480" w:lineRule="auto"/>
        <w:jc w:val="center"/>
        <w:rPr>
          <w:rFonts w:ascii="Times New Roman" w:hAnsi="Times New Roman"/>
          <w:color w:val="000000" w:themeColor="text1"/>
          <w:sz w:val="24"/>
          <w:szCs w:val="24"/>
        </w:rPr>
      </w:pPr>
      <w:r w:rsidRPr="00020D19">
        <w:rPr>
          <w:noProof/>
          <w:color w:val="000000" w:themeColor="text1"/>
        </w:rPr>
        <w:drawing>
          <wp:inline distT="0" distB="0" distL="0" distR="0" wp14:anchorId="6A6B2C16" wp14:editId="0BB112A0">
            <wp:extent cx="5031398" cy="3600000"/>
            <wp:effectExtent l="0" t="0" r="0" b="63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31398" cy="3600000"/>
                    </a:xfrm>
                    <a:prstGeom prst="rect">
                      <a:avLst/>
                    </a:prstGeom>
                    <a:noFill/>
                    <a:ln>
                      <a:noFill/>
                    </a:ln>
                  </pic:spPr>
                </pic:pic>
              </a:graphicData>
            </a:graphic>
          </wp:inline>
        </w:drawing>
      </w:r>
    </w:p>
    <w:p w14:paraId="3A0932AA" w14:textId="4EB42299" w:rsidR="003F0472" w:rsidRPr="00020D19" w:rsidRDefault="00B23748" w:rsidP="00020D19">
      <w:pPr>
        <w:spacing w:line="480" w:lineRule="auto"/>
        <w:rPr>
          <w:rFonts w:ascii="Times New Roman" w:hAnsi="Times New Roman"/>
          <w:color w:val="000000" w:themeColor="text1"/>
          <w:sz w:val="24"/>
          <w:szCs w:val="24"/>
          <w:shd w:val="clear" w:color="auto" w:fill="FFFFFF"/>
        </w:rPr>
      </w:pPr>
      <w:r w:rsidRPr="00020D19">
        <w:rPr>
          <w:rFonts w:ascii="Times New Roman" w:hAnsi="Times New Roman"/>
          <w:b/>
          <w:color w:val="000000" w:themeColor="text1"/>
          <w:sz w:val="24"/>
          <w:szCs w:val="24"/>
        </w:rPr>
        <w:t>Supplementary Figure 4</w:t>
      </w:r>
      <w:r w:rsidRPr="00020D19">
        <w:rPr>
          <w:rFonts w:ascii="Times New Roman" w:hAnsi="Times New Roman" w:hint="eastAsia"/>
          <w:b/>
          <w:color w:val="000000" w:themeColor="text1"/>
          <w:sz w:val="24"/>
          <w:szCs w:val="24"/>
        </w:rPr>
        <w:t>.</w:t>
      </w:r>
      <w:r w:rsidRPr="00020D19">
        <w:rPr>
          <w:rFonts w:ascii="Times New Roman" w:hAnsi="Times New Roman"/>
          <w:color w:val="000000" w:themeColor="text1"/>
          <w:sz w:val="24"/>
          <w:szCs w:val="24"/>
        </w:rPr>
        <w:t xml:space="preserve"> </w:t>
      </w:r>
      <w:r w:rsidRPr="00020D19">
        <w:rPr>
          <w:rFonts w:ascii="Times New Roman" w:hAnsi="Times New Roman"/>
          <w:b/>
          <w:bCs/>
          <w:color w:val="000000" w:themeColor="text1"/>
          <w:sz w:val="24"/>
          <w:szCs w:val="24"/>
        </w:rPr>
        <w:t>a</w:t>
      </w:r>
      <w:r w:rsidRPr="00020D19">
        <w:rPr>
          <w:rFonts w:ascii="Times New Roman" w:hAnsi="Times New Roman"/>
          <w:color w:val="000000" w:themeColor="text1"/>
          <w:sz w:val="24"/>
          <w:szCs w:val="24"/>
        </w:rPr>
        <w:t>, T</w:t>
      </w:r>
      <w:r w:rsidRPr="00020D19">
        <w:rPr>
          <w:rFonts w:ascii="Times New Roman" w:hAnsi="Times New Roman"/>
          <w:color w:val="000000" w:themeColor="text1"/>
          <w:sz w:val="24"/>
          <w:szCs w:val="24"/>
          <w:shd w:val="clear" w:color="auto" w:fill="FFFFFF"/>
        </w:rPr>
        <w:t xml:space="preserve">he power loss density distribution of the Al-AAO array. </w:t>
      </w:r>
      <w:r w:rsidRPr="00020D19">
        <w:rPr>
          <w:rFonts w:ascii="Times New Roman" w:hAnsi="Times New Roman"/>
          <w:b/>
          <w:bCs/>
          <w:color w:val="000000" w:themeColor="text1"/>
          <w:sz w:val="24"/>
          <w:szCs w:val="24"/>
          <w:shd w:val="clear" w:color="auto" w:fill="FFFFFF"/>
        </w:rPr>
        <w:t>b</w:t>
      </w:r>
      <w:r w:rsidRPr="00020D19">
        <w:rPr>
          <w:rFonts w:ascii="Times New Roman" w:hAnsi="Times New Roman"/>
          <w:color w:val="000000" w:themeColor="text1"/>
          <w:sz w:val="24"/>
          <w:szCs w:val="24"/>
          <w:shd w:val="clear" w:color="auto" w:fill="FFFFFF"/>
        </w:rPr>
        <w:t xml:space="preserve">, </w:t>
      </w:r>
      <w:r w:rsidRPr="00020D19">
        <w:rPr>
          <w:rFonts w:ascii="Times New Roman" w:hAnsi="Times New Roman"/>
          <w:color w:val="000000" w:themeColor="text1"/>
          <w:sz w:val="24"/>
          <w:szCs w:val="24"/>
        </w:rPr>
        <w:t>T</w:t>
      </w:r>
      <w:r w:rsidRPr="00020D19">
        <w:rPr>
          <w:rFonts w:ascii="Times New Roman" w:hAnsi="Times New Roman"/>
          <w:color w:val="000000" w:themeColor="text1"/>
          <w:sz w:val="24"/>
          <w:szCs w:val="24"/>
          <w:shd w:val="clear" w:color="auto" w:fill="FFFFFF"/>
        </w:rPr>
        <w:t xml:space="preserve">he local electric field of </w:t>
      </w:r>
      <w:r w:rsidR="0074087B">
        <w:rPr>
          <w:rFonts w:ascii="Times New Roman" w:hAnsi="Times New Roman"/>
          <w:color w:val="000000" w:themeColor="text1"/>
          <w:sz w:val="24"/>
          <w:szCs w:val="24"/>
          <w:shd w:val="clear" w:color="auto" w:fill="FFFFFF"/>
        </w:rPr>
        <w:t xml:space="preserve">the </w:t>
      </w:r>
      <w:r w:rsidRPr="00020D19">
        <w:rPr>
          <w:rFonts w:ascii="Times New Roman" w:hAnsi="Times New Roman"/>
          <w:color w:val="000000" w:themeColor="text1"/>
          <w:sz w:val="24"/>
          <w:szCs w:val="24"/>
          <w:shd w:val="clear" w:color="auto" w:fill="FFFFFF"/>
        </w:rPr>
        <w:t xml:space="preserve">Al-AAO array.  </w:t>
      </w:r>
      <w:r w:rsidRPr="00020D19">
        <w:rPr>
          <w:rFonts w:ascii="Times New Roman" w:hAnsi="Times New Roman"/>
          <w:b/>
          <w:bCs/>
          <w:color w:val="000000" w:themeColor="text1"/>
          <w:sz w:val="24"/>
          <w:szCs w:val="24"/>
          <w:shd w:val="clear" w:color="auto" w:fill="FFFFFF"/>
        </w:rPr>
        <w:t>c</w:t>
      </w:r>
      <w:r w:rsidRPr="00020D19">
        <w:rPr>
          <w:rFonts w:ascii="Times New Roman" w:hAnsi="Times New Roman"/>
          <w:color w:val="000000" w:themeColor="text1"/>
          <w:sz w:val="24"/>
          <w:szCs w:val="24"/>
          <w:shd w:val="clear" w:color="auto" w:fill="FFFFFF"/>
        </w:rPr>
        <w:t>,</w:t>
      </w:r>
      <w:r w:rsidRPr="00020D19">
        <w:rPr>
          <w:rFonts w:ascii="Times New Roman" w:hAnsi="Times New Roman"/>
          <w:color w:val="000000" w:themeColor="text1"/>
          <w:sz w:val="24"/>
          <w:szCs w:val="24"/>
        </w:rPr>
        <w:t xml:space="preserve"> T</w:t>
      </w:r>
      <w:r w:rsidRPr="00020D19">
        <w:rPr>
          <w:rFonts w:ascii="Times New Roman" w:hAnsi="Times New Roman"/>
          <w:color w:val="000000" w:themeColor="text1"/>
          <w:sz w:val="24"/>
          <w:szCs w:val="24"/>
          <w:shd w:val="clear" w:color="auto" w:fill="FFFFFF"/>
        </w:rPr>
        <w:t xml:space="preserve">he power loss density distribution of the 3D-graphene/Al-AAO array.  </w:t>
      </w:r>
      <w:r w:rsidRPr="00020D19">
        <w:rPr>
          <w:rFonts w:ascii="Times New Roman" w:hAnsi="Times New Roman"/>
          <w:b/>
          <w:bCs/>
          <w:color w:val="000000" w:themeColor="text1"/>
          <w:sz w:val="24"/>
          <w:szCs w:val="24"/>
          <w:shd w:val="clear" w:color="auto" w:fill="FFFFFF"/>
        </w:rPr>
        <w:t>d</w:t>
      </w:r>
      <w:r w:rsidRPr="00020D19">
        <w:rPr>
          <w:rFonts w:ascii="Times New Roman" w:hAnsi="Times New Roman"/>
          <w:color w:val="000000" w:themeColor="text1"/>
          <w:sz w:val="24"/>
          <w:szCs w:val="24"/>
          <w:shd w:val="clear" w:color="auto" w:fill="FFFFFF"/>
        </w:rPr>
        <w:t xml:space="preserve">, </w:t>
      </w:r>
      <w:r w:rsidRPr="00020D19">
        <w:rPr>
          <w:rFonts w:ascii="Times New Roman" w:hAnsi="Times New Roman"/>
          <w:color w:val="000000" w:themeColor="text1"/>
          <w:sz w:val="24"/>
          <w:szCs w:val="24"/>
        </w:rPr>
        <w:t>T</w:t>
      </w:r>
      <w:r w:rsidRPr="00020D19">
        <w:rPr>
          <w:rFonts w:ascii="Times New Roman" w:hAnsi="Times New Roman"/>
          <w:color w:val="000000" w:themeColor="text1"/>
          <w:sz w:val="24"/>
          <w:szCs w:val="24"/>
          <w:shd w:val="clear" w:color="auto" w:fill="FFFFFF"/>
        </w:rPr>
        <w:t>he local electric field of 3D-graphene/Al-</w:t>
      </w:r>
      <w:r w:rsidRPr="00020D19">
        <w:rPr>
          <w:rFonts w:ascii="Times New Roman" w:hAnsi="Times New Roman"/>
          <w:color w:val="000000" w:themeColor="text1"/>
          <w:sz w:val="24"/>
          <w:szCs w:val="24"/>
          <w:shd w:val="clear" w:color="auto" w:fill="FFFFFF"/>
        </w:rPr>
        <w:lastRenderedPageBreak/>
        <w:t>AAO array.  Weak the power loss density distribution and local electric field of Al-AAO array compared to 3D-graphene/Al-AAO array.</w:t>
      </w:r>
    </w:p>
    <w:p w14:paraId="7E1C4623" w14:textId="231C949A" w:rsidR="00B23748" w:rsidRPr="00020D19" w:rsidRDefault="00B23748" w:rsidP="00020D19">
      <w:pPr>
        <w:spacing w:line="480" w:lineRule="auto"/>
        <w:jc w:val="center"/>
        <w:rPr>
          <w:rFonts w:ascii="Times New Roman" w:hAnsi="Times New Roman"/>
          <w:color w:val="000000" w:themeColor="text1"/>
          <w:sz w:val="24"/>
          <w:szCs w:val="24"/>
        </w:rPr>
      </w:pPr>
      <w:r w:rsidRPr="00020D19">
        <w:rPr>
          <w:noProof/>
          <w:color w:val="000000" w:themeColor="text1"/>
        </w:rPr>
        <w:drawing>
          <wp:inline distT="0" distB="0" distL="0" distR="0" wp14:anchorId="1A7DA07B" wp14:editId="60823B90">
            <wp:extent cx="3295170" cy="2736000"/>
            <wp:effectExtent l="0" t="0" r="635" b="762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95170" cy="2736000"/>
                    </a:xfrm>
                    <a:prstGeom prst="rect">
                      <a:avLst/>
                    </a:prstGeom>
                    <a:noFill/>
                    <a:ln>
                      <a:noFill/>
                    </a:ln>
                  </pic:spPr>
                </pic:pic>
              </a:graphicData>
            </a:graphic>
          </wp:inline>
        </w:drawing>
      </w:r>
    </w:p>
    <w:p w14:paraId="2139B3FF" w14:textId="6FA015F4" w:rsidR="00B84EAB" w:rsidRPr="00020D19" w:rsidRDefault="003667E2" w:rsidP="00020D19">
      <w:pPr>
        <w:spacing w:line="480" w:lineRule="auto"/>
        <w:rPr>
          <w:rFonts w:ascii="Times New Roman" w:hAnsi="Times New Roman"/>
          <w:color w:val="000000" w:themeColor="text1"/>
          <w:sz w:val="24"/>
          <w:szCs w:val="24"/>
        </w:rPr>
      </w:pPr>
      <w:bookmarkStart w:id="23" w:name="OLE_LINK59"/>
      <w:bookmarkStart w:id="24" w:name="OLE_LINK58"/>
      <w:r w:rsidRPr="00020D19">
        <w:rPr>
          <w:rFonts w:ascii="Times New Roman" w:hAnsi="Times New Roman"/>
          <w:b/>
          <w:color w:val="000000" w:themeColor="text1"/>
          <w:sz w:val="24"/>
          <w:szCs w:val="24"/>
        </w:rPr>
        <w:t xml:space="preserve">Supplementary </w:t>
      </w:r>
      <w:r w:rsidR="00B84EAB" w:rsidRPr="00020D19">
        <w:rPr>
          <w:rFonts w:ascii="Times New Roman" w:hAnsi="Times New Roman"/>
          <w:b/>
          <w:color w:val="000000" w:themeColor="text1"/>
          <w:sz w:val="24"/>
          <w:szCs w:val="24"/>
        </w:rPr>
        <w:t xml:space="preserve">Figure </w:t>
      </w:r>
      <w:bookmarkEnd w:id="23"/>
      <w:bookmarkEnd w:id="24"/>
      <w:r w:rsidR="003F0472" w:rsidRPr="00020D19">
        <w:rPr>
          <w:rFonts w:ascii="Times New Roman" w:hAnsi="Times New Roman" w:hint="eastAsia"/>
          <w:b/>
          <w:color w:val="000000" w:themeColor="text1"/>
          <w:sz w:val="24"/>
          <w:szCs w:val="24"/>
        </w:rPr>
        <w:t>5</w:t>
      </w:r>
      <w:r w:rsidR="00B84EAB" w:rsidRPr="00020D19">
        <w:rPr>
          <w:rFonts w:ascii="Times New Roman" w:hAnsi="Times New Roman"/>
          <w:b/>
          <w:color w:val="000000" w:themeColor="text1"/>
          <w:sz w:val="24"/>
          <w:szCs w:val="24"/>
        </w:rPr>
        <w:t>.</w:t>
      </w:r>
      <w:r w:rsidR="00B84EAB" w:rsidRPr="00020D19">
        <w:rPr>
          <w:rFonts w:ascii="Times New Roman" w:hAnsi="Times New Roman" w:hint="eastAsia"/>
          <w:color w:val="000000" w:themeColor="text1"/>
          <w:sz w:val="24"/>
          <w:szCs w:val="24"/>
        </w:rPr>
        <w:t xml:space="preserve"> </w:t>
      </w:r>
      <w:r w:rsidR="00B23748" w:rsidRPr="00020D19">
        <w:rPr>
          <w:rFonts w:ascii="Times New Roman" w:hAnsi="Times New Roman"/>
          <w:color w:val="000000" w:themeColor="text1"/>
          <w:sz w:val="24"/>
          <w:szCs w:val="24"/>
        </w:rPr>
        <w:t>The</w:t>
      </w:r>
      <w:r w:rsidR="00B23748" w:rsidRPr="00020D19">
        <w:rPr>
          <w:rFonts w:ascii="Times New Roman" w:eastAsia="微软雅黑" w:hAnsi="Times New Roman"/>
          <w:color w:val="000000" w:themeColor="text1"/>
          <w:sz w:val="24"/>
          <w:szCs w:val="24"/>
        </w:rPr>
        <w:t xml:space="preserve"> </w:t>
      </w:r>
      <w:r w:rsidR="00B23748" w:rsidRPr="00020D19">
        <w:rPr>
          <w:rFonts w:ascii="Times New Roman" w:hAnsi="Times New Roman"/>
          <w:color w:val="000000" w:themeColor="text1"/>
          <w:sz w:val="24"/>
          <w:szCs w:val="24"/>
        </w:rPr>
        <w:t xml:space="preserve">optical absorption spectra of </w:t>
      </w:r>
      <w:r w:rsidR="00B23748" w:rsidRPr="00020D19">
        <w:rPr>
          <w:rFonts w:ascii="Times New Roman" w:hAnsi="Times New Roman"/>
          <w:color w:val="000000" w:themeColor="text1"/>
          <w:sz w:val="24"/>
          <w:szCs w:val="24"/>
          <w:shd w:val="clear" w:color="auto" w:fill="FFFFFF"/>
        </w:rPr>
        <w:t>3D-graphene/Al-AAO (blue line)</w:t>
      </w:r>
      <w:r w:rsidR="00B23748" w:rsidRPr="00020D19">
        <w:rPr>
          <w:rFonts w:ascii="Times New Roman" w:hAnsi="Times New Roman"/>
          <w:color w:val="000000" w:themeColor="text1"/>
          <w:sz w:val="24"/>
          <w:szCs w:val="24"/>
        </w:rPr>
        <w:t xml:space="preserve"> and </w:t>
      </w:r>
      <w:r w:rsidR="00B23748" w:rsidRPr="00020D19">
        <w:rPr>
          <w:rFonts w:ascii="Times New Roman" w:hAnsi="Times New Roman"/>
          <w:color w:val="000000" w:themeColor="text1"/>
          <w:sz w:val="24"/>
          <w:szCs w:val="24"/>
          <w:shd w:val="clear" w:color="auto" w:fill="FFFFFF"/>
        </w:rPr>
        <w:t>Al-AAO (red line)</w:t>
      </w:r>
      <w:r w:rsidR="00B23748" w:rsidRPr="00020D19">
        <w:rPr>
          <w:rFonts w:ascii="Times New Roman" w:hAnsi="Times New Roman"/>
          <w:color w:val="000000" w:themeColor="text1"/>
          <w:sz w:val="24"/>
          <w:szCs w:val="32"/>
        </w:rPr>
        <w:t>.  The optical absorption of the 3D-graphene/Al-AAO system (blue line) is significantly higher than that of the Al-AAO (</w:t>
      </w:r>
      <w:r w:rsidR="00B23748" w:rsidRPr="00020D19">
        <w:rPr>
          <w:rFonts w:ascii="Times New Roman" w:hAnsi="Times New Roman"/>
          <w:color w:val="000000" w:themeColor="text1"/>
          <w:sz w:val="24"/>
          <w:szCs w:val="24"/>
          <w:shd w:val="clear" w:color="auto" w:fill="FFFFFF"/>
        </w:rPr>
        <w:t>red</w:t>
      </w:r>
      <w:r w:rsidR="00B23748" w:rsidRPr="00020D19">
        <w:rPr>
          <w:rFonts w:ascii="Times New Roman" w:hAnsi="Times New Roman"/>
          <w:color w:val="000000" w:themeColor="text1"/>
          <w:sz w:val="24"/>
          <w:szCs w:val="32"/>
        </w:rPr>
        <w:t xml:space="preserve"> line) system.</w:t>
      </w:r>
    </w:p>
    <w:p w14:paraId="3DBB10A8" w14:textId="64D40EED" w:rsidR="00B84EAB" w:rsidRPr="00020D19" w:rsidRDefault="00B23748" w:rsidP="00020D19">
      <w:pPr>
        <w:spacing w:line="480" w:lineRule="auto"/>
        <w:rPr>
          <w:rFonts w:ascii="Times New Roman" w:hAnsi="Times New Roman"/>
          <w:color w:val="000000" w:themeColor="text1"/>
          <w:sz w:val="24"/>
          <w:szCs w:val="24"/>
        </w:rPr>
      </w:pPr>
      <w:r w:rsidRPr="00020D19">
        <w:rPr>
          <w:noProof/>
          <w:color w:val="000000" w:themeColor="text1"/>
        </w:rPr>
        <w:drawing>
          <wp:inline distT="0" distB="0" distL="0" distR="0" wp14:anchorId="1AB7B0E7" wp14:editId="33D99818">
            <wp:extent cx="5274310" cy="1377950"/>
            <wp:effectExtent l="0" t="0" r="254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1377950"/>
                    </a:xfrm>
                    <a:prstGeom prst="rect">
                      <a:avLst/>
                    </a:prstGeom>
                    <a:noFill/>
                    <a:ln>
                      <a:noFill/>
                    </a:ln>
                  </pic:spPr>
                </pic:pic>
              </a:graphicData>
            </a:graphic>
          </wp:inline>
        </w:drawing>
      </w:r>
    </w:p>
    <w:p w14:paraId="22773460" w14:textId="5E65ABB0" w:rsidR="00B23748" w:rsidRPr="00020D19" w:rsidRDefault="00B23748" w:rsidP="00020D19">
      <w:pPr>
        <w:spacing w:line="480" w:lineRule="auto"/>
        <w:rPr>
          <w:rFonts w:ascii="Times New Roman" w:hAnsi="Times New Roman"/>
          <w:color w:val="000000" w:themeColor="text1"/>
          <w:kern w:val="0"/>
          <w:sz w:val="24"/>
          <w:szCs w:val="24"/>
        </w:rPr>
      </w:pPr>
      <w:r w:rsidRPr="00020D19">
        <w:rPr>
          <w:rFonts w:ascii="Times New Roman" w:hAnsi="Times New Roman"/>
          <w:b/>
          <w:color w:val="000000" w:themeColor="text1"/>
          <w:sz w:val="24"/>
          <w:szCs w:val="24"/>
        </w:rPr>
        <w:t>Supplementary Figure 6.</w:t>
      </w:r>
      <w:r w:rsidRPr="00020D19">
        <w:rPr>
          <w:rFonts w:ascii="Times New Roman" w:eastAsia="楷体" w:hAnsi="Times New Roman"/>
          <w:color w:val="000000" w:themeColor="text1"/>
          <w:kern w:val="0"/>
          <w:sz w:val="24"/>
          <w:szCs w:val="24"/>
        </w:rPr>
        <w:t xml:space="preserve"> Raman spectra for the calculation of EFs of R6G, RB, and MB.  </w:t>
      </w:r>
      <w:r w:rsidRPr="00020D19">
        <w:rPr>
          <w:rFonts w:ascii="Times New Roman" w:eastAsia="楷体" w:hAnsi="Times New Roman"/>
          <w:b/>
          <w:bCs/>
          <w:color w:val="000000" w:themeColor="text1"/>
          <w:kern w:val="0"/>
          <w:sz w:val="24"/>
          <w:szCs w:val="24"/>
        </w:rPr>
        <w:t>a</w:t>
      </w:r>
      <w:r w:rsidRPr="00020D19">
        <w:rPr>
          <w:rFonts w:ascii="Times New Roman" w:eastAsia="楷体" w:hAnsi="Times New Roman"/>
          <w:color w:val="000000" w:themeColor="text1"/>
          <w:kern w:val="0"/>
          <w:sz w:val="24"/>
          <w:szCs w:val="24"/>
        </w:rPr>
        <w:t xml:space="preserve">, </w:t>
      </w:r>
      <w:r w:rsidRPr="00020D19">
        <w:rPr>
          <w:rFonts w:ascii="Times New Roman" w:hAnsi="Times New Roman"/>
          <w:color w:val="000000" w:themeColor="text1"/>
          <w:kern w:val="0"/>
          <w:sz w:val="24"/>
          <w:szCs w:val="24"/>
        </w:rPr>
        <w:t>Raman spectra for 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R6G/Glass and 10</w:t>
      </w:r>
      <w:r w:rsidRPr="00020D19">
        <w:rPr>
          <w:rFonts w:ascii="Times New Roman" w:hAnsi="Times New Roman"/>
          <w:color w:val="000000" w:themeColor="text1"/>
          <w:kern w:val="0"/>
          <w:sz w:val="24"/>
          <w:szCs w:val="24"/>
          <w:vertAlign w:val="superscript"/>
        </w:rPr>
        <w:t xml:space="preserve">-8 </w:t>
      </w:r>
      <w:r w:rsidRPr="00020D19">
        <w:rPr>
          <w:rFonts w:ascii="Times New Roman" w:hAnsi="Times New Roman"/>
          <w:color w:val="000000" w:themeColor="text1"/>
          <w:kern w:val="0"/>
          <w:sz w:val="24"/>
          <w:szCs w:val="24"/>
        </w:rPr>
        <w:t>M R6G</w:t>
      </w:r>
      <w:r w:rsidRPr="00020D19">
        <w:rPr>
          <w:rFonts w:ascii="Times New Roman" w:hAnsi="Times New Roman"/>
          <w:color w:val="000000" w:themeColor="text1"/>
          <w:sz w:val="24"/>
          <w:szCs w:val="24"/>
        </w:rPr>
        <w:t xml:space="preserve">/3D-graphene/Al-AAO </w:t>
      </w:r>
      <w:r w:rsidRPr="00020D19">
        <w:rPr>
          <w:rFonts w:ascii="Times New Roman" w:hAnsi="Times New Roman"/>
          <w:color w:val="000000" w:themeColor="text1"/>
          <w:kern w:val="0"/>
          <w:sz w:val="24"/>
          <w:szCs w:val="24"/>
        </w:rPr>
        <w:t>substrate (</w:t>
      </w:r>
      <w:r w:rsidRPr="00020D19">
        <w:rPr>
          <w:rFonts w:ascii="Times New Roman" w:hAnsi="Times New Roman"/>
          <w:color w:val="000000" w:themeColor="text1"/>
          <w:sz w:val="24"/>
          <w:szCs w:val="24"/>
        </w:rPr>
        <w:t>I</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 1004.6379, I</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172.96764 at 1,360 cm</w:t>
      </w:r>
      <w:r w:rsidRPr="00020D19">
        <w:rPr>
          <w:rFonts w:ascii="Times New Roman" w:hAnsi="Times New Roman"/>
          <w:color w:val="000000" w:themeColor="text1"/>
          <w:sz w:val="24"/>
          <w:szCs w:val="24"/>
          <w:vertAlign w:val="superscript"/>
        </w:rPr>
        <w:t>-1</w:t>
      </w:r>
      <w:r w:rsidRPr="00020D19">
        <w:rPr>
          <w:rFonts w:ascii="Times New Roman" w:hAnsi="Times New Roman"/>
          <w:color w:val="000000" w:themeColor="text1"/>
          <w:sz w:val="24"/>
          <w:szCs w:val="24"/>
        </w:rPr>
        <w:t>; C</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 xml:space="preserve"> 10</w:t>
      </w:r>
      <w:r w:rsidRPr="00020D19">
        <w:rPr>
          <w:rFonts w:ascii="Times New Roman" w:hAnsi="Times New Roman"/>
          <w:color w:val="000000" w:themeColor="text1"/>
          <w:kern w:val="0"/>
          <w:sz w:val="24"/>
          <w:szCs w:val="24"/>
          <w:vertAlign w:val="superscript"/>
        </w:rPr>
        <w:t xml:space="preserve">-8 </w:t>
      </w:r>
      <w:r w:rsidRPr="00020D19">
        <w:rPr>
          <w:rFonts w:ascii="Times New Roman" w:hAnsi="Times New Roman"/>
          <w:color w:val="000000" w:themeColor="text1"/>
          <w:kern w:val="0"/>
          <w:sz w:val="24"/>
          <w:szCs w:val="24"/>
        </w:rPr>
        <w:t>M,</w:t>
      </w:r>
      <w:r w:rsidRPr="00020D19">
        <w:rPr>
          <w:rFonts w:ascii="Times New Roman" w:hAnsi="Times New Roman"/>
          <w:color w:val="000000" w:themeColor="text1"/>
          <w:sz w:val="24"/>
          <w:szCs w:val="24"/>
        </w:rPr>
        <w:t xml:space="preserve"> C</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xml:space="preserve">: </w:t>
      </w:r>
      <w:r w:rsidRPr="00020D19">
        <w:rPr>
          <w:rFonts w:ascii="Times New Roman" w:hAnsi="Times New Roman"/>
          <w:color w:val="000000" w:themeColor="text1"/>
          <w:kern w:val="0"/>
          <w:sz w:val="24"/>
          <w:szCs w:val="24"/>
        </w:rPr>
        <w:t>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for R6G concentration</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w:t>
      </w:r>
      <w:r w:rsidRPr="00020D19">
        <w:rPr>
          <w:rFonts w:ascii="Times New Roman" w:eastAsia="楷体" w:hAnsi="Times New Roman"/>
          <w:color w:val="000000" w:themeColor="text1"/>
          <w:kern w:val="0"/>
          <w:sz w:val="24"/>
          <w:szCs w:val="24"/>
        </w:rPr>
        <w:t xml:space="preserve">  </w:t>
      </w:r>
      <w:r w:rsidRPr="00020D19">
        <w:rPr>
          <w:rFonts w:ascii="Times New Roman" w:eastAsia="楷体" w:hAnsi="Times New Roman"/>
          <w:b/>
          <w:bCs/>
          <w:color w:val="000000" w:themeColor="text1"/>
          <w:kern w:val="0"/>
          <w:sz w:val="24"/>
          <w:szCs w:val="24"/>
        </w:rPr>
        <w:t>b</w:t>
      </w:r>
      <w:r w:rsidRPr="00020D19">
        <w:rPr>
          <w:rFonts w:ascii="Times New Roman" w:eastAsia="楷体" w:hAnsi="Times New Roman"/>
          <w:color w:val="000000" w:themeColor="text1"/>
          <w:kern w:val="0"/>
          <w:sz w:val="24"/>
          <w:szCs w:val="24"/>
        </w:rPr>
        <w:t xml:space="preserve">, </w:t>
      </w:r>
      <w:r w:rsidRPr="00020D19">
        <w:rPr>
          <w:rFonts w:ascii="Times New Roman" w:hAnsi="Times New Roman"/>
          <w:color w:val="000000" w:themeColor="text1"/>
          <w:kern w:val="0"/>
          <w:sz w:val="24"/>
          <w:szCs w:val="24"/>
        </w:rPr>
        <w:t>Raman spectra for 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RB/Glass and 10</w:t>
      </w:r>
      <w:r w:rsidRPr="00020D19">
        <w:rPr>
          <w:rFonts w:ascii="Times New Roman" w:hAnsi="Times New Roman"/>
          <w:color w:val="000000" w:themeColor="text1"/>
          <w:kern w:val="0"/>
          <w:sz w:val="24"/>
          <w:szCs w:val="24"/>
          <w:vertAlign w:val="superscript"/>
        </w:rPr>
        <w:t xml:space="preserve">-8 </w:t>
      </w:r>
      <w:r w:rsidRPr="00020D19">
        <w:rPr>
          <w:rFonts w:ascii="Times New Roman" w:hAnsi="Times New Roman"/>
          <w:color w:val="000000" w:themeColor="text1"/>
          <w:kern w:val="0"/>
          <w:sz w:val="24"/>
          <w:szCs w:val="24"/>
        </w:rPr>
        <w:t>M RB</w:t>
      </w:r>
      <w:r w:rsidRPr="00020D19">
        <w:rPr>
          <w:rFonts w:ascii="Times New Roman" w:hAnsi="Times New Roman"/>
          <w:color w:val="000000" w:themeColor="text1"/>
          <w:sz w:val="24"/>
          <w:szCs w:val="24"/>
        </w:rPr>
        <w:t xml:space="preserve">/3D-graphene/Al-AAO </w:t>
      </w:r>
      <w:r w:rsidRPr="00020D19">
        <w:rPr>
          <w:rFonts w:ascii="Times New Roman" w:hAnsi="Times New Roman"/>
          <w:color w:val="000000" w:themeColor="text1"/>
          <w:kern w:val="0"/>
          <w:sz w:val="24"/>
          <w:szCs w:val="24"/>
        </w:rPr>
        <w:t>substrate (</w:t>
      </w:r>
      <w:r w:rsidRPr="00020D19">
        <w:rPr>
          <w:rFonts w:ascii="Times New Roman" w:hAnsi="Times New Roman"/>
          <w:color w:val="000000" w:themeColor="text1"/>
          <w:sz w:val="24"/>
          <w:szCs w:val="24"/>
        </w:rPr>
        <w:t>I</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 947.73248, I</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141.00363 at 1,349 cm</w:t>
      </w:r>
      <w:r w:rsidRPr="00020D19">
        <w:rPr>
          <w:rFonts w:ascii="Times New Roman" w:hAnsi="Times New Roman"/>
          <w:color w:val="000000" w:themeColor="text1"/>
          <w:sz w:val="24"/>
          <w:szCs w:val="24"/>
          <w:vertAlign w:val="superscript"/>
        </w:rPr>
        <w:t>-1</w:t>
      </w:r>
      <w:r w:rsidRPr="00020D19">
        <w:rPr>
          <w:rFonts w:ascii="Times New Roman" w:hAnsi="Times New Roman"/>
          <w:color w:val="000000" w:themeColor="text1"/>
          <w:sz w:val="24"/>
          <w:szCs w:val="24"/>
        </w:rPr>
        <w:t>; C</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 xml:space="preserve"> 10</w:t>
      </w:r>
      <w:r w:rsidRPr="00020D19">
        <w:rPr>
          <w:rFonts w:ascii="Times New Roman" w:hAnsi="Times New Roman"/>
          <w:color w:val="000000" w:themeColor="text1"/>
          <w:kern w:val="0"/>
          <w:sz w:val="24"/>
          <w:szCs w:val="24"/>
          <w:vertAlign w:val="superscript"/>
        </w:rPr>
        <w:t xml:space="preserve">-8 </w:t>
      </w:r>
      <w:r w:rsidRPr="00020D19">
        <w:rPr>
          <w:rFonts w:ascii="Times New Roman" w:hAnsi="Times New Roman"/>
          <w:color w:val="000000" w:themeColor="text1"/>
          <w:kern w:val="0"/>
          <w:sz w:val="24"/>
          <w:szCs w:val="24"/>
        </w:rPr>
        <w:t>M,</w:t>
      </w:r>
      <w:r w:rsidRPr="00020D19">
        <w:rPr>
          <w:rFonts w:ascii="Times New Roman" w:hAnsi="Times New Roman"/>
          <w:color w:val="000000" w:themeColor="text1"/>
          <w:sz w:val="24"/>
          <w:szCs w:val="24"/>
        </w:rPr>
        <w:t xml:space="preserve"> C</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xml:space="preserve">: </w:t>
      </w:r>
      <w:r w:rsidRPr="00020D19">
        <w:rPr>
          <w:rFonts w:ascii="Times New Roman" w:hAnsi="Times New Roman"/>
          <w:color w:val="000000" w:themeColor="text1"/>
          <w:kern w:val="0"/>
          <w:sz w:val="24"/>
          <w:szCs w:val="24"/>
        </w:rPr>
        <w:t>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for RB concentration</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 xml:space="preserve">.  </w:t>
      </w:r>
      <w:r w:rsidRPr="00020D19">
        <w:rPr>
          <w:rFonts w:ascii="Times New Roman" w:eastAsia="楷体" w:hAnsi="Times New Roman"/>
          <w:b/>
          <w:bCs/>
          <w:color w:val="000000" w:themeColor="text1"/>
          <w:kern w:val="0"/>
          <w:sz w:val="24"/>
          <w:szCs w:val="24"/>
        </w:rPr>
        <w:t>c</w:t>
      </w:r>
      <w:r w:rsidRPr="00020D19">
        <w:rPr>
          <w:rFonts w:ascii="Times New Roman" w:eastAsia="楷体" w:hAnsi="Times New Roman"/>
          <w:color w:val="000000" w:themeColor="text1"/>
          <w:kern w:val="0"/>
          <w:sz w:val="24"/>
          <w:szCs w:val="24"/>
        </w:rPr>
        <w:t xml:space="preserve">, </w:t>
      </w:r>
      <w:r w:rsidRPr="00020D19">
        <w:rPr>
          <w:rFonts w:ascii="Times New Roman" w:hAnsi="Times New Roman"/>
          <w:color w:val="000000" w:themeColor="text1"/>
          <w:kern w:val="0"/>
          <w:sz w:val="24"/>
          <w:szCs w:val="24"/>
        </w:rPr>
        <w:t>Raman spectra for 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MB/Glass and </w:t>
      </w:r>
      <w:r w:rsidRPr="00020D19">
        <w:rPr>
          <w:rFonts w:ascii="Times New Roman" w:hAnsi="Times New Roman"/>
          <w:color w:val="000000" w:themeColor="text1"/>
          <w:kern w:val="0"/>
          <w:sz w:val="24"/>
          <w:szCs w:val="24"/>
        </w:rPr>
        <w:lastRenderedPageBreak/>
        <w:t>10</w:t>
      </w:r>
      <w:r w:rsidRPr="00020D19">
        <w:rPr>
          <w:rFonts w:ascii="Times New Roman" w:hAnsi="Times New Roman"/>
          <w:color w:val="000000" w:themeColor="text1"/>
          <w:kern w:val="0"/>
          <w:sz w:val="24"/>
          <w:szCs w:val="24"/>
          <w:vertAlign w:val="superscript"/>
        </w:rPr>
        <w:t>-8</w:t>
      </w:r>
      <w:r w:rsidRPr="00020D19">
        <w:rPr>
          <w:rFonts w:ascii="Times New Roman" w:hAnsi="Times New Roman"/>
          <w:color w:val="000000" w:themeColor="text1"/>
          <w:kern w:val="0"/>
          <w:sz w:val="24"/>
          <w:szCs w:val="24"/>
        </w:rPr>
        <w:t xml:space="preserve"> M MB</w:t>
      </w:r>
      <w:r w:rsidRPr="00020D19">
        <w:rPr>
          <w:rFonts w:ascii="Times New Roman" w:hAnsi="Times New Roman"/>
          <w:color w:val="000000" w:themeColor="text1"/>
          <w:sz w:val="24"/>
          <w:szCs w:val="24"/>
        </w:rPr>
        <w:t xml:space="preserve">/3D-graphene/Al-AAO </w:t>
      </w:r>
      <w:r w:rsidRPr="00020D19">
        <w:rPr>
          <w:rFonts w:ascii="Times New Roman" w:hAnsi="Times New Roman"/>
          <w:color w:val="000000" w:themeColor="text1"/>
          <w:kern w:val="0"/>
          <w:sz w:val="24"/>
          <w:szCs w:val="24"/>
        </w:rPr>
        <w:t>substrate (</w:t>
      </w:r>
      <w:r w:rsidRPr="00020D19">
        <w:rPr>
          <w:rFonts w:ascii="Times New Roman" w:hAnsi="Times New Roman"/>
          <w:color w:val="000000" w:themeColor="text1"/>
          <w:sz w:val="24"/>
          <w:szCs w:val="24"/>
        </w:rPr>
        <w:t>I</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 325.01184, I</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90.145401 at 1,349 cm</w:t>
      </w:r>
      <w:r w:rsidRPr="00020D19">
        <w:rPr>
          <w:rFonts w:ascii="Times New Roman" w:hAnsi="Times New Roman"/>
          <w:color w:val="000000" w:themeColor="text1"/>
          <w:sz w:val="24"/>
          <w:szCs w:val="24"/>
          <w:vertAlign w:val="superscript"/>
        </w:rPr>
        <w:t>-1</w:t>
      </w:r>
      <w:r w:rsidRPr="00020D19">
        <w:rPr>
          <w:rFonts w:ascii="Times New Roman" w:hAnsi="Times New Roman"/>
          <w:color w:val="000000" w:themeColor="text1"/>
          <w:sz w:val="24"/>
          <w:szCs w:val="24"/>
        </w:rPr>
        <w:t>; C</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 xml:space="preserve"> 10</w:t>
      </w:r>
      <w:r w:rsidRPr="00020D19">
        <w:rPr>
          <w:rFonts w:ascii="Times New Roman" w:hAnsi="Times New Roman"/>
          <w:color w:val="000000" w:themeColor="text1"/>
          <w:kern w:val="0"/>
          <w:sz w:val="24"/>
          <w:szCs w:val="24"/>
          <w:vertAlign w:val="superscript"/>
        </w:rPr>
        <w:t>-8</w:t>
      </w:r>
      <w:r w:rsidRPr="00020D19">
        <w:rPr>
          <w:rFonts w:ascii="Times New Roman" w:hAnsi="Times New Roman"/>
          <w:color w:val="000000" w:themeColor="text1"/>
          <w:kern w:val="0"/>
          <w:sz w:val="24"/>
          <w:szCs w:val="24"/>
        </w:rPr>
        <w:t xml:space="preserve"> M,</w:t>
      </w:r>
      <w:r w:rsidRPr="00020D19">
        <w:rPr>
          <w:rFonts w:ascii="Times New Roman" w:hAnsi="Times New Roman"/>
          <w:color w:val="000000" w:themeColor="text1"/>
          <w:sz w:val="24"/>
          <w:szCs w:val="24"/>
        </w:rPr>
        <w:t xml:space="preserve"> C</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xml:space="preserve">: </w:t>
      </w:r>
      <w:r w:rsidRPr="00020D19">
        <w:rPr>
          <w:rFonts w:ascii="Times New Roman" w:hAnsi="Times New Roman"/>
          <w:color w:val="000000" w:themeColor="text1"/>
          <w:kern w:val="0"/>
          <w:sz w:val="24"/>
          <w:szCs w:val="24"/>
        </w:rPr>
        <w:t>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for MB concentration</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w:t>
      </w:r>
    </w:p>
    <w:p w14:paraId="7D78770B" w14:textId="142EDB8A" w:rsidR="00B23748" w:rsidRPr="00020D19" w:rsidRDefault="00B23748" w:rsidP="00020D19">
      <w:pPr>
        <w:spacing w:line="480" w:lineRule="auto"/>
        <w:jc w:val="center"/>
        <w:rPr>
          <w:rFonts w:ascii="Times New Roman" w:hAnsi="Times New Roman"/>
          <w:b/>
          <w:color w:val="000000" w:themeColor="text1"/>
          <w:sz w:val="24"/>
          <w:szCs w:val="24"/>
        </w:rPr>
      </w:pPr>
      <w:r w:rsidRPr="00020D19">
        <w:rPr>
          <w:noProof/>
          <w:color w:val="000000" w:themeColor="text1"/>
        </w:rPr>
        <w:drawing>
          <wp:inline distT="0" distB="0" distL="0" distR="0" wp14:anchorId="321950D2" wp14:editId="54ADF43F">
            <wp:extent cx="2743200" cy="2062313"/>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61163" cy="2075817"/>
                    </a:xfrm>
                    <a:prstGeom prst="rect">
                      <a:avLst/>
                    </a:prstGeom>
                    <a:noFill/>
                    <a:ln>
                      <a:noFill/>
                    </a:ln>
                  </pic:spPr>
                </pic:pic>
              </a:graphicData>
            </a:graphic>
          </wp:inline>
        </w:drawing>
      </w:r>
    </w:p>
    <w:p w14:paraId="64A8EA3D" w14:textId="12CEC3BE" w:rsidR="00B23748" w:rsidRPr="00020D19" w:rsidRDefault="00B23748" w:rsidP="00020D19">
      <w:pPr>
        <w:spacing w:line="480" w:lineRule="auto"/>
        <w:rPr>
          <w:rFonts w:ascii="Times New Roman" w:hAnsi="Times New Roman"/>
          <w:color w:val="000000" w:themeColor="text1"/>
          <w:kern w:val="0"/>
          <w:sz w:val="24"/>
          <w:szCs w:val="24"/>
        </w:rPr>
      </w:pPr>
      <w:r w:rsidRPr="00020D19">
        <w:rPr>
          <w:rFonts w:ascii="Times New Roman" w:hAnsi="Times New Roman"/>
          <w:b/>
          <w:color w:val="000000" w:themeColor="text1"/>
          <w:sz w:val="24"/>
          <w:szCs w:val="24"/>
        </w:rPr>
        <w:t xml:space="preserve">Supplementary Figure 7. </w:t>
      </w:r>
      <w:r w:rsidRPr="00020D19">
        <w:rPr>
          <w:rFonts w:ascii="Times New Roman" w:eastAsia="楷体" w:hAnsi="Times New Roman"/>
          <w:color w:val="000000" w:themeColor="text1"/>
          <w:kern w:val="0"/>
          <w:sz w:val="24"/>
          <w:szCs w:val="24"/>
        </w:rPr>
        <w:t>Raman spectra for the calculation of EF of AAO</w:t>
      </w:r>
      <w:r w:rsidRPr="00020D19">
        <w:rPr>
          <w:rFonts w:ascii="Times New Roman" w:hAnsi="Times New Roman"/>
          <w:color w:val="000000" w:themeColor="text1"/>
          <w:sz w:val="24"/>
          <w:szCs w:val="24"/>
          <w:shd w:val="clear" w:color="auto" w:fill="FFFFFF"/>
        </w:rPr>
        <w:t xml:space="preserve"> without Al coating</w:t>
      </w:r>
      <w:r w:rsidRPr="00020D19">
        <w:rPr>
          <w:rFonts w:ascii="Times New Roman" w:eastAsia="楷体" w:hAnsi="Times New Roman"/>
          <w:color w:val="000000" w:themeColor="text1"/>
          <w:kern w:val="0"/>
          <w:sz w:val="24"/>
          <w:szCs w:val="24"/>
        </w:rPr>
        <w:t>.</w:t>
      </w:r>
      <w:r w:rsidRPr="00020D19">
        <w:rPr>
          <w:rFonts w:ascii="Times New Roman" w:hAnsi="Times New Roman"/>
          <w:color w:val="000000" w:themeColor="text1"/>
          <w:kern w:val="0"/>
          <w:sz w:val="24"/>
          <w:szCs w:val="24"/>
        </w:rPr>
        <w:t xml:space="preserve">  Raman spectra for 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EB/Glass and 10</w:t>
      </w:r>
      <w:r w:rsidRPr="00020D19">
        <w:rPr>
          <w:rFonts w:ascii="Times New Roman" w:hAnsi="Times New Roman"/>
          <w:color w:val="000000" w:themeColor="text1"/>
          <w:kern w:val="0"/>
          <w:sz w:val="24"/>
          <w:szCs w:val="24"/>
          <w:vertAlign w:val="superscript"/>
        </w:rPr>
        <w:t xml:space="preserve">-3 </w:t>
      </w:r>
      <w:r w:rsidRPr="00020D19">
        <w:rPr>
          <w:rFonts w:ascii="Times New Roman" w:hAnsi="Times New Roman"/>
          <w:color w:val="000000" w:themeColor="text1"/>
          <w:kern w:val="0"/>
          <w:sz w:val="24"/>
          <w:szCs w:val="24"/>
        </w:rPr>
        <w:t>M EB</w:t>
      </w:r>
      <w:r w:rsidRPr="00020D19">
        <w:rPr>
          <w:rFonts w:ascii="Times New Roman" w:hAnsi="Times New Roman"/>
          <w:color w:val="000000" w:themeColor="text1"/>
          <w:sz w:val="24"/>
          <w:szCs w:val="24"/>
        </w:rPr>
        <w:t xml:space="preserve">/AAO </w:t>
      </w:r>
      <w:r w:rsidRPr="00020D19">
        <w:rPr>
          <w:rFonts w:ascii="Times New Roman" w:hAnsi="Times New Roman"/>
          <w:color w:val="000000" w:themeColor="text1"/>
          <w:kern w:val="0"/>
          <w:sz w:val="24"/>
          <w:szCs w:val="24"/>
        </w:rPr>
        <w:t>substrate (</w:t>
      </w:r>
      <w:r w:rsidRPr="00020D19">
        <w:rPr>
          <w:rFonts w:ascii="Times New Roman" w:hAnsi="Times New Roman"/>
          <w:color w:val="000000" w:themeColor="text1"/>
          <w:sz w:val="24"/>
          <w:szCs w:val="24"/>
        </w:rPr>
        <w:t>I</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 580.38, I</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429.81 at 1,605 cm</w:t>
      </w:r>
      <w:r w:rsidRPr="00020D19">
        <w:rPr>
          <w:rFonts w:ascii="Times New Roman" w:hAnsi="Times New Roman"/>
          <w:color w:val="000000" w:themeColor="text1"/>
          <w:sz w:val="24"/>
          <w:szCs w:val="24"/>
          <w:vertAlign w:val="superscript"/>
        </w:rPr>
        <w:t>-1</w:t>
      </w:r>
      <w:r w:rsidRPr="00020D19">
        <w:rPr>
          <w:rFonts w:ascii="Times New Roman" w:hAnsi="Times New Roman"/>
          <w:color w:val="000000" w:themeColor="text1"/>
          <w:sz w:val="24"/>
          <w:szCs w:val="24"/>
        </w:rPr>
        <w:t>; C</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 xml:space="preserve"> 10</w:t>
      </w:r>
      <w:r w:rsidRPr="00020D19">
        <w:rPr>
          <w:rFonts w:ascii="Times New Roman" w:hAnsi="Times New Roman"/>
          <w:color w:val="000000" w:themeColor="text1"/>
          <w:kern w:val="0"/>
          <w:sz w:val="24"/>
          <w:szCs w:val="24"/>
          <w:vertAlign w:val="superscript"/>
        </w:rPr>
        <w:t xml:space="preserve">-3 </w:t>
      </w:r>
      <w:r w:rsidRPr="00020D19">
        <w:rPr>
          <w:rFonts w:ascii="Times New Roman" w:hAnsi="Times New Roman"/>
          <w:color w:val="000000" w:themeColor="text1"/>
          <w:kern w:val="0"/>
          <w:sz w:val="24"/>
          <w:szCs w:val="24"/>
        </w:rPr>
        <w:t>M,</w:t>
      </w:r>
      <w:r w:rsidRPr="00020D19">
        <w:rPr>
          <w:rFonts w:ascii="Times New Roman" w:hAnsi="Times New Roman"/>
          <w:color w:val="000000" w:themeColor="text1"/>
          <w:sz w:val="24"/>
          <w:szCs w:val="24"/>
        </w:rPr>
        <w:t xml:space="preserve"> C</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xml:space="preserve">: </w:t>
      </w:r>
      <w:r w:rsidRPr="00020D19">
        <w:rPr>
          <w:rFonts w:ascii="Times New Roman" w:hAnsi="Times New Roman"/>
          <w:color w:val="000000" w:themeColor="text1"/>
          <w:kern w:val="0"/>
          <w:sz w:val="24"/>
          <w:szCs w:val="24"/>
        </w:rPr>
        <w:t>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for EB concentration</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w:t>
      </w:r>
    </w:p>
    <w:p w14:paraId="21380C91" w14:textId="4465E2FB" w:rsidR="00B23748" w:rsidRPr="00020D19" w:rsidRDefault="00F00341" w:rsidP="00020D19">
      <w:pPr>
        <w:spacing w:line="480" w:lineRule="auto"/>
        <w:jc w:val="center"/>
        <w:rPr>
          <w:rFonts w:ascii="Times New Roman" w:hAnsi="Times New Roman"/>
          <w:b/>
          <w:color w:val="000000" w:themeColor="text1"/>
          <w:sz w:val="24"/>
          <w:szCs w:val="24"/>
        </w:rPr>
      </w:pPr>
      <w:r w:rsidRPr="00020D19">
        <w:rPr>
          <w:noProof/>
          <w:color w:val="000000" w:themeColor="text1"/>
        </w:rPr>
        <w:drawing>
          <wp:inline distT="0" distB="0" distL="0" distR="0" wp14:anchorId="682B5F29" wp14:editId="2A522683">
            <wp:extent cx="4450305" cy="3600000"/>
            <wp:effectExtent l="0" t="0" r="7620" b="63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50305" cy="3600000"/>
                    </a:xfrm>
                    <a:prstGeom prst="rect">
                      <a:avLst/>
                    </a:prstGeom>
                    <a:noFill/>
                    <a:ln>
                      <a:noFill/>
                    </a:ln>
                  </pic:spPr>
                </pic:pic>
              </a:graphicData>
            </a:graphic>
          </wp:inline>
        </w:drawing>
      </w:r>
    </w:p>
    <w:p w14:paraId="13C1972B" w14:textId="6B7731B1" w:rsidR="00F00341" w:rsidRPr="00020D19" w:rsidRDefault="00F00341" w:rsidP="00020D19">
      <w:pPr>
        <w:spacing w:line="480" w:lineRule="auto"/>
        <w:rPr>
          <w:rFonts w:ascii="Times New Roman" w:hAnsi="Times New Roman"/>
          <w:bCs/>
          <w:color w:val="000000" w:themeColor="text1"/>
          <w:kern w:val="0"/>
          <w:sz w:val="24"/>
          <w:szCs w:val="24"/>
        </w:rPr>
      </w:pPr>
      <w:r w:rsidRPr="00020D19">
        <w:rPr>
          <w:rFonts w:ascii="Times New Roman" w:hAnsi="Times New Roman"/>
          <w:b/>
          <w:color w:val="000000" w:themeColor="text1"/>
          <w:sz w:val="24"/>
          <w:szCs w:val="24"/>
        </w:rPr>
        <w:t xml:space="preserve">Supplementary Figure 8. </w:t>
      </w:r>
      <w:r w:rsidRPr="00020D19">
        <w:rPr>
          <w:rFonts w:ascii="Times New Roman" w:hAnsi="Times New Roman"/>
          <w:b/>
          <w:color w:val="000000" w:themeColor="text1"/>
          <w:kern w:val="0"/>
          <w:sz w:val="24"/>
          <w:szCs w:val="24"/>
        </w:rPr>
        <w:t>a-d</w:t>
      </w:r>
      <w:r w:rsidRPr="00020D19">
        <w:rPr>
          <w:rFonts w:ascii="Times New Roman" w:hAnsi="Times New Roman"/>
          <w:bCs/>
          <w:color w:val="000000" w:themeColor="text1"/>
          <w:kern w:val="0"/>
          <w:sz w:val="24"/>
          <w:szCs w:val="24"/>
        </w:rPr>
        <w:t>,</w:t>
      </w:r>
      <w:r w:rsidRPr="00020D19">
        <w:rPr>
          <w:color w:val="000000" w:themeColor="text1"/>
        </w:rPr>
        <w:t xml:space="preserve"> </w:t>
      </w:r>
      <w:r w:rsidRPr="00020D19">
        <w:rPr>
          <w:rFonts w:ascii="Times New Roman" w:hAnsi="Times New Roman"/>
          <w:bCs/>
          <w:color w:val="000000" w:themeColor="text1"/>
          <w:kern w:val="0"/>
          <w:sz w:val="24"/>
          <w:szCs w:val="24"/>
        </w:rPr>
        <w:t xml:space="preserve">SERS spectra with an Al-AAO aperture size of </w:t>
      </w:r>
      <w:r w:rsidRPr="00020D19">
        <w:rPr>
          <w:rFonts w:ascii="Times New Roman" w:hAnsi="Times New Roman"/>
          <w:color w:val="000000" w:themeColor="text1"/>
          <w:kern w:val="0"/>
          <w:sz w:val="24"/>
          <w:szCs w:val="24"/>
        </w:rPr>
        <w:t>50 nm, 100 nm, 150 nm</w:t>
      </w:r>
      <w:r w:rsidR="0074087B">
        <w:rPr>
          <w:rFonts w:ascii="Times New Roman" w:hAnsi="Times New Roman"/>
          <w:color w:val="000000" w:themeColor="text1"/>
          <w:kern w:val="0"/>
          <w:sz w:val="24"/>
          <w:szCs w:val="24"/>
        </w:rPr>
        <w:t>,</w:t>
      </w:r>
      <w:r w:rsidRPr="00020D19">
        <w:rPr>
          <w:rFonts w:ascii="Times New Roman" w:hAnsi="Times New Roman"/>
          <w:color w:val="000000" w:themeColor="text1"/>
          <w:kern w:val="0"/>
          <w:sz w:val="24"/>
          <w:szCs w:val="24"/>
        </w:rPr>
        <w:t xml:space="preserve"> and 250 nm,</w:t>
      </w:r>
      <w:r w:rsidRPr="00020D19">
        <w:rPr>
          <w:rFonts w:ascii="Times New Roman" w:hAnsi="Times New Roman"/>
          <w:bCs/>
          <w:color w:val="000000" w:themeColor="text1"/>
          <w:kern w:val="0"/>
          <w:sz w:val="24"/>
          <w:szCs w:val="24"/>
        </w:rPr>
        <w:t xml:space="preserve"> respectively.</w:t>
      </w:r>
      <w:r w:rsidRPr="00020D19">
        <w:rPr>
          <w:color w:val="000000" w:themeColor="text1"/>
        </w:rPr>
        <w:t xml:space="preserve">  </w:t>
      </w:r>
      <w:r w:rsidRPr="00020D19">
        <w:rPr>
          <w:rFonts w:ascii="Times New Roman" w:hAnsi="Times New Roman"/>
          <w:bCs/>
          <w:color w:val="000000" w:themeColor="text1"/>
          <w:kern w:val="0"/>
          <w:sz w:val="24"/>
          <w:szCs w:val="24"/>
        </w:rPr>
        <w:t xml:space="preserve">When the aperture size is 250 nm, the </w:t>
      </w:r>
      <w:r w:rsidRPr="00020D19">
        <w:rPr>
          <w:rFonts w:ascii="Times New Roman" w:hAnsi="Times New Roman"/>
          <w:bCs/>
          <w:color w:val="000000" w:themeColor="text1"/>
          <w:kern w:val="0"/>
          <w:sz w:val="24"/>
          <w:szCs w:val="24"/>
        </w:rPr>
        <w:lastRenderedPageBreak/>
        <w:t>characteristic peak at 1,605 cm</w:t>
      </w:r>
      <w:r w:rsidRPr="00020D19">
        <w:rPr>
          <w:rFonts w:ascii="Times New Roman" w:hAnsi="Times New Roman"/>
          <w:bCs/>
          <w:color w:val="000000" w:themeColor="text1"/>
          <w:kern w:val="0"/>
          <w:sz w:val="24"/>
          <w:szCs w:val="24"/>
          <w:vertAlign w:val="superscript"/>
        </w:rPr>
        <w:t>-1</w:t>
      </w:r>
      <w:r w:rsidRPr="00020D19">
        <w:rPr>
          <w:rFonts w:ascii="Times New Roman" w:hAnsi="Times New Roman"/>
          <w:bCs/>
          <w:color w:val="000000" w:themeColor="text1"/>
          <w:kern w:val="0"/>
          <w:sz w:val="24"/>
          <w:szCs w:val="24"/>
        </w:rPr>
        <w:t xml:space="preserve"> (EB) is the highest, thus indicating the highest EF.</w:t>
      </w:r>
    </w:p>
    <w:p w14:paraId="023AB31D" w14:textId="0F31CB5F" w:rsidR="00F00341" w:rsidRPr="00020D19" w:rsidRDefault="00F00341" w:rsidP="00020D19">
      <w:pPr>
        <w:spacing w:line="480" w:lineRule="auto"/>
        <w:jc w:val="center"/>
        <w:rPr>
          <w:rFonts w:ascii="Times New Roman" w:hAnsi="Times New Roman"/>
          <w:b/>
          <w:color w:val="000000" w:themeColor="text1"/>
          <w:sz w:val="24"/>
          <w:szCs w:val="24"/>
        </w:rPr>
      </w:pPr>
      <w:r w:rsidRPr="00020D19">
        <w:rPr>
          <w:rFonts w:ascii="Times New Roman" w:hAnsi="Times New Roman" w:hint="eastAsia"/>
          <w:b/>
          <w:noProof/>
          <w:color w:val="000000" w:themeColor="text1"/>
          <w:sz w:val="24"/>
          <w:szCs w:val="24"/>
        </w:rPr>
        <w:drawing>
          <wp:inline distT="0" distB="0" distL="0" distR="0" wp14:anchorId="7C530F44" wp14:editId="5D919057">
            <wp:extent cx="4548146" cy="3513231"/>
            <wp:effectExtent l="0" t="0" r="508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51523" cy="3515839"/>
                    </a:xfrm>
                    <a:prstGeom prst="rect">
                      <a:avLst/>
                    </a:prstGeom>
                  </pic:spPr>
                </pic:pic>
              </a:graphicData>
            </a:graphic>
          </wp:inline>
        </w:drawing>
      </w:r>
    </w:p>
    <w:p w14:paraId="0453B61C" w14:textId="56BA3D79" w:rsidR="00F00341" w:rsidRPr="00020D19" w:rsidRDefault="00F00341" w:rsidP="00020D19">
      <w:pPr>
        <w:spacing w:line="480" w:lineRule="auto"/>
        <w:rPr>
          <w:rFonts w:ascii="Times New Roman" w:hAnsi="Times New Roman"/>
          <w:b/>
          <w:color w:val="000000" w:themeColor="text1"/>
          <w:sz w:val="24"/>
          <w:szCs w:val="24"/>
        </w:rPr>
      </w:pPr>
      <w:r w:rsidRPr="00020D19">
        <w:rPr>
          <w:rFonts w:ascii="Times New Roman" w:hAnsi="Times New Roman"/>
          <w:b/>
          <w:color w:val="000000" w:themeColor="text1"/>
          <w:sz w:val="24"/>
          <w:szCs w:val="24"/>
        </w:rPr>
        <w:t xml:space="preserve">Supplementary Figure 9. </w:t>
      </w:r>
      <w:r w:rsidRPr="00020D19">
        <w:rPr>
          <w:rFonts w:ascii="Times New Roman" w:hAnsi="Times New Roman"/>
          <w:b/>
          <w:color w:val="000000" w:themeColor="text1"/>
          <w:kern w:val="0"/>
          <w:sz w:val="24"/>
          <w:szCs w:val="24"/>
        </w:rPr>
        <w:t>a-d</w:t>
      </w:r>
      <w:r w:rsidRPr="00020D19">
        <w:rPr>
          <w:rFonts w:ascii="Times New Roman" w:hAnsi="Times New Roman"/>
          <w:bCs/>
          <w:color w:val="000000" w:themeColor="text1"/>
          <w:kern w:val="0"/>
          <w:sz w:val="24"/>
          <w:szCs w:val="24"/>
        </w:rPr>
        <w:t>,</w:t>
      </w:r>
      <w:r w:rsidRPr="00020D19">
        <w:rPr>
          <w:color w:val="000000" w:themeColor="text1"/>
        </w:rPr>
        <w:t xml:space="preserve"> </w:t>
      </w:r>
      <w:r w:rsidRPr="00020D19">
        <w:rPr>
          <w:rFonts w:ascii="Times New Roman" w:hAnsi="Times New Roman"/>
          <w:bCs/>
          <w:color w:val="000000" w:themeColor="text1"/>
          <w:kern w:val="0"/>
          <w:sz w:val="24"/>
          <w:szCs w:val="24"/>
        </w:rPr>
        <w:t>SERS spectra with an Al-AAO aperture size of</w:t>
      </w:r>
      <w:r w:rsidRPr="00020D19">
        <w:rPr>
          <w:rFonts w:ascii="Times New Roman" w:hAnsi="Times New Roman"/>
          <w:color w:val="000000" w:themeColor="text1"/>
          <w:kern w:val="0"/>
          <w:sz w:val="24"/>
          <w:szCs w:val="24"/>
        </w:rPr>
        <w:t xml:space="preserve"> 300 nm, 400 nm, 520 nm</w:t>
      </w:r>
      <w:r w:rsidR="0074087B">
        <w:rPr>
          <w:rFonts w:ascii="Times New Roman" w:hAnsi="Times New Roman"/>
          <w:color w:val="000000" w:themeColor="text1"/>
          <w:kern w:val="0"/>
          <w:sz w:val="24"/>
          <w:szCs w:val="24"/>
        </w:rPr>
        <w:t>,</w:t>
      </w:r>
      <w:r w:rsidRPr="00020D19">
        <w:rPr>
          <w:rFonts w:ascii="Times New Roman" w:hAnsi="Times New Roman"/>
          <w:color w:val="000000" w:themeColor="text1"/>
          <w:kern w:val="0"/>
          <w:sz w:val="24"/>
          <w:szCs w:val="24"/>
        </w:rPr>
        <w:t xml:space="preserve"> and 600 nm,</w:t>
      </w:r>
      <w:r w:rsidRPr="00020D19">
        <w:rPr>
          <w:rFonts w:ascii="Times New Roman" w:hAnsi="Times New Roman"/>
          <w:bCs/>
          <w:color w:val="000000" w:themeColor="text1"/>
          <w:kern w:val="0"/>
          <w:sz w:val="24"/>
          <w:szCs w:val="24"/>
        </w:rPr>
        <w:t xml:space="preserve"> respectively.</w:t>
      </w:r>
      <w:r w:rsidRPr="00020D19">
        <w:rPr>
          <w:color w:val="000000" w:themeColor="text1"/>
        </w:rPr>
        <w:t xml:space="preserve">  </w:t>
      </w:r>
      <w:r w:rsidRPr="00020D19">
        <w:rPr>
          <w:rFonts w:ascii="Times New Roman" w:hAnsi="Times New Roman"/>
          <w:bCs/>
          <w:color w:val="000000" w:themeColor="text1"/>
          <w:kern w:val="0"/>
          <w:sz w:val="24"/>
          <w:szCs w:val="24"/>
        </w:rPr>
        <w:t>When the aperture size is 520 nm, the characteristic peak at 1,605 cm</w:t>
      </w:r>
      <w:r w:rsidRPr="00020D19">
        <w:rPr>
          <w:rFonts w:ascii="Times New Roman" w:hAnsi="Times New Roman"/>
          <w:bCs/>
          <w:color w:val="000000" w:themeColor="text1"/>
          <w:kern w:val="0"/>
          <w:sz w:val="24"/>
          <w:szCs w:val="24"/>
          <w:vertAlign w:val="superscript"/>
        </w:rPr>
        <w:t>-1</w:t>
      </w:r>
      <w:r w:rsidRPr="00020D19">
        <w:rPr>
          <w:rFonts w:ascii="Times New Roman" w:hAnsi="Times New Roman"/>
          <w:bCs/>
          <w:color w:val="000000" w:themeColor="text1"/>
          <w:kern w:val="0"/>
          <w:sz w:val="24"/>
          <w:szCs w:val="24"/>
        </w:rPr>
        <w:t xml:space="preserve"> (EB) is the highest, thus indicating the highest EF.</w:t>
      </w:r>
    </w:p>
    <w:p w14:paraId="1A997E89" w14:textId="4470DBC0" w:rsidR="0072086B" w:rsidRPr="00020D19" w:rsidRDefault="00A92AE6" w:rsidP="00020D19">
      <w:pPr>
        <w:spacing w:line="480" w:lineRule="auto"/>
        <w:jc w:val="center"/>
        <w:rPr>
          <w:rFonts w:ascii="Times New Roman" w:hAnsi="Times New Roman"/>
          <w:noProof/>
          <w:color w:val="000000" w:themeColor="text1"/>
          <w:sz w:val="24"/>
          <w:szCs w:val="24"/>
        </w:rPr>
      </w:pPr>
      <w:r w:rsidRPr="00020D19">
        <w:rPr>
          <w:noProof/>
          <w:color w:val="000000" w:themeColor="text1"/>
        </w:rPr>
        <w:drawing>
          <wp:inline distT="0" distB="0" distL="0" distR="0" wp14:anchorId="4CC12C6D" wp14:editId="03CB2568">
            <wp:extent cx="4653077" cy="3442915"/>
            <wp:effectExtent l="0" t="0" r="0" b="571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872"/>
                    <a:stretch/>
                  </pic:blipFill>
                  <pic:spPr bwMode="auto">
                    <a:xfrm>
                      <a:off x="0" y="0"/>
                      <a:ext cx="4661578" cy="3449205"/>
                    </a:xfrm>
                    <a:prstGeom prst="rect">
                      <a:avLst/>
                    </a:prstGeom>
                    <a:noFill/>
                    <a:ln>
                      <a:noFill/>
                    </a:ln>
                    <a:extLst>
                      <a:ext uri="{53640926-AAD7-44D8-BBD7-CCE9431645EC}">
                        <a14:shadowObscured xmlns:a14="http://schemas.microsoft.com/office/drawing/2010/main"/>
                      </a:ext>
                    </a:extLst>
                  </pic:spPr>
                </pic:pic>
              </a:graphicData>
            </a:graphic>
          </wp:inline>
        </w:drawing>
      </w:r>
    </w:p>
    <w:p w14:paraId="0ADBB274" w14:textId="58BC6BB1" w:rsidR="00F00341" w:rsidRPr="00020D19" w:rsidRDefault="00A92AE6" w:rsidP="00020D19">
      <w:pPr>
        <w:spacing w:line="480" w:lineRule="auto"/>
        <w:rPr>
          <w:rFonts w:ascii="Times New Roman" w:hAnsi="Times New Roman"/>
          <w:noProof/>
          <w:color w:val="000000" w:themeColor="text1"/>
          <w:sz w:val="24"/>
          <w:szCs w:val="24"/>
        </w:rPr>
      </w:pPr>
      <w:r w:rsidRPr="00020D19">
        <w:rPr>
          <w:rFonts w:ascii="Times New Roman" w:hAnsi="Times New Roman"/>
          <w:b/>
          <w:color w:val="000000" w:themeColor="text1"/>
          <w:sz w:val="24"/>
          <w:szCs w:val="24"/>
        </w:rPr>
        <w:lastRenderedPageBreak/>
        <w:t xml:space="preserve">Supplementary Figure 10. </w:t>
      </w:r>
      <w:r w:rsidRPr="00020D19">
        <w:rPr>
          <w:rFonts w:ascii="Times New Roman" w:eastAsia="楷体" w:hAnsi="Times New Roman"/>
          <w:color w:val="000000" w:themeColor="text1"/>
          <w:kern w:val="0"/>
          <w:sz w:val="24"/>
          <w:szCs w:val="24"/>
        </w:rPr>
        <w:t>Raman spectra for the calculation of EFs of Al-AAO with different pore sizes.</w:t>
      </w:r>
      <w:r w:rsidRPr="00020D19">
        <w:rPr>
          <w:rFonts w:ascii="Times New Roman" w:hAnsi="Times New Roman"/>
          <w:color w:val="000000" w:themeColor="text1"/>
          <w:kern w:val="0"/>
          <w:sz w:val="24"/>
          <w:szCs w:val="24"/>
        </w:rPr>
        <w:t xml:space="preserve">  </w:t>
      </w:r>
      <w:r w:rsidRPr="00020D19">
        <w:rPr>
          <w:rFonts w:ascii="Times New Roman" w:hAnsi="Times New Roman"/>
          <w:b/>
          <w:bCs/>
          <w:color w:val="000000" w:themeColor="text1"/>
          <w:kern w:val="0"/>
          <w:sz w:val="24"/>
          <w:szCs w:val="24"/>
        </w:rPr>
        <w:t>a</w:t>
      </w:r>
      <w:r w:rsidRPr="00020D19">
        <w:rPr>
          <w:rFonts w:ascii="Times New Roman" w:hAnsi="Times New Roman"/>
          <w:color w:val="000000" w:themeColor="text1"/>
          <w:kern w:val="0"/>
          <w:sz w:val="24"/>
          <w:szCs w:val="24"/>
        </w:rPr>
        <w:t>, Raman spectra for 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EB/Glass and 10</w:t>
      </w:r>
      <w:r w:rsidRPr="00020D19">
        <w:rPr>
          <w:rFonts w:ascii="Times New Roman" w:hAnsi="Times New Roman"/>
          <w:color w:val="000000" w:themeColor="text1"/>
          <w:kern w:val="0"/>
          <w:sz w:val="24"/>
          <w:szCs w:val="24"/>
          <w:vertAlign w:val="superscript"/>
        </w:rPr>
        <w:t>-5</w:t>
      </w:r>
      <w:r w:rsidRPr="00020D19">
        <w:rPr>
          <w:rFonts w:ascii="Times New Roman" w:hAnsi="Times New Roman"/>
          <w:color w:val="000000" w:themeColor="text1"/>
          <w:kern w:val="0"/>
          <w:sz w:val="24"/>
          <w:szCs w:val="24"/>
        </w:rPr>
        <w:t xml:space="preserve"> M EB</w:t>
      </w:r>
      <w:r w:rsidRPr="00020D19">
        <w:rPr>
          <w:rFonts w:ascii="Times New Roman" w:hAnsi="Times New Roman"/>
          <w:color w:val="000000" w:themeColor="text1"/>
          <w:sz w:val="24"/>
          <w:szCs w:val="24"/>
        </w:rPr>
        <w:t xml:space="preserve">/Al-AAO (50 nm) </w:t>
      </w:r>
      <w:r w:rsidRPr="00020D19">
        <w:rPr>
          <w:rFonts w:ascii="Times New Roman" w:hAnsi="Times New Roman"/>
          <w:color w:val="000000" w:themeColor="text1"/>
          <w:kern w:val="0"/>
          <w:sz w:val="24"/>
          <w:szCs w:val="24"/>
        </w:rPr>
        <w:t>substrate (</w:t>
      </w:r>
      <w:r w:rsidRPr="00020D19">
        <w:rPr>
          <w:rFonts w:ascii="Times New Roman" w:hAnsi="Times New Roman"/>
          <w:color w:val="000000" w:themeColor="text1"/>
          <w:sz w:val="24"/>
          <w:szCs w:val="24"/>
        </w:rPr>
        <w:t>I</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 781.89, I</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429.81 at 1,605 cm</w:t>
      </w:r>
      <w:r w:rsidRPr="00020D19">
        <w:rPr>
          <w:rFonts w:ascii="Times New Roman" w:hAnsi="Times New Roman"/>
          <w:color w:val="000000" w:themeColor="text1"/>
          <w:sz w:val="24"/>
          <w:szCs w:val="24"/>
          <w:vertAlign w:val="superscript"/>
        </w:rPr>
        <w:t>-1</w:t>
      </w:r>
      <w:r w:rsidRPr="00020D19">
        <w:rPr>
          <w:rFonts w:ascii="Times New Roman" w:hAnsi="Times New Roman"/>
          <w:color w:val="000000" w:themeColor="text1"/>
          <w:sz w:val="24"/>
          <w:szCs w:val="24"/>
        </w:rPr>
        <w:t>; C</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 xml:space="preserve"> 10</w:t>
      </w:r>
      <w:r w:rsidRPr="00020D19">
        <w:rPr>
          <w:rFonts w:ascii="Times New Roman" w:hAnsi="Times New Roman"/>
          <w:color w:val="000000" w:themeColor="text1"/>
          <w:kern w:val="0"/>
          <w:sz w:val="24"/>
          <w:szCs w:val="24"/>
          <w:vertAlign w:val="superscript"/>
        </w:rPr>
        <w:t xml:space="preserve">-5 </w:t>
      </w:r>
      <w:r w:rsidRPr="00020D19">
        <w:rPr>
          <w:rFonts w:ascii="Times New Roman" w:hAnsi="Times New Roman"/>
          <w:color w:val="000000" w:themeColor="text1"/>
          <w:kern w:val="0"/>
          <w:sz w:val="24"/>
          <w:szCs w:val="24"/>
        </w:rPr>
        <w:t>M,</w:t>
      </w:r>
      <w:r w:rsidRPr="00020D19">
        <w:rPr>
          <w:rFonts w:ascii="Times New Roman" w:hAnsi="Times New Roman"/>
          <w:color w:val="000000" w:themeColor="text1"/>
          <w:sz w:val="24"/>
          <w:szCs w:val="24"/>
        </w:rPr>
        <w:t xml:space="preserve"> C</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xml:space="preserve">: </w:t>
      </w:r>
      <w:r w:rsidRPr="00020D19">
        <w:rPr>
          <w:rFonts w:ascii="Times New Roman" w:hAnsi="Times New Roman"/>
          <w:color w:val="000000" w:themeColor="text1"/>
          <w:kern w:val="0"/>
          <w:sz w:val="24"/>
          <w:szCs w:val="24"/>
        </w:rPr>
        <w:t>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for EB concentration</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 xml:space="preserve">.  </w:t>
      </w:r>
      <w:r w:rsidRPr="00020D19">
        <w:rPr>
          <w:rFonts w:ascii="Times New Roman" w:hAnsi="Times New Roman"/>
          <w:b/>
          <w:bCs/>
          <w:color w:val="000000" w:themeColor="text1"/>
          <w:kern w:val="0"/>
          <w:sz w:val="24"/>
          <w:szCs w:val="24"/>
        </w:rPr>
        <w:t>b</w:t>
      </w:r>
      <w:r w:rsidRPr="00020D19">
        <w:rPr>
          <w:rFonts w:ascii="Times New Roman" w:hAnsi="Times New Roman"/>
          <w:color w:val="000000" w:themeColor="text1"/>
          <w:kern w:val="0"/>
          <w:sz w:val="24"/>
          <w:szCs w:val="24"/>
        </w:rPr>
        <w:t>, Raman spectra for 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EB/Glass and 10</w:t>
      </w:r>
      <w:r w:rsidRPr="00020D19">
        <w:rPr>
          <w:rFonts w:ascii="Times New Roman" w:hAnsi="Times New Roman"/>
          <w:color w:val="000000" w:themeColor="text1"/>
          <w:kern w:val="0"/>
          <w:sz w:val="24"/>
          <w:szCs w:val="24"/>
          <w:vertAlign w:val="superscript"/>
        </w:rPr>
        <w:t>-5</w:t>
      </w:r>
      <w:r w:rsidRPr="00020D19">
        <w:rPr>
          <w:rFonts w:ascii="Times New Roman" w:hAnsi="Times New Roman"/>
          <w:color w:val="000000" w:themeColor="text1"/>
          <w:kern w:val="0"/>
          <w:sz w:val="24"/>
          <w:szCs w:val="24"/>
        </w:rPr>
        <w:t xml:space="preserve"> M EB</w:t>
      </w:r>
      <w:r w:rsidRPr="00020D19">
        <w:rPr>
          <w:rFonts w:ascii="Times New Roman" w:hAnsi="Times New Roman"/>
          <w:color w:val="000000" w:themeColor="text1"/>
          <w:sz w:val="24"/>
          <w:szCs w:val="24"/>
        </w:rPr>
        <w:t xml:space="preserve">/Al-AAO (100 nm) </w:t>
      </w:r>
      <w:r w:rsidRPr="00020D19">
        <w:rPr>
          <w:rFonts w:ascii="Times New Roman" w:hAnsi="Times New Roman"/>
          <w:color w:val="000000" w:themeColor="text1"/>
          <w:kern w:val="0"/>
          <w:sz w:val="24"/>
          <w:szCs w:val="24"/>
        </w:rPr>
        <w:t>substrate (</w:t>
      </w:r>
      <w:r w:rsidRPr="00020D19">
        <w:rPr>
          <w:rFonts w:ascii="Times New Roman" w:hAnsi="Times New Roman"/>
          <w:color w:val="000000" w:themeColor="text1"/>
          <w:sz w:val="24"/>
          <w:szCs w:val="24"/>
        </w:rPr>
        <w:t>I</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 476.84, I</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429.81 at 1,605 cm</w:t>
      </w:r>
      <w:r w:rsidRPr="00020D19">
        <w:rPr>
          <w:rFonts w:ascii="Times New Roman" w:hAnsi="Times New Roman"/>
          <w:color w:val="000000" w:themeColor="text1"/>
          <w:sz w:val="24"/>
          <w:szCs w:val="24"/>
          <w:vertAlign w:val="superscript"/>
        </w:rPr>
        <w:t>-1</w:t>
      </w:r>
      <w:r w:rsidRPr="00020D19">
        <w:rPr>
          <w:rFonts w:ascii="Times New Roman" w:hAnsi="Times New Roman"/>
          <w:color w:val="000000" w:themeColor="text1"/>
          <w:sz w:val="24"/>
          <w:szCs w:val="24"/>
        </w:rPr>
        <w:t>; C</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 xml:space="preserve"> 10</w:t>
      </w:r>
      <w:r w:rsidRPr="00020D19">
        <w:rPr>
          <w:rFonts w:ascii="Times New Roman" w:hAnsi="Times New Roman"/>
          <w:color w:val="000000" w:themeColor="text1"/>
          <w:kern w:val="0"/>
          <w:sz w:val="24"/>
          <w:szCs w:val="24"/>
          <w:vertAlign w:val="superscript"/>
        </w:rPr>
        <w:t xml:space="preserve">-5 </w:t>
      </w:r>
      <w:r w:rsidRPr="00020D19">
        <w:rPr>
          <w:rFonts w:ascii="Times New Roman" w:hAnsi="Times New Roman"/>
          <w:color w:val="000000" w:themeColor="text1"/>
          <w:kern w:val="0"/>
          <w:sz w:val="24"/>
          <w:szCs w:val="24"/>
        </w:rPr>
        <w:t>M,</w:t>
      </w:r>
      <w:r w:rsidRPr="00020D19">
        <w:rPr>
          <w:rFonts w:ascii="Times New Roman" w:hAnsi="Times New Roman"/>
          <w:color w:val="000000" w:themeColor="text1"/>
          <w:sz w:val="24"/>
          <w:szCs w:val="24"/>
        </w:rPr>
        <w:t xml:space="preserve"> C</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xml:space="preserve">: </w:t>
      </w:r>
      <w:r w:rsidRPr="00020D19">
        <w:rPr>
          <w:rFonts w:ascii="Times New Roman" w:hAnsi="Times New Roman"/>
          <w:color w:val="000000" w:themeColor="text1"/>
          <w:kern w:val="0"/>
          <w:sz w:val="24"/>
          <w:szCs w:val="24"/>
        </w:rPr>
        <w:t>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for EB concentration</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 xml:space="preserve">.  </w:t>
      </w:r>
      <w:r w:rsidRPr="00020D19">
        <w:rPr>
          <w:rFonts w:ascii="Times New Roman" w:hAnsi="Times New Roman"/>
          <w:b/>
          <w:bCs/>
          <w:color w:val="000000" w:themeColor="text1"/>
          <w:kern w:val="0"/>
          <w:sz w:val="24"/>
          <w:szCs w:val="24"/>
        </w:rPr>
        <w:t>c</w:t>
      </w:r>
      <w:r w:rsidRPr="00020D19">
        <w:rPr>
          <w:rFonts w:ascii="Times New Roman" w:hAnsi="Times New Roman"/>
          <w:color w:val="000000" w:themeColor="text1"/>
          <w:kern w:val="0"/>
          <w:sz w:val="24"/>
          <w:szCs w:val="24"/>
        </w:rPr>
        <w:t>, Raman spectra for 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EB/Glass and 10</w:t>
      </w:r>
      <w:r w:rsidRPr="00020D19">
        <w:rPr>
          <w:rFonts w:ascii="Times New Roman" w:hAnsi="Times New Roman"/>
          <w:color w:val="000000" w:themeColor="text1"/>
          <w:kern w:val="0"/>
          <w:sz w:val="24"/>
          <w:szCs w:val="24"/>
          <w:vertAlign w:val="superscript"/>
        </w:rPr>
        <w:t>-5</w:t>
      </w:r>
      <w:r w:rsidRPr="00020D19">
        <w:rPr>
          <w:rFonts w:ascii="Times New Roman" w:hAnsi="Times New Roman"/>
          <w:color w:val="000000" w:themeColor="text1"/>
          <w:kern w:val="0"/>
          <w:sz w:val="24"/>
          <w:szCs w:val="24"/>
        </w:rPr>
        <w:t xml:space="preserve"> M EB</w:t>
      </w:r>
      <w:r w:rsidRPr="00020D19">
        <w:rPr>
          <w:rFonts w:ascii="Times New Roman" w:hAnsi="Times New Roman"/>
          <w:color w:val="000000" w:themeColor="text1"/>
          <w:sz w:val="24"/>
          <w:szCs w:val="24"/>
        </w:rPr>
        <w:t xml:space="preserve">/Al-AAO (150 nm) </w:t>
      </w:r>
      <w:r w:rsidRPr="00020D19">
        <w:rPr>
          <w:rFonts w:ascii="Times New Roman" w:hAnsi="Times New Roman"/>
          <w:color w:val="000000" w:themeColor="text1"/>
          <w:kern w:val="0"/>
          <w:sz w:val="24"/>
          <w:szCs w:val="24"/>
        </w:rPr>
        <w:t>substrate (</w:t>
      </w:r>
      <w:r w:rsidRPr="00020D19">
        <w:rPr>
          <w:rFonts w:ascii="Times New Roman" w:hAnsi="Times New Roman"/>
          <w:color w:val="000000" w:themeColor="text1"/>
          <w:sz w:val="24"/>
          <w:szCs w:val="24"/>
        </w:rPr>
        <w:t>I</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 305.42, I</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429.81 at 1,605 cm</w:t>
      </w:r>
      <w:r w:rsidRPr="00020D19">
        <w:rPr>
          <w:rFonts w:ascii="Times New Roman" w:hAnsi="Times New Roman"/>
          <w:color w:val="000000" w:themeColor="text1"/>
          <w:sz w:val="24"/>
          <w:szCs w:val="24"/>
          <w:vertAlign w:val="superscript"/>
        </w:rPr>
        <w:t>-1</w:t>
      </w:r>
      <w:r w:rsidRPr="00020D19">
        <w:rPr>
          <w:rFonts w:ascii="Times New Roman" w:hAnsi="Times New Roman"/>
          <w:color w:val="000000" w:themeColor="text1"/>
          <w:sz w:val="24"/>
          <w:szCs w:val="24"/>
        </w:rPr>
        <w:t>; C</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 xml:space="preserve"> 10</w:t>
      </w:r>
      <w:r w:rsidRPr="00020D19">
        <w:rPr>
          <w:rFonts w:ascii="Times New Roman" w:hAnsi="Times New Roman"/>
          <w:color w:val="000000" w:themeColor="text1"/>
          <w:kern w:val="0"/>
          <w:sz w:val="24"/>
          <w:szCs w:val="24"/>
          <w:vertAlign w:val="superscript"/>
        </w:rPr>
        <w:t xml:space="preserve">-5 </w:t>
      </w:r>
      <w:r w:rsidRPr="00020D19">
        <w:rPr>
          <w:rFonts w:ascii="Times New Roman" w:hAnsi="Times New Roman"/>
          <w:color w:val="000000" w:themeColor="text1"/>
          <w:kern w:val="0"/>
          <w:sz w:val="24"/>
          <w:szCs w:val="24"/>
        </w:rPr>
        <w:t>M,</w:t>
      </w:r>
      <w:r w:rsidRPr="00020D19">
        <w:rPr>
          <w:rFonts w:ascii="Times New Roman" w:hAnsi="Times New Roman"/>
          <w:color w:val="000000" w:themeColor="text1"/>
          <w:sz w:val="24"/>
          <w:szCs w:val="24"/>
        </w:rPr>
        <w:t xml:space="preserve"> C</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xml:space="preserve">: </w:t>
      </w:r>
      <w:r w:rsidRPr="00020D19">
        <w:rPr>
          <w:rFonts w:ascii="Times New Roman" w:hAnsi="Times New Roman"/>
          <w:color w:val="000000" w:themeColor="text1"/>
          <w:kern w:val="0"/>
          <w:sz w:val="24"/>
          <w:szCs w:val="24"/>
        </w:rPr>
        <w:t>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for EB concentration</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 xml:space="preserve">.  </w:t>
      </w:r>
      <w:r w:rsidRPr="00020D19">
        <w:rPr>
          <w:rFonts w:ascii="Times New Roman" w:hAnsi="Times New Roman"/>
          <w:b/>
          <w:bCs/>
          <w:color w:val="000000" w:themeColor="text1"/>
          <w:kern w:val="0"/>
          <w:sz w:val="24"/>
          <w:szCs w:val="24"/>
        </w:rPr>
        <w:t>d</w:t>
      </w:r>
      <w:r w:rsidRPr="00020D19">
        <w:rPr>
          <w:rFonts w:ascii="Times New Roman" w:hAnsi="Times New Roman"/>
          <w:color w:val="000000" w:themeColor="text1"/>
          <w:kern w:val="0"/>
          <w:sz w:val="24"/>
          <w:szCs w:val="24"/>
        </w:rPr>
        <w:t>, Raman spectra for 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EB/Glass and 10</w:t>
      </w:r>
      <w:r w:rsidRPr="00020D19">
        <w:rPr>
          <w:rFonts w:ascii="Times New Roman" w:hAnsi="Times New Roman"/>
          <w:color w:val="000000" w:themeColor="text1"/>
          <w:kern w:val="0"/>
          <w:sz w:val="24"/>
          <w:szCs w:val="24"/>
          <w:vertAlign w:val="superscript"/>
        </w:rPr>
        <w:t>-5</w:t>
      </w:r>
      <w:r w:rsidRPr="00020D19">
        <w:rPr>
          <w:rFonts w:ascii="Times New Roman" w:hAnsi="Times New Roman"/>
          <w:color w:val="000000" w:themeColor="text1"/>
          <w:kern w:val="0"/>
          <w:sz w:val="24"/>
          <w:szCs w:val="24"/>
        </w:rPr>
        <w:t xml:space="preserve"> M EB</w:t>
      </w:r>
      <w:r w:rsidRPr="00020D19">
        <w:rPr>
          <w:rFonts w:ascii="Times New Roman" w:hAnsi="Times New Roman"/>
          <w:color w:val="000000" w:themeColor="text1"/>
          <w:sz w:val="24"/>
          <w:szCs w:val="24"/>
        </w:rPr>
        <w:t xml:space="preserve">/Al-AAO (250 nm) </w:t>
      </w:r>
      <w:r w:rsidRPr="00020D19">
        <w:rPr>
          <w:rFonts w:ascii="Times New Roman" w:hAnsi="Times New Roman"/>
          <w:color w:val="000000" w:themeColor="text1"/>
          <w:kern w:val="0"/>
          <w:sz w:val="24"/>
          <w:szCs w:val="24"/>
        </w:rPr>
        <w:t>substrate (</w:t>
      </w:r>
      <w:r w:rsidRPr="00020D19">
        <w:rPr>
          <w:rFonts w:ascii="Times New Roman" w:hAnsi="Times New Roman"/>
          <w:color w:val="000000" w:themeColor="text1"/>
          <w:sz w:val="24"/>
          <w:szCs w:val="24"/>
        </w:rPr>
        <w:t>I</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 934.48, I</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429.81 at 1,605 cm</w:t>
      </w:r>
      <w:r w:rsidRPr="00020D19">
        <w:rPr>
          <w:rFonts w:ascii="Times New Roman" w:hAnsi="Times New Roman"/>
          <w:color w:val="000000" w:themeColor="text1"/>
          <w:sz w:val="24"/>
          <w:szCs w:val="24"/>
          <w:vertAlign w:val="superscript"/>
        </w:rPr>
        <w:t>-1</w:t>
      </w:r>
      <w:r w:rsidRPr="00020D19">
        <w:rPr>
          <w:rFonts w:ascii="Times New Roman" w:hAnsi="Times New Roman"/>
          <w:color w:val="000000" w:themeColor="text1"/>
          <w:sz w:val="24"/>
          <w:szCs w:val="24"/>
        </w:rPr>
        <w:t>; C</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 xml:space="preserve"> 10</w:t>
      </w:r>
      <w:r w:rsidRPr="00020D19">
        <w:rPr>
          <w:rFonts w:ascii="Times New Roman" w:hAnsi="Times New Roman"/>
          <w:color w:val="000000" w:themeColor="text1"/>
          <w:kern w:val="0"/>
          <w:sz w:val="24"/>
          <w:szCs w:val="24"/>
          <w:vertAlign w:val="superscript"/>
        </w:rPr>
        <w:t xml:space="preserve">-5 </w:t>
      </w:r>
      <w:r w:rsidRPr="00020D19">
        <w:rPr>
          <w:rFonts w:ascii="Times New Roman" w:hAnsi="Times New Roman"/>
          <w:color w:val="000000" w:themeColor="text1"/>
          <w:kern w:val="0"/>
          <w:sz w:val="24"/>
          <w:szCs w:val="24"/>
        </w:rPr>
        <w:t>M,</w:t>
      </w:r>
      <w:r w:rsidRPr="00020D19">
        <w:rPr>
          <w:rFonts w:ascii="Times New Roman" w:hAnsi="Times New Roman"/>
          <w:color w:val="000000" w:themeColor="text1"/>
          <w:sz w:val="24"/>
          <w:szCs w:val="24"/>
        </w:rPr>
        <w:t xml:space="preserve"> C</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xml:space="preserve">: </w:t>
      </w:r>
      <w:r w:rsidRPr="00020D19">
        <w:rPr>
          <w:rFonts w:ascii="Times New Roman" w:hAnsi="Times New Roman"/>
          <w:color w:val="000000" w:themeColor="text1"/>
          <w:kern w:val="0"/>
          <w:sz w:val="24"/>
          <w:szCs w:val="24"/>
        </w:rPr>
        <w:t>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for EB concentration</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w:t>
      </w:r>
    </w:p>
    <w:p w14:paraId="49483C6A" w14:textId="293B32F2" w:rsidR="00F00341" w:rsidRPr="00020D19" w:rsidRDefault="00A92AE6" w:rsidP="00020D19">
      <w:pPr>
        <w:spacing w:line="480" w:lineRule="auto"/>
        <w:jc w:val="center"/>
        <w:rPr>
          <w:rFonts w:ascii="Times New Roman" w:hAnsi="Times New Roman"/>
          <w:noProof/>
          <w:color w:val="000000" w:themeColor="text1"/>
          <w:sz w:val="24"/>
          <w:szCs w:val="24"/>
        </w:rPr>
      </w:pPr>
      <w:r w:rsidRPr="00020D19">
        <w:rPr>
          <w:rFonts w:ascii="Times New Roman" w:hAnsi="Times New Roman"/>
          <w:noProof/>
          <w:color w:val="000000" w:themeColor="text1"/>
          <w:sz w:val="24"/>
          <w:szCs w:val="24"/>
        </w:rPr>
        <w:drawing>
          <wp:inline distT="0" distB="0" distL="0" distR="0" wp14:anchorId="5F1E33E5" wp14:editId="647FEAA8">
            <wp:extent cx="4733270" cy="3456692"/>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pic:nvPicPr>
                  <pic:blipFill rotWithShape="1">
                    <a:blip r:embed="rId18" cstate="print">
                      <a:extLst>
                        <a:ext uri="{28A0092B-C50C-407E-A947-70E740481C1C}">
                          <a14:useLocalDpi xmlns:a14="http://schemas.microsoft.com/office/drawing/2010/main" val="0"/>
                        </a:ext>
                      </a:extLst>
                    </a:blip>
                    <a:srcRect t="3975"/>
                    <a:stretch/>
                  </pic:blipFill>
                  <pic:spPr bwMode="auto">
                    <a:xfrm>
                      <a:off x="0" y="0"/>
                      <a:ext cx="4733513" cy="3456870"/>
                    </a:xfrm>
                    <a:prstGeom prst="rect">
                      <a:avLst/>
                    </a:prstGeom>
                    <a:ln>
                      <a:noFill/>
                    </a:ln>
                    <a:extLst>
                      <a:ext uri="{53640926-AAD7-44D8-BBD7-CCE9431645EC}">
                        <a14:shadowObscured xmlns:a14="http://schemas.microsoft.com/office/drawing/2010/main"/>
                      </a:ext>
                    </a:extLst>
                  </pic:spPr>
                </pic:pic>
              </a:graphicData>
            </a:graphic>
          </wp:inline>
        </w:drawing>
      </w:r>
    </w:p>
    <w:p w14:paraId="58FECD2D" w14:textId="2366B3F7" w:rsidR="00F00341" w:rsidRPr="00020D19" w:rsidRDefault="00A92AE6" w:rsidP="00D077A8">
      <w:pPr>
        <w:spacing w:line="480" w:lineRule="auto"/>
        <w:rPr>
          <w:rFonts w:ascii="Times New Roman" w:hAnsi="Times New Roman" w:hint="eastAsia"/>
          <w:noProof/>
          <w:color w:val="000000" w:themeColor="text1"/>
          <w:sz w:val="24"/>
          <w:szCs w:val="24"/>
        </w:rPr>
      </w:pPr>
      <w:r w:rsidRPr="00020D19">
        <w:rPr>
          <w:rFonts w:ascii="Times New Roman" w:hAnsi="Times New Roman"/>
          <w:b/>
          <w:color w:val="000000" w:themeColor="text1"/>
          <w:sz w:val="24"/>
          <w:szCs w:val="24"/>
        </w:rPr>
        <w:t xml:space="preserve">Supplementary Figure 11. </w:t>
      </w:r>
      <w:r w:rsidRPr="00020D19">
        <w:rPr>
          <w:rFonts w:ascii="Times New Roman" w:eastAsia="楷体" w:hAnsi="Times New Roman"/>
          <w:color w:val="000000" w:themeColor="text1"/>
          <w:kern w:val="0"/>
          <w:sz w:val="24"/>
          <w:szCs w:val="24"/>
        </w:rPr>
        <w:t>Raman spectra for the calculation of EFs of Al-AAO with different pore sizes.</w:t>
      </w:r>
      <w:r w:rsidRPr="00020D19">
        <w:rPr>
          <w:rFonts w:ascii="Times New Roman" w:hAnsi="Times New Roman"/>
          <w:color w:val="000000" w:themeColor="text1"/>
          <w:kern w:val="0"/>
          <w:sz w:val="24"/>
          <w:szCs w:val="24"/>
        </w:rPr>
        <w:t xml:space="preserve">  </w:t>
      </w:r>
      <w:r w:rsidRPr="00020D19">
        <w:rPr>
          <w:rFonts w:ascii="Times New Roman" w:hAnsi="Times New Roman"/>
          <w:b/>
          <w:bCs/>
          <w:color w:val="000000" w:themeColor="text1"/>
          <w:kern w:val="0"/>
          <w:sz w:val="24"/>
          <w:szCs w:val="24"/>
        </w:rPr>
        <w:t>a</w:t>
      </w:r>
      <w:r w:rsidRPr="00020D19">
        <w:rPr>
          <w:rFonts w:ascii="Times New Roman" w:hAnsi="Times New Roman"/>
          <w:color w:val="000000" w:themeColor="text1"/>
          <w:kern w:val="0"/>
          <w:sz w:val="24"/>
          <w:szCs w:val="24"/>
        </w:rPr>
        <w:t>, Raman spectra for 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EB/Glass and 10</w:t>
      </w:r>
      <w:r w:rsidRPr="00020D19">
        <w:rPr>
          <w:rFonts w:ascii="Times New Roman" w:hAnsi="Times New Roman"/>
          <w:color w:val="000000" w:themeColor="text1"/>
          <w:kern w:val="0"/>
          <w:sz w:val="24"/>
          <w:szCs w:val="24"/>
          <w:vertAlign w:val="superscript"/>
        </w:rPr>
        <w:t>-5</w:t>
      </w:r>
      <w:r w:rsidRPr="00020D19">
        <w:rPr>
          <w:rFonts w:ascii="Times New Roman" w:hAnsi="Times New Roman"/>
          <w:color w:val="000000" w:themeColor="text1"/>
          <w:kern w:val="0"/>
          <w:sz w:val="24"/>
          <w:szCs w:val="24"/>
        </w:rPr>
        <w:t xml:space="preserve"> M EB</w:t>
      </w:r>
      <w:r w:rsidRPr="00020D19">
        <w:rPr>
          <w:rFonts w:ascii="Times New Roman" w:hAnsi="Times New Roman"/>
          <w:color w:val="000000" w:themeColor="text1"/>
          <w:sz w:val="24"/>
          <w:szCs w:val="24"/>
        </w:rPr>
        <w:t xml:space="preserve">/Al-AAO (300 nm) </w:t>
      </w:r>
      <w:r w:rsidRPr="00020D19">
        <w:rPr>
          <w:rFonts w:ascii="Times New Roman" w:hAnsi="Times New Roman"/>
          <w:color w:val="000000" w:themeColor="text1"/>
          <w:kern w:val="0"/>
          <w:sz w:val="24"/>
          <w:szCs w:val="24"/>
        </w:rPr>
        <w:t>substrate (</w:t>
      </w:r>
      <w:r w:rsidRPr="00020D19">
        <w:rPr>
          <w:rFonts w:ascii="Times New Roman" w:hAnsi="Times New Roman"/>
          <w:color w:val="000000" w:themeColor="text1"/>
          <w:sz w:val="24"/>
          <w:szCs w:val="24"/>
        </w:rPr>
        <w:t>I</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 685.31, I</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429.81 at 1,605 cm</w:t>
      </w:r>
      <w:r w:rsidRPr="00020D19">
        <w:rPr>
          <w:rFonts w:ascii="Times New Roman" w:hAnsi="Times New Roman"/>
          <w:color w:val="000000" w:themeColor="text1"/>
          <w:sz w:val="24"/>
          <w:szCs w:val="24"/>
          <w:vertAlign w:val="superscript"/>
        </w:rPr>
        <w:t>-1</w:t>
      </w:r>
      <w:r w:rsidRPr="00020D19">
        <w:rPr>
          <w:rFonts w:ascii="Times New Roman" w:hAnsi="Times New Roman"/>
          <w:color w:val="000000" w:themeColor="text1"/>
          <w:sz w:val="24"/>
          <w:szCs w:val="24"/>
        </w:rPr>
        <w:t>; C</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 xml:space="preserve"> 10</w:t>
      </w:r>
      <w:r w:rsidRPr="00020D19">
        <w:rPr>
          <w:rFonts w:ascii="Times New Roman" w:hAnsi="Times New Roman"/>
          <w:color w:val="000000" w:themeColor="text1"/>
          <w:kern w:val="0"/>
          <w:sz w:val="24"/>
          <w:szCs w:val="24"/>
          <w:vertAlign w:val="superscript"/>
        </w:rPr>
        <w:t xml:space="preserve">-5 </w:t>
      </w:r>
      <w:r w:rsidRPr="00020D19">
        <w:rPr>
          <w:rFonts w:ascii="Times New Roman" w:hAnsi="Times New Roman"/>
          <w:color w:val="000000" w:themeColor="text1"/>
          <w:kern w:val="0"/>
          <w:sz w:val="24"/>
          <w:szCs w:val="24"/>
        </w:rPr>
        <w:t>M,</w:t>
      </w:r>
      <w:r w:rsidRPr="00020D19">
        <w:rPr>
          <w:rFonts w:ascii="Times New Roman" w:hAnsi="Times New Roman"/>
          <w:color w:val="000000" w:themeColor="text1"/>
          <w:sz w:val="24"/>
          <w:szCs w:val="24"/>
        </w:rPr>
        <w:t xml:space="preserve"> C</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xml:space="preserve">: </w:t>
      </w:r>
      <w:r w:rsidRPr="00020D19">
        <w:rPr>
          <w:rFonts w:ascii="Times New Roman" w:hAnsi="Times New Roman"/>
          <w:color w:val="000000" w:themeColor="text1"/>
          <w:kern w:val="0"/>
          <w:sz w:val="24"/>
          <w:szCs w:val="24"/>
        </w:rPr>
        <w:t>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w:t>
      </w:r>
      <w:r w:rsidRPr="00020D19">
        <w:rPr>
          <w:rFonts w:ascii="Times New Roman" w:hAnsi="Times New Roman"/>
          <w:color w:val="000000" w:themeColor="text1"/>
          <w:kern w:val="0"/>
          <w:sz w:val="24"/>
          <w:szCs w:val="24"/>
        </w:rPr>
        <w:lastRenderedPageBreak/>
        <w:t>for EB concentration</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 xml:space="preserve">.  </w:t>
      </w:r>
      <w:r w:rsidRPr="00020D19">
        <w:rPr>
          <w:rFonts w:ascii="Times New Roman" w:hAnsi="Times New Roman"/>
          <w:b/>
          <w:bCs/>
          <w:color w:val="000000" w:themeColor="text1"/>
          <w:kern w:val="0"/>
          <w:sz w:val="24"/>
          <w:szCs w:val="24"/>
        </w:rPr>
        <w:t>b</w:t>
      </w:r>
      <w:r w:rsidRPr="00020D19">
        <w:rPr>
          <w:rFonts w:ascii="Times New Roman" w:hAnsi="Times New Roman"/>
          <w:color w:val="000000" w:themeColor="text1"/>
          <w:kern w:val="0"/>
          <w:sz w:val="24"/>
          <w:szCs w:val="24"/>
        </w:rPr>
        <w:t>, Raman spectra for 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EB/Glass and 10</w:t>
      </w:r>
      <w:r w:rsidRPr="00020D19">
        <w:rPr>
          <w:rFonts w:ascii="Times New Roman" w:hAnsi="Times New Roman"/>
          <w:color w:val="000000" w:themeColor="text1"/>
          <w:kern w:val="0"/>
          <w:sz w:val="24"/>
          <w:szCs w:val="24"/>
          <w:vertAlign w:val="superscript"/>
        </w:rPr>
        <w:t>-5</w:t>
      </w:r>
      <w:r w:rsidRPr="00020D19">
        <w:rPr>
          <w:rFonts w:ascii="Times New Roman" w:hAnsi="Times New Roman"/>
          <w:color w:val="000000" w:themeColor="text1"/>
          <w:kern w:val="0"/>
          <w:sz w:val="24"/>
          <w:szCs w:val="24"/>
        </w:rPr>
        <w:t xml:space="preserve"> M EB</w:t>
      </w:r>
      <w:r w:rsidRPr="00020D19">
        <w:rPr>
          <w:rFonts w:ascii="Times New Roman" w:hAnsi="Times New Roman"/>
          <w:color w:val="000000" w:themeColor="text1"/>
          <w:sz w:val="24"/>
          <w:szCs w:val="24"/>
        </w:rPr>
        <w:t xml:space="preserve">/Al-AAO (400 nm) </w:t>
      </w:r>
      <w:r w:rsidRPr="00020D19">
        <w:rPr>
          <w:rFonts w:ascii="Times New Roman" w:hAnsi="Times New Roman"/>
          <w:color w:val="000000" w:themeColor="text1"/>
          <w:kern w:val="0"/>
          <w:sz w:val="24"/>
          <w:szCs w:val="24"/>
        </w:rPr>
        <w:t>substrate (</w:t>
      </w:r>
      <w:r w:rsidRPr="00020D19">
        <w:rPr>
          <w:rFonts w:ascii="Times New Roman" w:hAnsi="Times New Roman"/>
          <w:color w:val="000000" w:themeColor="text1"/>
          <w:sz w:val="24"/>
          <w:szCs w:val="24"/>
        </w:rPr>
        <w:t>I</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 206.42, I</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429.81 at 1,605 cm</w:t>
      </w:r>
      <w:r w:rsidRPr="00020D19">
        <w:rPr>
          <w:rFonts w:ascii="Times New Roman" w:hAnsi="Times New Roman"/>
          <w:color w:val="000000" w:themeColor="text1"/>
          <w:sz w:val="24"/>
          <w:szCs w:val="24"/>
          <w:vertAlign w:val="superscript"/>
        </w:rPr>
        <w:t>-1</w:t>
      </w:r>
      <w:r w:rsidRPr="00020D19">
        <w:rPr>
          <w:rFonts w:ascii="Times New Roman" w:hAnsi="Times New Roman"/>
          <w:color w:val="000000" w:themeColor="text1"/>
          <w:sz w:val="24"/>
          <w:szCs w:val="24"/>
        </w:rPr>
        <w:t>; C</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 xml:space="preserve"> 10</w:t>
      </w:r>
      <w:r w:rsidRPr="00020D19">
        <w:rPr>
          <w:rFonts w:ascii="Times New Roman" w:hAnsi="Times New Roman"/>
          <w:color w:val="000000" w:themeColor="text1"/>
          <w:kern w:val="0"/>
          <w:sz w:val="24"/>
          <w:szCs w:val="24"/>
          <w:vertAlign w:val="superscript"/>
        </w:rPr>
        <w:t xml:space="preserve">-5 </w:t>
      </w:r>
      <w:r w:rsidRPr="00020D19">
        <w:rPr>
          <w:rFonts w:ascii="Times New Roman" w:hAnsi="Times New Roman"/>
          <w:color w:val="000000" w:themeColor="text1"/>
          <w:kern w:val="0"/>
          <w:sz w:val="24"/>
          <w:szCs w:val="24"/>
        </w:rPr>
        <w:t>M,</w:t>
      </w:r>
      <w:r w:rsidRPr="00020D19">
        <w:rPr>
          <w:rFonts w:ascii="Times New Roman" w:hAnsi="Times New Roman"/>
          <w:color w:val="000000" w:themeColor="text1"/>
          <w:sz w:val="24"/>
          <w:szCs w:val="24"/>
        </w:rPr>
        <w:t xml:space="preserve"> C</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xml:space="preserve">: </w:t>
      </w:r>
      <w:r w:rsidRPr="00020D19">
        <w:rPr>
          <w:rFonts w:ascii="Times New Roman" w:hAnsi="Times New Roman"/>
          <w:color w:val="000000" w:themeColor="text1"/>
          <w:kern w:val="0"/>
          <w:sz w:val="24"/>
          <w:szCs w:val="24"/>
        </w:rPr>
        <w:t>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for EB concentration</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 xml:space="preserve">.  </w:t>
      </w:r>
      <w:r w:rsidRPr="00020D19">
        <w:rPr>
          <w:rFonts w:ascii="Times New Roman" w:hAnsi="Times New Roman"/>
          <w:b/>
          <w:bCs/>
          <w:color w:val="000000" w:themeColor="text1"/>
          <w:kern w:val="0"/>
          <w:sz w:val="24"/>
          <w:szCs w:val="24"/>
        </w:rPr>
        <w:t>c</w:t>
      </w:r>
      <w:r w:rsidRPr="00020D19">
        <w:rPr>
          <w:rFonts w:ascii="Times New Roman" w:hAnsi="Times New Roman"/>
          <w:color w:val="000000" w:themeColor="text1"/>
          <w:kern w:val="0"/>
          <w:sz w:val="24"/>
          <w:szCs w:val="24"/>
        </w:rPr>
        <w:t>, Raman spectra for 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EB/Glass and 10</w:t>
      </w:r>
      <w:r w:rsidRPr="00020D19">
        <w:rPr>
          <w:rFonts w:ascii="Times New Roman" w:hAnsi="Times New Roman"/>
          <w:color w:val="000000" w:themeColor="text1"/>
          <w:kern w:val="0"/>
          <w:sz w:val="24"/>
          <w:szCs w:val="24"/>
          <w:vertAlign w:val="superscript"/>
        </w:rPr>
        <w:t>-5</w:t>
      </w:r>
      <w:r w:rsidRPr="00020D19">
        <w:rPr>
          <w:rFonts w:ascii="Times New Roman" w:hAnsi="Times New Roman"/>
          <w:color w:val="000000" w:themeColor="text1"/>
          <w:kern w:val="0"/>
          <w:sz w:val="24"/>
          <w:szCs w:val="24"/>
        </w:rPr>
        <w:t xml:space="preserve"> M EB</w:t>
      </w:r>
      <w:r w:rsidRPr="00020D19">
        <w:rPr>
          <w:rFonts w:ascii="Times New Roman" w:hAnsi="Times New Roman"/>
          <w:color w:val="000000" w:themeColor="text1"/>
          <w:sz w:val="24"/>
          <w:szCs w:val="24"/>
        </w:rPr>
        <w:t xml:space="preserve">/Al-AAO (520 nm) </w:t>
      </w:r>
      <w:r w:rsidRPr="00020D19">
        <w:rPr>
          <w:rFonts w:ascii="Times New Roman" w:hAnsi="Times New Roman"/>
          <w:color w:val="000000" w:themeColor="text1"/>
          <w:kern w:val="0"/>
          <w:sz w:val="24"/>
          <w:szCs w:val="24"/>
        </w:rPr>
        <w:t>substrate (</w:t>
      </w:r>
      <w:r w:rsidRPr="00020D19">
        <w:rPr>
          <w:rFonts w:ascii="Times New Roman" w:hAnsi="Times New Roman"/>
          <w:color w:val="000000" w:themeColor="text1"/>
          <w:sz w:val="24"/>
          <w:szCs w:val="24"/>
        </w:rPr>
        <w:t>I</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 817.71, I</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429.81 at 1,605 cm</w:t>
      </w:r>
      <w:r w:rsidRPr="00020D19">
        <w:rPr>
          <w:rFonts w:ascii="Times New Roman" w:hAnsi="Times New Roman"/>
          <w:color w:val="000000" w:themeColor="text1"/>
          <w:sz w:val="24"/>
          <w:szCs w:val="24"/>
          <w:vertAlign w:val="superscript"/>
        </w:rPr>
        <w:t>-1</w:t>
      </w:r>
      <w:r w:rsidRPr="00020D19">
        <w:rPr>
          <w:rFonts w:ascii="Times New Roman" w:hAnsi="Times New Roman"/>
          <w:color w:val="000000" w:themeColor="text1"/>
          <w:sz w:val="24"/>
          <w:szCs w:val="24"/>
        </w:rPr>
        <w:t>; C</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 xml:space="preserve"> 10</w:t>
      </w:r>
      <w:r w:rsidRPr="00020D19">
        <w:rPr>
          <w:rFonts w:ascii="Times New Roman" w:hAnsi="Times New Roman"/>
          <w:color w:val="000000" w:themeColor="text1"/>
          <w:kern w:val="0"/>
          <w:sz w:val="24"/>
          <w:szCs w:val="24"/>
          <w:vertAlign w:val="superscript"/>
        </w:rPr>
        <w:t xml:space="preserve">-5 </w:t>
      </w:r>
      <w:r w:rsidRPr="00020D19">
        <w:rPr>
          <w:rFonts w:ascii="Times New Roman" w:hAnsi="Times New Roman"/>
          <w:color w:val="000000" w:themeColor="text1"/>
          <w:kern w:val="0"/>
          <w:sz w:val="24"/>
          <w:szCs w:val="24"/>
        </w:rPr>
        <w:t>M,</w:t>
      </w:r>
      <w:r w:rsidRPr="00020D19">
        <w:rPr>
          <w:rFonts w:ascii="Times New Roman" w:hAnsi="Times New Roman"/>
          <w:color w:val="000000" w:themeColor="text1"/>
          <w:sz w:val="24"/>
          <w:szCs w:val="24"/>
        </w:rPr>
        <w:t xml:space="preserve"> C</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xml:space="preserve">: </w:t>
      </w:r>
      <w:r w:rsidRPr="00020D19">
        <w:rPr>
          <w:rFonts w:ascii="Times New Roman" w:hAnsi="Times New Roman"/>
          <w:color w:val="000000" w:themeColor="text1"/>
          <w:kern w:val="0"/>
          <w:sz w:val="24"/>
          <w:szCs w:val="24"/>
        </w:rPr>
        <w:t>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for EB concentration</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 xml:space="preserve">.  </w:t>
      </w:r>
      <w:r w:rsidRPr="00020D19">
        <w:rPr>
          <w:rFonts w:ascii="Times New Roman" w:hAnsi="Times New Roman"/>
          <w:b/>
          <w:bCs/>
          <w:color w:val="000000" w:themeColor="text1"/>
          <w:kern w:val="0"/>
          <w:sz w:val="24"/>
          <w:szCs w:val="24"/>
        </w:rPr>
        <w:t>d</w:t>
      </w:r>
      <w:r w:rsidRPr="00020D19">
        <w:rPr>
          <w:rFonts w:ascii="Times New Roman" w:hAnsi="Times New Roman"/>
          <w:color w:val="000000" w:themeColor="text1"/>
          <w:kern w:val="0"/>
          <w:sz w:val="24"/>
          <w:szCs w:val="24"/>
        </w:rPr>
        <w:t>, Raman spectra for 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EB/Glass and 10</w:t>
      </w:r>
      <w:r w:rsidRPr="00020D19">
        <w:rPr>
          <w:rFonts w:ascii="Times New Roman" w:hAnsi="Times New Roman"/>
          <w:color w:val="000000" w:themeColor="text1"/>
          <w:kern w:val="0"/>
          <w:sz w:val="24"/>
          <w:szCs w:val="24"/>
          <w:vertAlign w:val="superscript"/>
        </w:rPr>
        <w:t>-5</w:t>
      </w:r>
      <w:r w:rsidRPr="00020D19">
        <w:rPr>
          <w:rFonts w:ascii="Times New Roman" w:hAnsi="Times New Roman"/>
          <w:color w:val="000000" w:themeColor="text1"/>
          <w:kern w:val="0"/>
          <w:sz w:val="24"/>
          <w:szCs w:val="24"/>
        </w:rPr>
        <w:t xml:space="preserve"> M EB</w:t>
      </w:r>
      <w:r w:rsidRPr="00020D19">
        <w:rPr>
          <w:rFonts w:ascii="Times New Roman" w:hAnsi="Times New Roman"/>
          <w:color w:val="000000" w:themeColor="text1"/>
          <w:sz w:val="24"/>
          <w:szCs w:val="24"/>
        </w:rPr>
        <w:t xml:space="preserve">/Al-AAO (600 nm) </w:t>
      </w:r>
      <w:r w:rsidRPr="00020D19">
        <w:rPr>
          <w:rFonts w:ascii="Times New Roman" w:hAnsi="Times New Roman"/>
          <w:color w:val="000000" w:themeColor="text1"/>
          <w:kern w:val="0"/>
          <w:sz w:val="24"/>
          <w:szCs w:val="24"/>
        </w:rPr>
        <w:t>substrate (</w:t>
      </w:r>
      <w:r w:rsidRPr="00020D19">
        <w:rPr>
          <w:rFonts w:ascii="Times New Roman" w:hAnsi="Times New Roman"/>
          <w:color w:val="000000" w:themeColor="text1"/>
          <w:sz w:val="24"/>
          <w:szCs w:val="24"/>
        </w:rPr>
        <w:t>I</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 727.95, I</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429.81 at 1,605 cm</w:t>
      </w:r>
      <w:r w:rsidRPr="00020D19">
        <w:rPr>
          <w:rFonts w:ascii="Times New Roman" w:hAnsi="Times New Roman"/>
          <w:color w:val="000000" w:themeColor="text1"/>
          <w:sz w:val="24"/>
          <w:szCs w:val="24"/>
          <w:vertAlign w:val="superscript"/>
        </w:rPr>
        <w:t>-1</w:t>
      </w:r>
      <w:r w:rsidRPr="00020D19">
        <w:rPr>
          <w:rFonts w:ascii="Times New Roman" w:hAnsi="Times New Roman"/>
          <w:color w:val="000000" w:themeColor="text1"/>
          <w:sz w:val="24"/>
          <w:szCs w:val="24"/>
        </w:rPr>
        <w:t>; C</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 xml:space="preserve"> 10</w:t>
      </w:r>
      <w:r w:rsidRPr="00020D19">
        <w:rPr>
          <w:rFonts w:ascii="Times New Roman" w:hAnsi="Times New Roman"/>
          <w:color w:val="000000" w:themeColor="text1"/>
          <w:kern w:val="0"/>
          <w:sz w:val="24"/>
          <w:szCs w:val="24"/>
          <w:vertAlign w:val="superscript"/>
        </w:rPr>
        <w:t xml:space="preserve">-5 </w:t>
      </w:r>
      <w:r w:rsidRPr="00020D19">
        <w:rPr>
          <w:rFonts w:ascii="Times New Roman" w:hAnsi="Times New Roman"/>
          <w:color w:val="000000" w:themeColor="text1"/>
          <w:kern w:val="0"/>
          <w:sz w:val="24"/>
          <w:szCs w:val="24"/>
        </w:rPr>
        <w:t>M,</w:t>
      </w:r>
      <w:r w:rsidRPr="00020D19">
        <w:rPr>
          <w:rFonts w:ascii="Times New Roman" w:hAnsi="Times New Roman"/>
          <w:color w:val="000000" w:themeColor="text1"/>
          <w:sz w:val="24"/>
          <w:szCs w:val="24"/>
        </w:rPr>
        <w:t xml:space="preserve"> C</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xml:space="preserve">: </w:t>
      </w:r>
      <w:r w:rsidRPr="00020D19">
        <w:rPr>
          <w:rFonts w:ascii="Times New Roman" w:hAnsi="Times New Roman"/>
          <w:color w:val="000000" w:themeColor="text1"/>
          <w:kern w:val="0"/>
          <w:sz w:val="24"/>
          <w:szCs w:val="24"/>
        </w:rPr>
        <w:t>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for EB concentration</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w:t>
      </w:r>
    </w:p>
    <w:p w14:paraId="609664FC" w14:textId="71DFA5EA" w:rsidR="00F00341" w:rsidRPr="00020D19" w:rsidRDefault="00A92AE6" w:rsidP="00020D19">
      <w:pPr>
        <w:spacing w:line="480" w:lineRule="auto"/>
        <w:jc w:val="center"/>
        <w:rPr>
          <w:rFonts w:ascii="Times New Roman" w:hAnsi="Times New Roman"/>
          <w:noProof/>
          <w:color w:val="000000" w:themeColor="text1"/>
          <w:sz w:val="24"/>
          <w:szCs w:val="24"/>
        </w:rPr>
      </w:pPr>
      <w:r w:rsidRPr="00020D19">
        <w:rPr>
          <w:noProof/>
          <w:color w:val="000000" w:themeColor="text1"/>
        </w:rPr>
        <w:drawing>
          <wp:inline distT="0" distB="0" distL="0" distR="0" wp14:anchorId="1E0B3E7A" wp14:editId="7A06ACF4">
            <wp:extent cx="4760643" cy="3600000"/>
            <wp:effectExtent l="0" t="0" r="1905" b="63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60643" cy="3600000"/>
                    </a:xfrm>
                    <a:prstGeom prst="rect">
                      <a:avLst/>
                    </a:prstGeom>
                    <a:noFill/>
                    <a:ln>
                      <a:noFill/>
                    </a:ln>
                  </pic:spPr>
                </pic:pic>
              </a:graphicData>
            </a:graphic>
          </wp:inline>
        </w:drawing>
      </w:r>
    </w:p>
    <w:p w14:paraId="1CC3E230" w14:textId="7B48A11B" w:rsidR="00F00341" w:rsidRPr="00020D19" w:rsidRDefault="00A92AE6" w:rsidP="00020D19">
      <w:pPr>
        <w:spacing w:line="480" w:lineRule="auto"/>
        <w:rPr>
          <w:rFonts w:ascii="Times New Roman" w:hAnsi="Times New Roman"/>
          <w:bCs/>
          <w:color w:val="000000" w:themeColor="text1"/>
          <w:kern w:val="0"/>
          <w:sz w:val="24"/>
          <w:szCs w:val="24"/>
        </w:rPr>
      </w:pPr>
      <w:r w:rsidRPr="00020D19">
        <w:rPr>
          <w:rFonts w:ascii="Times New Roman" w:hAnsi="Times New Roman"/>
          <w:b/>
          <w:color w:val="000000" w:themeColor="text1"/>
          <w:sz w:val="24"/>
          <w:szCs w:val="24"/>
        </w:rPr>
        <w:t xml:space="preserve">Supplementary Figure 12. </w:t>
      </w:r>
      <w:r w:rsidRPr="00020D19">
        <w:rPr>
          <w:rFonts w:ascii="Times New Roman" w:hAnsi="Times New Roman"/>
          <w:b/>
          <w:color w:val="000000" w:themeColor="text1"/>
          <w:kern w:val="0"/>
          <w:sz w:val="24"/>
          <w:szCs w:val="24"/>
        </w:rPr>
        <w:t>a-b</w:t>
      </w:r>
      <w:r w:rsidRPr="00020D19">
        <w:rPr>
          <w:rFonts w:ascii="Times New Roman" w:hAnsi="Times New Roman"/>
          <w:bCs/>
          <w:color w:val="000000" w:themeColor="text1"/>
          <w:kern w:val="0"/>
          <w:sz w:val="24"/>
          <w:szCs w:val="24"/>
        </w:rPr>
        <w:t xml:space="preserve">, The heights of 0.2, and 0.4 µm for the 3D-graphene, respectively.  </w:t>
      </w:r>
      <w:r w:rsidRPr="00020D19">
        <w:rPr>
          <w:rFonts w:ascii="Times New Roman" w:hAnsi="Times New Roman"/>
          <w:b/>
          <w:color w:val="000000" w:themeColor="text1"/>
          <w:kern w:val="0"/>
          <w:sz w:val="24"/>
          <w:szCs w:val="24"/>
        </w:rPr>
        <w:t>c-d</w:t>
      </w:r>
      <w:r w:rsidRPr="00020D19">
        <w:rPr>
          <w:rFonts w:ascii="Times New Roman" w:hAnsi="Times New Roman"/>
          <w:bCs/>
          <w:color w:val="000000" w:themeColor="text1"/>
          <w:kern w:val="0"/>
          <w:sz w:val="24"/>
          <w:szCs w:val="24"/>
        </w:rPr>
        <w:t>, SERS spectra with the 3D-graphene heights of</w:t>
      </w:r>
      <w:r w:rsidRPr="00020D19">
        <w:rPr>
          <w:rFonts w:ascii="Times New Roman" w:hAnsi="Times New Roman"/>
          <w:color w:val="000000" w:themeColor="text1"/>
          <w:kern w:val="0"/>
          <w:sz w:val="24"/>
          <w:szCs w:val="24"/>
        </w:rPr>
        <w:t xml:space="preserve"> </w:t>
      </w:r>
      <w:r w:rsidRPr="00020D19">
        <w:rPr>
          <w:rFonts w:ascii="Times New Roman" w:hAnsi="Times New Roman"/>
          <w:bCs/>
          <w:color w:val="000000" w:themeColor="text1"/>
          <w:kern w:val="0"/>
          <w:sz w:val="24"/>
          <w:szCs w:val="24"/>
        </w:rPr>
        <w:t>0.2, and 0.4 µm</w:t>
      </w:r>
      <w:r w:rsidRPr="00020D19">
        <w:rPr>
          <w:rFonts w:ascii="Times New Roman" w:hAnsi="Times New Roman"/>
          <w:color w:val="000000" w:themeColor="text1"/>
          <w:kern w:val="0"/>
          <w:sz w:val="24"/>
          <w:szCs w:val="24"/>
        </w:rPr>
        <w:t>,</w:t>
      </w:r>
      <w:r w:rsidRPr="00020D19">
        <w:rPr>
          <w:rFonts w:ascii="Times New Roman" w:hAnsi="Times New Roman"/>
          <w:bCs/>
          <w:color w:val="000000" w:themeColor="text1"/>
          <w:kern w:val="0"/>
          <w:sz w:val="24"/>
          <w:szCs w:val="24"/>
        </w:rPr>
        <w:t xml:space="preserve"> respectively.</w:t>
      </w:r>
    </w:p>
    <w:p w14:paraId="2C598E68" w14:textId="7514EBE7" w:rsidR="00A92AE6" w:rsidRPr="00020D19" w:rsidRDefault="00A92AE6" w:rsidP="00020D19">
      <w:pPr>
        <w:spacing w:line="480" w:lineRule="auto"/>
        <w:rPr>
          <w:rFonts w:ascii="Times New Roman" w:hAnsi="Times New Roman"/>
          <w:noProof/>
          <w:color w:val="000000" w:themeColor="text1"/>
          <w:sz w:val="24"/>
          <w:szCs w:val="24"/>
        </w:rPr>
      </w:pPr>
      <w:r w:rsidRPr="00020D19">
        <w:rPr>
          <w:rFonts w:ascii="Times New Roman" w:hAnsi="Times New Roman"/>
          <w:noProof/>
          <w:color w:val="000000" w:themeColor="text1"/>
          <w:sz w:val="24"/>
          <w:szCs w:val="24"/>
        </w:rPr>
        <w:lastRenderedPageBreak/>
        <w:drawing>
          <wp:inline distT="0" distB="0" distL="0" distR="0" wp14:anchorId="142D3927" wp14:editId="2711E899">
            <wp:extent cx="5274310" cy="2776855"/>
            <wp:effectExtent l="0" t="0" r="2540" b="444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4310" cy="2776855"/>
                    </a:xfrm>
                    <a:prstGeom prst="rect">
                      <a:avLst/>
                    </a:prstGeom>
                  </pic:spPr>
                </pic:pic>
              </a:graphicData>
            </a:graphic>
          </wp:inline>
        </w:drawing>
      </w:r>
    </w:p>
    <w:p w14:paraId="3EAAF135" w14:textId="4741D106" w:rsidR="00A92AE6" w:rsidRPr="00020D19" w:rsidRDefault="00A92AE6" w:rsidP="00020D19">
      <w:pPr>
        <w:spacing w:line="480" w:lineRule="auto"/>
        <w:rPr>
          <w:rFonts w:ascii="Times New Roman" w:hAnsi="Times New Roman"/>
          <w:bCs/>
          <w:color w:val="000000" w:themeColor="text1"/>
          <w:kern w:val="0"/>
          <w:sz w:val="24"/>
          <w:szCs w:val="24"/>
        </w:rPr>
      </w:pPr>
      <w:r w:rsidRPr="00020D19">
        <w:rPr>
          <w:rFonts w:ascii="Times New Roman" w:hAnsi="Times New Roman"/>
          <w:b/>
          <w:color w:val="000000" w:themeColor="text1"/>
          <w:sz w:val="24"/>
          <w:szCs w:val="24"/>
        </w:rPr>
        <w:t xml:space="preserve">Supplementary Figure 13. </w:t>
      </w:r>
      <w:r w:rsidR="002D7FA6" w:rsidRPr="00020D19">
        <w:rPr>
          <w:rFonts w:ascii="Times New Roman" w:hAnsi="Times New Roman"/>
          <w:b/>
          <w:color w:val="000000" w:themeColor="text1"/>
          <w:kern w:val="0"/>
          <w:sz w:val="24"/>
          <w:szCs w:val="24"/>
        </w:rPr>
        <w:t>a</w:t>
      </w:r>
      <w:r w:rsidRPr="00020D19">
        <w:rPr>
          <w:rFonts w:ascii="Times New Roman" w:hAnsi="Times New Roman"/>
          <w:b/>
          <w:color w:val="000000" w:themeColor="text1"/>
          <w:kern w:val="0"/>
          <w:sz w:val="24"/>
          <w:szCs w:val="24"/>
        </w:rPr>
        <w:t>-</w:t>
      </w:r>
      <w:r w:rsidR="002D7FA6" w:rsidRPr="00020D19">
        <w:rPr>
          <w:rFonts w:ascii="Times New Roman" w:hAnsi="Times New Roman"/>
          <w:b/>
          <w:color w:val="000000" w:themeColor="text1"/>
          <w:kern w:val="0"/>
          <w:sz w:val="24"/>
          <w:szCs w:val="24"/>
        </w:rPr>
        <w:t>b,</w:t>
      </w:r>
      <w:r w:rsidRPr="00020D19">
        <w:rPr>
          <w:rFonts w:ascii="Times New Roman" w:hAnsi="Times New Roman"/>
          <w:bCs/>
          <w:color w:val="000000" w:themeColor="text1"/>
          <w:kern w:val="0"/>
          <w:sz w:val="24"/>
          <w:szCs w:val="24"/>
        </w:rPr>
        <w:t xml:space="preserve"> The heights of 0.6, 0.8, and 1.0 µm for the 3D-graphene, respectively.</w:t>
      </w:r>
      <w:r w:rsidR="002D7FA6" w:rsidRPr="00020D19">
        <w:rPr>
          <w:rFonts w:ascii="Times New Roman" w:hAnsi="Times New Roman"/>
          <w:bCs/>
          <w:color w:val="000000" w:themeColor="text1"/>
          <w:kern w:val="0"/>
          <w:sz w:val="24"/>
          <w:szCs w:val="24"/>
        </w:rPr>
        <w:t xml:space="preserve"> </w:t>
      </w:r>
      <w:r w:rsidRPr="00020D19">
        <w:rPr>
          <w:rFonts w:ascii="Times New Roman" w:hAnsi="Times New Roman"/>
          <w:bCs/>
          <w:color w:val="000000" w:themeColor="text1"/>
          <w:kern w:val="0"/>
          <w:sz w:val="24"/>
          <w:szCs w:val="24"/>
        </w:rPr>
        <w:t xml:space="preserve"> </w:t>
      </w:r>
      <w:r w:rsidR="002D7FA6" w:rsidRPr="00020D19">
        <w:rPr>
          <w:rFonts w:ascii="Times New Roman" w:hAnsi="Times New Roman"/>
          <w:b/>
          <w:color w:val="000000" w:themeColor="text1"/>
          <w:kern w:val="0"/>
          <w:sz w:val="24"/>
          <w:szCs w:val="24"/>
        </w:rPr>
        <w:t>d-f</w:t>
      </w:r>
      <w:r w:rsidR="002D7FA6" w:rsidRPr="00020D19">
        <w:rPr>
          <w:rFonts w:ascii="Times New Roman" w:hAnsi="Times New Roman"/>
          <w:bCs/>
          <w:color w:val="000000" w:themeColor="text1"/>
          <w:kern w:val="0"/>
          <w:sz w:val="24"/>
          <w:szCs w:val="24"/>
        </w:rPr>
        <w:t xml:space="preserve">, </w:t>
      </w:r>
      <w:r w:rsidRPr="00020D19">
        <w:rPr>
          <w:rFonts w:ascii="Times New Roman" w:hAnsi="Times New Roman"/>
          <w:bCs/>
          <w:color w:val="000000" w:themeColor="text1"/>
          <w:kern w:val="0"/>
          <w:sz w:val="24"/>
          <w:szCs w:val="24"/>
        </w:rPr>
        <w:t>SERS spectra with the 3D-graphene heights of</w:t>
      </w:r>
      <w:r w:rsidRPr="00020D19">
        <w:rPr>
          <w:rFonts w:ascii="Times New Roman" w:hAnsi="Times New Roman"/>
          <w:color w:val="000000" w:themeColor="text1"/>
          <w:kern w:val="0"/>
          <w:sz w:val="24"/>
          <w:szCs w:val="24"/>
        </w:rPr>
        <w:t xml:space="preserve"> </w:t>
      </w:r>
      <w:r w:rsidRPr="00020D19">
        <w:rPr>
          <w:rFonts w:ascii="Times New Roman" w:hAnsi="Times New Roman"/>
          <w:bCs/>
          <w:color w:val="000000" w:themeColor="text1"/>
          <w:kern w:val="0"/>
          <w:sz w:val="24"/>
          <w:szCs w:val="24"/>
        </w:rPr>
        <w:t>0.6, 0.8, and 1.0 µm</w:t>
      </w:r>
      <w:r w:rsidRPr="00020D19">
        <w:rPr>
          <w:rFonts w:ascii="Times New Roman" w:hAnsi="Times New Roman"/>
          <w:color w:val="000000" w:themeColor="text1"/>
          <w:kern w:val="0"/>
          <w:sz w:val="24"/>
          <w:szCs w:val="24"/>
        </w:rPr>
        <w:t>,</w:t>
      </w:r>
      <w:r w:rsidRPr="00020D19">
        <w:rPr>
          <w:rFonts w:ascii="Times New Roman" w:hAnsi="Times New Roman"/>
          <w:bCs/>
          <w:color w:val="000000" w:themeColor="text1"/>
          <w:kern w:val="0"/>
          <w:sz w:val="24"/>
          <w:szCs w:val="24"/>
        </w:rPr>
        <w:t xml:space="preserve"> respectively.</w:t>
      </w:r>
      <w:r w:rsidRPr="00020D19">
        <w:rPr>
          <w:color w:val="000000" w:themeColor="text1"/>
        </w:rPr>
        <w:t xml:space="preserve"> </w:t>
      </w:r>
      <w:r w:rsidR="002D7FA6" w:rsidRPr="00020D19">
        <w:rPr>
          <w:color w:val="000000" w:themeColor="text1"/>
        </w:rPr>
        <w:t xml:space="preserve"> </w:t>
      </w:r>
      <w:r w:rsidRPr="00020D19">
        <w:rPr>
          <w:rFonts w:ascii="Times New Roman" w:hAnsi="Times New Roman"/>
          <w:bCs/>
          <w:color w:val="000000" w:themeColor="text1"/>
          <w:kern w:val="0"/>
          <w:sz w:val="24"/>
          <w:szCs w:val="24"/>
        </w:rPr>
        <w:t>The characteristic peak at 1,605 cm</w:t>
      </w:r>
      <w:r w:rsidRPr="00020D19">
        <w:rPr>
          <w:rFonts w:ascii="Times New Roman" w:hAnsi="Times New Roman"/>
          <w:bCs/>
          <w:color w:val="000000" w:themeColor="text1"/>
          <w:kern w:val="0"/>
          <w:sz w:val="24"/>
          <w:szCs w:val="24"/>
          <w:vertAlign w:val="superscript"/>
        </w:rPr>
        <w:t>-1</w:t>
      </w:r>
      <w:r w:rsidRPr="00020D19">
        <w:rPr>
          <w:rFonts w:ascii="Times New Roman" w:hAnsi="Times New Roman"/>
          <w:bCs/>
          <w:color w:val="000000" w:themeColor="text1"/>
          <w:kern w:val="0"/>
          <w:sz w:val="24"/>
          <w:szCs w:val="24"/>
        </w:rPr>
        <w:t xml:space="preserve"> (EB) is highest when the 3D-graphene height is 1.0 µm, thus indicating the best SERS performance.</w:t>
      </w:r>
    </w:p>
    <w:p w14:paraId="42FCA3CD" w14:textId="3CED96FB" w:rsidR="002D7FA6" w:rsidRPr="00020D19" w:rsidRDefault="002D7FA6" w:rsidP="00020D19">
      <w:pPr>
        <w:spacing w:line="480" w:lineRule="auto"/>
        <w:jc w:val="center"/>
        <w:rPr>
          <w:rFonts w:ascii="Times New Roman" w:hAnsi="Times New Roman"/>
          <w:noProof/>
          <w:color w:val="000000" w:themeColor="text1"/>
          <w:sz w:val="24"/>
          <w:szCs w:val="24"/>
        </w:rPr>
      </w:pPr>
      <w:r w:rsidRPr="00020D19">
        <w:rPr>
          <w:noProof/>
          <w:color w:val="000000" w:themeColor="text1"/>
        </w:rPr>
        <w:drawing>
          <wp:inline distT="0" distB="0" distL="0" distR="0" wp14:anchorId="464D4B24" wp14:editId="75DFE9FC">
            <wp:extent cx="2769476" cy="2122998"/>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78564" cy="2129965"/>
                    </a:xfrm>
                    <a:prstGeom prst="rect">
                      <a:avLst/>
                    </a:prstGeom>
                    <a:noFill/>
                    <a:ln>
                      <a:noFill/>
                    </a:ln>
                  </pic:spPr>
                </pic:pic>
              </a:graphicData>
            </a:graphic>
          </wp:inline>
        </w:drawing>
      </w:r>
    </w:p>
    <w:p w14:paraId="01C5DDA6" w14:textId="4681BE24" w:rsidR="002D7FA6" w:rsidRPr="00020D19" w:rsidRDefault="002D7FA6" w:rsidP="00020D19">
      <w:pPr>
        <w:spacing w:line="480" w:lineRule="auto"/>
        <w:rPr>
          <w:rFonts w:ascii="Times New Roman" w:hAnsi="Times New Roman"/>
          <w:color w:val="000000" w:themeColor="text1"/>
          <w:kern w:val="0"/>
          <w:sz w:val="24"/>
          <w:szCs w:val="24"/>
        </w:rPr>
      </w:pPr>
      <w:r w:rsidRPr="00020D19">
        <w:rPr>
          <w:rFonts w:ascii="Times New Roman" w:hAnsi="Times New Roman"/>
          <w:b/>
          <w:color w:val="000000" w:themeColor="text1"/>
          <w:sz w:val="24"/>
          <w:szCs w:val="24"/>
        </w:rPr>
        <w:t xml:space="preserve">Supplementary Figure 14. </w:t>
      </w:r>
      <w:r w:rsidRPr="00020D19">
        <w:rPr>
          <w:rFonts w:ascii="Times New Roman" w:eastAsia="楷体" w:hAnsi="Times New Roman"/>
          <w:color w:val="000000" w:themeColor="text1"/>
          <w:kern w:val="0"/>
          <w:sz w:val="24"/>
          <w:szCs w:val="24"/>
        </w:rPr>
        <w:t xml:space="preserve">Raman spectra for the calculation of EF of </w:t>
      </w:r>
      <w:r w:rsidRPr="00020D19">
        <w:rPr>
          <w:rFonts w:ascii="Times New Roman" w:hAnsi="Times New Roman"/>
          <w:bCs/>
          <w:color w:val="000000" w:themeColor="text1"/>
          <w:kern w:val="0"/>
          <w:sz w:val="24"/>
          <w:szCs w:val="24"/>
        </w:rPr>
        <w:t>3D-graphene heights of</w:t>
      </w:r>
      <w:r w:rsidRPr="00020D19">
        <w:rPr>
          <w:rFonts w:ascii="Times New Roman" w:hAnsi="Times New Roman"/>
          <w:color w:val="000000" w:themeColor="text1"/>
          <w:kern w:val="0"/>
          <w:sz w:val="24"/>
          <w:szCs w:val="24"/>
        </w:rPr>
        <w:t xml:space="preserve"> </w:t>
      </w:r>
      <w:r w:rsidRPr="00020D19">
        <w:rPr>
          <w:rFonts w:ascii="Times New Roman" w:hAnsi="Times New Roman"/>
          <w:bCs/>
          <w:color w:val="000000" w:themeColor="text1"/>
          <w:kern w:val="0"/>
          <w:sz w:val="24"/>
          <w:szCs w:val="24"/>
        </w:rPr>
        <w:t>0.2 µm</w:t>
      </w:r>
      <w:r w:rsidRPr="00020D19">
        <w:rPr>
          <w:rFonts w:ascii="Times New Roman" w:hAnsi="Times New Roman"/>
          <w:color w:val="000000" w:themeColor="text1"/>
          <w:kern w:val="0"/>
          <w:sz w:val="24"/>
          <w:szCs w:val="24"/>
        </w:rPr>
        <w:t>.  Raman spectra for 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EB/Glass and 10</w:t>
      </w:r>
      <w:r w:rsidRPr="00020D19">
        <w:rPr>
          <w:rFonts w:ascii="Times New Roman" w:hAnsi="Times New Roman"/>
          <w:color w:val="000000" w:themeColor="text1"/>
          <w:kern w:val="0"/>
          <w:sz w:val="24"/>
          <w:szCs w:val="24"/>
          <w:vertAlign w:val="superscript"/>
        </w:rPr>
        <w:t>-8</w:t>
      </w:r>
      <w:r w:rsidRPr="00020D19">
        <w:rPr>
          <w:rFonts w:ascii="Times New Roman" w:hAnsi="Times New Roman"/>
          <w:color w:val="000000" w:themeColor="text1"/>
          <w:kern w:val="0"/>
          <w:sz w:val="24"/>
          <w:szCs w:val="24"/>
        </w:rPr>
        <w:t xml:space="preserve"> M EB</w:t>
      </w:r>
      <w:r w:rsidRPr="00020D19">
        <w:rPr>
          <w:rFonts w:ascii="Times New Roman" w:hAnsi="Times New Roman"/>
          <w:color w:val="000000" w:themeColor="text1"/>
          <w:sz w:val="24"/>
          <w:szCs w:val="24"/>
        </w:rPr>
        <w:t>/</w:t>
      </w:r>
      <w:r w:rsidRPr="00020D19">
        <w:rPr>
          <w:rFonts w:ascii="Times New Roman" w:hAnsi="Times New Roman"/>
          <w:bCs/>
          <w:color w:val="000000" w:themeColor="text1"/>
          <w:kern w:val="0"/>
          <w:sz w:val="24"/>
          <w:szCs w:val="24"/>
        </w:rPr>
        <w:t>3D-graphene</w:t>
      </w:r>
      <w:r w:rsidRPr="00020D19">
        <w:rPr>
          <w:rFonts w:ascii="Times New Roman" w:hAnsi="Times New Roman"/>
          <w:color w:val="000000" w:themeColor="text1"/>
          <w:sz w:val="24"/>
          <w:szCs w:val="24"/>
        </w:rPr>
        <w:t xml:space="preserve"> </w:t>
      </w:r>
      <w:r w:rsidRPr="00020D19">
        <w:rPr>
          <w:rFonts w:ascii="Times New Roman" w:hAnsi="Times New Roman"/>
          <w:color w:val="000000" w:themeColor="text1"/>
          <w:kern w:val="0"/>
          <w:sz w:val="24"/>
          <w:szCs w:val="24"/>
        </w:rPr>
        <w:t>substrate (</w:t>
      </w:r>
      <w:r w:rsidRPr="00020D19">
        <w:rPr>
          <w:rFonts w:ascii="Times New Roman" w:hAnsi="Times New Roman"/>
          <w:color w:val="000000" w:themeColor="text1"/>
          <w:sz w:val="24"/>
          <w:szCs w:val="24"/>
        </w:rPr>
        <w:t>I</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 784.01, I</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429.81 at 1,605 cm</w:t>
      </w:r>
      <w:r w:rsidRPr="00020D19">
        <w:rPr>
          <w:rFonts w:ascii="Times New Roman" w:hAnsi="Times New Roman"/>
          <w:color w:val="000000" w:themeColor="text1"/>
          <w:sz w:val="24"/>
          <w:szCs w:val="24"/>
          <w:vertAlign w:val="superscript"/>
        </w:rPr>
        <w:t>-1</w:t>
      </w:r>
      <w:r w:rsidRPr="00020D19">
        <w:rPr>
          <w:rFonts w:ascii="Times New Roman" w:hAnsi="Times New Roman"/>
          <w:color w:val="000000" w:themeColor="text1"/>
          <w:sz w:val="24"/>
          <w:szCs w:val="24"/>
        </w:rPr>
        <w:t>; C</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 xml:space="preserve"> 10</w:t>
      </w:r>
      <w:r w:rsidRPr="00020D19">
        <w:rPr>
          <w:rFonts w:ascii="Times New Roman" w:hAnsi="Times New Roman"/>
          <w:color w:val="000000" w:themeColor="text1"/>
          <w:kern w:val="0"/>
          <w:sz w:val="24"/>
          <w:szCs w:val="24"/>
          <w:vertAlign w:val="superscript"/>
        </w:rPr>
        <w:t xml:space="preserve">-8 </w:t>
      </w:r>
      <w:r w:rsidRPr="00020D19">
        <w:rPr>
          <w:rFonts w:ascii="Times New Roman" w:hAnsi="Times New Roman"/>
          <w:color w:val="000000" w:themeColor="text1"/>
          <w:kern w:val="0"/>
          <w:sz w:val="24"/>
          <w:szCs w:val="24"/>
        </w:rPr>
        <w:t>M,</w:t>
      </w:r>
      <w:r w:rsidRPr="00020D19">
        <w:rPr>
          <w:rFonts w:ascii="Times New Roman" w:hAnsi="Times New Roman"/>
          <w:color w:val="000000" w:themeColor="text1"/>
          <w:sz w:val="24"/>
          <w:szCs w:val="24"/>
        </w:rPr>
        <w:t xml:space="preserve"> C</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xml:space="preserve">: </w:t>
      </w:r>
      <w:r w:rsidRPr="00020D19">
        <w:rPr>
          <w:rFonts w:ascii="Times New Roman" w:hAnsi="Times New Roman"/>
          <w:color w:val="000000" w:themeColor="text1"/>
          <w:kern w:val="0"/>
          <w:sz w:val="24"/>
          <w:szCs w:val="24"/>
        </w:rPr>
        <w:t>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for EB concentration</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w:t>
      </w:r>
    </w:p>
    <w:p w14:paraId="7A684C42" w14:textId="0A3402C8" w:rsidR="002D7FA6" w:rsidRPr="00020D19" w:rsidRDefault="002D7FA6" w:rsidP="00020D19">
      <w:pPr>
        <w:spacing w:line="480" w:lineRule="auto"/>
        <w:jc w:val="center"/>
        <w:rPr>
          <w:rFonts w:ascii="Times New Roman" w:hAnsi="Times New Roman"/>
          <w:noProof/>
          <w:color w:val="000000" w:themeColor="text1"/>
          <w:sz w:val="24"/>
          <w:szCs w:val="24"/>
        </w:rPr>
      </w:pPr>
      <w:r w:rsidRPr="00020D19">
        <w:rPr>
          <w:rFonts w:ascii="Times New Roman" w:hAnsi="Times New Roman" w:hint="eastAsia"/>
          <w:noProof/>
          <w:color w:val="000000" w:themeColor="text1"/>
          <w:sz w:val="24"/>
          <w:szCs w:val="24"/>
        </w:rPr>
        <w:lastRenderedPageBreak/>
        <w:drawing>
          <wp:inline distT="0" distB="0" distL="0" distR="0" wp14:anchorId="44F5E010" wp14:editId="500E1DDB">
            <wp:extent cx="4791075" cy="3919506"/>
            <wp:effectExtent l="0" t="0" r="0" b="508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pic:nvPicPr>
                  <pic:blipFill rotWithShape="1">
                    <a:blip r:embed="rId22" cstate="print">
                      <a:extLst>
                        <a:ext uri="{28A0092B-C50C-407E-A947-70E740481C1C}">
                          <a14:useLocalDpi xmlns:a14="http://schemas.microsoft.com/office/drawing/2010/main" val="0"/>
                        </a:ext>
                      </a:extLst>
                    </a:blip>
                    <a:srcRect t="2762"/>
                    <a:stretch/>
                  </pic:blipFill>
                  <pic:spPr bwMode="auto">
                    <a:xfrm>
                      <a:off x="0" y="0"/>
                      <a:ext cx="4798326" cy="3925438"/>
                    </a:xfrm>
                    <a:prstGeom prst="rect">
                      <a:avLst/>
                    </a:prstGeom>
                    <a:ln>
                      <a:noFill/>
                    </a:ln>
                    <a:extLst>
                      <a:ext uri="{53640926-AAD7-44D8-BBD7-CCE9431645EC}">
                        <a14:shadowObscured xmlns:a14="http://schemas.microsoft.com/office/drawing/2010/main"/>
                      </a:ext>
                    </a:extLst>
                  </pic:spPr>
                </pic:pic>
              </a:graphicData>
            </a:graphic>
          </wp:inline>
        </w:drawing>
      </w:r>
    </w:p>
    <w:p w14:paraId="085B610A" w14:textId="29C50A6B" w:rsidR="002D7FA6" w:rsidRPr="00020D19" w:rsidRDefault="002D7FA6" w:rsidP="00020D19">
      <w:pPr>
        <w:spacing w:line="480" w:lineRule="auto"/>
        <w:rPr>
          <w:rFonts w:ascii="Times New Roman" w:hAnsi="Times New Roman"/>
          <w:color w:val="000000" w:themeColor="text1"/>
          <w:kern w:val="0"/>
          <w:sz w:val="24"/>
          <w:szCs w:val="24"/>
        </w:rPr>
      </w:pPr>
      <w:r w:rsidRPr="00020D19">
        <w:rPr>
          <w:rFonts w:ascii="Times New Roman" w:hAnsi="Times New Roman"/>
          <w:b/>
          <w:color w:val="000000" w:themeColor="text1"/>
          <w:sz w:val="24"/>
          <w:szCs w:val="24"/>
        </w:rPr>
        <w:t xml:space="preserve">Supplementary Figure 15. </w:t>
      </w:r>
      <w:r w:rsidRPr="00020D19">
        <w:rPr>
          <w:rFonts w:ascii="Times New Roman" w:eastAsia="楷体" w:hAnsi="Times New Roman"/>
          <w:color w:val="000000" w:themeColor="text1"/>
          <w:kern w:val="0"/>
          <w:sz w:val="24"/>
          <w:szCs w:val="24"/>
        </w:rPr>
        <w:t>Raman spectra for the calculation of EFs of 3D-graphene with different heights.</w:t>
      </w:r>
      <w:r w:rsidRPr="00020D19">
        <w:rPr>
          <w:rFonts w:ascii="Times New Roman" w:hAnsi="Times New Roman"/>
          <w:color w:val="000000" w:themeColor="text1"/>
          <w:kern w:val="0"/>
          <w:sz w:val="24"/>
          <w:szCs w:val="24"/>
        </w:rPr>
        <w:t xml:space="preserve">  </w:t>
      </w:r>
      <w:r w:rsidRPr="00020D19">
        <w:rPr>
          <w:rFonts w:ascii="Times New Roman" w:hAnsi="Times New Roman"/>
          <w:b/>
          <w:bCs/>
          <w:color w:val="000000" w:themeColor="text1"/>
          <w:kern w:val="0"/>
          <w:sz w:val="24"/>
          <w:szCs w:val="24"/>
        </w:rPr>
        <w:t>a</w:t>
      </w:r>
      <w:r w:rsidRPr="00020D19">
        <w:rPr>
          <w:rFonts w:ascii="Times New Roman" w:hAnsi="Times New Roman"/>
          <w:color w:val="000000" w:themeColor="text1"/>
          <w:kern w:val="0"/>
          <w:sz w:val="24"/>
          <w:szCs w:val="24"/>
        </w:rPr>
        <w:t>, Raman spectra for 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EB/Glass and 10</w:t>
      </w:r>
      <w:r w:rsidRPr="00020D19">
        <w:rPr>
          <w:rFonts w:ascii="Times New Roman" w:hAnsi="Times New Roman"/>
          <w:color w:val="000000" w:themeColor="text1"/>
          <w:kern w:val="0"/>
          <w:sz w:val="24"/>
          <w:szCs w:val="24"/>
          <w:vertAlign w:val="superscript"/>
        </w:rPr>
        <w:t>-8</w:t>
      </w:r>
      <w:r w:rsidRPr="00020D19">
        <w:rPr>
          <w:rFonts w:ascii="Times New Roman" w:hAnsi="Times New Roman"/>
          <w:color w:val="000000" w:themeColor="text1"/>
          <w:kern w:val="0"/>
          <w:sz w:val="24"/>
          <w:szCs w:val="24"/>
        </w:rPr>
        <w:t xml:space="preserve"> M EB</w:t>
      </w:r>
      <w:r w:rsidRPr="00020D19">
        <w:rPr>
          <w:rFonts w:ascii="Times New Roman" w:hAnsi="Times New Roman"/>
          <w:color w:val="000000" w:themeColor="text1"/>
          <w:sz w:val="24"/>
          <w:szCs w:val="24"/>
        </w:rPr>
        <w:t>/</w:t>
      </w:r>
      <w:r w:rsidRPr="00020D19">
        <w:rPr>
          <w:rFonts w:ascii="Times New Roman" w:eastAsia="楷体" w:hAnsi="Times New Roman"/>
          <w:color w:val="000000" w:themeColor="text1"/>
          <w:kern w:val="0"/>
          <w:sz w:val="24"/>
          <w:szCs w:val="24"/>
        </w:rPr>
        <w:t>3D-graphene</w:t>
      </w:r>
      <w:r w:rsidRPr="00020D19">
        <w:rPr>
          <w:rFonts w:ascii="Times New Roman" w:hAnsi="Times New Roman"/>
          <w:color w:val="000000" w:themeColor="text1"/>
          <w:sz w:val="24"/>
          <w:szCs w:val="24"/>
        </w:rPr>
        <w:t xml:space="preserve"> (</w:t>
      </w:r>
      <w:r w:rsidRPr="00020D19">
        <w:rPr>
          <w:rFonts w:ascii="Times New Roman" w:hAnsi="Times New Roman"/>
          <w:bCs/>
          <w:color w:val="000000" w:themeColor="text1"/>
          <w:kern w:val="0"/>
          <w:sz w:val="24"/>
          <w:szCs w:val="24"/>
        </w:rPr>
        <w:t>0.4 µm</w:t>
      </w:r>
      <w:r w:rsidRPr="00020D19">
        <w:rPr>
          <w:rFonts w:ascii="Times New Roman" w:hAnsi="Times New Roman"/>
          <w:color w:val="000000" w:themeColor="text1"/>
          <w:sz w:val="24"/>
          <w:szCs w:val="24"/>
        </w:rPr>
        <w:t xml:space="preserve">) </w:t>
      </w:r>
      <w:r w:rsidRPr="00020D19">
        <w:rPr>
          <w:rFonts w:ascii="Times New Roman" w:hAnsi="Times New Roman"/>
          <w:color w:val="000000" w:themeColor="text1"/>
          <w:kern w:val="0"/>
          <w:sz w:val="24"/>
          <w:szCs w:val="24"/>
        </w:rPr>
        <w:t>substrate (</w:t>
      </w:r>
      <w:r w:rsidRPr="00020D19">
        <w:rPr>
          <w:rFonts w:ascii="Times New Roman" w:hAnsi="Times New Roman"/>
          <w:color w:val="000000" w:themeColor="text1"/>
          <w:sz w:val="24"/>
          <w:szCs w:val="24"/>
        </w:rPr>
        <w:t>I</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 1121.08, I</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429.81 at 1,605 cm</w:t>
      </w:r>
      <w:r w:rsidRPr="00020D19">
        <w:rPr>
          <w:rFonts w:ascii="Times New Roman" w:hAnsi="Times New Roman"/>
          <w:color w:val="000000" w:themeColor="text1"/>
          <w:sz w:val="24"/>
          <w:szCs w:val="24"/>
          <w:vertAlign w:val="superscript"/>
        </w:rPr>
        <w:t>-1</w:t>
      </w:r>
      <w:r w:rsidRPr="00020D19">
        <w:rPr>
          <w:rFonts w:ascii="Times New Roman" w:hAnsi="Times New Roman"/>
          <w:color w:val="000000" w:themeColor="text1"/>
          <w:sz w:val="24"/>
          <w:szCs w:val="24"/>
        </w:rPr>
        <w:t>; C</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 xml:space="preserve"> 10</w:t>
      </w:r>
      <w:r w:rsidRPr="00020D19">
        <w:rPr>
          <w:rFonts w:ascii="Times New Roman" w:hAnsi="Times New Roman"/>
          <w:color w:val="000000" w:themeColor="text1"/>
          <w:kern w:val="0"/>
          <w:sz w:val="24"/>
          <w:szCs w:val="24"/>
          <w:vertAlign w:val="superscript"/>
        </w:rPr>
        <w:t xml:space="preserve">-8 </w:t>
      </w:r>
      <w:r w:rsidRPr="00020D19">
        <w:rPr>
          <w:rFonts w:ascii="Times New Roman" w:hAnsi="Times New Roman"/>
          <w:color w:val="000000" w:themeColor="text1"/>
          <w:kern w:val="0"/>
          <w:sz w:val="24"/>
          <w:szCs w:val="24"/>
        </w:rPr>
        <w:t>M,</w:t>
      </w:r>
      <w:r w:rsidRPr="00020D19">
        <w:rPr>
          <w:rFonts w:ascii="Times New Roman" w:hAnsi="Times New Roman"/>
          <w:color w:val="000000" w:themeColor="text1"/>
          <w:sz w:val="24"/>
          <w:szCs w:val="24"/>
        </w:rPr>
        <w:t xml:space="preserve"> C</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xml:space="preserve">: </w:t>
      </w:r>
      <w:r w:rsidRPr="00020D19">
        <w:rPr>
          <w:rFonts w:ascii="Times New Roman" w:hAnsi="Times New Roman"/>
          <w:color w:val="000000" w:themeColor="text1"/>
          <w:kern w:val="0"/>
          <w:sz w:val="24"/>
          <w:szCs w:val="24"/>
        </w:rPr>
        <w:t>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for EB concentration</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 xml:space="preserve">.  </w:t>
      </w:r>
      <w:r w:rsidRPr="00020D19">
        <w:rPr>
          <w:rFonts w:ascii="Times New Roman" w:hAnsi="Times New Roman"/>
          <w:b/>
          <w:bCs/>
          <w:color w:val="000000" w:themeColor="text1"/>
          <w:kern w:val="0"/>
          <w:sz w:val="24"/>
          <w:szCs w:val="24"/>
        </w:rPr>
        <w:t>b</w:t>
      </w:r>
      <w:r w:rsidRPr="00020D19">
        <w:rPr>
          <w:rFonts w:ascii="Times New Roman" w:hAnsi="Times New Roman"/>
          <w:color w:val="000000" w:themeColor="text1"/>
          <w:kern w:val="0"/>
          <w:sz w:val="24"/>
          <w:szCs w:val="24"/>
        </w:rPr>
        <w:t>, Raman spectra for 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EB/Glass and 10</w:t>
      </w:r>
      <w:r w:rsidRPr="00020D19">
        <w:rPr>
          <w:rFonts w:ascii="Times New Roman" w:hAnsi="Times New Roman"/>
          <w:color w:val="000000" w:themeColor="text1"/>
          <w:kern w:val="0"/>
          <w:sz w:val="24"/>
          <w:szCs w:val="24"/>
          <w:vertAlign w:val="superscript"/>
        </w:rPr>
        <w:t>-8</w:t>
      </w:r>
      <w:r w:rsidRPr="00020D19">
        <w:rPr>
          <w:rFonts w:ascii="Times New Roman" w:hAnsi="Times New Roman"/>
          <w:color w:val="000000" w:themeColor="text1"/>
          <w:kern w:val="0"/>
          <w:sz w:val="24"/>
          <w:szCs w:val="24"/>
        </w:rPr>
        <w:t xml:space="preserve"> M EB</w:t>
      </w:r>
      <w:r w:rsidRPr="00020D19">
        <w:rPr>
          <w:rFonts w:ascii="Times New Roman" w:hAnsi="Times New Roman"/>
          <w:color w:val="000000" w:themeColor="text1"/>
          <w:sz w:val="24"/>
          <w:szCs w:val="24"/>
        </w:rPr>
        <w:t>/</w:t>
      </w:r>
      <w:r w:rsidRPr="00020D19">
        <w:rPr>
          <w:rFonts w:ascii="Times New Roman" w:eastAsia="楷体" w:hAnsi="Times New Roman"/>
          <w:color w:val="000000" w:themeColor="text1"/>
          <w:kern w:val="0"/>
          <w:sz w:val="24"/>
          <w:szCs w:val="24"/>
        </w:rPr>
        <w:t>3D-graphene</w:t>
      </w:r>
      <w:r w:rsidRPr="00020D19">
        <w:rPr>
          <w:rFonts w:ascii="Times New Roman" w:hAnsi="Times New Roman"/>
          <w:color w:val="000000" w:themeColor="text1"/>
          <w:sz w:val="24"/>
          <w:szCs w:val="24"/>
        </w:rPr>
        <w:t xml:space="preserve"> (</w:t>
      </w:r>
      <w:r w:rsidRPr="00020D19">
        <w:rPr>
          <w:rFonts w:ascii="Times New Roman" w:hAnsi="Times New Roman"/>
          <w:bCs/>
          <w:color w:val="000000" w:themeColor="text1"/>
          <w:kern w:val="0"/>
          <w:sz w:val="24"/>
          <w:szCs w:val="24"/>
        </w:rPr>
        <w:t>0.6 µm</w:t>
      </w:r>
      <w:r w:rsidRPr="00020D19">
        <w:rPr>
          <w:rFonts w:ascii="Times New Roman" w:hAnsi="Times New Roman"/>
          <w:color w:val="000000" w:themeColor="text1"/>
          <w:sz w:val="24"/>
          <w:szCs w:val="24"/>
        </w:rPr>
        <w:t xml:space="preserve">) </w:t>
      </w:r>
      <w:r w:rsidRPr="00020D19">
        <w:rPr>
          <w:rFonts w:ascii="Times New Roman" w:hAnsi="Times New Roman"/>
          <w:color w:val="000000" w:themeColor="text1"/>
          <w:kern w:val="0"/>
          <w:sz w:val="24"/>
          <w:szCs w:val="24"/>
        </w:rPr>
        <w:t>substrate (</w:t>
      </w:r>
      <w:r w:rsidRPr="00020D19">
        <w:rPr>
          <w:rFonts w:ascii="Times New Roman" w:hAnsi="Times New Roman"/>
          <w:color w:val="000000" w:themeColor="text1"/>
          <w:sz w:val="24"/>
          <w:szCs w:val="24"/>
        </w:rPr>
        <w:t>I</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 1576.99, I</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429.81 at 1,605 cm</w:t>
      </w:r>
      <w:r w:rsidRPr="00020D19">
        <w:rPr>
          <w:rFonts w:ascii="Times New Roman" w:hAnsi="Times New Roman"/>
          <w:color w:val="000000" w:themeColor="text1"/>
          <w:sz w:val="24"/>
          <w:szCs w:val="24"/>
          <w:vertAlign w:val="superscript"/>
        </w:rPr>
        <w:t>-1</w:t>
      </w:r>
      <w:r w:rsidRPr="00020D19">
        <w:rPr>
          <w:rFonts w:ascii="Times New Roman" w:hAnsi="Times New Roman"/>
          <w:color w:val="000000" w:themeColor="text1"/>
          <w:sz w:val="24"/>
          <w:szCs w:val="24"/>
        </w:rPr>
        <w:t>; C</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 xml:space="preserve"> 10</w:t>
      </w:r>
      <w:r w:rsidRPr="00020D19">
        <w:rPr>
          <w:rFonts w:ascii="Times New Roman" w:hAnsi="Times New Roman"/>
          <w:color w:val="000000" w:themeColor="text1"/>
          <w:kern w:val="0"/>
          <w:sz w:val="24"/>
          <w:szCs w:val="24"/>
          <w:vertAlign w:val="superscript"/>
        </w:rPr>
        <w:t xml:space="preserve">-8 </w:t>
      </w:r>
      <w:r w:rsidRPr="00020D19">
        <w:rPr>
          <w:rFonts w:ascii="Times New Roman" w:hAnsi="Times New Roman"/>
          <w:color w:val="000000" w:themeColor="text1"/>
          <w:kern w:val="0"/>
          <w:sz w:val="24"/>
          <w:szCs w:val="24"/>
        </w:rPr>
        <w:t>M,</w:t>
      </w:r>
      <w:r w:rsidRPr="00020D19">
        <w:rPr>
          <w:rFonts w:ascii="Times New Roman" w:hAnsi="Times New Roman"/>
          <w:color w:val="000000" w:themeColor="text1"/>
          <w:sz w:val="24"/>
          <w:szCs w:val="24"/>
        </w:rPr>
        <w:t xml:space="preserve"> C</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xml:space="preserve">: </w:t>
      </w:r>
      <w:r w:rsidRPr="00020D19">
        <w:rPr>
          <w:rFonts w:ascii="Times New Roman" w:hAnsi="Times New Roman"/>
          <w:color w:val="000000" w:themeColor="text1"/>
          <w:kern w:val="0"/>
          <w:sz w:val="24"/>
          <w:szCs w:val="24"/>
        </w:rPr>
        <w:t>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for EB concentration</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 xml:space="preserve">.  </w:t>
      </w:r>
      <w:r w:rsidRPr="00020D19">
        <w:rPr>
          <w:rFonts w:ascii="Times New Roman" w:hAnsi="Times New Roman"/>
          <w:b/>
          <w:bCs/>
          <w:color w:val="000000" w:themeColor="text1"/>
          <w:kern w:val="0"/>
          <w:sz w:val="24"/>
          <w:szCs w:val="24"/>
        </w:rPr>
        <w:t>c</w:t>
      </w:r>
      <w:r w:rsidRPr="00020D19">
        <w:rPr>
          <w:rFonts w:ascii="Times New Roman" w:hAnsi="Times New Roman"/>
          <w:color w:val="000000" w:themeColor="text1"/>
          <w:kern w:val="0"/>
          <w:sz w:val="24"/>
          <w:szCs w:val="24"/>
        </w:rPr>
        <w:t>, Raman spectra for 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EB/Glass and 10</w:t>
      </w:r>
      <w:r w:rsidRPr="00020D19">
        <w:rPr>
          <w:rFonts w:ascii="Times New Roman" w:hAnsi="Times New Roman"/>
          <w:color w:val="000000" w:themeColor="text1"/>
          <w:kern w:val="0"/>
          <w:sz w:val="24"/>
          <w:szCs w:val="24"/>
          <w:vertAlign w:val="superscript"/>
        </w:rPr>
        <w:t>-8</w:t>
      </w:r>
      <w:r w:rsidRPr="00020D19">
        <w:rPr>
          <w:rFonts w:ascii="Times New Roman" w:hAnsi="Times New Roman"/>
          <w:color w:val="000000" w:themeColor="text1"/>
          <w:kern w:val="0"/>
          <w:sz w:val="24"/>
          <w:szCs w:val="24"/>
        </w:rPr>
        <w:t xml:space="preserve"> M EB</w:t>
      </w:r>
      <w:r w:rsidRPr="00020D19">
        <w:rPr>
          <w:rFonts w:ascii="Times New Roman" w:hAnsi="Times New Roman"/>
          <w:color w:val="000000" w:themeColor="text1"/>
          <w:sz w:val="24"/>
          <w:szCs w:val="24"/>
        </w:rPr>
        <w:t>/</w:t>
      </w:r>
      <w:r w:rsidRPr="00020D19">
        <w:rPr>
          <w:rFonts w:ascii="Times New Roman" w:eastAsia="楷体" w:hAnsi="Times New Roman"/>
          <w:color w:val="000000" w:themeColor="text1"/>
          <w:kern w:val="0"/>
          <w:sz w:val="24"/>
          <w:szCs w:val="24"/>
        </w:rPr>
        <w:t>3D-graphene</w:t>
      </w:r>
      <w:r w:rsidRPr="00020D19">
        <w:rPr>
          <w:rFonts w:ascii="Times New Roman" w:hAnsi="Times New Roman"/>
          <w:color w:val="000000" w:themeColor="text1"/>
          <w:sz w:val="24"/>
          <w:szCs w:val="24"/>
        </w:rPr>
        <w:t xml:space="preserve"> (</w:t>
      </w:r>
      <w:r w:rsidRPr="00020D19">
        <w:rPr>
          <w:rFonts w:ascii="Times New Roman" w:hAnsi="Times New Roman"/>
          <w:bCs/>
          <w:color w:val="000000" w:themeColor="text1"/>
          <w:kern w:val="0"/>
          <w:sz w:val="24"/>
          <w:szCs w:val="24"/>
        </w:rPr>
        <w:t>0.8 µm</w:t>
      </w:r>
      <w:r w:rsidRPr="00020D19">
        <w:rPr>
          <w:rFonts w:ascii="Times New Roman" w:hAnsi="Times New Roman"/>
          <w:color w:val="000000" w:themeColor="text1"/>
          <w:sz w:val="24"/>
          <w:szCs w:val="24"/>
        </w:rPr>
        <w:t xml:space="preserve">) </w:t>
      </w:r>
      <w:r w:rsidRPr="00020D19">
        <w:rPr>
          <w:rFonts w:ascii="Times New Roman" w:hAnsi="Times New Roman"/>
          <w:color w:val="000000" w:themeColor="text1"/>
          <w:kern w:val="0"/>
          <w:sz w:val="24"/>
          <w:szCs w:val="24"/>
        </w:rPr>
        <w:t>substrate (</w:t>
      </w:r>
      <w:r w:rsidRPr="00020D19">
        <w:rPr>
          <w:rFonts w:ascii="Times New Roman" w:hAnsi="Times New Roman"/>
          <w:color w:val="000000" w:themeColor="text1"/>
          <w:sz w:val="24"/>
          <w:szCs w:val="24"/>
        </w:rPr>
        <w:t>I</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 1860.46, I</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429.81 at 1,605 cm</w:t>
      </w:r>
      <w:r w:rsidRPr="00020D19">
        <w:rPr>
          <w:rFonts w:ascii="Times New Roman" w:hAnsi="Times New Roman"/>
          <w:color w:val="000000" w:themeColor="text1"/>
          <w:sz w:val="24"/>
          <w:szCs w:val="24"/>
          <w:vertAlign w:val="superscript"/>
        </w:rPr>
        <w:t>-1</w:t>
      </w:r>
      <w:r w:rsidRPr="00020D19">
        <w:rPr>
          <w:rFonts w:ascii="Times New Roman" w:hAnsi="Times New Roman"/>
          <w:color w:val="000000" w:themeColor="text1"/>
          <w:sz w:val="24"/>
          <w:szCs w:val="24"/>
        </w:rPr>
        <w:t>; C</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 xml:space="preserve"> 10</w:t>
      </w:r>
      <w:r w:rsidRPr="00020D19">
        <w:rPr>
          <w:rFonts w:ascii="Times New Roman" w:hAnsi="Times New Roman"/>
          <w:color w:val="000000" w:themeColor="text1"/>
          <w:kern w:val="0"/>
          <w:sz w:val="24"/>
          <w:szCs w:val="24"/>
          <w:vertAlign w:val="superscript"/>
        </w:rPr>
        <w:t xml:space="preserve">-8 </w:t>
      </w:r>
      <w:r w:rsidRPr="00020D19">
        <w:rPr>
          <w:rFonts w:ascii="Times New Roman" w:hAnsi="Times New Roman"/>
          <w:color w:val="000000" w:themeColor="text1"/>
          <w:kern w:val="0"/>
          <w:sz w:val="24"/>
          <w:szCs w:val="24"/>
        </w:rPr>
        <w:t>M,</w:t>
      </w:r>
      <w:r w:rsidRPr="00020D19">
        <w:rPr>
          <w:rFonts w:ascii="Times New Roman" w:hAnsi="Times New Roman"/>
          <w:color w:val="000000" w:themeColor="text1"/>
          <w:sz w:val="24"/>
          <w:szCs w:val="24"/>
        </w:rPr>
        <w:t xml:space="preserve"> C</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xml:space="preserve">: </w:t>
      </w:r>
      <w:r w:rsidRPr="00020D19">
        <w:rPr>
          <w:rFonts w:ascii="Times New Roman" w:hAnsi="Times New Roman"/>
          <w:color w:val="000000" w:themeColor="text1"/>
          <w:kern w:val="0"/>
          <w:sz w:val="24"/>
          <w:szCs w:val="24"/>
        </w:rPr>
        <w:t>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for EB concentration</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 xml:space="preserve">.  </w:t>
      </w:r>
      <w:r w:rsidRPr="00020D19">
        <w:rPr>
          <w:rFonts w:ascii="Times New Roman" w:hAnsi="Times New Roman"/>
          <w:b/>
          <w:bCs/>
          <w:color w:val="000000" w:themeColor="text1"/>
          <w:kern w:val="0"/>
          <w:sz w:val="24"/>
          <w:szCs w:val="24"/>
        </w:rPr>
        <w:t>d</w:t>
      </w:r>
      <w:r w:rsidRPr="00020D19">
        <w:rPr>
          <w:rFonts w:ascii="Times New Roman" w:hAnsi="Times New Roman"/>
          <w:color w:val="000000" w:themeColor="text1"/>
          <w:kern w:val="0"/>
          <w:sz w:val="24"/>
          <w:szCs w:val="24"/>
        </w:rPr>
        <w:t>, Raman spectra for 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EB/Glass and 10</w:t>
      </w:r>
      <w:r w:rsidRPr="00020D19">
        <w:rPr>
          <w:rFonts w:ascii="Times New Roman" w:hAnsi="Times New Roman"/>
          <w:color w:val="000000" w:themeColor="text1"/>
          <w:kern w:val="0"/>
          <w:sz w:val="24"/>
          <w:szCs w:val="24"/>
          <w:vertAlign w:val="superscript"/>
        </w:rPr>
        <w:t>-8</w:t>
      </w:r>
      <w:r w:rsidRPr="00020D19">
        <w:rPr>
          <w:rFonts w:ascii="Times New Roman" w:hAnsi="Times New Roman"/>
          <w:color w:val="000000" w:themeColor="text1"/>
          <w:kern w:val="0"/>
          <w:sz w:val="24"/>
          <w:szCs w:val="24"/>
        </w:rPr>
        <w:t xml:space="preserve"> M EB</w:t>
      </w:r>
      <w:r w:rsidRPr="00020D19">
        <w:rPr>
          <w:rFonts w:ascii="Times New Roman" w:hAnsi="Times New Roman"/>
          <w:color w:val="000000" w:themeColor="text1"/>
          <w:sz w:val="24"/>
          <w:szCs w:val="24"/>
        </w:rPr>
        <w:t>/</w:t>
      </w:r>
      <w:r w:rsidRPr="00020D19">
        <w:rPr>
          <w:rFonts w:ascii="Times New Roman" w:eastAsia="楷体" w:hAnsi="Times New Roman"/>
          <w:color w:val="000000" w:themeColor="text1"/>
          <w:kern w:val="0"/>
          <w:sz w:val="24"/>
          <w:szCs w:val="24"/>
        </w:rPr>
        <w:t>3D-graphene</w:t>
      </w:r>
      <w:r w:rsidRPr="00020D19">
        <w:rPr>
          <w:rFonts w:ascii="Times New Roman" w:hAnsi="Times New Roman"/>
          <w:color w:val="000000" w:themeColor="text1"/>
          <w:sz w:val="24"/>
          <w:szCs w:val="24"/>
        </w:rPr>
        <w:t xml:space="preserve"> (</w:t>
      </w:r>
      <w:r w:rsidRPr="00020D19">
        <w:rPr>
          <w:rFonts w:ascii="Times New Roman" w:hAnsi="Times New Roman"/>
          <w:bCs/>
          <w:color w:val="000000" w:themeColor="text1"/>
          <w:kern w:val="0"/>
          <w:sz w:val="24"/>
          <w:szCs w:val="24"/>
        </w:rPr>
        <w:t>1.0 µm</w:t>
      </w:r>
      <w:r w:rsidRPr="00020D19">
        <w:rPr>
          <w:rFonts w:ascii="Times New Roman" w:hAnsi="Times New Roman"/>
          <w:color w:val="000000" w:themeColor="text1"/>
          <w:sz w:val="24"/>
          <w:szCs w:val="24"/>
        </w:rPr>
        <w:t xml:space="preserve">) </w:t>
      </w:r>
      <w:r w:rsidRPr="00020D19">
        <w:rPr>
          <w:rFonts w:ascii="Times New Roman" w:hAnsi="Times New Roman"/>
          <w:color w:val="000000" w:themeColor="text1"/>
          <w:kern w:val="0"/>
          <w:sz w:val="24"/>
          <w:szCs w:val="24"/>
        </w:rPr>
        <w:t>substrate (</w:t>
      </w:r>
      <w:r w:rsidRPr="00020D19">
        <w:rPr>
          <w:rFonts w:ascii="Times New Roman" w:hAnsi="Times New Roman"/>
          <w:color w:val="000000" w:themeColor="text1"/>
          <w:sz w:val="24"/>
          <w:szCs w:val="24"/>
        </w:rPr>
        <w:t>I</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 2226.67, I</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429.81 at 1,605 cm</w:t>
      </w:r>
      <w:r w:rsidRPr="00020D19">
        <w:rPr>
          <w:rFonts w:ascii="Times New Roman" w:hAnsi="Times New Roman"/>
          <w:color w:val="000000" w:themeColor="text1"/>
          <w:sz w:val="24"/>
          <w:szCs w:val="24"/>
          <w:vertAlign w:val="superscript"/>
        </w:rPr>
        <w:t>-1</w:t>
      </w:r>
      <w:r w:rsidRPr="00020D19">
        <w:rPr>
          <w:rFonts w:ascii="Times New Roman" w:hAnsi="Times New Roman"/>
          <w:color w:val="000000" w:themeColor="text1"/>
          <w:sz w:val="24"/>
          <w:szCs w:val="24"/>
        </w:rPr>
        <w:t>; C</w:t>
      </w:r>
      <w:r w:rsidRPr="00020D19">
        <w:rPr>
          <w:rFonts w:ascii="Times New Roman" w:hAnsi="Times New Roman"/>
          <w:color w:val="000000" w:themeColor="text1"/>
          <w:sz w:val="24"/>
          <w:szCs w:val="24"/>
          <w:vertAlign w:val="subscript"/>
        </w:rPr>
        <w:t>SERS</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 xml:space="preserve"> 10</w:t>
      </w:r>
      <w:r w:rsidRPr="00020D19">
        <w:rPr>
          <w:rFonts w:ascii="Times New Roman" w:hAnsi="Times New Roman"/>
          <w:color w:val="000000" w:themeColor="text1"/>
          <w:kern w:val="0"/>
          <w:sz w:val="24"/>
          <w:szCs w:val="24"/>
          <w:vertAlign w:val="superscript"/>
        </w:rPr>
        <w:t xml:space="preserve">-8 </w:t>
      </w:r>
      <w:r w:rsidRPr="00020D19">
        <w:rPr>
          <w:rFonts w:ascii="Times New Roman" w:hAnsi="Times New Roman"/>
          <w:color w:val="000000" w:themeColor="text1"/>
          <w:kern w:val="0"/>
          <w:sz w:val="24"/>
          <w:szCs w:val="24"/>
        </w:rPr>
        <w:t>M,</w:t>
      </w:r>
      <w:r w:rsidRPr="00020D19">
        <w:rPr>
          <w:rFonts w:ascii="Times New Roman" w:hAnsi="Times New Roman"/>
          <w:color w:val="000000" w:themeColor="text1"/>
          <w:sz w:val="24"/>
          <w:szCs w:val="24"/>
        </w:rPr>
        <w:t xml:space="preserve"> C</w:t>
      </w:r>
      <w:r w:rsidRPr="00020D19">
        <w:rPr>
          <w:rFonts w:ascii="Times New Roman" w:hAnsi="Times New Roman"/>
          <w:color w:val="000000" w:themeColor="text1"/>
          <w:sz w:val="24"/>
          <w:szCs w:val="24"/>
          <w:vertAlign w:val="subscript"/>
        </w:rPr>
        <w:t>RS</w:t>
      </w:r>
      <w:r w:rsidRPr="00020D19">
        <w:rPr>
          <w:rFonts w:ascii="Times New Roman" w:hAnsi="Times New Roman"/>
          <w:color w:val="000000" w:themeColor="text1"/>
          <w:sz w:val="24"/>
          <w:szCs w:val="24"/>
        </w:rPr>
        <w:t xml:space="preserve">: </w:t>
      </w:r>
      <w:r w:rsidRPr="00020D19">
        <w:rPr>
          <w:rFonts w:ascii="Times New Roman" w:hAnsi="Times New Roman"/>
          <w:color w:val="000000" w:themeColor="text1"/>
          <w:kern w:val="0"/>
          <w:sz w:val="24"/>
          <w:szCs w:val="24"/>
        </w:rPr>
        <w:t>10</w:t>
      </w:r>
      <w:r w:rsidRPr="00020D19">
        <w:rPr>
          <w:rFonts w:ascii="Times New Roman" w:hAnsi="Times New Roman"/>
          <w:color w:val="000000" w:themeColor="text1"/>
          <w:kern w:val="0"/>
          <w:sz w:val="24"/>
          <w:szCs w:val="24"/>
          <w:vertAlign w:val="superscript"/>
        </w:rPr>
        <w:t>-2</w:t>
      </w:r>
      <w:r w:rsidRPr="00020D19">
        <w:rPr>
          <w:rFonts w:ascii="Times New Roman" w:hAnsi="Times New Roman"/>
          <w:color w:val="000000" w:themeColor="text1"/>
          <w:kern w:val="0"/>
          <w:sz w:val="24"/>
          <w:szCs w:val="24"/>
        </w:rPr>
        <w:t xml:space="preserve"> M for EB concentration</w:t>
      </w:r>
      <w:r w:rsidRPr="00020D19">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w:t>
      </w:r>
    </w:p>
    <w:p w14:paraId="072D7DF8" w14:textId="0AA80179" w:rsidR="002D7FA6" w:rsidRPr="00020D19" w:rsidRDefault="002D7FA6" w:rsidP="00020D19">
      <w:pPr>
        <w:spacing w:line="480" w:lineRule="auto"/>
        <w:jc w:val="center"/>
        <w:rPr>
          <w:rFonts w:ascii="Times New Roman" w:hAnsi="Times New Roman"/>
          <w:noProof/>
          <w:color w:val="000000" w:themeColor="text1"/>
          <w:sz w:val="24"/>
          <w:szCs w:val="24"/>
        </w:rPr>
      </w:pPr>
      <w:r w:rsidRPr="00020D19">
        <w:rPr>
          <w:noProof/>
          <w:color w:val="000000" w:themeColor="text1"/>
        </w:rPr>
        <w:lastRenderedPageBreak/>
        <w:drawing>
          <wp:inline distT="0" distB="0" distL="0" distR="0" wp14:anchorId="13A7A066" wp14:editId="20C12680">
            <wp:extent cx="2848445" cy="2448000"/>
            <wp:effectExtent l="0" t="0" r="9525"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48445" cy="2448000"/>
                    </a:xfrm>
                    <a:prstGeom prst="rect">
                      <a:avLst/>
                    </a:prstGeom>
                    <a:noFill/>
                    <a:ln>
                      <a:noFill/>
                    </a:ln>
                  </pic:spPr>
                </pic:pic>
              </a:graphicData>
            </a:graphic>
          </wp:inline>
        </w:drawing>
      </w:r>
    </w:p>
    <w:p w14:paraId="6A4D2611" w14:textId="169E35A1" w:rsidR="002D7FA6" w:rsidRPr="00020D19" w:rsidRDefault="002D7FA6" w:rsidP="00020D19">
      <w:pPr>
        <w:spacing w:line="480" w:lineRule="auto"/>
        <w:rPr>
          <w:rFonts w:ascii="Times New Roman" w:hAnsi="Times New Roman"/>
          <w:color w:val="000000" w:themeColor="text1"/>
          <w:sz w:val="24"/>
          <w:szCs w:val="24"/>
        </w:rPr>
      </w:pPr>
      <w:r w:rsidRPr="00020D19">
        <w:rPr>
          <w:rFonts w:ascii="Times New Roman" w:hAnsi="Times New Roman"/>
          <w:b/>
          <w:color w:val="000000" w:themeColor="text1"/>
          <w:sz w:val="24"/>
          <w:szCs w:val="24"/>
        </w:rPr>
        <w:t xml:space="preserve">Supplementary Figure 16. </w:t>
      </w:r>
      <w:r w:rsidRPr="00020D19">
        <w:rPr>
          <w:rFonts w:ascii="Times New Roman" w:hAnsi="Times New Roman"/>
          <w:color w:val="000000" w:themeColor="text1"/>
          <w:sz w:val="24"/>
          <w:szCs w:val="24"/>
        </w:rPr>
        <w:t xml:space="preserve">The statistical plot of EF of 3D-graphene with different heights (0.2 </w:t>
      </w:r>
      <w:r w:rsidRPr="00020D19">
        <w:rPr>
          <w:rFonts w:ascii="Times New Roman" w:hAnsi="Times New Roman"/>
          <w:color w:val="000000" w:themeColor="text1"/>
          <w:kern w:val="0"/>
          <w:sz w:val="24"/>
          <w:szCs w:val="24"/>
        </w:rPr>
        <w:t xml:space="preserve">µm: </w:t>
      </w:r>
      <w:r w:rsidRPr="00020D19">
        <w:rPr>
          <w:rFonts w:ascii="Times New Roman" w:hAnsi="Times New Roman"/>
          <w:color w:val="000000" w:themeColor="text1"/>
          <w:sz w:val="24"/>
          <w:szCs w:val="24"/>
          <w:shd w:val="clear" w:color="auto" w:fill="FFFFFF"/>
        </w:rPr>
        <w:t>1.82</w:t>
      </w:r>
      <w:r w:rsidRPr="00020D19">
        <w:rPr>
          <w:rFonts w:ascii="Times New Roman" w:hAnsi="Times New Roman"/>
          <w:color w:val="000000" w:themeColor="text1"/>
          <w:sz w:val="24"/>
          <w:szCs w:val="24"/>
        </w:rPr>
        <w:t>×10</w:t>
      </w:r>
      <w:r w:rsidRPr="00020D19">
        <w:rPr>
          <w:rFonts w:ascii="Times New Roman" w:hAnsi="Times New Roman"/>
          <w:color w:val="000000" w:themeColor="text1"/>
          <w:sz w:val="24"/>
          <w:szCs w:val="24"/>
          <w:vertAlign w:val="superscript"/>
        </w:rPr>
        <w:t>6</w:t>
      </w:r>
      <w:r w:rsidRPr="00020D19">
        <w:rPr>
          <w:rFonts w:ascii="Times New Roman" w:hAnsi="Times New Roman"/>
          <w:color w:val="000000" w:themeColor="text1"/>
          <w:sz w:val="24"/>
          <w:szCs w:val="24"/>
        </w:rPr>
        <w:t xml:space="preserve">; 0.4 </w:t>
      </w:r>
      <w:r w:rsidRPr="00020D19">
        <w:rPr>
          <w:rFonts w:ascii="Times New Roman" w:hAnsi="Times New Roman"/>
          <w:color w:val="000000" w:themeColor="text1"/>
          <w:kern w:val="0"/>
          <w:sz w:val="24"/>
          <w:szCs w:val="24"/>
        </w:rPr>
        <w:t xml:space="preserve">µm: </w:t>
      </w:r>
      <w:r w:rsidRPr="00020D19">
        <w:rPr>
          <w:rFonts w:ascii="Times New Roman" w:hAnsi="Times New Roman"/>
          <w:color w:val="000000" w:themeColor="text1"/>
          <w:sz w:val="24"/>
          <w:szCs w:val="24"/>
          <w:shd w:val="clear" w:color="auto" w:fill="FFFFFF"/>
        </w:rPr>
        <w:t>2.61</w:t>
      </w:r>
      <w:r w:rsidRPr="00020D19">
        <w:rPr>
          <w:rFonts w:ascii="Times New Roman" w:hAnsi="Times New Roman"/>
          <w:color w:val="000000" w:themeColor="text1"/>
          <w:sz w:val="24"/>
          <w:szCs w:val="24"/>
        </w:rPr>
        <w:t>×10</w:t>
      </w:r>
      <w:r w:rsidRPr="00020D19">
        <w:rPr>
          <w:rFonts w:ascii="Times New Roman" w:hAnsi="Times New Roman"/>
          <w:color w:val="000000" w:themeColor="text1"/>
          <w:sz w:val="24"/>
          <w:szCs w:val="24"/>
          <w:vertAlign w:val="superscript"/>
        </w:rPr>
        <w:t>6</w:t>
      </w:r>
      <w:r w:rsidRPr="00020D19">
        <w:rPr>
          <w:rFonts w:ascii="Times New Roman" w:hAnsi="Times New Roman"/>
          <w:color w:val="000000" w:themeColor="text1"/>
          <w:sz w:val="24"/>
          <w:szCs w:val="24"/>
        </w:rPr>
        <w:t xml:space="preserve">; 0.6 </w:t>
      </w:r>
      <w:r w:rsidRPr="00020D19">
        <w:rPr>
          <w:rFonts w:ascii="Times New Roman" w:hAnsi="Times New Roman"/>
          <w:color w:val="000000" w:themeColor="text1"/>
          <w:kern w:val="0"/>
          <w:sz w:val="24"/>
          <w:szCs w:val="24"/>
        </w:rPr>
        <w:t xml:space="preserve">µm: </w:t>
      </w:r>
      <w:r w:rsidRPr="00020D19">
        <w:rPr>
          <w:rFonts w:ascii="Times New Roman" w:hAnsi="Times New Roman"/>
          <w:color w:val="000000" w:themeColor="text1"/>
          <w:sz w:val="24"/>
          <w:szCs w:val="24"/>
          <w:shd w:val="clear" w:color="auto" w:fill="FFFFFF"/>
        </w:rPr>
        <w:t>3.67</w:t>
      </w:r>
      <w:r w:rsidRPr="00020D19">
        <w:rPr>
          <w:rFonts w:ascii="Times New Roman" w:hAnsi="Times New Roman"/>
          <w:color w:val="000000" w:themeColor="text1"/>
          <w:sz w:val="24"/>
          <w:szCs w:val="24"/>
        </w:rPr>
        <w:t>×10</w:t>
      </w:r>
      <w:r w:rsidRPr="00020D19">
        <w:rPr>
          <w:rFonts w:ascii="Times New Roman" w:hAnsi="Times New Roman"/>
          <w:color w:val="000000" w:themeColor="text1"/>
          <w:sz w:val="24"/>
          <w:szCs w:val="24"/>
          <w:vertAlign w:val="superscript"/>
        </w:rPr>
        <w:t>6</w:t>
      </w:r>
      <w:r w:rsidRPr="00020D19">
        <w:rPr>
          <w:rFonts w:ascii="Times New Roman" w:hAnsi="Times New Roman"/>
          <w:color w:val="000000" w:themeColor="text1"/>
          <w:sz w:val="24"/>
          <w:szCs w:val="24"/>
        </w:rPr>
        <w:t xml:space="preserve">; 0.8 </w:t>
      </w:r>
      <w:r w:rsidRPr="00020D19">
        <w:rPr>
          <w:rFonts w:ascii="Times New Roman" w:hAnsi="Times New Roman"/>
          <w:color w:val="000000" w:themeColor="text1"/>
          <w:kern w:val="0"/>
          <w:sz w:val="24"/>
          <w:szCs w:val="24"/>
        </w:rPr>
        <w:t xml:space="preserve">µm: </w:t>
      </w:r>
      <w:r w:rsidRPr="00020D19">
        <w:rPr>
          <w:rFonts w:ascii="Times New Roman" w:hAnsi="Times New Roman"/>
          <w:color w:val="000000" w:themeColor="text1"/>
          <w:sz w:val="24"/>
          <w:szCs w:val="24"/>
          <w:shd w:val="clear" w:color="auto" w:fill="FFFFFF"/>
        </w:rPr>
        <w:t>4.33</w:t>
      </w:r>
      <w:r w:rsidRPr="00020D19">
        <w:rPr>
          <w:rFonts w:ascii="Times New Roman" w:hAnsi="Times New Roman"/>
          <w:color w:val="000000" w:themeColor="text1"/>
          <w:sz w:val="24"/>
          <w:szCs w:val="24"/>
        </w:rPr>
        <w:t>×10</w:t>
      </w:r>
      <w:r w:rsidRPr="00020D19">
        <w:rPr>
          <w:rFonts w:ascii="Times New Roman" w:hAnsi="Times New Roman"/>
          <w:color w:val="000000" w:themeColor="text1"/>
          <w:sz w:val="24"/>
          <w:szCs w:val="24"/>
          <w:vertAlign w:val="superscript"/>
        </w:rPr>
        <w:t>6</w:t>
      </w:r>
      <w:r w:rsidRPr="00020D19">
        <w:rPr>
          <w:rFonts w:ascii="Times New Roman" w:hAnsi="Times New Roman"/>
          <w:color w:val="000000" w:themeColor="text1"/>
          <w:sz w:val="24"/>
          <w:szCs w:val="24"/>
        </w:rPr>
        <w:t xml:space="preserve">; 1.0 </w:t>
      </w:r>
      <w:r w:rsidRPr="00020D19">
        <w:rPr>
          <w:rFonts w:ascii="Times New Roman" w:hAnsi="Times New Roman"/>
          <w:color w:val="000000" w:themeColor="text1"/>
          <w:kern w:val="0"/>
          <w:sz w:val="24"/>
          <w:szCs w:val="24"/>
        </w:rPr>
        <w:t xml:space="preserve">µm: </w:t>
      </w:r>
      <w:r w:rsidRPr="00020D19">
        <w:rPr>
          <w:rFonts w:ascii="Times New Roman" w:hAnsi="Times New Roman"/>
          <w:color w:val="000000" w:themeColor="text1"/>
          <w:sz w:val="24"/>
          <w:szCs w:val="24"/>
          <w:shd w:val="clear" w:color="auto" w:fill="FFFFFF"/>
        </w:rPr>
        <w:t>5.18</w:t>
      </w:r>
      <w:r w:rsidRPr="00020D19">
        <w:rPr>
          <w:rFonts w:ascii="Times New Roman" w:hAnsi="Times New Roman"/>
          <w:color w:val="000000" w:themeColor="text1"/>
          <w:sz w:val="24"/>
          <w:szCs w:val="24"/>
        </w:rPr>
        <w:t>×10</w:t>
      </w:r>
      <w:r w:rsidRPr="00020D19">
        <w:rPr>
          <w:rFonts w:ascii="Times New Roman" w:hAnsi="Times New Roman"/>
          <w:color w:val="000000" w:themeColor="text1"/>
          <w:sz w:val="24"/>
          <w:szCs w:val="24"/>
          <w:vertAlign w:val="superscript"/>
        </w:rPr>
        <w:t>6</w:t>
      </w:r>
      <w:r w:rsidRPr="00020D19">
        <w:rPr>
          <w:rFonts w:ascii="Times New Roman" w:hAnsi="Times New Roman"/>
          <w:color w:val="000000" w:themeColor="text1"/>
          <w:sz w:val="24"/>
          <w:szCs w:val="24"/>
        </w:rPr>
        <w:t>).</w:t>
      </w:r>
    </w:p>
    <w:p w14:paraId="4E7C3089" w14:textId="6F1FD224" w:rsidR="002D7FA6" w:rsidRPr="00020D19" w:rsidRDefault="002D7FA6" w:rsidP="00020D19">
      <w:pPr>
        <w:spacing w:line="480" w:lineRule="auto"/>
        <w:jc w:val="center"/>
        <w:rPr>
          <w:rFonts w:ascii="Times New Roman" w:hAnsi="Times New Roman"/>
          <w:noProof/>
          <w:color w:val="000000" w:themeColor="text1"/>
          <w:sz w:val="24"/>
          <w:szCs w:val="24"/>
        </w:rPr>
      </w:pPr>
      <w:r w:rsidRPr="00020D19">
        <w:rPr>
          <w:noProof/>
          <w:color w:val="000000" w:themeColor="text1"/>
        </w:rPr>
        <w:drawing>
          <wp:inline distT="0" distB="0" distL="0" distR="0" wp14:anchorId="4D20FD35" wp14:editId="059EB260">
            <wp:extent cx="3013974" cy="244800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13974" cy="2448000"/>
                    </a:xfrm>
                    <a:prstGeom prst="rect">
                      <a:avLst/>
                    </a:prstGeom>
                    <a:noFill/>
                    <a:ln>
                      <a:noFill/>
                    </a:ln>
                  </pic:spPr>
                </pic:pic>
              </a:graphicData>
            </a:graphic>
          </wp:inline>
        </w:drawing>
      </w:r>
    </w:p>
    <w:p w14:paraId="0DA3346C" w14:textId="54DF8A1B" w:rsidR="00F00341" w:rsidRPr="00020D19" w:rsidRDefault="002D7FA6" w:rsidP="00020D19">
      <w:pPr>
        <w:spacing w:line="480" w:lineRule="auto"/>
        <w:rPr>
          <w:rFonts w:ascii="Times New Roman" w:hAnsi="Times New Roman"/>
          <w:bCs/>
          <w:color w:val="000000" w:themeColor="text1"/>
          <w:kern w:val="0"/>
          <w:sz w:val="24"/>
          <w:szCs w:val="24"/>
        </w:rPr>
      </w:pPr>
      <w:r w:rsidRPr="00020D19">
        <w:rPr>
          <w:rFonts w:ascii="Times New Roman" w:hAnsi="Times New Roman"/>
          <w:b/>
          <w:color w:val="000000" w:themeColor="text1"/>
          <w:sz w:val="24"/>
          <w:szCs w:val="24"/>
        </w:rPr>
        <w:t xml:space="preserve">Supplementary Figure 17. </w:t>
      </w:r>
      <w:r w:rsidRPr="00020D19">
        <w:rPr>
          <w:rFonts w:ascii="Times New Roman" w:hAnsi="Times New Roman"/>
          <w:color w:val="000000" w:themeColor="text1"/>
          <w:sz w:val="24"/>
          <w:szCs w:val="24"/>
        </w:rPr>
        <w:t>The</w:t>
      </w:r>
      <w:r w:rsidRPr="00020D19">
        <w:rPr>
          <w:rFonts w:ascii="Times New Roman" w:eastAsia="微软雅黑" w:hAnsi="Times New Roman"/>
          <w:color w:val="000000" w:themeColor="text1"/>
          <w:sz w:val="24"/>
          <w:szCs w:val="24"/>
        </w:rPr>
        <w:t xml:space="preserve"> </w:t>
      </w:r>
      <w:r w:rsidRPr="00020D19">
        <w:rPr>
          <w:rFonts w:ascii="Times New Roman" w:hAnsi="Times New Roman"/>
          <w:color w:val="000000" w:themeColor="text1"/>
          <w:sz w:val="24"/>
          <w:szCs w:val="24"/>
        </w:rPr>
        <w:t xml:space="preserve">optical absorption spectra of </w:t>
      </w:r>
      <w:r w:rsidRPr="00020D19">
        <w:rPr>
          <w:rFonts w:ascii="Times New Roman" w:hAnsi="Times New Roman"/>
          <w:bCs/>
          <w:color w:val="000000" w:themeColor="text1"/>
          <w:kern w:val="0"/>
          <w:sz w:val="24"/>
          <w:szCs w:val="24"/>
        </w:rPr>
        <w:t>3D-graphene with the heights of</w:t>
      </w:r>
      <w:r w:rsidRPr="00020D19">
        <w:rPr>
          <w:rFonts w:ascii="Times New Roman" w:hAnsi="Times New Roman"/>
          <w:color w:val="000000" w:themeColor="text1"/>
          <w:kern w:val="0"/>
          <w:sz w:val="24"/>
          <w:szCs w:val="24"/>
        </w:rPr>
        <w:t xml:space="preserve"> </w:t>
      </w:r>
      <w:r w:rsidRPr="00020D19">
        <w:rPr>
          <w:rFonts w:ascii="Times New Roman" w:hAnsi="Times New Roman"/>
          <w:bCs/>
          <w:color w:val="000000" w:themeColor="text1"/>
          <w:kern w:val="0"/>
          <w:sz w:val="24"/>
          <w:szCs w:val="24"/>
        </w:rPr>
        <w:t>0.2, 0.4, 0.6, 0.8, and 1.0 µm</w:t>
      </w:r>
      <w:r w:rsidRPr="00020D19">
        <w:rPr>
          <w:rFonts w:ascii="Times New Roman" w:hAnsi="Times New Roman"/>
          <w:color w:val="000000" w:themeColor="text1"/>
          <w:kern w:val="0"/>
          <w:sz w:val="24"/>
          <w:szCs w:val="24"/>
        </w:rPr>
        <w:t>,</w:t>
      </w:r>
      <w:r w:rsidRPr="00020D19">
        <w:rPr>
          <w:rFonts w:ascii="Times New Roman" w:hAnsi="Times New Roman"/>
          <w:bCs/>
          <w:color w:val="000000" w:themeColor="text1"/>
          <w:kern w:val="0"/>
          <w:sz w:val="24"/>
          <w:szCs w:val="24"/>
        </w:rPr>
        <w:t xml:space="preserve"> respectively.</w:t>
      </w:r>
    </w:p>
    <w:p w14:paraId="1EC2094C" w14:textId="3A74A60F" w:rsidR="002D7FA6" w:rsidRPr="00020D19" w:rsidRDefault="002D7FA6" w:rsidP="00020D19">
      <w:pPr>
        <w:spacing w:line="480" w:lineRule="auto"/>
        <w:jc w:val="center"/>
        <w:rPr>
          <w:rFonts w:ascii="Times New Roman" w:hAnsi="Times New Roman"/>
          <w:noProof/>
          <w:color w:val="000000" w:themeColor="text1"/>
          <w:sz w:val="24"/>
          <w:szCs w:val="24"/>
        </w:rPr>
      </w:pPr>
      <w:r w:rsidRPr="00020D19">
        <w:rPr>
          <w:rFonts w:ascii="Times New Roman" w:hAnsi="Times New Roman"/>
          <w:b/>
          <w:noProof/>
          <w:color w:val="000000" w:themeColor="text1"/>
          <w:sz w:val="24"/>
          <w:szCs w:val="24"/>
        </w:rPr>
        <w:lastRenderedPageBreak/>
        <w:drawing>
          <wp:inline distT="0" distB="0" distL="0" distR="0" wp14:anchorId="28032ADB" wp14:editId="1C8FE455">
            <wp:extent cx="3521091" cy="2520000"/>
            <wp:effectExtent l="0" t="0" r="3175"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21091" cy="2520000"/>
                    </a:xfrm>
                    <a:prstGeom prst="rect">
                      <a:avLst/>
                    </a:prstGeom>
                    <a:noFill/>
                    <a:ln>
                      <a:noFill/>
                    </a:ln>
                  </pic:spPr>
                </pic:pic>
              </a:graphicData>
            </a:graphic>
          </wp:inline>
        </w:drawing>
      </w:r>
    </w:p>
    <w:p w14:paraId="1569DCBD" w14:textId="2791FEC0" w:rsidR="002D7FA6" w:rsidRPr="00020D19" w:rsidRDefault="002D7FA6" w:rsidP="00020D19">
      <w:pPr>
        <w:widowControl/>
        <w:spacing w:line="480" w:lineRule="auto"/>
        <w:rPr>
          <w:rFonts w:ascii="Times New Roman" w:hAnsi="Times New Roman"/>
          <w:color w:val="000000" w:themeColor="text1"/>
          <w:sz w:val="24"/>
          <w:szCs w:val="24"/>
        </w:rPr>
      </w:pPr>
      <w:r w:rsidRPr="00020D19">
        <w:rPr>
          <w:rFonts w:ascii="Times New Roman" w:hAnsi="Times New Roman"/>
          <w:b/>
          <w:color w:val="000000" w:themeColor="text1"/>
          <w:sz w:val="24"/>
          <w:szCs w:val="24"/>
        </w:rPr>
        <w:t xml:space="preserve">Supplementary Figure 18. </w:t>
      </w:r>
      <w:r w:rsidRPr="00020D19">
        <w:rPr>
          <w:rFonts w:ascii="Times New Roman" w:hAnsi="Times New Roman"/>
          <w:color w:val="000000" w:themeColor="text1"/>
          <w:sz w:val="24"/>
          <w:szCs w:val="24"/>
        </w:rPr>
        <w:t>The DOS of 3D-graphene and Al-AAO system</w:t>
      </w:r>
      <w:r w:rsidR="0074087B">
        <w:rPr>
          <w:rFonts w:ascii="Times New Roman" w:hAnsi="Times New Roman"/>
          <w:color w:val="000000" w:themeColor="text1"/>
          <w:sz w:val="24"/>
          <w:szCs w:val="24"/>
        </w:rPr>
        <w:t xml:space="preserve">s </w:t>
      </w:r>
      <w:r w:rsidR="0074087B" w:rsidRPr="0074087B">
        <w:rPr>
          <w:rFonts w:ascii="Times New Roman" w:hAnsi="Times New Roman"/>
          <w:color w:val="000000" w:themeColor="text1"/>
          <w:sz w:val="24"/>
          <w:szCs w:val="24"/>
        </w:rPr>
        <w:t>were</w:t>
      </w:r>
      <w:r w:rsidRPr="00020D19">
        <w:rPr>
          <w:rFonts w:ascii="Times New Roman" w:hAnsi="Times New Roman"/>
          <w:bCs/>
          <w:color w:val="000000" w:themeColor="text1"/>
          <w:kern w:val="0"/>
          <w:sz w:val="24"/>
          <w:szCs w:val="24"/>
        </w:rPr>
        <w:t xml:space="preserve"> </w:t>
      </w:r>
      <w:r w:rsidRPr="00020D19">
        <w:rPr>
          <w:rFonts w:ascii="Times New Roman" w:hAnsi="Times New Roman"/>
          <w:color w:val="000000" w:themeColor="text1"/>
          <w:sz w:val="24"/>
          <w:szCs w:val="24"/>
        </w:rPr>
        <w:t>calculated by using DFT simulation.</w:t>
      </w:r>
    </w:p>
    <w:p w14:paraId="28135D54" w14:textId="7B8079C8" w:rsidR="002D7FA6" w:rsidRPr="00020D19" w:rsidRDefault="002D7FA6" w:rsidP="00020D19">
      <w:pPr>
        <w:spacing w:line="480" w:lineRule="auto"/>
        <w:jc w:val="center"/>
        <w:rPr>
          <w:rFonts w:ascii="Times New Roman" w:hAnsi="Times New Roman"/>
          <w:noProof/>
          <w:color w:val="000000" w:themeColor="text1"/>
          <w:sz w:val="24"/>
          <w:szCs w:val="24"/>
        </w:rPr>
      </w:pPr>
      <w:r w:rsidRPr="00020D19">
        <w:rPr>
          <w:rFonts w:ascii="Times New Roman" w:hAnsi="Times New Roman"/>
          <w:noProof/>
          <w:color w:val="000000" w:themeColor="text1"/>
          <w:sz w:val="24"/>
          <w:szCs w:val="24"/>
        </w:rPr>
        <w:drawing>
          <wp:inline distT="0" distB="0" distL="0" distR="0" wp14:anchorId="0ACCF189" wp14:editId="735ABC41">
            <wp:extent cx="2952816" cy="2736000"/>
            <wp:effectExtent l="0" t="0" r="0" b="762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52816" cy="2736000"/>
                    </a:xfrm>
                    <a:prstGeom prst="rect">
                      <a:avLst/>
                    </a:prstGeom>
                    <a:noFill/>
                    <a:ln>
                      <a:noFill/>
                    </a:ln>
                  </pic:spPr>
                </pic:pic>
              </a:graphicData>
            </a:graphic>
          </wp:inline>
        </w:drawing>
      </w:r>
    </w:p>
    <w:p w14:paraId="18E3ABFF" w14:textId="4D98E1C4" w:rsidR="00F00341" w:rsidRPr="00020D19" w:rsidRDefault="002D7FA6" w:rsidP="00020D19">
      <w:pPr>
        <w:spacing w:line="480" w:lineRule="auto"/>
        <w:rPr>
          <w:rFonts w:ascii="Times New Roman" w:hAnsi="Times New Roman"/>
          <w:color w:val="000000" w:themeColor="text1"/>
          <w:sz w:val="24"/>
          <w:szCs w:val="24"/>
        </w:rPr>
      </w:pPr>
      <w:r w:rsidRPr="00020D19">
        <w:rPr>
          <w:rFonts w:ascii="Times New Roman" w:hAnsi="Times New Roman"/>
          <w:b/>
          <w:color w:val="000000" w:themeColor="text1"/>
          <w:sz w:val="24"/>
          <w:szCs w:val="24"/>
        </w:rPr>
        <w:t xml:space="preserve">Supplementary Figure 19. </w:t>
      </w:r>
      <w:r w:rsidRPr="00020D19">
        <w:rPr>
          <w:rFonts w:ascii="Times New Roman" w:hAnsi="Times New Roman"/>
          <w:color w:val="000000" w:themeColor="text1"/>
          <w:sz w:val="24"/>
          <w:szCs w:val="24"/>
        </w:rPr>
        <w:t>The</w:t>
      </w:r>
      <w:r w:rsidRPr="00020D19">
        <w:rPr>
          <w:rFonts w:ascii="Times New Roman" w:hAnsi="Times New Roman"/>
          <w:b/>
          <w:bCs/>
          <w:color w:val="000000" w:themeColor="text1"/>
          <w:sz w:val="24"/>
          <w:szCs w:val="24"/>
        </w:rPr>
        <w:t xml:space="preserve"> </w:t>
      </w:r>
      <w:r w:rsidRPr="00020D19">
        <w:rPr>
          <w:rFonts w:ascii="Times New Roman" w:hAnsi="Times New Roman"/>
          <w:color w:val="000000" w:themeColor="text1"/>
          <w:sz w:val="24"/>
          <w:szCs w:val="24"/>
        </w:rPr>
        <w:t>work function of the 3D-graphenen/Al-AAO system and the slab model of the 3D-graphenen/Al-AAO system.  The work function of the 3D-graphenen/Al-AAO system simulated using DFT calculation is 3.678 eV, where E</w:t>
      </w:r>
      <w:r w:rsidRPr="00020D19">
        <w:rPr>
          <w:rFonts w:ascii="Times New Roman" w:hAnsi="Times New Roman"/>
          <w:color w:val="000000" w:themeColor="text1"/>
          <w:sz w:val="24"/>
          <w:szCs w:val="24"/>
          <w:vertAlign w:val="subscript"/>
        </w:rPr>
        <w:t>vac</w:t>
      </w:r>
      <w:r w:rsidRPr="00020D19">
        <w:rPr>
          <w:rFonts w:ascii="Times New Roman" w:hAnsi="Times New Roman"/>
          <w:color w:val="000000" w:themeColor="text1"/>
          <w:sz w:val="24"/>
          <w:szCs w:val="24"/>
        </w:rPr>
        <w:t xml:space="preserve"> represents the vacuum energy level, </w:t>
      </w:r>
      <w:proofErr w:type="spellStart"/>
      <w:r w:rsidRPr="00020D19">
        <w:rPr>
          <w:rFonts w:ascii="Times New Roman" w:hAnsi="Times New Roman"/>
          <w:color w:val="000000" w:themeColor="text1"/>
          <w:sz w:val="24"/>
          <w:szCs w:val="24"/>
        </w:rPr>
        <w:t>E</w:t>
      </w:r>
      <w:r w:rsidRPr="00020D19">
        <w:rPr>
          <w:rFonts w:ascii="Times New Roman" w:hAnsi="Times New Roman"/>
          <w:color w:val="000000" w:themeColor="text1"/>
          <w:sz w:val="24"/>
          <w:szCs w:val="24"/>
          <w:vertAlign w:val="subscript"/>
        </w:rPr>
        <w:t>f</w:t>
      </w:r>
      <w:proofErr w:type="spellEnd"/>
      <w:r w:rsidRPr="00020D19">
        <w:rPr>
          <w:rFonts w:ascii="Times New Roman" w:hAnsi="Times New Roman"/>
          <w:color w:val="000000" w:themeColor="text1"/>
          <w:sz w:val="24"/>
          <w:szCs w:val="24"/>
        </w:rPr>
        <w:t xml:space="preserve"> represents the Fermi energy level, and </w:t>
      </w:r>
      <w:proofErr w:type="spellStart"/>
      <w:r w:rsidRPr="00020D19">
        <w:rPr>
          <w:rFonts w:ascii="Times New Roman" w:hAnsi="Times New Roman"/>
          <w:color w:val="000000" w:themeColor="text1"/>
          <w:sz w:val="24"/>
          <w:szCs w:val="24"/>
        </w:rPr>
        <w:t>E</w:t>
      </w:r>
      <w:r w:rsidRPr="00020D19">
        <w:rPr>
          <w:rFonts w:ascii="Times New Roman" w:hAnsi="Times New Roman"/>
          <w:color w:val="000000" w:themeColor="text1"/>
          <w:sz w:val="24"/>
          <w:szCs w:val="24"/>
          <w:vertAlign w:val="subscript"/>
        </w:rPr>
        <w:t>work</w:t>
      </w:r>
      <w:proofErr w:type="spellEnd"/>
      <w:r w:rsidRPr="00020D19">
        <w:rPr>
          <w:rFonts w:ascii="Times New Roman" w:hAnsi="Times New Roman"/>
          <w:color w:val="000000" w:themeColor="text1"/>
          <w:sz w:val="24"/>
          <w:szCs w:val="24"/>
        </w:rPr>
        <w:t xml:space="preserve"> represents the work function.</w:t>
      </w:r>
    </w:p>
    <w:p w14:paraId="7D1A010E" w14:textId="49986428" w:rsidR="002D7FA6" w:rsidRPr="00020D19" w:rsidRDefault="002D7FA6" w:rsidP="00020D19">
      <w:pPr>
        <w:spacing w:line="480" w:lineRule="auto"/>
        <w:jc w:val="center"/>
        <w:rPr>
          <w:rFonts w:ascii="Times New Roman" w:hAnsi="Times New Roman"/>
          <w:noProof/>
          <w:color w:val="000000" w:themeColor="text1"/>
          <w:sz w:val="24"/>
          <w:szCs w:val="24"/>
        </w:rPr>
      </w:pPr>
      <w:r w:rsidRPr="00020D19">
        <w:rPr>
          <w:rFonts w:ascii="Times New Roman" w:hAnsi="Times New Roman"/>
          <w:noProof/>
          <w:color w:val="000000" w:themeColor="text1"/>
          <w:sz w:val="24"/>
          <w:szCs w:val="24"/>
        </w:rPr>
        <w:lastRenderedPageBreak/>
        <w:drawing>
          <wp:inline distT="0" distB="0" distL="0" distR="0" wp14:anchorId="46872D65" wp14:editId="5C3E2860">
            <wp:extent cx="4166483" cy="2886484"/>
            <wp:effectExtent l="0" t="0" r="5715"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27"/>
                    <a:stretch>
                      <a:fillRect/>
                    </a:stretch>
                  </pic:blipFill>
                  <pic:spPr>
                    <a:xfrm>
                      <a:off x="0" y="0"/>
                      <a:ext cx="4169008" cy="2888233"/>
                    </a:xfrm>
                    <a:prstGeom prst="rect">
                      <a:avLst/>
                    </a:prstGeom>
                  </pic:spPr>
                </pic:pic>
              </a:graphicData>
            </a:graphic>
          </wp:inline>
        </w:drawing>
      </w:r>
    </w:p>
    <w:p w14:paraId="4BB54962" w14:textId="2DD3DDBA" w:rsidR="002D7FA6" w:rsidRPr="00020D19" w:rsidRDefault="002D7FA6" w:rsidP="00020D19">
      <w:pPr>
        <w:widowControl/>
        <w:spacing w:line="480" w:lineRule="auto"/>
        <w:rPr>
          <w:rFonts w:ascii="Times New Roman" w:hAnsi="Times New Roman"/>
          <w:color w:val="000000" w:themeColor="text1"/>
          <w:sz w:val="24"/>
          <w:szCs w:val="24"/>
        </w:rPr>
      </w:pPr>
      <w:r w:rsidRPr="00020D19">
        <w:rPr>
          <w:rFonts w:ascii="Times New Roman" w:hAnsi="Times New Roman"/>
          <w:b/>
          <w:color w:val="000000" w:themeColor="text1"/>
          <w:sz w:val="24"/>
          <w:szCs w:val="24"/>
        </w:rPr>
        <w:t xml:space="preserve">Supplementary Figure 20. </w:t>
      </w:r>
      <w:r w:rsidRPr="00020D19">
        <w:rPr>
          <w:rFonts w:ascii="Times New Roman" w:hAnsi="Times New Roman"/>
          <w:color w:val="000000" w:themeColor="text1"/>
          <w:sz w:val="24"/>
          <w:szCs w:val="24"/>
        </w:rPr>
        <w:t xml:space="preserve">The device of the prepared home detection system.  From left to right </w:t>
      </w:r>
      <w:r w:rsidRPr="00020D19">
        <w:rPr>
          <w:rFonts w:ascii="Times New Roman" w:hAnsi="Times New Roman"/>
          <w:color w:val="000000" w:themeColor="text1"/>
          <w:sz w:val="24"/>
          <w:szCs w:val="24"/>
          <w:shd w:val="clear" w:color="auto" w:fill="FFFFFF"/>
        </w:rPr>
        <w:t>3D-graphene/Al-AAO substrate</w:t>
      </w:r>
      <w:r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shd w:val="clear" w:color="auto" w:fill="FFFFFF"/>
        </w:rPr>
        <w:t xml:space="preserve">a </w:t>
      </w:r>
      <w:r w:rsidRPr="00020D19">
        <w:rPr>
          <w:rFonts w:ascii="Times New Roman" w:hAnsi="Times New Roman"/>
          <w:color w:val="000000" w:themeColor="text1"/>
          <w:sz w:val="24"/>
          <w:szCs w:val="24"/>
        </w:rPr>
        <w:t xml:space="preserve">homemade centrifugal device, </w:t>
      </w:r>
      <w:r w:rsidR="00B97D33" w:rsidRPr="00020D19">
        <w:rPr>
          <w:rFonts w:ascii="Times New Roman" w:hAnsi="Times New Roman" w:hint="eastAsia"/>
          <w:color w:val="000000" w:themeColor="text1"/>
          <w:sz w:val="24"/>
          <w:szCs w:val="24"/>
        </w:rPr>
        <w:t>b</w:t>
      </w:r>
      <w:r w:rsidR="00B97D33" w:rsidRPr="00020D19">
        <w:rPr>
          <w:rFonts w:ascii="Times New Roman" w:hAnsi="Times New Roman"/>
          <w:color w:val="000000" w:themeColor="text1"/>
          <w:sz w:val="24"/>
          <w:szCs w:val="24"/>
        </w:rPr>
        <w:t>lood burette</w:t>
      </w:r>
      <w:r w:rsidRPr="00020D19">
        <w:rPr>
          <w:rFonts w:ascii="Times New Roman" w:hAnsi="Times New Roman"/>
          <w:color w:val="000000" w:themeColor="text1"/>
          <w:sz w:val="24"/>
          <w:szCs w:val="24"/>
        </w:rPr>
        <w:t xml:space="preserve">, blood collection needle, blood collection pen, </w:t>
      </w:r>
      <w:r w:rsidR="0074087B">
        <w:rPr>
          <w:rFonts w:ascii="Times New Roman" w:hAnsi="Times New Roman"/>
          <w:color w:val="000000" w:themeColor="text1"/>
          <w:sz w:val="24"/>
          <w:szCs w:val="24"/>
        </w:rPr>
        <w:t xml:space="preserve">and </w:t>
      </w:r>
      <w:r w:rsidRPr="00020D19">
        <w:rPr>
          <w:rFonts w:ascii="Times New Roman" w:hAnsi="Times New Roman"/>
          <w:color w:val="000000" w:themeColor="text1"/>
          <w:sz w:val="24"/>
          <w:szCs w:val="24"/>
        </w:rPr>
        <w:t>hand-held Raman spectrometer.</w:t>
      </w:r>
    </w:p>
    <w:p w14:paraId="16DCA016" w14:textId="216E0EF4" w:rsidR="002D7FA6" w:rsidRPr="00020D19" w:rsidRDefault="006444DE" w:rsidP="00020D19">
      <w:pPr>
        <w:widowControl/>
        <w:spacing w:line="480" w:lineRule="auto"/>
        <w:rPr>
          <w:rFonts w:ascii="Times New Roman" w:hAnsi="Times New Roman"/>
          <w:color w:val="000000" w:themeColor="text1"/>
          <w:sz w:val="24"/>
          <w:szCs w:val="24"/>
        </w:rPr>
      </w:pPr>
      <w:r w:rsidRPr="00020D19">
        <w:rPr>
          <w:rFonts w:ascii="Times New Roman" w:hAnsi="Times New Roman"/>
          <w:noProof/>
          <w:color w:val="000000" w:themeColor="text1"/>
          <w:sz w:val="24"/>
          <w:szCs w:val="24"/>
        </w:rPr>
        <w:drawing>
          <wp:inline distT="0" distB="0" distL="0" distR="0" wp14:anchorId="6CEB077F" wp14:editId="2E161D48">
            <wp:extent cx="5274310" cy="2258060"/>
            <wp:effectExtent l="0" t="0" r="2540" b="889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pic:nvPicPr>
                  <pic:blipFill>
                    <a:blip r:embed="rId28">
                      <a:extLst>
                        <a:ext uri="{28A0092B-C50C-407E-A947-70E740481C1C}">
                          <a14:useLocalDpi xmlns:a14="http://schemas.microsoft.com/office/drawing/2010/main" val="0"/>
                        </a:ext>
                      </a:extLst>
                    </a:blip>
                    <a:stretch>
                      <a:fillRect/>
                    </a:stretch>
                  </pic:blipFill>
                  <pic:spPr>
                    <a:xfrm>
                      <a:off x="0" y="0"/>
                      <a:ext cx="5274310" cy="2258060"/>
                    </a:xfrm>
                    <a:prstGeom prst="rect">
                      <a:avLst/>
                    </a:prstGeom>
                  </pic:spPr>
                </pic:pic>
              </a:graphicData>
            </a:graphic>
          </wp:inline>
        </w:drawing>
      </w:r>
    </w:p>
    <w:p w14:paraId="1640582C" w14:textId="27B1ED80" w:rsidR="006444DE" w:rsidRPr="00020D19" w:rsidRDefault="006444DE" w:rsidP="00020D19">
      <w:pPr>
        <w:widowControl/>
        <w:spacing w:line="480" w:lineRule="auto"/>
        <w:rPr>
          <w:rFonts w:ascii="Times New Roman" w:hAnsi="Times New Roman"/>
          <w:color w:val="000000" w:themeColor="text1"/>
          <w:sz w:val="24"/>
          <w:szCs w:val="24"/>
        </w:rPr>
      </w:pPr>
      <w:r w:rsidRPr="00020D19">
        <w:rPr>
          <w:rFonts w:ascii="Times New Roman" w:hAnsi="Times New Roman"/>
          <w:b/>
          <w:color w:val="000000" w:themeColor="text1"/>
          <w:sz w:val="24"/>
          <w:szCs w:val="24"/>
        </w:rPr>
        <w:t xml:space="preserve">Supplementary Figure 21. </w:t>
      </w:r>
      <w:r w:rsidRPr="00020D19">
        <w:rPr>
          <w:rFonts w:ascii="Times New Roman" w:hAnsi="Times New Roman"/>
          <w:b/>
          <w:bCs/>
          <w:color w:val="000000" w:themeColor="text1"/>
          <w:sz w:val="24"/>
          <w:szCs w:val="24"/>
        </w:rPr>
        <w:t>a</w:t>
      </w:r>
      <w:r w:rsidRPr="00020D19">
        <w:rPr>
          <w:rFonts w:ascii="Times New Roman" w:hAnsi="Times New Roman"/>
          <w:color w:val="000000" w:themeColor="text1"/>
          <w:sz w:val="24"/>
          <w:szCs w:val="24"/>
        </w:rPr>
        <w:t xml:space="preserve">, The </w:t>
      </w:r>
      <w:r w:rsidRPr="00020D19">
        <w:rPr>
          <w:rFonts w:ascii="Times New Roman" w:hAnsi="Times New Roman"/>
          <w:color w:val="000000" w:themeColor="text1"/>
          <w:sz w:val="24"/>
          <w:szCs w:val="24"/>
          <w:shd w:val="clear" w:color="auto" w:fill="FFFFFF"/>
        </w:rPr>
        <w:t xml:space="preserve">linear </w:t>
      </w:r>
      <w:r w:rsidRPr="00020D19">
        <w:rPr>
          <w:rFonts w:ascii="Times New Roman" w:hAnsi="Times New Roman"/>
          <w:color w:val="000000" w:themeColor="text1"/>
          <w:sz w:val="24"/>
          <w:szCs w:val="24"/>
        </w:rPr>
        <w:t xml:space="preserve">relationship between the Raman intensity at </w:t>
      </w:r>
      <w:r w:rsidR="0074087B">
        <w:rPr>
          <w:rFonts w:ascii="Times New Roman" w:hAnsi="Times New Roman"/>
          <w:color w:val="000000" w:themeColor="text1"/>
          <w:sz w:val="24"/>
          <w:szCs w:val="24"/>
        </w:rPr>
        <w:t xml:space="preserve">a </w:t>
      </w:r>
      <w:r w:rsidRPr="00020D19">
        <w:rPr>
          <w:rFonts w:ascii="Times New Roman" w:hAnsi="Times New Roman"/>
          <w:color w:val="000000" w:themeColor="text1"/>
          <w:sz w:val="24"/>
          <w:szCs w:val="24"/>
        </w:rPr>
        <w:t>peak of 1,314 cm</w:t>
      </w:r>
      <w:r w:rsidRPr="00020D19">
        <w:rPr>
          <w:rFonts w:ascii="Times New Roman" w:hAnsi="Times New Roman"/>
          <w:color w:val="000000" w:themeColor="text1"/>
          <w:sz w:val="24"/>
          <w:szCs w:val="24"/>
          <w:vertAlign w:val="superscript"/>
        </w:rPr>
        <w:t>-1</w:t>
      </w:r>
      <w:r w:rsidRPr="00020D19">
        <w:rPr>
          <w:rFonts w:ascii="Times New Roman" w:hAnsi="Times New Roman"/>
          <w:color w:val="000000" w:themeColor="text1"/>
          <w:sz w:val="24"/>
          <w:szCs w:val="24"/>
        </w:rPr>
        <w:t xml:space="preserve"> and UA concentrations.  The concentration of UA was calculated to show a relatively good linear relationship with the intensity of the Raman characteristic peak (1,134 cm</w:t>
      </w:r>
      <w:r w:rsidRPr="00020D19">
        <w:rPr>
          <w:rFonts w:ascii="Times New Roman" w:hAnsi="Times New Roman"/>
          <w:color w:val="000000" w:themeColor="text1"/>
          <w:sz w:val="24"/>
          <w:szCs w:val="24"/>
          <w:vertAlign w:val="superscript"/>
        </w:rPr>
        <w:t>-1</w:t>
      </w:r>
      <w:r w:rsidRPr="00020D19">
        <w:rPr>
          <w:rFonts w:ascii="Times New Roman" w:hAnsi="Times New Roman"/>
          <w:color w:val="000000" w:themeColor="text1"/>
          <w:sz w:val="24"/>
          <w:szCs w:val="24"/>
        </w:rPr>
        <w:t xml:space="preserve">) in the range of 50-500 µM, with the linear equation </w:t>
      </w:r>
      <w:r w:rsidRPr="00020D19">
        <w:rPr>
          <w:rFonts w:ascii="Times New Roman" w:hAnsi="Times New Roman"/>
          <w:i/>
          <w:iCs/>
          <w:color w:val="000000" w:themeColor="text1"/>
          <w:sz w:val="24"/>
          <w:szCs w:val="24"/>
        </w:rPr>
        <w:t>y</w:t>
      </w:r>
      <w:r w:rsidRPr="00020D19">
        <w:rPr>
          <w:rFonts w:ascii="Times New Roman" w:hAnsi="Times New Roman"/>
          <w:color w:val="000000" w:themeColor="text1"/>
          <w:sz w:val="24"/>
          <w:szCs w:val="24"/>
        </w:rPr>
        <w:t>=91.07+0.60</w:t>
      </w:r>
      <w:r w:rsidRPr="00020D19">
        <w:rPr>
          <w:rFonts w:ascii="Times New Roman" w:hAnsi="Times New Roman"/>
          <w:i/>
          <w:iCs/>
          <w:color w:val="000000" w:themeColor="text1"/>
          <w:sz w:val="24"/>
          <w:szCs w:val="24"/>
        </w:rPr>
        <w:t>x</w:t>
      </w:r>
      <w:r w:rsidRPr="00020D19">
        <w:rPr>
          <w:rFonts w:ascii="Times New Roman" w:hAnsi="Times New Roman"/>
          <w:color w:val="000000" w:themeColor="text1"/>
          <w:sz w:val="24"/>
          <w:szCs w:val="24"/>
        </w:rPr>
        <w:t xml:space="preserve"> and the correlation coefficient </w:t>
      </w:r>
      <w:r w:rsidRPr="00020D19">
        <w:rPr>
          <w:rFonts w:ascii="Times New Roman" w:hAnsi="Times New Roman"/>
          <w:i/>
          <w:iCs/>
          <w:color w:val="000000" w:themeColor="text1"/>
          <w:sz w:val="24"/>
          <w:szCs w:val="24"/>
        </w:rPr>
        <w:t>R</w:t>
      </w:r>
      <w:r w:rsidRPr="00020D19">
        <w:rPr>
          <w:rFonts w:ascii="Times New Roman" w:hAnsi="Times New Roman"/>
          <w:i/>
          <w:iCs/>
          <w:color w:val="000000" w:themeColor="text1"/>
          <w:sz w:val="24"/>
          <w:szCs w:val="24"/>
          <w:vertAlign w:val="superscript"/>
        </w:rPr>
        <w:t>2</w:t>
      </w:r>
      <w:r w:rsidRPr="00020D19">
        <w:rPr>
          <w:rFonts w:ascii="Times New Roman" w:hAnsi="Times New Roman"/>
          <w:color w:val="000000" w:themeColor="text1"/>
          <w:sz w:val="24"/>
          <w:szCs w:val="24"/>
        </w:rPr>
        <w:t xml:space="preserve">=0.991.  According to the measured </w:t>
      </w:r>
      <w:r w:rsidRPr="00020D19">
        <w:rPr>
          <w:rFonts w:ascii="Times New Roman" w:hAnsi="Times New Roman"/>
          <w:color w:val="000000" w:themeColor="text1"/>
          <w:sz w:val="24"/>
          <w:szCs w:val="24"/>
        </w:rPr>
        <w:lastRenderedPageBreak/>
        <w:t xml:space="preserve">standard curve, it is possible to quickly detect whether the UA level in human is over the limit.  </w:t>
      </w:r>
      <w:r w:rsidRPr="00020D19">
        <w:rPr>
          <w:rFonts w:ascii="Times New Roman" w:hAnsi="Times New Roman"/>
          <w:b/>
          <w:bCs/>
          <w:color w:val="000000" w:themeColor="text1"/>
          <w:sz w:val="24"/>
          <w:szCs w:val="24"/>
        </w:rPr>
        <w:t>b</w:t>
      </w:r>
      <w:r w:rsidRPr="00020D19">
        <w:rPr>
          <w:rFonts w:ascii="Times New Roman" w:hAnsi="Times New Roman"/>
          <w:color w:val="000000" w:themeColor="text1"/>
          <w:sz w:val="24"/>
          <w:szCs w:val="24"/>
        </w:rPr>
        <w:t>, SERS spectra of UA in 1% PBS and serum.</w:t>
      </w:r>
      <w:r w:rsidRPr="00020D19">
        <w:rPr>
          <w:color w:val="000000" w:themeColor="text1"/>
        </w:rPr>
        <w:t xml:space="preserve">  </w:t>
      </w:r>
      <w:r w:rsidRPr="00020D19">
        <w:rPr>
          <w:rFonts w:ascii="Times New Roman" w:hAnsi="Times New Roman"/>
          <w:color w:val="000000" w:themeColor="text1"/>
          <w:sz w:val="24"/>
          <w:szCs w:val="24"/>
        </w:rPr>
        <w:t>All serum obtained were subjected to the same dilution for Raman detection.  The intensities of the two characteristic peaks measured in the serum were consistent with those of the UA at the same concentration, indicating that the method is suitable for the quantitative analysis of UA.</w:t>
      </w:r>
    </w:p>
    <w:p w14:paraId="4AD3C9EC" w14:textId="35033625" w:rsidR="006444DE" w:rsidRPr="00020D19" w:rsidRDefault="006444DE"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noProof/>
          <w:color w:val="000000" w:themeColor="text1"/>
          <w:sz w:val="24"/>
          <w:szCs w:val="24"/>
        </w:rPr>
        <w:drawing>
          <wp:inline distT="0" distB="0" distL="0" distR="0" wp14:anchorId="574109B9" wp14:editId="749437A0">
            <wp:extent cx="5059100" cy="3069203"/>
            <wp:effectExtent l="0" t="0" r="8255"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063170" cy="3071672"/>
                    </a:xfrm>
                    <a:prstGeom prst="rect">
                      <a:avLst/>
                    </a:prstGeom>
                  </pic:spPr>
                </pic:pic>
              </a:graphicData>
            </a:graphic>
          </wp:inline>
        </w:drawing>
      </w:r>
    </w:p>
    <w:p w14:paraId="76473535" w14:textId="6FF0FF9E" w:rsidR="002D7FA6" w:rsidRPr="00020D19" w:rsidRDefault="006444DE" w:rsidP="00020D19">
      <w:pPr>
        <w:spacing w:line="480" w:lineRule="auto"/>
        <w:rPr>
          <w:rFonts w:ascii="Times New Roman" w:hAnsi="Times New Roman"/>
          <w:color w:val="000000" w:themeColor="text1"/>
          <w:sz w:val="24"/>
          <w:szCs w:val="24"/>
        </w:rPr>
      </w:pPr>
      <w:r w:rsidRPr="00020D19">
        <w:rPr>
          <w:rFonts w:ascii="Times New Roman" w:hAnsi="Times New Roman"/>
          <w:b/>
          <w:color w:val="000000" w:themeColor="text1"/>
          <w:sz w:val="24"/>
          <w:szCs w:val="24"/>
        </w:rPr>
        <w:t>Supplementary Figure 22.</w:t>
      </w:r>
      <w:r w:rsidRPr="00020D19">
        <w:rPr>
          <w:rFonts w:ascii="Times New Roman" w:hAnsi="Times New Roman"/>
          <w:color w:val="000000" w:themeColor="text1"/>
          <w:sz w:val="24"/>
          <w:szCs w:val="24"/>
        </w:rPr>
        <w:t xml:space="preserve"> SERS mapping (500 × 500 μm</w:t>
      </w:r>
      <w:r w:rsidRPr="00020D19">
        <w:rPr>
          <w:rFonts w:ascii="Times New Roman" w:hAnsi="Times New Roman"/>
          <w:color w:val="000000" w:themeColor="text1"/>
          <w:sz w:val="24"/>
          <w:szCs w:val="24"/>
          <w:vertAlign w:val="superscript"/>
        </w:rPr>
        <w:t>2</w:t>
      </w:r>
      <w:r w:rsidRPr="00020D19">
        <w:rPr>
          <w:rFonts w:ascii="Times New Roman" w:hAnsi="Times New Roman"/>
          <w:color w:val="000000" w:themeColor="text1"/>
          <w:sz w:val="24"/>
          <w:szCs w:val="24"/>
        </w:rPr>
        <w:t xml:space="preserve">, step size of 20 </w:t>
      </w:r>
      <w:proofErr w:type="spellStart"/>
      <w:r w:rsidRPr="00020D19">
        <w:rPr>
          <w:rFonts w:ascii="Times New Roman" w:hAnsi="Times New Roman"/>
          <w:color w:val="000000" w:themeColor="text1"/>
          <w:sz w:val="24"/>
          <w:szCs w:val="24"/>
        </w:rPr>
        <w:t>μm</w:t>
      </w:r>
      <w:proofErr w:type="spellEnd"/>
      <w:r w:rsidRPr="00020D19">
        <w:rPr>
          <w:rFonts w:ascii="Times New Roman" w:hAnsi="Times New Roman"/>
          <w:color w:val="000000" w:themeColor="text1"/>
          <w:sz w:val="24"/>
          <w:szCs w:val="24"/>
        </w:rPr>
        <w:t>) of the peak at</w:t>
      </w:r>
      <w:r w:rsidRPr="00020D19">
        <w:rPr>
          <w:rFonts w:ascii="Times New Roman" w:hAnsi="Times New Roman" w:hint="eastAsia"/>
          <w:color w:val="000000" w:themeColor="text1"/>
          <w:sz w:val="24"/>
          <w:szCs w:val="24"/>
        </w:rPr>
        <w:t xml:space="preserve"> </w:t>
      </w:r>
      <w:r w:rsidRPr="00020D19">
        <w:rPr>
          <w:rFonts w:ascii="Times New Roman" w:hAnsi="Times New Roman"/>
          <w:color w:val="000000" w:themeColor="text1"/>
          <w:sz w:val="24"/>
          <w:szCs w:val="24"/>
        </w:rPr>
        <w:t>1,360 cm</w:t>
      </w:r>
      <w:r w:rsidRPr="00020D19">
        <w:rPr>
          <w:rFonts w:ascii="Times New Roman" w:hAnsi="Times New Roman"/>
          <w:color w:val="000000" w:themeColor="text1"/>
          <w:sz w:val="24"/>
          <w:szCs w:val="24"/>
          <w:vertAlign w:val="superscript"/>
        </w:rPr>
        <w:t>−1</w:t>
      </w:r>
      <w:r w:rsidRPr="00020D19">
        <w:rPr>
          <w:rFonts w:ascii="Times New Roman" w:hAnsi="Times New Roman"/>
          <w:color w:val="000000" w:themeColor="text1"/>
          <w:sz w:val="24"/>
          <w:szCs w:val="24"/>
        </w:rPr>
        <w:t>, 1,280 cm</w:t>
      </w:r>
      <w:r w:rsidRPr="00020D19">
        <w:rPr>
          <w:rFonts w:ascii="Times New Roman" w:hAnsi="Times New Roman"/>
          <w:color w:val="000000" w:themeColor="text1"/>
          <w:sz w:val="24"/>
          <w:szCs w:val="24"/>
          <w:vertAlign w:val="superscript"/>
        </w:rPr>
        <w:t>−1</w:t>
      </w:r>
      <w:r w:rsidRPr="00020D19">
        <w:rPr>
          <w:rFonts w:ascii="Times New Roman" w:hAnsi="Times New Roman"/>
          <w:color w:val="000000" w:themeColor="text1"/>
          <w:sz w:val="24"/>
          <w:szCs w:val="24"/>
        </w:rPr>
        <w:t>, and 1,621 cm</w:t>
      </w:r>
      <w:r w:rsidRPr="00020D19">
        <w:rPr>
          <w:rFonts w:ascii="Times New Roman" w:hAnsi="Times New Roman"/>
          <w:color w:val="000000" w:themeColor="text1"/>
          <w:sz w:val="24"/>
          <w:szCs w:val="24"/>
          <w:vertAlign w:val="superscript"/>
        </w:rPr>
        <w:t>−1</w:t>
      </w:r>
      <w:r w:rsidRPr="00020D19">
        <w:rPr>
          <w:rFonts w:ascii="Times New Roman" w:hAnsi="Times New Roman"/>
          <w:color w:val="000000" w:themeColor="text1"/>
          <w:sz w:val="24"/>
          <w:szCs w:val="24"/>
        </w:rPr>
        <w:t xml:space="preserve"> recorded from the 3D-graphene/Al-AAO substrate</w:t>
      </w:r>
      <w:r w:rsidRPr="00020D19">
        <w:rPr>
          <w:rFonts w:ascii="Times New Roman" w:hAnsi="Times New Roman" w:hint="eastAsia"/>
          <w:color w:val="000000" w:themeColor="text1"/>
          <w:sz w:val="24"/>
          <w:szCs w:val="24"/>
        </w:rPr>
        <w:t xml:space="preserve"> </w:t>
      </w:r>
      <w:r w:rsidRPr="00020D19">
        <w:rPr>
          <w:rFonts w:ascii="Times New Roman" w:hAnsi="Times New Roman"/>
          <w:color w:val="000000" w:themeColor="text1"/>
          <w:sz w:val="24"/>
          <w:szCs w:val="24"/>
        </w:rPr>
        <w:t xml:space="preserve">modiﬁed with </w:t>
      </w:r>
      <w:r w:rsidRPr="00020D19">
        <w:rPr>
          <w:rFonts w:ascii="Times New Roman" w:hAnsi="Times New Roman"/>
          <w:b/>
          <w:bCs/>
          <w:color w:val="000000" w:themeColor="text1"/>
          <w:sz w:val="24"/>
          <w:szCs w:val="24"/>
        </w:rPr>
        <w:t>a</w:t>
      </w:r>
      <w:r w:rsidRPr="00020D19">
        <w:rPr>
          <w:rFonts w:ascii="Times New Roman" w:hAnsi="Times New Roman"/>
          <w:color w:val="000000" w:themeColor="text1"/>
          <w:sz w:val="24"/>
          <w:szCs w:val="24"/>
        </w:rPr>
        <w:t xml:space="preserve"> R6G, </w:t>
      </w:r>
      <w:r w:rsidRPr="00020D19">
        <w:rPr>
          <w:rFonts w:ascii="Times New Roman" w:hAnsi="Times New Roman"/>
          <w:b/>
          <w:bCs/>
          <w:color w:val="000000" w:themeColor="text1"/>
          <w:sz w:val="24"/>
          <w:szCs w:val="24"/>
        </w:rPr>
        <w:t>b</w:t>
      </w:r>
      <w:r w:rsidRPr="00020D19">
        <w:rPr>
          <w:rFonts w:ascii="Times New Roman" w:hAnsi="Times New Roman"/>
          <w:color w:val="000000" w:themeColor="text1"/>
          <w:sz w:val="24"/>
          <w:szCs w:val="24"/>
        </w:rPr>
        <w:t xml:space="preserve"> RB, and </w:t>
      </w:r>
      <w:r w:rsidRPr="00020D19">
        <w:rPr>
          <w:rFonts w:ascii="Times New Roman" w:hAnsi="Times New Roman"/>
          <w:b/>
          <w:bCs/>
          <w:color w:val="000000" w:themeColor="text1"/>
          <w:sz w:val="24"/>
          <w:szCs w:val="24"/>
        </w:rPr>
        <w:t>c</w:t>
      </w:r>
      <w:r w:rsidRPr="00020D19">
        <w:rPr>
          <w:rFonts w:ascii="Times New Roman" w:hAnsi="Times New Roman"/>
          <w:color w:val="000000" w:themeColor="text1"/>
          <w:sz w:val="24"/>
          <w:szCs w:val="24"/>
        </w:rPr>
        <w:t xml:space="preserve"> MB.</w:t>
      </w:r>
      <w:r w:rsidRPr="00020D19">
        <w:rPr>
          <w:color w:val="000000" w:themeColor="text1"/>
        </w:rPr>
        <w:t xml:space="preserve"> </w:t>
      </w:r>
      <w:r w:rsidRPr="00020D19">
        <w:rPr>
          <w:rFonts w:ascii="Times New Roman" w:hAnsi="Times New Roman"/>
          <w:b/>
          <w:bCs/>
          <w:color w:val="000000" w:themeColor="text1"/>
          <w:sz w:val="24"/>
          <w:szCs w:val="24"/>
        </w:rPr>
        <w:t>d-f</w:t>
      </w:r>
      <w:r w:rsidRPr="00020D19">
        <w:rPr>
          <w:rFonts w:ascii="Times New Roman" w:hAnsi="Times New Roman"/>
          <w:color w:val="000000" w:themeColor="text1"/>
          <w:sz w:val="24"/>
          <w:szCs w:val="24"/>
        </w:rPr>
        <w:t xml:space="preserve"> show a plot of</w:t>
      </w:r>
      <w:r w:rsidRPr="00020D19">
        <w:rPr>
          <w:rFonts w:ascii="Times New Roman" w:hAnsi="Times New Roman" w:hint="eastAsia"/>
          <w:color w:val="000000" w:themeColor="text1"/>
          <w:sz w:val="24"/>
          <w:szCs w:val="24"/>
        </w:rPr>
        <w:t xml:space="preserve"> </w:t>
      </w:r>
      <w:r w:rsidRPr="00020D19">
        <w:rPr>
          <w:rFonts w:ascii="Times New Roman" w:hAnsi="Times New Roman"/>
          <w:color w:val="000000" w:themeColor="text1"/>
          <w:sz w:val="24"/>
          <w:szCs w:val="24"/>
        </w:rPr>
        <w:t>the corresponding intensity distribution of all 600 points, respectively</w:t>
      </w:r>
      <w:r w:rsidR="0074087B">
        <w:rPr>
          <w:rFonts w:ascii="Times New Roman" w:hAnsi="Times New Roman"/>
          <w:color w:val="000000" w:themeColor="text1"/>
          <w:sz w:val="24"/>
          <w:szCs w:val="24"/>
        </w:rPr>
        <w:t>,</w:t>
      </w:r>
      <w:r w:rsidRPr="00020D19">
        <w:rPr>
          <w:rFonts w:ascii="Times New Roman" w:hAnsi="Times New Roman"/>
          <w:color w:val="000000" w:themeColor="text1"/>
          <w:kern w:val="0"/>
          <w:sz w:val="24"/>
          <w:szCs w:val="24"/>
        </w:rPr>
        <w:t xml:space="preserve"> and a quantitative RSDs value of about 3.87%, 3.65%</w:t>
      </w:r>
      <w:r w:rsidR="00B97D33" w:rsidRPr="00020D19">
        <w:rPr>
          <w:rFonts w:ascii="Times New Roman" w:hAnsi="Times New Roman"/>
          <w:color w:val="000000" w:themeColor="text1"/>
          <w:kern w:val="0"/>
          <w:sz w:val="24"/>
          <w:szCs w:val="24"/>
        </w:rPr>
        <w:t>,</w:t>
      </w:r>
      <w:r w:rsidRPr="00020D19">
        <w:rPr>
          <w:rFonts w:ascii="Times New Roman" w:hAnsi="Times New Roman"/>
          <w:color w:val="000000" w:themeColor="text1"/>
          <w:kern w:val="0"/>
          <w:sz w:val="24"/>
          <w:szCs w:val="24"/>
        </w:rPr>
        <w:t xml:space="preserve"> and 4.88%</w:t>
      </w:r>
      <w:r w:rsidRPr="00020D19">
        <w:rPr>
          <w:rFonts w:ascii="Times New Roman" w:hAnsi="Times New Roman"/>
          <w:color w:val="000000" w:themeColor="text1"/>
          <w:sz w:val="24"/>
          <w:szCs w:val="24"/>
        </w:rPr>
        <w:t>.</w:t>
      </w:r>
    </w:p>
    <w:p w14:paraId="6F8B6F60" w14:textId="4993DA34" w:rsidR="006444DE" w:rsidRPr="00020D19" w:rsidRDefault="006444DE" w:rsidP="00020D19">
      <w:pPr>
        <w:spacing w:line="480" w:lineRule="auto"/>
        <w:jc w:val="center"/>
        <w:rPr>
          <w:rFonts w:ascii="Times New Roman" w:hAnsi="Times New Roman"/>
          <w:noProof/>
          <w:color w:val="000000" w:themeColor="text1"/>
          <w:sz w:val="24"/>
          <w:szCs w:val="24"/>
        </w:rPr>
      </w:pPr>
      <w:r w:rsidRPr="00020D19">
        <w:rPr>
          <w:rFonts w:ascii="Times New Roman" w:hAnsi="Times New Roman" w:hint="eastAsia"/>
          <w:noProof/>
          <w:color w:val="000000" w:themeColor="text1"/>
          <w:sz w:val="24"/>
          <w:szCs w:val="24"/>
        </w:rPr>
        <w:lastRenderedPageBreak/>
        <w:drawing>
          <wp:inline distT="0" distB="0" distL="0" distR="0" wp14:anchorId="71ED477D" wp14:editId="1831627E">
            <wp:extent cx="5563916" cy="3363402"/>
            <wp:effectExtent l="0" t="0" r="0" b="889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570747" cy="3367532"/>
                    </a:xfrm>
                    <a:prstGeom prst="rect">
                      <a:avLst/>
                    </a:prstGeom>
                  </pic:spPr>
                </pic:pic>
              </a:graphicData>
            </a:graphic>
          </wp:inline>
        </w:drawing>
      </w:r>
    </w:p>
    <w:p w14:paraId="081FFFA2" w14:textId="6FF678A2" w:rsidR="006444DE" w:rsidRPr="00020D19" w:rsidRDefault="006444DE" w:rsidP="00020D19">
      <w:pPr>
        <w:spacing w:line="480" w:lineRule="auto"/>
        <w:rPr>
          <w:rFonts w:ascii="Times New Roman" w:hAnsi="Times New Roman"/>
          <w:color w:val="000000" w:themeColor="text1"/>
          <w:sz w:val="24"/>
          <w:szCs w:val="24"/>
        </w:rPr>
      </w:pPr>
      <w:r w:rsidRPr="00020D19">
        <w:rPr>
          <w:rFonts w:ascii="Times New Roman" w:hAnsi="Times New Roman"/>
          <w:b/>
          <w:color w:val="000000" w:themeColor="text1"/>
          <w:sz w:val="24"/>
          <w:szCs w:val="24"/>
        </w:rPr>
        <w:t>Supplementary Figure 2</w:t>
      </w:r>
      <w:r w:rsidR="001345A8" w:rsidRPr="00020D19">
        <w:rPr>
          <w:rFonts w:ascii="Times New Roman" w:hAnsi="Times New Roman"/>
          <w:b/>
          <w:color w:val="000000" w:themeColor="text1"/>
          <w:sz w:val="24"/>
          <w:szCs w:val="24"/>
        </w:rPr>
        <w:t>3</w:t>
      </w:r>
      <w:r w:rsidRPr="00020D19">
        <w:rPr>
          <w:rFonts w:ascii="Times New Roman" w:hAnsi="Times New Roman"/>
          <w:b/>
          <w:color w:val="000000" w:themeColor="text1"/>
          <w:sz w:val="24"/>
          <w:szCs w:val="24"/>
        </w:rPr>
        <w:t>.</w:t>
      </w:r>
      <w:r w:rsidRPr="00020D19">
        <w:rPr>
          <w:rFonts w:ascii="Times New Roman" w:hAnsi="Times New Roman"/>
          <w:b/>
          <w:bCs/>
          <w:color w:val="000000" w:themeColor="text1"/>
          <w:sz w:val="24"/>
          <w:szCs w:val="24"/>
        </w:rPr>
        <w:t xml:space="preserve"> a-c</w:t>
      </w:r>
      <w:r w:rsidRPr="00020D19">
        <w:rPr>
          <w:rFonts w:ascii="Times New Roman" w:hAnsi="Times New Roman"/>
          <w:color w:val="000000" w:themeColor="text1"/>
          <w:sz w:val="24"/>
          <w:szCs w:val="24"/>
        </w:rPr>
        <w:t>,</w:t>
      </w:r>
      <w:r w:rsidRPr="00020D19">
        <w:rPr>
          <w:rFonts w:hint="eastAsia"/>
          <w:color w:val="000000" w:themeColor="text1"/>
          <w:sz w:val="24"/>
          <w:szCs w:val="24"/>
        </w:rPr>
        <w:t xml:space="preserve"> </w:t>
      </w:r>
      <w:r w:rsidRPr="00020D19">
        <w:rPr>
          <w:rFonts w:ascii="Times New Roman" w:hAnsi="Times New Roman"/>
          <w:color w:val="000000" w:themeColor="text1"/>
          <w:sz w:val="24"/>
          <w:szCs w:val="24"/>
        </w:rPr>
        <w:t>SERS spectra of R6G, RB</w:t>
      </w:r>
      <w:r w:rsidR="00B97D33"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and MB (concentration of 10 µ</w:t>
      </w:r>
      <w:r w:rsidRPr="00020D19">
        <w:rPr>
          <w:rFonts w:ascii="Times New Roman" w:hAnsi="Times New Roman" w:hint="eastAsia"/>
          <w:color w:val="000000" w:themeColor="text1"/>
          <w:sz w:val="24"/>
          <w:szCs w:val="24"/>
        </w:rPr>
        <w:t>M</w:t>
      </w:r>
      <w:r w:rsidRPr="00020D19">
        <w:rPr>
          <w:rFonts w:ascii="Times New Roman" w:hAnsi="Times New Roman"/>
          <w:color w:val="000000" w:themeColor="text1"/>
          <w:sz w:val="24"/>
          <w:szCs w:val="24"/>
        </w:rPr>
        <w:t>, 10 µ</w:t>
      </w:r>
      <w:r w:rsidRPr="00020D19">
        <w:rPr>
          <w:rFonts w:ascii="Times New Roman" w:hAnsi="Times New Roman" w:hint="eastAsia"/>
          <w:color w:val="000000" w:themeColor="text1"/>
          <w:sz w:val="24"/>
          <w:szCs w:val="24"/>
        </w:rPr>
        <w:t>M</w:t>
      </w:r>
      <w:r w:rsidRPr="00020D19">
        <w:rPr>
          <w:rFonts w:ascii="Times New Roman" w:hAnsi="Times New Roman"/>
          <w:color w:val="000000" w:themeColor="text1"/>
          <w:sz w:val="24"/>
          <w:szCs w:val="24"/>
        </w:rPr>
        <w:t>, and 10</w:t>
      </w:r>
      <w:r w:rsidRPr="00020D19">
        <w:rPr>
          <w:rFonts w:ascii="Times New Roman" w:hAnsi="Times New Roman"/>
          <w:color w:val="000000" w:themeColor="text1"/>
          <w:sz w:val="24"/>
          <w:szCs w:val="24"/>
          <w:vertAlign w:val="superscript"/>
        </w:rPr>
        <w:t>2</w:t>
      </w:r>
      <w:r w:rsidRPr="00020D19">
        <w:rPr>
          <w:rFonts w:ascii="Times New Roman" w:hAnsi="Times New Roman"/>
          <w:color w:val="000000" w:themeColor="text1"/>
          <w:sz w:val="24"/>
          <w:szCs w:val="24"/>
        </w:rPr>
        <w:t xml:space="preserve"> µ</w:t>
      </w:r>
      <w:r w:rsidRPr="00020D19">
        <w:rPr>
          <w:rFonts w:ascii="Times New Roman" w:hAnsi="Times New Roman" w:hint="eastAsia"/>
          <w:color w:val="000000" w:themeColor="text1"/>
          <w:sz w:val="24"/>
          <w:szCs w:val="24"/>
        </w:rPr>
        <w:t>M</w:t>
      </w:r>
      <w:r w:rsidRPr="00020D19">
        <w:rPr>
          <w:rFonts w:ascii="Times New Roman" w:hAnsi="Times New Roman"/>
          <w:color w:val="000000" w:themeColor="text1"/>
          <w:sz w:val="24"/>
          <w:szCs w:val="24"/>
        </w:rPr>
        <w:t xml:space="preserve">) on 3D-graphene/Al-AAO substrate during storage for 8 weeks.  </w:t>
      </w:r>
      <w:r w:rsidRPr="00020D19">
        <w:rPr>
          <w:rFonts w:ascii="Times New Roman" w:hAnsi="Times New Roman"/>
          <w:b/>
          <w:bCs/>
          <w:color w:val="000000" w:themeColor="text1"/>
          <w:sz w:val="24"/>
          <w:szCs w:val="24"/>
        </w:rPr>
        <w:t>d-f</w:t>
      </w:r>
      <w:r w:rsidRPr="00020D19">
        <w:rPr>
          <w:rFonts w:ascii="Times New Roman" w:hAnsi="Times New Roman"/>
          <w:color w:val="000000" w:themeColor="text1"/>
          <w:sz w:val="24"/>
          <w:szCs w:val="24"/>
        </w:rPr>
        <w:t>, Long-term stability of the R6G (at 1,646 cm</w:t>
      </w:r>
      <w:r w:rsidRPr="00020D19">
        <w:rPr>
          <w:rFonts w:ascii="Times New Roman" w:hAnsi="Times New Roman"/>
          <w:color w:val="000000" w:themeColor="text1"/>
          <w:sz w:val="24"/>
          <w:szCs w:val="24"/>
          <w:vertAlign w:val="superscript"/>
        </w:rPr>
        <w:t>-1</w:t>
      </w:r>
      <w:r w:rsidRPr="00020D19">
        <w:rPr>
          <w:rFonts w:ascii="Times New Roman" w:hAnsi="Times New Roman"/>
          <w:color w:val="000000" w:themeColor="text1"/>
          <w:sz w:val="24"/>
          <w:szCs w:val="24"/>
        </w:rPr>
        <w:t>), RB (at 1,507 cm</w:t>
      </w:r>
      <w:r w:rsidRPr="00020D19">
        <w:rPr>
          <w:rFonts w:ascii="Times New Roman" w:hAnsi="Times New Roman"/>
          <w:color w:val="000000" w:themeColor="text1"/>
          <w:sz w:val="24"/>
          <w:szCs w:val="24"/>
          <w:vertAlign w:val="superscript"/>
        </w:rPr>
        <w:t>-1</w:t>
      </w:r>
      <w:r w:rsidRPr="00020D19">
        <w:rPr>
          <w:rFonts w:ascii="Times New Roman" w:hAnsi="Times New Roman"/>
          <w:color w:val="000000" w:themeColor="text1"/>
          <w:sz w:val="24"/>
          <w:szCs w:val="24"/>
        </w:rPr>
        <w:t>), and MB (at 1,621 cm</w:t>
      </w:r>
      <w:r w:rsidRPr="00020D19">
        <w:rPr>
          <w:rFonts w:ascii="Times New Roman" w:hAnsi="Times New Roman"/>
          <w:color w:val="000000" w:themeColor="text1"/>
          <w:sz w:val="24"/>
          <w:szCs w:val="24"/>
          <w:vertAlign w:val="superscript"/>
        </w:rPr>
        <w:t>-1</w:t>
      </w:r>
      <w:r w:rsidRPr="00020D19">
        <w:rPr>
          <w:rFonts w:ascii="Times New Roman" w:hAnsi="Times New Roman"/>
          <w:color w:val="000000" w:themeColor="text1"/>
          <w:sz w:val="24"/>
          <w:szCs w:val="24"/>
        </w:rPr>
        <w:t xml:space="preserve">) spectra recorded on 3D-graphene/Al-AAO SERS substrate (Note: We used a total of 24 SERS substrates and randomly divided them into 3 groups of 8 samples each, with storage times of 1-8 weeks, respectively. </w:t>
      </w:r>
      <w:r w:rsidR="001345A8"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Then, six points of each sample were randomly selected in an area of 10 × 10 mm</w:t>
      </w:r>
      <w:r w:rsidRPr="00020D19">
        <w:rPr>
          <w:rFonts w:ascii="Times New Roman" w:hAnsi="Times New Roman"/>
          <w:color w:val="000000" w:themeColor="text1"/>
          <w:sz w:val="24"/>
          <w:szCs w:val="24"/>
          <w:vertAlign w:val="superscript"/>
        </w:rPr>
        <w:t>2</w:t>
      </w:r>
      <w:r w:rsidR="0074087B">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and R6G, RB, and MB were detected).</w:t>
      </w:r>
    </w:p>
    <w:p w14:paraId="7A7DEEFD" w14:textId="510D86A0" w:rsidR="001345A8" w:rsidRPr="00020D19" w:rsidRDefault="001345A8" w:rsidP="00020D19">
      <w:pPr>
        <w:spacing w:line="480" w:lineRule="auto"/>
        <w:rPr>
          <w:rFonts w:ascii="Times New Roman" w:hAnsi="Times New Roman"/>
          <w:color w:val="000000" w:themeColor="text1"/>
          <w:sz w:val="24"/>
          <w:szCs w:val="24"/>
        </w:rPr>
      </w:pPr>
      <w:r w:rsidRPr="00020D19">
        <w:rPr>
          <w:rFonts w:ascii="Times New Roman" w:hAnsi="Times New Roman"/>
          <w:noProof/>
          <w:color w:val="000000" w:themeColor="text1"/>
          <w:sz w:val="24"/>
          <w:szCs w:val="24"/>
        </w:rPr>
        <w:lastRenderedPageBreak/>
        <w:drawing>
          <wp:inline distT="0" distB="0" distL="0" distR="0" wp14:anchorId="47BBABFA" wp14:editId="0BD3A27F">
            <wp:extent cx="5274310" cy="2575560"/>
            <wp:effectExtent l="0" t="0" r="254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pic:nvPicPr>
                  <pic:blipFill>
                    <a:blip r:embed="rId31">
                      <a:extLst>
                        <a:ext uri="{28A0092B-C50C-407E-A947-70E740481C1C}">
                          <a14:useLocalDpi xmlns:a14="http://schemas.microsoft.com/office/drawing/2010/main" val="0"/>
                        </a:ext>
                      </a:extLst>
                    </a:blip>
                    <a:stretch>
                      <a:fillRect/>
                    </a:stretch>
                  </pic:blipFill>
                  <pic:spPr>
                    <a:xfrm>
                      <a:off x="0" y="0"/>
                      <a:ext cx="5274310" cy="2575560"/>
                    </a:xfrm>
                    <a:prstGeom prst="rect">
                      <a:avLst/>
                    </a:prstGeom>
                  </pic:spPr>
                </pic:pic>
              </a:graphicData>
            </a:graphic>
          </wp:inline>
        </w:drawing>
      </w:r>
    </w:p>
    <w:p w14:paraId="0EF29393" w14:textId="6359A816" w:rsidR="001345A8" w:rsidRPr="00020D19" w:rsidRDefault="001345A8" w:rsidP="00020D19">
      <w:pPr>
        <w:spacing w:line="480" w:lineRule="auto"/>
        <w:rPr>
          <w:rFonts w:ascii="Times New Roman" w:hAnsi="Times New Roman"/>
          <w:color w:val="000000" w:themeColor="text1"/>
          <w:kern w:val="0"/>
          <w:sz w:val="24"/>
          <w:szCs w:val="24"/>
        </w:rPr>
      </w:pPr>
      <w:r w:rsidRPr="00020D19">
        <w:rPr>
          <w:rFonts w:ascii="Times New Roman" w:hAnsi="Times New Roman"/>
          <w:b/>
          <w:color w:val="000000" w:themeColor="text1"/>
          <w:sz w:val="24"/>
          <w:szCs w:val="24"/>
        </w:rPr>
        <w:t xml:space="preserve">Supplementary Figure 24. </w:t>
      </w:r>
      <w:r w:rsidRPr="00020D19">
        <w:rPr>
          <w:rFonts w:ascii="Times New Roman" w:hAnsi="Times New Roman"/>
          <w:b/>
          <w:bCs/>
          <w:color w:val="000000" w:themeColor="text1"/>
          <w:kern w:val="0"/>
          <w:sz w:val="24"/>
          <w:szCs w:val="24"/>
        </w:rPr>
        <w:t>a</w:t>
      </w:r>
      <w:r w:rsidRPr="00020D19">
        <w:rPr>
          <w:rFonts w:ascii="Times New Roman" w:hAnsi="Times New Roman"/>
          <w:color w:val="000000" w:themeColor="text1"/>
          <w:kern w:val="0"/>
          <w:sz w:val="24"/>
          <w:szCs w:val="24"/>
        </w:rPr>
        <w:t xml:space="preserve">, SERS spectra of 3D-graphene/Al-AAO substrates before using and after cleaning and SERS spectra of adsorbed R6G molecules.  </w:t>
      </w:r>
      <w:r w:rsidRPr="00020D19">
        <w:rPr>
          <w:rFonts w:ascii="Times New Roman" w:hAnsi="Times New Roman"/>
          <w:b/>
          <w:bCs/>
          <w:color w:val="000000" w:themeColor="text1"/>
          <w:kern w:val="0"/>
          <w:sz w:val="24"/>
          <w:szCs w:val="24"/>
        </w:rPr>
        <w:t>b</w:t>
      </w:r>
      <w:r w:rsidRPr="00020D19">
        <w:rPr>
          <w:rFonts w:ascii="Times New Roman" w:hAnsi="Times New Roman"/>
          <w:color w:val="000000" w:themeColor="text1"/>
          <w:kern w:val="0"/>
          <w:sz w:val="24"/>
          <w:szCs w:val="24"/>
        </w:rPr>
        <w:t>, Water contact angle images of 3D-graphene/Al-AAO substrates before using and after cleaning.</w:t>
      </w:r>
    </w:p>
    <w:p w14:paraId="019239C0" w14:textId="598A0706" w:rsidR="001345A8" w:rsidRPr="00020D19" w:rsidRDefault="001345A8" w:rsidP="00020D19">
      <w:pPr>
        <w:spacing w:line="480" w:lineRule="auto"/>
        <w:rPr>
          <w:rFonts w:ascii="Times New Roman" w:hAnsi="Times New Roman"/>
          <w:color w:val="000000" w:themeColor="text1"/>
          <w:sz w:val="24"/>
          <w:szCs w:val="24"/>
        </w:rPr>
      </w:pPr>
      <w:r w:rsidRPr="00020D19">
        <w:rPr>
          <w:rFonts w:ascii="Times New Roman" w:hAnsi="Times New Roman" w:hint="eastAsia"/>
          <w:noProof/>
          <w:color w:val="000000" w:themeColor="text1"/>
          <w:sz w:val="24"/>
          <w:szCs w:val="24"/>
        </w:rPr>
        <w:drawing>
          <wp:inline distT="0" distB="0" distL="0" distR="0" wp14:anchorId="1F3C60E6" wp14:editId="4D523887">
            <wp:extent cx="5274310" cy="2801620"/>
            <wp:effectExtent l="0" t="0" r="254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274310" cy="2801620"/>
                    </a:xfrm>
                    <a:prstGeom prst="rect">
                      <a:avLst/>
                    </a:prstGeom>
                  </pic:spPr>
                </pic:pic>
              </a:graphicData>
            </a:graphic>
          </wp:inline>
        </w:drawing>
      </w:r>
    </w:p>
    <w:p w14:paraId="6FB56C8C" w14:textId="0526A695" w:rsidR="001345A8" w:rsidRPr="00020D19" w:rsidRDefault="001345A8" w:rsidP="00020D19">
      <w:pPr>
        <w:spacing w:line="480" w:lineRule="auto"/>
        <w:rPr>
          <w:rFonts w:ascii="Times New Roman" w:hAnsi="Times New Roman"/>
          <w:color w:val="000000" w:themeColor="text1"/>
          <w:sz w:val="24"/>
          <w:szCs w:val="24"/>
        </w:rPr>
      </w:pPr>
      <w:r w:rsidRPr="00020D19">
        <w:rPr>
          <w:rFonts w:ascii="Times New Roman" w:hAnsi="Times New Roman"/>
          <w:b/>
          <w:color w:val="000000" w:themeColor="text1"/>
          <w:sz w:val="24"/>
          <w:szCs w:val="24"/>
        </w:rPr>
        <w:t xml:space="preserve">Supplementary Figure 25. </w:t>
      </w:r>
      <w:r w:rsidRPr="00020D19">
        <w:rPr>
          <w:rFonts w:ascii="Times New Roman" w:hAnsi="Times New Roman"/>
          <w:b/>
          <w:bCs/>
          <w:color w:val="000000" w:themeColor="text1"/>
          <w:sz w:val="24"/>
          <w:szCs w:val="24"/>
        </w:rPr>
        <w:t>a-c</w:t>
      </w:r>
      <w:r w:rsidRPr="00020D19">
        <w:rPr>
          <w:rFonts w:ascii="Times New Roman" w:hAnsi="Times New Roman"/>
          <w:color w:val="000000" w:themeColor="text1"/>
          <w:sz w:val="24"/>
          <w:szCs w:val="24"/>
        </w:rPr>
        <w:t>,</w:t>
      </w:r>
      <w:r w:rsidRPr="00020D19">
        <w:rPr>
          <w:rFonts w:ascii="Times New Roman" w:hAnsi="Times New Roman" w:hint="eastAsia"/>
          <w:color w:val="000000" w:themeColor="text1"/>
          <w:sz w:val="24"/>
          <w:szCs w:val="24"/>
        </w:rPr>
        <w:t xml:space="preserve"> SERS spectra of R6G</w:t>
      </w:r>
      <w:r w:rsidRPr="00020D19">
        <w:rPr>
          <w:rFonts w:ascii="Times New Roman" w:hAnsi="Times New Roman"/>
          <w:color w:val="000000" w:themeColor="text1"/>
          <w:sz w:val="24"/>
          <w:szCs w:val="24"/>
        </w:rPr>
        <w:t xml:space="preserve">, </w:t>
      </w:r>
      <w:r w:rsidRPr="00020D19">
        <w:rPr>
          <w:rFonts w:ascii="Times New Roman" w:hAnsi="Times New Roman" w:hint="eastAsia"/>
          <w:color w:val="000000" w:themeColor="text1"/>
          <w:sz w:val="24"/>
          <w:szCs w:val="24"/>
        </w:rPr>
        <w:t>RB</w:t>
      </w:r>
      <w:r w:rsidRPr="00020D19">
        <w:rPr>
          <w:rFonts w:ascii="Times New Roman" w:hAnsi="Times New Roman"/>
          <w:color w:val="000000" w:themeColor="text1"/>
          <w:sz w:val="24"/>
          <w:szCs w:val="24"/>
        </w:rPr>
        <w:t>,</w:t>
      </w:r>
      <w:r w:rsidRPr="00020D19">
        <w:rPr>
          <w:rFonts w:ascii="Times New Roman" w:hAnsi="Times New Roman" w:hint="eastAsia"/>
          <w:color w:val="000000" w:themeColor="text1"/>
          <w:sz w:val="24"/>
          <w:szCs w:val="24"/>
        </w:rPr>
        <w:t xml:space="preserve"> </w:t>
      </w:r>
      <w:r w:rsidRPr="00020D19">
        <w:rPr>
          <w:rFonts w:ascii="Times New Roman" w:hAnsi="Times New Roman"/>
          <w:color w:val="000000" w:themeColor="text1"/>
          <w:sz w:val="24"/>
          <w:szCs w:val="24"/>
        </w:rPr>
        <w:t xml:space="preserve">and MB </w:t>
      </w:r>
      <w:r w:rsidRPr="00020D19">
        <w:rPr>
          <w:rFonts w:ascii="Times New Roman" w:hAnsi="Times New Roman" w:hint="eastAsia"/>
          <w:color w:val="000000" w:themeColor="text1"/>
          <w:sz w:val="24"/>
          <w:szCs w:val="24"/>
        </w:rPr>
        <w:t xml:space="preserve">(concentration of </w:t>
      </w:r>
      <w:r w:rsidRPr="00020D19">
        <w:rPr>
          <w:rFonts w:ascii="Times New Roman" w:hAnsi="Times New Roman"/>
          <w:color w:val="000000" w:themeColor="text1"/>
          <w:sz w:val="24"/>
          <w:szCs w:val="24"/>
        </w:rPr>
        <w:t>10 µ</w:t>
      </w:r>
      <w:r w:rsidRPr="00020D19">
        <w:rPr>
          <w:rFonts w:ascii="Times New Roman" w:hAnsi="Times New Roman" w:hint="eastAsia"/>
          <w:color w:val="000000" w:themeColor="text1"/>
          <w:sz w:val="24"/>
          <w:szCs w:val="24"/>
        </w:rPr>
        <w:t>M</w:t>
      </w:r>
      <w:r w:rsidRPr="00020D19">
        <w:rPr>
          <w:rFonts w:ascii="Times New Roman" w:hAnsi="Times New Roman"/>
          <w:color w:val="000000" w:themeColor="text1"/>
          <w:sz w:val="24"/>
          <w:szCs w:val="24"/>
        </w:rPr>
        <w:t>, 10 µ</w:t>
      </w:r>
      <w:r w:rsidRPr="00020D19">
        <w:rPr>
          <w:rFonts w:ascii="Times New Roman" w:hAnsi="Times New Roman" w:hint="eastAsia"/>
          <w:color w:val="000000" w:themeColor="text1"/>
          <w:sz w:val="24"/>
          <w:szCs w:val="24"/>
        </w:rPr>
        <w:t>M</w:t>
      </w:r>
      <w:r w:rsidRPr="00020D19">
        <w:rPr>
          <w:rFonts w:ascii="Times New Roman" w:hAnsi="Times New Roman"/>
          <w:color w:val="000000" w:themeColor="text1"/>
          <w:sz w:val="24"/>
          <w:szCs w:val="24"/>
        </w:rPr>
        <w:t>, and 10</w:t>
      </w:r>
      <w:r w:rsidRPr="00020D19">
        <w:rPr>
          <w:rFonts w:ascii="Times New Roman" w:hAnsi="Times New Roman"/>
          <w:color w:val="000000" w:themeColor="text1"/>
          <w:sz w:val="24"/>
          <w:szCs w:val="24"/>
          <w:vertAlign w:val="superscript"/>
        </w:rPr>
        <w:t>2</w:t>
      </w:r>
      <w:r w:rsidRPr="00020D19">
        <w:rPr>
          <w:rFonts w:ascii="Times New Roman" w:hAnsi="Times New Roman"/>
          <w:color w:val="000000" w:themeColor="text1"/>
          <w:sz w:val="24"/>
          <w:szCs w:val="24"/>
        </w:rPr>
        <w:t xml:space="preserve"> µ</w:t>
      </w:r>
      <w:r w:rsidRPr="00020D19">
        <w:rPr>
          <w:rFonts w:ascii="Times New Roman" w:hAnsi="Times New Roman" w:hint="eastAsia"/>
          <w:color w:val="000000" w:themeColor="text1"/>
          <w:sz w:val="24"/>
          <w:szCs w:val="24"/>
        </w:rPr>
        <w:t>M) on 3D-graphene/</w:t>
      </w:r>
      <w:r w:rsidRPr="00020D19">
        <w:rPr>
          <w:rFonts w:ascii="Times New Roman" w:hAnsi="Times New Roman"/>
          <w:color w:val="000000" w:themeColor="text1"/>
          <w:kern w:val="0"/>
          <w:sz w:val="24"/>
          <w:szCs w:val="24"/>
        </w:rPr>
        <w:t>Al-AAO</w:t>
      </w:r>
      <w:r w:rsidRPr="00020D19">
        <w:rPr>
          <w:rFonts w:ascii="Times New Roman" w:hAnsi="Times New Roman" w:hint="eastAsia"/>
          <w:color w:val="000000" w:themeColor="text1"/>
          <w:sz w:val="24"/>
          <w:szCs w:val="24"/>
        </w:rPr>
        <w:t xml:space="preserve"> substrate </w:t>
      </w:r>
      <w:r w:rsidRPr="00020D19">
        <w:rPr>
          <w:rFonts w:ascii="Times New Roman" w:hAnsi="Times New Roman"/>
          <w:color w:val="000000" w:themeColor="text1"/>
          <w:sz w:val="24"/>
          <w:szCs w:val="24"/>
        </w:rPr>
        <w:t>during</w:t>
      </w:r>
      <w:r w:rsidRPr="00020D19">
        <w:rPr>
          <w:rFonts w:ascii="Times New Roman" w:hAnsi="Times New Roman" w:hint="eastAsia"/>
          <w:color w:val="000000" w:themeColor="text1"/>
          <w:sz w:val="24"/>
          <w:szCs w:val="24"/>
        </w:rPr>
        <w:t xml:space="preserve"> </w:t>
      </w:r>
      <w:r w:rsidRPr="00020D19">
        <w:rPr>
          <w:rFonts w:ascii="Times New Roman" w:hAnsi="Times New Roman"/>
          <w:color w:val="000000" w:themeColor="text1"/>
          <w:sz w:val="24"/>
          <w:szCs w:val="24"/>
        </w:rPr>
        <w:t xml:space="preserve">the ethanol </w:t>
      </w:r>
      <w:r w:rsidRPr="00020D19">
        <w:rPr>
          <w:rFonts w:ascii="Times New Roman" w:hAnsi="Times New Roman" w:hint="eastAsia"/>
          <w:color w:val="000000" w:themeColor="text1"/>
          <w:sz w:val="24"/>
          <w:szCs w:val="24"/>
        </w:rPr>
        <w:t>washing.</w:t>
      </w:r>
      <w:r w:rsidRPr="00020D19">
        <w:rPr>
          <w:rFonts w:ascii="Times New Roman" w:hAnsi="Times New Roman"/>
          <w:color w:val="000000" w:themeColor="text1"/>
          <w:sz w:val="24"/>
          <w:szCs w:val="24"/>
        </w:rPr>
        <w:t xml:space="preserve">  </w:t>
      </w:r>
      <w:r w:rsidRPr="00020D19">
        <w:rPr>
          <w:rFonts w:ascii="Times New Roman" w:hAnsi="Times New Roman"/>
          <w:b/>
          <w:bCs/>
          <w:color w:val="000000" w:themeColor="text1"/>
          <w:sz w:val="24"/>
          <w:szCs w:val="24"/>
        </w:rPr>
        <w:t>d</w:t>
      </w:r>
      <w:r w:rsidRPr="00020D19">
        <w:rPr>
          <w:rFonts w:ascii="Times New Roman" w:hAnsi="Times New Roman"/>
          <w:color w:val="000000" w:themeColor="text1"/>
          <w:sz w:val="24"/>
          <w:szCs w:val="24"/>
        </w:rPr>
        <w:t xml:space="preserve">, The </w:t>
      </w:r>
      <w:r w:rsidRPr="00020D19">
        <w:rPr>
          <w:rFonts w:ascii="Times New Roman" w:hAnsi="Times New Roman" w:hint="eastAsia"/>
          <w:color w:val="000000" w:themeColor="text1"/>
          <w:sz w:val="24"/>
          <w:szCs w:val="24"/>
        </w:rPr>
        <w:t xml:space="preserve">AFM images of 3D-graphene </w:t>
      </w:r>
      <w:r w:rsidRPr="00020D19">
        <w:rPr>
          <w:rFonts w:ascii="Times New Roman" w:hAnsi="Times New Roman"/>
          <w:color w:val="000000" w:themeColor="text1"/>
          <w:sz w:val="24"/>
          <w:szCs w:val="24"/>
        </w:rPr>
        <w:t>during</w:t>
      </w:r>
      <w:r w:rsidRPr="00020D19">
        <w:rPr>
          <w:rFonts w:ascii="Times New Roman" w:hAnsi="Times New Roman" w:hint="eastAsia"/>
          <w:color w:val="000000" w:themeColor="text1"/>
          <w:sz w:val="24"/>
          <w:szCs w:val="24"/>
        </w:rPr>
        <w:t xml:space="preserve"> </w:t>
      </w:r>
      <w:r w:rsidRPr="00020D19">
        <w:rPr>
          <w:rFonts w:ascii="Times New Roman" w:hAnsi="Times New Roman"/>
          <w:color w:val="000000" w:themeColor="text1"/>
          <w:sz w:val="24"/>
          <w:szCs w:val="24"/>
        </w:rPr>
        <w:t>30</w:t>
      </w:r>
      <w:r w:rsidRPr="00020D19">
        <w:rPr>
          <w:rFonts w:ascii="Times New Roman" w:hAnsi="Times New Roman" w:hint="eastAsia"/>
          <w:color w:val="000000" w:themeColor="text1"/>
          <w:sz w:val="24"/>
          <w:szCs w:val="24"/>
        </w:rPr>
        <w:t xml:space="preserve"> </w:t>
      </w:r>
      <w:r w:rsidRPr="00020D19">
        <w:rPr>
          <w:rFonts w:ascii="Times New Roman" w:hAnsi="Times New Roman"/>
          <w:color w:val="000000" w:themeColor="text1"/>
          <w:sz w:val="24"/>
          <w:szCs w:val="24"/>
        </w:rPr>
        <w:t xml:space="preserve">ethanol </w:t>
      </w:r>
      <w:r w:rsidRPr="00020D19">
        <w:rPr>
          <w:rFonts w:ascii="Times New Roman" w:hAnsi="Times New Roman" w:hint="eastAsia"/>
          <w:color w:val="000000" w:themeColor="text1"/>
          <w:sz w:val="24"/>
          <w:szCs w:val="24"/>
        </w:rPr>
        <w:t>washing cycles.</w:t>
      </w:r>
    </w:p>
    <w:p w14:paraId="36D15D66" w14:textId="335D3ACE"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noProof/>
          <w:color w:val="000000" w:themeColor="text1"/>
          <w:sz w:val="24"/>
          <w:szCs w:val="24"/>
        </w:rPr>
        <w:lastRenderedPageBreak/>
        <w:drawing>
          <wp:inline distT="0" distB="0" distL="0" distR="0" wp14:anchorId="4BEB37C5" wp14:editId="19C76473">
            <wp:extent cx="2965147" cy="2797791"/>
            <wp:effectExtent l="0" t="0" r="6985" b="317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33"/>
                    <a:stretch>
                      <a:fillRect/>
                    </a:stretch>
                  </pic:blipFill>
                  <pic:spPr>
                    <a:xfrm>
                      <a:off x="0" y="0"/>
                      <a:ext cx="2972557" cy="2804783"/>
                    </a:xfrm>
                    <a:prstGeom prst="rect">
                      <a:avLst/>
                    </a:prstGeom>
                  </pic:spPr>
                </pic:pic>
              </a:graphicData>
            </a:graphic>
          </wp:inline>
        </w:drawing>
      </w:r>
    </w:p>
    <w:p w14:paraId="28FDD40A" w14:textId="2B50347B" w:rsidR="001345A8" w:rsidRPr="00020D19" w:rsidRDefault="001345A8" w:rsidP="00020D19">
      <w:pPr>
        <w:spacing w:line="480" w:lineRule="auto"/>
        <w:rPr>
          <w:rFonts w:ascii="Times New Roman" w:hAnsi="Times New Roman"/>
          <w:color w:val="000000" w:themeColor="text1"/>
          <w:sz w:val="24"/>
          <w:szCs w:val="24"/>
        </w:rPr>
      </w:pPr>
      <w:r w:rsidRPr="00020D19">
        <w:rPr>
          <w:rFonts w:ascii="Times New Roman" w:hAnsi="Times New Roman"/>
          <w:b/>
          <w:color w:val="000000" w:themeColor="text1"/>
          <w:sz w:val="24"/>
          <w:szCs w:val="24"/>
        </w:rPr>
        <w:t xml:space="preserve">Supplementary Figure 26. </w:t>
      </w:r>
      <w:r w:rsidRPr="00020D19">
        <w:rPr>
          <w:rFonts w:ascii="Times New Roman" w:hAnsi="Times New Roman"/>
          <w:color w:val="000000" w:themeColor="text1"/>
          <w:sz w:val="24"/>
          <w:szCs w:val="24"/>
        </w:rPr>
        <w:t xml:space="preserve">The EF </w:t>
      </w:r>
      <w:r w:rsidR="0074087B">
        <w:rPr>
          <w:rFonts w:ascii="Times New Roman" w:hAnsi="Times New Roman"/>
          <w:color w:val="000000" w:themeColor="text1"/>
          <w:sz w:val="24"/>
          <w:szCs w:val="24"/>
        </w:rPr>
        <w:t xml:space="preserve">was </w:t>
      </w:r>
      <w:r w:rsidRPr="00020D19">
        <w:rPr>
          <w:rFonts w:ascii="Times New Roman" w:hAnsi="Times New Roman"/>
          <w:color w:val="000000" w:themeColor="text1"/>
          <w:sz w:val="24"/>
          <w:szCs w:val="24"/>
        </w:rPr>
        <w:t>calculated after 0, 10, 20, and 30 washes, respectively.</w:t>
      </w:r>
    </w:p>
    <w:p w14:paraId="416BABF9" w14:textId="77777777" w:rsidR="001345A8" w:rsidRPr="00020D19" w:rsidRDefault="001345A8" w:rsidP="00020D19">
      <w:pPr>
        <w:widowControl/>
        <w:spacing w:line="480" w:lineRule="auto"/>
        <w:jc w:val="left"/>
        <w:rPr>
          <w:rFonts w:ascii="Times New Roman" w:hAnsi="Times New Roman"/>
          <w:color w:val="000000" w:themeColor="text1"/>
          <w:sz w:val="24"/>
          <w:szCs w:val="24"/>
        </w:rPr>
      </w:pPr>
      <w:r w:rsidRPr="00020D19">
        <w:rPr>
          <w:rFonts w:ascii="Times New Roman" w:hAnsi="Times New Roman"/>
          <w:color w:val="000000" w:themeColor="text1"/>
          <w:sz w:val="24"/>
          <w:szCs w:val="24"/>
        </w:rPr>
        <w:br w:type="page"/>
      </w:r>
    </w:p>
    <w:p w14:paraId="6E0FF176" w14:textId="20068465" w:rsidR="001345A8" w:rsidRPr="00020D19" w:rsidRDefault="001345A8" w:rsidP="00020D19">
      <w:pPr>
        <w:spacing w:line="480" w:lineRule="auto"/>
        <w:rPr>
          <w:rFonts w:ascii="Times New Roman" w:hAnsi="Times New Roman"/>
          <w:color w:val="000000" w:themeColor="text1"/>
          <w:sz w:val="24"/>
          <w:szCs w:val="24"/>
        </w:rPr>
      </w:pPr>
      <w:r w:rsidRPr="00020D19">
        <w:rPr>
          <w:rFonts w:ascii="Times New Roman" w:hAnsi="Times New Roman"/>
          <w:b/>
          <w:color w:val="000000" w:themeColor="text1"/>
          <w:sz w:val="24"/>
          <w:szCs w:val="24"/>
        </w:rPr>
        <w:lastRenderedPageBreak/>
        <w:t xml:space="preserve">Supplementary Table 1. </w:t>
      </w:r>
      <w:r w:rsidRPr="00020D19">
        <w:rPr>
          <w:rFonts w:ascii="Times New Roman" w:hAnsi="Times New Roman"/>
          <w:color w:val="000000" w:themeColor="text1"/>
          <w:sz w:val="24"/>
          <w:szCs w:val="24"/>
        </w:rPr>
        <w:t>Summary of detection additives, substrates, LOD, and linearity range.</w:t>
      </w:r>
    </w:p>
    <w:tbl>
      <w:tblPr>
        <w:tblpPr w:leftFromText="180" w:rightFromText="180" w:vertAnchor="page" w:horzAnchor="margin" w:tblpY="2344"/>
        <w:tblW w:w="8502" w:type="dxa"/>
        <w:tblLook w:val="04A0" w:firstRow="1" w:lastRow="0" w:firstColumn="1" w:lastColumn="0" w:noHBand="0" w:noVBand="1"/>
      </w:tblPr>
      <w:tblGrid>
        <w:gridCol w:w="1334"/>
        <w:gridCol w:w="3054"/>
        <w:gridCol w:w="1273"/>
        <w:gridCol w:w="1559"/>
        <w:gridCol w:w="1282"/>
      </w:tblGrid>
      <w:tr w:rsidR="00020D19" w:rsidRPr="00020D19" w14:paraId="325F1568" w14:textId="77777777" w:rsidTr="008F01A3">
        <w:tc>
          <w:tcPr>
            <w:tcW w:w="1334" w:type="dxa"/>
            <w:tcBorders>
              <w:top w:val="single" w:sz="4" w:space="0" w:color="auto"/>
              <w:bottom w:val="single" w:sz="4" w:space="0" w:color="auto"/>
            </w:tcBorders>
            <w:shd w:val="clear" w:color="auto" w:fill="auto"/>
            <w:vAlign w:val="center"/>
          </w:tcPr>
          <w:p w14:paraId="3DDB2DE8"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Additives</w:t>
            </w:r>
          </w:p>
        </w:tc>
        <w:tc>
          <w:tcPr>
            <w:tcW w:w="3054" w:type="dxa"/>
            <w:tcBorders>
              <w:top w:val="single" w:sz="4" w:space="0" w:color="auto"/>
              <w:bottom w:val="single" w:sz="4" w:space="0" w:color="auto"/>
            </w:tcBorders>
            <w:shd w:val="clear" w:color="auto" w:fill="auto"/>
            <w:vAlign w:val="center"/>
          </w:tcPr>
          <w:p w14:paraId="1C7D01C3"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SERS substrate</w:t>
            </w:r>
          </w:p>
        </w:tc>
        <w:tc>
          <w:tcPr>
            <w:tcW w:w="1273" w:type="dxa"/>
            <w:tcBorders>
              <w:top w:val="single" w:sz="4" w:space="0" w:color="auto"/>
              <w:bottom w:val="single" w:sz="4" w:space="0" w:color="auto"/>
            </w:tcBorders>
            <w:shd w:val="clear" w:color="auto" w:fill="auto"/>
            <w:vAlign w:val="center"/>
          </w:tcPr>
          <w:p w14:paraId="02B95F93"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LOD</w:t>
            </w:r>
          </w:p>
        </w:tc>
        <w:tc>
          <w:tcPr>
            <w:tcW w:w="1559" w:type="dxa"/>
            <w:tcBorders>
              <w:top w:val="single" w:sz="4" w:space="0" w:color="auto"/>
              <w:bottom w:val="single" w:sz="4" w:space="0" w:color="auto"/>
            </w:tcBorders>
            <w:shd w:val="clear" w:color="auto" w:fill="auto"/>
            <w:vAlign w:val="center"/>
          </w:tcPr>
          <w:p w14:paraId="1C9433B1"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Linear range</w:t>
            </w:r>
          </w:p>
        </w:tc>
        <w:tc>
          <w:tcPr>
            <w:tcW w:w="1282" w:type="dxa"/>
            <w:tcBorders>
              <w:top w:val="single" w:sz="4" w:space="0" w:color="auto"/>
              <w:bottom w:val="single" w:sz="4" w:space="0" w:color="auto"/>
            </w:tcBorders>
            <w:shd w:val="clear" w:color="auto" w:fill="auto"/>
            <w:vAlign w:val="center"/>
          </w:tcPr>
          <w:p w14:paraId="7C8FC3FF"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References</w:t>
            </w:r>
          </w:p>
        </w:tc>
      </w:tr>
      <w:tr w:rsidR="00020D19" w:rsidRPr="00020D19" w14:paraId="663CE1D7" w14:textId="77777777" w:rsidTr="008F01A3">
        <w:tc>
          <w:tcPr>
            <w:tcW w:w="1334" w:type="dxa"/>
            <w:tcBorders>
              <w:top w:val="single" w:sz="4" w:space="0" w:color="auto"/>
            </w:tcBorders>
            <w:shd w:val="clear" w:color="auto" w:fill="auto"/>
            <w:vAlign w:val="center"/>
          </w:tcPr>
          <w:p w14:paraId="04C515B8"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R6G</w:t>
            </w:r>
          </w:p>
        </w:tc>
        <w:tc>
          <w:tcPr>
            <w:tcW w:w="3054" w:type="dxa"/>
            <w:tcBorders>
              <w:top w:val="single" w:sz="4" w:space="0" w:color="auto"/>
            </w:tcBorders>
            <w:shd w:val="clear" w:color="auto" w:fill="auto"/>
            <w:vAlign w:val="center"/>
          </w:tcPr>
          <w:p w14:paraId="17DEECA4"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SLG/</w:t>
            </w:r>
            <w:proofErr w:type="spellStart"/>
            <w:r w:rsidRPr="00020D19">
              <w:rPr>
                <w:rFonts w:ascii="Times New Roman" w:hAnsi="Times New Roman"/>
                <w:color w:val="000000" w:themeColor="text1"/>
                <w:sz w:val="24"/>
                <w:szCs w:val="24"/>
              </w:rPr>
              <w:t>Au@Ag</w:t>
            </w:r>
            <w:proofErr w:type="spellEnd"/>
            <w:r w:rsidRPr="00020D19">
              <w:rPr>
                <w:rFonts w:ascii="Times New Roman" w:hAnsi="Times New Roman"/>
                <w:color w:val="000000" w:themeColor="text1"/>
                <w:sz w:val="24"/>
                <w:szCs w:val="24"/>
              </w:rPr>
              <w:t xml:space="preserve"> core-shell</w:t>
            </w:r>
          </w:p>
        </w:tc>
        <w:tc>
          <w:tcPr>
            <w:tcW w:w="1273" w:type="dxa"/>
            <w:tcBorders>
              <w:top w:val="single" w:sz="4" w:space="0" w:color="auto"/>
            </w:tcBorders>
            <w:shd w:val="clear" w:color="auto" w:fill="auto"/>
            <w:vAlign w:val="center"/>
          </w:tcPr>
          <w:p w14:paraId="5E291D47"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10</w:t>
            </w:r>
            <w:r w:rsidRPr="00020D19">
              <w:rPr>
                <w:rFonts w:ascii="Times New Roman" w:hAnsi="Times New Roman"/>
                <w:color w:val="000000" w:themeColor="text1"/>
                <w:sz w:val="24"/>
                <w:szCs w:val="24"/>
                <w:vertAlign w:val="superscript"/>
              </w:rPr>
              <w:t>-4</w:t>
            </w:r>
            <w:r w:rsidRPr="00020D19">
              <w:rPr>
                <w:rFonts w:ascii="Times New Roman" w:hAnsi="Times New Roman"/>
                <w:color w:val="000000" w:themeColor="text1"/>
                <w:sz w:val="24"/>
                <w:szCs w:val="24"/>
              </w:rPr>
              <w:t xml:space="preserve"> µm</w:t>
            </w:r>
          </w:p>
        </w:tc>
        <w:tc>
          <w:tcPr>
            <w:tcW w:w="1559" w:type="dxa"/>
            <w:tcBorders>
              <w:top w:val="single" w:sz="4" w:space="0" w:color="auto"/>
            </w:tcBorders>
            <w:shd w:val="clear" w:color="auto" w:fill="auto"/>
            <w:vAlign w:val="center"/>
          </w:tcPr>
          <w:p w14:paraId="6A55147E"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10</w:t>
            </w:r>
            <w:r w:rsidRPr="00020D19">
              <w:rPr>
                <w:rFonts w:ascii="Times New Roman" w:hAnsi="Times New Roman"/>
                <w:color w:val="000000" w:themeColor="text1"/>
                <w:sz w:val="24"/>
                <w:szCs w:val="24"/>
                <w:vertAlign w:val="superscript"/>
              </w:rPr>
              <w:t xml:space="preserve">-3 </w:t>
            </w:r>
            <w:r w:rsidRPr="00020D19">
              <w:rPr>
                <w:rFonts w:ascii="Times New Roman" w:hAnsi="Times New Roman"/>
                <w:color w:val="000000" w:themeColor="text1"/>
                <w:sz w:val="24"/>
                <w:szCs w:val="24"/>
              </w:rPr>
              <w:t>- 10</w:t>
            </w:r>
            <w:r w:rsidRPr="00020D19">
              <w:rPr>
                <w:rFonts w:ascii="Times New Roman" w:hAnsi="Times New Roman"/>
                <w:color w:val="000000" w:themeColor="text1"/>
                <w:sz w:val="24"/>
                <w:szCs w:val="24"/>
                <w:vertAlign w:val="superscript"/>
              </w:rPr>
              <w:t>-5</w:t>
            </w:r>
            <w:r w:rsidRPr="00020D19">
              <w:rPr>
                <w:rFonts w:ascii="Times New Roman" w:hAnsi="Times New Roman"/>
                <w:color w:val="000000" w:themeColor="text1"/>
                <w:sz w:val="24"/>
                <w:szCs w:val="24"/>
              </w:rPr>
              <w:t>µm</w:t>
            </w:r>
          </w:p>
        </w:tc>
        <w:tc>
          <w:tcPr>
            <w:tcW w:w="1282" w:type="dxa"/>
            <w:tcBorders>
              <w:top w:val="single" w:sz="4" w:space="0" w:color="auto"/>
            </w:tcBorders>
            <w:shd w:val="clear" w:color="auto" w:fill="auto"/>
            <w:vAlign w:val="center"/>
          </w:tcPr>
          <w:p w14:paraId="5D000E99"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8</w:t>
            </w:r>
          </w:p>
        </w:tc>
      </w:tr>
      <w:tr w:rsidR="00020D19" w:rsidRPr="00020D19" w14:paraId="1290B0E9" w14:textId="77777777" w:rsidTr="008F01A3">
        <w:tc>
          <w:tcPr>
            <w:tcW w:w="1334" w:type="dxa"/>
            <w:shd w:val="clear" w:color="auto" w:fill="auto"/>
            <w:vAlign w:val="center"/>
          </w:tcPr>
          <w:p w14:paraId="48B0E247"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R6G</w:t>
            </w:r>
          </w:p>
        </w:tc>
        <w:tc>
          <w:tcPr>
            <w:tcW w:w="3054" w:type="dxa"/>
            <w:shd w:val="clear" w:color="auto" w:fill="auto"/>
            <w:vAlign w:val="center"/>
          </w:tcPr>
          <w:p w14:paraId="44E58A38"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AuNPs/graphene/SiO</w:t>
            </w:r>
            <w:r w:rsidRPr="00020D19">
              <w:rPr>
                <w:rFonts w:ascii="Times New Roman" w:hAnsi="Times New Roman"/>
                <w:color w:val="000000" w:themeColor="text1"/>
                <w:sz w:val="24"/>
                <w:szCs w:val="24"/>
                <w:vertAlign w:val="subscript"/>
              </w:rPr>
              <w:t>2</w:t>
            </w:r>
          </w:p>
        </w:tc>
        <w:tc>
          <w:tcPr>
            <w:tcW w:w="1273" w:type="dxa"/>
            <w:shd w:val="clear" w:color="auto" w:fill="auto"/>
            <w:vAlign w:val="center"/>
          </w:tcPr>
          <w:p w14:paraId="34F46AAC"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8</w:t>
            </w:r>
            <w:r w:rsidRPr="00020D19">
              <w:rPr>
                <w:rFonts w:ascii="Times New Roman" w:eastAsia="宋体" w:hAnsi="Times New Roman"/>
                <w:color w:val="000000" w:themeColor="text1"/>
                <w:sz w:val="24"/>
                <w:szCs w:val="24"/>
              </w:rPr>
              <w:t>×</w:t>
            </w:r>
            <w:r w:rsidRPr="00020D19">
              <w:rPr>
                <w:rFonts w:ascii="Times New Roman" w:hAnsi="Times New Roman"/>
                <w:color w:val="000000" w:themeColor="text1"/>
                <w:sz w:val="24"/>
                <w:szCs w:val="24"/>
              </w:rPr>
              <w:t>10</w:t>
            </w:r>
            <w:r w:rsidRPr="00020D19">
              <w:rPr>
                <w:rFonts w:ascii="Times New Roman" w:hAnsi="Times New Roman"/>
                <w:color w:val="000000" w:themeColor="text1"/>
                <w:sz w:val="24"/>
                <w:szCs w:val="24"/>
                <w:vertAlign w:val="superscript"/>
              </w:rPr>
              <w:t xml:space="preserve">-1 </w:t>
            </w:r>
            <w:r w:rsidRPr="00020D19">
              <w:rPr>
                <w:rFonts w:ascii="Times New Roman" w:hAnsi="Times New Roman"/>
                <w:color w:val="000000" w:themeColor="text1"/>
                <w:sz w:val="24"/>
                <w:szCs w:val="24"/>
              </w:rPr>
              <w:t>µm</w:t>
            </w:r>
          </w:p>
        </w:tc>
        <w:tc>
          <w:tcPr>
            <w:tcW w:w="1559" w:type="dxa"/>
            <w:shd w:val="clear" w:color="auto" w:fill="auto"/>
            <w:vAlign w:val="center"/>
          </w:tcPr>
          <w:p w14:paraId="1FAD2AA5"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10</w:t>
            </w:r>
            <w:r w:rsidRPr="00020D19">
              <w:rPr>
                <w:rFonts w:ascii="Times New Roman" w:hAnsi="Times New Roman"/>
                <w:color w:val="000000" w:themeColor="text1"/>
                <w:sz w:val="24"/>
                <w:szCs w:val="24"/>
                <w:vertAlign w:val="superscript"/>
              </w:rPr>
              <w:t xml:space="preserve">1 </w:t>
            </w:r>
            <w:r w:rsidRPr="00020D19">
              <w:rPr>
                <w:rFonts w:ascii="Times New Roman" w:hAnsi="Times New Roman"/>
                <w:color w:val="000000" w:themeColor="text1"/>
                <w:sz w:val="24"/>
                <w:szCs w:val="24"/>
              </w:rPr>
              <w:t>- 10</w:t>
            </w:r>
            <w:r w:rsidRPr="00020D19">
              <w:rPr>
                <w:rFonts w:ascii="Times New Roman" w:hAnsi="Times New Roman"/>
                <w:color w:val="000000" w:themeColor="text1"/>
                <w:sz w:val="24"/>
                <w:szCs w:val="24"/>
                <w:vertAlign w:val="superscript"/>
              </w:rPr>
              <w:t>-1</w:t>
            </w:r>
            <w:r w:rsidRPr="00020D19">
              <w:rPr>
                <w:rFonts w:ascii="Times New Roman" w:hAnsi="Times New Roman"/>
                <w:color w:val="000000" w:themeColor="text1"/>
                <w:sz w:val="24"/>
                <w:szCs w:val="24"/>
              </w:rPr>
              <w:t>µm</w:t>
            </w:r>
          </w:p>
        </w:tc>
        <w:tc>
          <w:tcPr>
            <w:tcW w:w="1282" w:type="dxa"/>
            <w:shd w:val="clear" w:color="auto" w:fill="auto"/>
            <w:vAlign w:val="center"/>
          </w:tcPr>
          <w:p w14:paraId="5149AD78"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9</w:t>
            </w:r>
          </w:p>
        </w:tc>
      </w:tr>
      <w:tr w:rsidR="00020D19" w:rsidRPr="00020D19" w14:paraId="7B06062E" w14:textId="77777777" w:rsidTr="008F01A3">
        <w:tc>
          <w:tcPr>
            <w:tcW w:w="1334" w:type="dxa"/>
            <w:shd w:val="clear" w:color="auto" w:fill="auto"/>
            <w:vAlign w:val="center"/>
          </w:tcPr>
          <w:p w14:paraId="53DF85BA"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R6G</w:t>
            </w:r>
          </w:p>
        </w:tc>
        <w:tc>
          <w:tcPr>
            <w:tcW w:w="3054" w:type="dxa"/>
            <w:shd w:val="clear" w:color="auto" w:fill="auto"/>
            <w:vAlign w:val="center"/>
          </w:tcPr>
          <w:p w14:paraId="411A1B6B"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MoO</w:t>
            </w:r>
            <w:r w:rsidRPr="00020D19">
              <w:rPr>
                <w:rFonts w:ascii="Times New Roman" w:hAnsi="Times New Roman"/>
                <w:color w:val="000000" w:themeColor="text1"/>
                <w:sz w:val="24"/>
                <w:szCs w:val="24"/>
                <w:vertAlign w:val="subscript"/>
              </w:rPr>
              <w:t>3</w:t>
            </w:r>
          </w:p>
        </w:tc>
        <w:tc>
          <w:tcPr>
            <w:tcW w:w="1273" w:type="dxa"/>
            <w:shd w:val="clear" w:color="auto" w:fill="auto"/>
            <w:vAlign w:val="center"/>
          </w:tcPr>
          <w:p w14:paraId="219AB276"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2</w:t>
            </w:r>
            <w:r w:rsidRPr="00020D19">
              <w:rPr>
                <w:rFonts w:ascii="Times New Roman" w:eastAsia="宋体" w:hAnsi="Times New Roman"/>
                <w:color w:val="000000" w:themeColor="text1"/>
                <w:sz w:val="24"/>
                <w:szCs w:val="24"/>
              </w:rPr>
              <w:t>×</w:t>
            </w:r>
            <w:r w:rsidRPr="00020D19">
              <w:rPr>
                <w:rFonts w:ascii="Times New Roman" w:hAnsi="Times New Roman"/>
                <w:color w:val="000000" w:themeColor="text1"/>
                <w:sz w:val="24"/>
                <w:szCs w:val="24"/>
              </w:rPr>
              <w:t>10</w:t>
            </w:r>
            <w:r w:rsidRPr="00020D19">
              <w:rPr>
                <w:rFonts w:ascii="Times New Roman" w:hAnsi="Times New Roman"/>
                <w:color w:val="000000" w:themeColor="text1"/>
                <w:sz w:val="24"/>
                <w:szCs w:val="24"/>
                <w:vertAlign w:val="superscript"/>
              </w:rPr>
              <w:t xml:space="preserve">-2 </w:t>
            </w:r>
            <w:r w:rsidRPr="00020D19">
              <w:rPr>
                <w:rFonts w:ascii="Times New Roman" w:hAnsi="Times New Roman"/>
                <w:color w:val="000000" w:themeColor="text1"/>
                <w:sz w:val="24"/>
                <w:szCs w:val="24"/>
              </w:rPr>
              <w:t>µm</w:t>
            </w:r>
          </w:p>
        </w:tc>
        <w:tc>
          <w:tcPr>
            <w:tcW w:w="1559" w:type="dxa"/>
            <w:shd w:val="clear" w:color="auto" w:fill="auto"/>
            <w:vAlign w:val="center"/>
          </w:tcPr>
          <w:p w14:paraId="46BD237F"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10</w:t>
            </w:r>
            <w:r w:rsidRPr="00020D19">
              <w:rPr>
                <w:rFonts w:ascii="Times New Roman" w:hAnsi="Times New Roman"/>
                <w:color w:val="000000" w:themeColor="text1"/>
                <w:sz w:val="24"/>
                <w:szCs w:val="24"/>
                <w:vertAlign w:val="superscript"/>
              </w:rPr>
              <w:t xml:space="preserve">1 </w:t>
            </w:r>
            <w:r w:rsidRPr="00020D19">
              <w:rPr>
                <w:rFonts w:ascii="Times New Roman" w:hAnsi="Times New Roman"/>
                <w:color w:val="000000" w:themeColor="text1"/>
                <w:sz w:val="24"/>
                <w:szCs w:val="24"/>
              </w:rPr>
              <w:t>- 10</w:t>
            </w:r>
            <w:r w:rsidRPr="00020D19">
              <w:rPr>
                <w:rFonts w:ascii="Times New Roman" w:hAnsi="Times New Roman"/>
                <w:color w:val="000000" w:themeColor="text1"/>
                <w:sz w:val="24"/>
                <w:szCs w:val="24"/>
                <w:vertAlign w:val="superscript"/>
              </w:rPr>
              <w:t>-2</w:t>
            </w:r>
            <w:r w:rsidRPr="00020D19">
              <w:rPr>
                <w:rFonts w:ascii="Times New Roman" w:hAnsi="Times New Roman"/>
                <w:color w:val="000000" w:themeColor="text1"/>
                <w:sz w:val="24"/>
                <w:szCs w:val="24"/>
              </w:rPr>
              <w:t>µm</w:t>
            </w:r>
          </w:p>
        </w:tc>
        <w:tc>
          <w:tcPr>
            <w:tcW w:w="1282" w:type="dxa"/>
            <w:shd w:val="clear" w:color="auto" w:fill="auto"/>
            <w:vAlign w:val="center"/>
          </w:tcPr>
          <w:p w14:paraId="610795AD"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10</w:t>
            </w:r>
          </w:p>
        </w:tc>
      </w:tr>
      <w:tr w:rsidR="00020D19" w:rsidRPr="00020D19" w14:paraId="4EB3FEAA" w14:textId="77777777" w:rsidTr="008F01A3">
        <w:tc>
          <w:tcPr>
            <w:tcW w:w="1334" w:type="dxa"/>
            <w:shd w:val="clear" w:color="auto" w:fill="auto"/>
            <w:vAlign w:val="center"/>
          </w:tcPr>
          <w:p w14:paraId="312807FA"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R6G</w:t>
            </w:r>
          </w:p>
        </w:tc>
        <w:tc>
          <w:tcPr>
            <w:tcW w:w="3054" w:type="dxa"/>
            <w:shd w:val="clear" w:color="auto" w:fill="auto"/>
            <w:vAlign w:val="center"/>
          </w:tcPr>
          <w:p w14:paraId="67C6BFA2"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PMMA/</w:t>
            </w:r>
            <w:proofErr w:type="spellStart"/>
            <w:r w:rsidRPr="00020D19">
              <w:rPr>
                <w:rFonts w:ascii="Times New Roman" w:hAnsi="Times New Roman"/>
                <w:color w:val="000000" w:themeColor="text1"/>
                <w:sz w:val="24"/>
                <w:szCs w:val="24"/>
              </w:rPr>
              <w:t>AgNPs</w:t>
            </w:r>
            <w:proofErr w:type="spellEnd"/>
            <w:r w:rsidRPr="00020D19">
              <w:rPr>
                <w:rFonts w:ascii="Times New Roman" w:hAnsi="Times New Roman"/>
                <w:color w:val="000000" w:themeColor="text1"/>
                <w:sz w:val="24"/>
                <w:szCs w:val="24"/>
              </w:rPr>
              <w:t>/graphene</w:t>
            </w:r>
          </w:p>
        </w:tc>
        <w:tc>
          <w:tcPr>
            <w:tcW w:w="1273" w:type="dxa"/>
            <w:shd w:val="clear" w:color="auto" w:fill="auto"/>
            <w:vAlign w:val="center"/>
          </w:tcPr>
          <w:p w14:paraId="4EB2A46F"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5</w:t>
            </w:r>
            <w:r w:rsidRPr="00020D19">
              <w:rPr>
                <w:rFonts w:ascii="Times New Roman" w:eastAsia="宋体" w:hAnsi="Times New Roman"/>
                <w:color w:val="000000" w:themeColor="text1"/>
                <w:sz w:val="24"/>
                <w:szCs w:val="24"/>
              </w:rPr>
              <w:t>×</w:t>
            </w:r>
            <w:r w:rsidRPr="00020D19">
              <w:rPr>
                <w:rFonts w:ascii="Times New Roman" w:hAnsi="Times New Roman"/>
                <w:color w:val="000000" w:themeColor="text1"/>
                <w:sz w:val="24"/>
                <w:szCs w:val="24"/>
              </w:rPr>
              <w:t>10</w:t>
            </w:r>
            <w:r w:rsidRPr="00020D19">
              <w:rPr>
                <w:rFonts w:ascii="Times New Roman" w:hAnsi="Times New Roman"/>
                <w:color w:val="000000" w:themeColor="text1"/>
                <w:sz w:val="24"/>
                <w:szCs w:val="24"/>
                <w:vertAlign w:val="superscript"/>
              </w:rPr>
              <w:t xml:space="preserve">-2 </w:t>
            </w:r>
            <w:r w:rsidRPr="00020D19">
              <w:rPr>
                <w:rFonts w:ascii="Times New Roman" w:hAnsi="Times New Roman"/>
                <w:color w:val="000000" w:themeColor="text1"/>
                <w:sz w:val="24"/>
                <w:szCs w:val="24"/>
              </w:rPr>
              <w:t>µm</w:t>
            </w:r>
          </w:p>
        </w:tc>
        <w:tc>
          <w:tcPr>
            <w:tcW w:w="1559" w:type="dxa"/>
            <w:shd w:val="clear" w:color="auto" w:fill="auto"/>
            <w:vAlign w:val="center"/>
          </w:tcPr>
          <w:p w14:paraId="365B1675"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10</w:t>
            </w:r>
            <w:r w:rsidRPr="00020D19">
              <w:rPr>
                <w:rFonts w:ascii="Times New Roman" w:hAnsi="Times New Roman"/>
                <w:color w:val="000000" w:themeColor="text1"/>
                <w:sz w:val="24"/>
                <w:szCs w:val="24"/>
                <w:vertAlign w:val="superscript"/>
              </w:rPr>
              <w:t xml:space="preserve">1 </w:t>
            </w:r>
            <w:r w:rsidRPr="00020D19">
              <w:rPr>
                <w:rFonts w:ascii="Times New Roman" w:hAnsi="Times New Roman"/>
                <w:color w:val="000000" w:themeColor="text1"/>
                <w:sz w:val="24"/>
                <w:szCs w:val="24"/>
              </w:rPr>
              <w:t>- 10</w:t>
            </w:r>
            <w:r w:rsidRPr="00020D19">
              <w:rPr>
                <w:rFonts w:ascii="Times New Roman" w:hAnsi="Times New Roman"/>
                <w:color w:val="000000" w:themeColor="text1"/>
                <w:sz w:val="24"/>
                <w:szCs w:val="24"/>
                <w:vertAlign w:val="superscript"/>
              </w:rPr>
              <w:t>-2</w:t>
            </w:r>
            <w:r w:rsidRPr="00020D19">
              <w:rPr>
                <w:rFonts w:ascii="Times New Roman" w:hAnsi="Times New Roman"/>
                <w:color w:val="000000" w:themeColor="text1"/>
                <w:sz w:val="24"/>
                <w:szCs w:val="24"/>
              </w:rPr>
              <w:t>µm</w:t>
            </w:r>
          </w:p>
        </w:tc>
        <w:tc>
          <w:tcPr>
            <w:tcW w:w="1282" w:type="dxa"/>
            <w:shd w:val="clear" w:color="auto" w:fill="auto"/>
            <w:vAlign w:val="center"/>
          </w:tcPr>
          <w:p w14:paraId="5F796211"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11</w:t>
            </w:r>
          </w:p>
        </w:tc>
      </w:tr>
      <w:tr w:rsidR="00020D19" w:rsidRPr="00020D19" w14:paraId="260BA5BB" w14:textId="77777777" w:rsidTr="008F01A3">
        <w:tc>
          <w:tcPr>
            <w:tcW w:w="1334" w:type="dxa"/>
            <w:shd w:val="clear" w:color="auto" w:fill="auto"/>
            <w:vAlign w:val="center"/>
          </w:tcPr>
          <w:p w14:paraId="6A3DAD73"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RB</w:t>
            </w:r>
          </w:p>
        </w:tc>
        <w:tc>
          <w:tcPr>
            <w:tcW w:w="3054" w:type="dxa"/>
            <w:shd w:val="clear" w:color="auto" w:fill="auto"/>
            <w:vAlign w:val="center"/>
          </w:tcPr>
          <w:p w14:paraId="5B3411FB"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W18O49-H2 nanowire</w:t>
            </w:r>
          </w:p>
        </w:tc>
        <w:tc>
          <w:tcPr>
            <w:tcW w:w="1273" w:type="dxa"/>
            <w:shd w:val="clear" w:color="auto" w:fill="auto"/>
            <w:vAlign w:val="center"/>
          </w:tcPr>
          <w:p w14:paraId="77A2B807"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10</w:t>
            </w:r>
            <w:r w:rsidRPr="00020D19">
              <w:rPr>
                <w:rFonts w:ascii="Times New Roman" w:hAnsi="Times New Roman"/>
                <w:color w:val="000000" w:themeColor="text1"/>
                <w:sz w:val="24"/>
                <w:szCs w:val="24"/>
                <w:vertAlign w:val="superscript"/>
              </w:rPr>
              <w:t>-1</w:t>
            </w:r>
            <w:r w:rsidRPr="00020D19">
              <w:rPr>
                <w:rFonts w:ascii="Times New Roman" w:hAnsi="Times New Roman"/>
                <w:color w:val="000000" w:themeColor="text1"/>
                <w:sz w:val="24"/>
                <w:szCs w:val="24"/>
              </w:rPr>
              <w:t xml:space="preserve"> µm</w:t>
            </w:r>
          </w:p>
        </w:tc>
        <w:tc>
          <w:tcPr>
            <w:tcW w:w="1559" w:type="dxa"/>
            <w:shd w:val="clear" w:color="auto" w:fill="auto"/>
            <w:vAlign w:val="center"/>
          </w:tcPr>
          <w:p w14:paraId="387AC953"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N</w:t>
            </w:r>
            <w:r w:rsidRPr="00020D19">
              <w:rPr>
                <w:rFonts w:ascii="Times New Roman" w:hAnsi="Times New Roman"/>
                <w:color w:val="000000" w:themeColor="text1"/>
                <w:sz w:val="24"/>
                <w:szCs w:val="24"/>
              </w:rPr>
              <w:t>/A</w:t>
            </w:r>
          </w:p>
        </w:tc>
        <w:tc>
          <w:tcPr>
            <w:tcW w:w="1282" w:type="dxa"/>
            <w:shd w:val="clear" w:color="auto" w:fill="auto"/>
            <w:vAlign w:val="center"/>
          </w:tcPr>
          <w:p w14:paraId="598A3477"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12</w:t>
            </w:r>
          </w:p>
        </w:tc>
      </w:tr>
      <w:tr w:rsidR="00020D19" w:rsidRPr="00020D19" w14:paraId="41FBEB77" w14:textId="77777777" w:rsidTr="008F01A3">
        <w:tc>
          <w:tcPr>
            <w:tcW w:w="1334" w:type="dxa"/>
            <w:shd w:val="clear" w:color="auto" w:fill="auto"/>
            <w:vAlign w:val="center"/>
          </w:tcPr>
          <w:p w14:paraId="27E1AB03"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RB</w:t>
            </w:r>
          </w:p>
        </w:tc>
        <w:tc>
          <w:tcPr>
            <w:tcW w:w="3054" w:type="dxa"/>
            <w:shd w:val="clear" w:color="auto" w:fill="auto"/>
            <w:vAlign w:val="center"/>
          </w:tcPr>
          <w:p w14:paraId="176A4EC9"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silver nano-cube</w:t>
            </w:r>
          </w:p>
        </w:tc>
        <w:tc>
          <w:tcPr>
            <w:tcW w:w="1273" w:type="dxa"/>
            <w:shd w:val="clear" w:color="auto" w:fill="auto"/>
            <w:vAlign w:val="center"/>
          </w:tcPr>
          <w:p w14:paraId="645D2D70"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10</w:t>
            </w:r>
            <w:r w:rsidRPr="00020D19">
              <w:rPr>
                <w:rFonts w:ascii="Times New Roman" w:hAnsi="Times New Roman"/>
                <w:color w:val="000000" w:themeColor="text1"/>
                <w:sz w:val="24"/>
                <w:szCs w:val="24"/>
                <w:vertAlign w:val="superscript"/>
              </w:rPr>
              <w:t>-4</w:t>
            </w:r>
            <w:r w:rsidRPr="00020D19">
              <w:rPr>
                <w:rFonts w:ascii="Times New Roman" w:hAnsi="Times New Roman"/>
                <w:color w:val="000000" w:themeColor="text1"/>
                <w:sz w:val="24"/>
                <w:szCs w:val="24"/>
              </w:rPr>
              <w:t xml:space="preserve"> µm</w:t>
            </w:r>
          </w:p>
        </w:tc>
        <w:tc>
          <w:tcPr>
            <w:tcW w:w="1559" w:type="dxa"/>
            <w:shd w:val="clear" w:color="auto" w:fill="auto"/>
            <w:vAlign w:val="center"/>
          </w:tcPr>
          <w:p w14:paraId="65A51945"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10</w:t>
            </w:r>
            <w:r w:rsidRPr="00020D19">
              <w:rPr>
                <w:rFonts w:ascii="Times New Roman" w:hAnsi="Times New Roman"/>
                <w:color w:val="000000" w:themeColor="text1"/>
                <w:sz w:val="24"/>
                <w:szCs w:val="24"/>
                <w:vertAlign w:val="superscript"/>
              </w:rPr>
              <w:t xml:space="preserve">2 </w:t>
            </w:r>
            <w:r w:rsidRPr="00020D19">
              <w:rPr>
                <w:rFonts w:ascii="Times New Roman" w:hAnsi="Times New Roman"/>
                <w:color w:val="000000" w:themeColor="text1"/>
                <w:sz w:val="24"/>
                <w:szCs w:val="24"/>
              </w:rPr>
              <w:t>- 10</w:t>
            </w:r>
            <w:r w:rsidRPr="00020D19">
              <w:rPr>
                <w:rFonts w:ascii="Times New Roman" w:hAnsi="Times New Roman"/>
                <w:color w:val="000000" w:themeColor="text1"/>
                <w:sz w:val="24"/>
                <w:szCs w:val="24"/>
                <w:vertAlign w:val="superscript"/>
              </w:rPr>
              <w:t>-4</w:t>
            </w:r>
            <w:r w:rsidRPr="00020D19">
              <w:rPr>
                <w:rFonts w:ascii="Times New Roman" w:hAnsi="Times New Roman"/>
                <w:color w:val="000000" w:themeColor="text1"/>
                <w:sz w:val="24"/>
                <w:szCs w:val="24"/>
              </w:rPr>
              <w:t>µm</w:t>
            </w:r>
          </w:p>
        </w:tc>
        <w:tc>
          <w:tcPr>
            <w:tcW w:w="1282" w:type="dxa"/>
            <w:shd w:val="clear" w:color="auto" w:fill="auto"/>
            <w:vAlign w:val="center"/>
          </w:tcPr>
          <w:p w14:paraId="09C76860"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13</w:t>
            </w:r>
          </w:p>
        </w:tc>
      </w:tr>
      <w:tr w:rsidR="00020D19" w:rsidRPr="00020D19" w14:paraId="22063A11" w14:textId="77777777" w:rsidTr="008F01A3">
        <w:tc>
          <w:tcPr>
            <w:tcW w:w="1334" w:type="dxa"/>
            <w:shd w:val="clear" w:color="auto" w:fill="auto"/>
            <w:vAlign w:val="center"/>
          </w:tcPr>
          <w:p w14:paraId="7884FDBB"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RB</w:t>
            </w:r>
          </w:p>
        </w:tc>
        <w:tc>
          <w:tcPr>
            <w:tcW w:w="3054" w:type="dxa"/>
            <w:shd w:val="clear" w:color="auto" w:fill="auto"/>
            <w:vAlign w:val="center"/>
          </w:tcPr>
          <w:p w14:paraId="2106F668" w14:textId="77777777" w:rsidR="001345A8" w:rsidRPr="00020D19" w:rsidRDefault="001345A8" w:rsidP="00020D19">
            <w:pPr>
              <w:spacing w:line="480" w:lineRule="auto"/>
              <w:jc w:val="center"/>
              <w:rPr>
                <w:rFonts w:ascii="Times New Roman" w:hAnsi="Times New Roman"/>
                <w:color w:val="000000" w:themeColor="text1"/>
                <w:sz w:val="24"/>
                <w:szCs w:val="24"/>
              </w:rPr>
            </w:pPr>
            <w:proofErr w:type="spellStart"/>
            <w:r w:rsidRPr="00020D19">
              <w:rPr>
                <w:rFonts w:ascii="Times New Roman" w:hAnsi="Times New Roman"/>
                <w:color w:val="000000" w:themeColor="text1"/>
                <w:sz w:val="24"/>
                <w:szCs w:val="24"/>
              </w:rPr>
              <w:t>AgNWs@AgNPs</w:t>
            </w:r>
            <w:proofErr w:type="spellEnd"/>
          </w:p>
        </w:tc>
        <w:tc>
          <w:tcPr>
            <w:tcW w:w="1273" w:type="dxa"/>
            <w:shd w:val="clear" w:color="auto" w:fill="auto"/>
            <w:vAlign w:val="center"/>
          </w:tcPr>
          <w:p w14:paraId="2327B6D8"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10</w:t>
            </w:r>
            <w:r w:rsidRPr="00020D19">
              <w:rPr>
                <w:rFonts w:ascii="Times New Roman" w:hAnsi="Times New Roman"/>
                <w:color w:val="000000" w:themeColor="text1"/>
                <w:sz w:val="24"/>
                <w:szCs w:val="24"/>
                <w:vertAlign w:val="superscript"/>
              </w:rPr>
              <w:t>-4</w:t>
            </w:r>
            <w:r w:rsidRPr="00020D19">
              <w:rPr>
                <w:rFonts w:ascii="Times New Roman" w:hAnsi="Times New Roman"/>
                <w:color w:val="000000" w:themeColor="text1"/>
                <w:sz w:val="24"/>
                <w:szCs w:val="24"/>
              </w:rPr>
              <w:t xml:space="preserve"> µm</w:t>
            </w:r>
          </w:p>
        </w:tc>
        <w:tc>
          <w:tcPr>
            <w:tcW w:w="1559" w:type="dxa"/>
            <w:shd w:val="clear" w:color="auto" w:fill="auto"/>
            <w:vAlign w:val="center"/>
          </w:tcPr>
          <w:p w14:paraId="459E45C0"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10</w:t>
            </w:r>
            <w:r w:rsidRPr="00020D19">
              <w:rPr>
                <w:rFonts w:ascii="Times New Roman" w:hAnsi="Times New Roman"/>
                <w:color w:val="000000" w:themeColor="text1"/>
                <w:sz w:val="24"/>
                <w:szCs w:val="24"/>
                <w:vertAlign w:val="superscript"/>
              </w:rPr>
              <w:t xml:space="preserve">1 </w:t>
            </w:r>
            <w:r w:rsidRPr="00020D19">
              <w:rPr>
                <w:rFonts w:ascii="Times New Roman" w:hAnsi="Times New Roman"/>
                <w:color w:val="000000" w:themeColor="text1"/>
                <w:sz w:val="24"/>
                <w:szCs w:val="24"/>
              </w:rPr>
              <w:t>- 10</w:t>
            </w:r>
            <w:r w:rsidRPr="00020D19">
              <w:rPr>
                <w:rFonts w:ascii="Times New Roman" w:hAnsi="Times New Roman"/>
                <w:color w:val="000000" w:themeColor="text1"/>
                <w:sz w:val="24"/>
                <w:szCs w:val="24"/>
                <w:vertAlign w:val="superscript"/>
              </w:rPr>
              <w:t>-4</w:t>
            </w:r>
            <w:r w:rsidRPr="00020D19">
              <w:rPr>
                <w:rFonts w:ascii="Times New Roman" w:hAnsi="Times New Roman"/>
                <w:color w:val="000000" w:themeColor="text1"/>
                <w:sz w:val="24"/>
                <w:szCs w:val="24"/>
              </w:rPr>
              <w:t>µm</w:t>
            </w:r>
          </w:p>
        </w:tc>
        <w:tc>
          <w:tcPr>
            <w:tcW w:w="1282" w:type="dxa"/>
            <w:shd w:val="clear" w:color="auto" w:fill="auto"/>
            <w:vAlign w:val="center"/>
          </w:tcPr>
          <w:p w14:paraId="63E6A2F3"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14</w:t>
            </w:r>
          </w:p>
        </w:tc>
      </w:tr>
      <w:tr w:rsidR="00020D19" w:rsidRPr="00020D19" w14:paraId="59B652C9" w14:textId="77777777" w:rsidTr="008F01A3">
        <w:tc>
          <w:tcPr>
            <w:tcW w:w="1334" w:type="dxa"/>
            <w:shd w:val="clear" w:color="auto" w:fill="auto"/>
            <w:vAlign w:val="center"/>
          </w:tcPr>
          <w:p w14:paraId="63EE6654"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RB</w:t>
            </w:r>
          </w:p>
        </w:tc>
        <w:tc>
          <w:tcPr>
            <w:tcW w:w="3054" w:type="dxa"/>
            <w:shd w:val="clear" w:color="auto" w:fill="auto"/>
            <w:vAlign w:val="center"/>
          </w:tcPr>
          <w:p w14:paraId="4BD8A1A5" w14:textId="77777777" w:rsidR="001345A8" w:rsidRPr="00020D19" w:rsidRDefault="001345A8" w:rsidP="00020D19">
            <w:pPr>
              <w:spacing w:line="480" w:lineRule="auto"/>
              <w:jc w:val="center"/>
              <w:rPr>
                <w:rFonts w:ascii="Times New Roman" w:hAnsi="Times New Roman"/>
                <w:color w:val="000000" w:themeColor="text1"/>
                <w:sz w:val="24"/>
                <w:szCs w:val="24"/>
              </w:rPr>
            </w:pPr>
            <w:proofErr w:type="spellStart"/>
            <w:r w:rsidRPr="00020D19">
              <w:rPr>
                <w:rFonts w:ascii="Times New Roman" w:hAnsi="Times New Roman"/>
                <w:color w:val="000000" w:themeColor="text1"/>
                <w:sz w:val="24"/>
                <w:szCs w:val="24"/>
              </w:rPr>
              <w:t>Au@Ag</w:t>
            </w:r>
            <w:proofErr w:type="spellEnd"/>
            <w:r w:rsidRPr="00020D19">
              <w:rPr>
                <w:rFonts w:ascii="Times New Roman" w:hAnsi="Times New Roman"/>
                <w:color w:val="000000" w:themeColor="text1"/>
                <w:sz w:val="24"/>
                <w:szCs w:val="24"/>
              </w:rPr>
              <w:t xml:space="preserve"> nanoparticles</w:t>
            </w:r>
          </w:p>
        </w:tc>
        <w:tc>
          <w:tcPr>
            <w:tcW w:w="1273" w:type="dxa"/>
            <w:shd w:val="clear" w:color="auto" w:fill="auto"/>
            <w:vAlign w:val="center"/>
          </w:tcPr>
          <w:p w14:paraId="50BE1DD1"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5</w:t>
            </w:r>
            <w:r w:rsidRPr="00020D19">
              <w:rPr>
                <w:rFonts w:ascii="Times New Roman" w:eastAsia="宋体" w:hAnsi="Times New Roman"/>
                <w:color w:val="000000" w:themeColor="text1"/>
                <w:sz w:val="24"/>
                <w:szCs w:val="24"/>
              </w:rPr>
              <w:t>×</w:t>
            </w:r>
            <w:r w:rsidRPr="00020D19">
              <w:rPr>
                <w:rFonts w:ascii="Times New Roman" w:hAnsi="Times New Roman"/>
                <w:color w:val="000000" w:themeColor="text1"/>
                <w:sz w:val="24"/>
                <w:szCs w:val="24"/>
              </w:rPr>
              <w:t>10</w:t>
            </w:r>
            <w:r w:rsidRPr="00020D19">
              <w:rPr>
                <w:rFonts w:ascii="Times New Roman" w:hAnsi="Times New Roman"/>
                <w:color w:val="000000" w:themeColor="text1"/>
                <w:sz w:val="24"/>
                <w:szCs w:val="24"/>
                <w:vertAlign w:val="superscript"/>
              </w:rPr>
              <w:t xml:space="preserve">-3 </w:t>
            </w:r>
            <w:r w:rsidRPr="00020D19">
              <w:rPr>
                <w:rFonts w:ascii="Times New Roman" w:hAnsi="Times New Roman"/>
                <w:color w:val="000000" w:themeColor="text1"/>
                <w:sz w:val="24"/>
                <w:szCs w:val="24"/>
              </w:rPr>
              <w:t>µm</w:t>
            </w:r>
          </w:p>
        </w:tc>
        <w:tc>
          <w:tcPr>
            <w:tcW w:w="1559" w:type="dxa"/>
            <w:shd w:val="clear" w:color="auto" w:fill="auto"/>
            <w:vAlign w:val="center"/>
          </w:tcPr>
          <w:p w14:paraId="288AC3D4"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N</w:t>
            </w:r>
            <w:r w:rsidRPr="00020D19">
              <w:rPr>
                <w:rFonts w:ascii="Times New Roman" w:hAnsi="Times New Roman"/>
                <w:color w:val="000000" w:themeColor="text1"/>
                <w:sz w:val="24"/>
                <w:szCs w:val="24"/>
              </w:rPr>
              <w:t>/A</w:t>
            </w:r>
          </w:p>
        </w:tc>
        <w:tc>
          <w:tcPr>
            <w:tcW w:w="1282" w:type="dxa"/>
            <w:shd w:val="clear" w:color="auto" w:fill="auto"/>
            <w:vAlign w:val="center"/>
          </w:tcPr>
          <w:p w14:paraId="6E875AE1"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15</w:t>
            </w:r>
          </w:p>
        </w:tc>
      </w:tr>
      <w:tr w:rsidR="00020D19" w:rsidRPr="00020D19" w14:paraId="3BACC6DE" w14:textId="77777777" w:rsidTr="008F01A3">
        <w:tc>
          <w:tcPr>
            <w:tcW w:w="1334" w:type="dxa"/>
            <w:shd w:val="clear" w:color="auto" w:fill="auto"/>
            <w:vAlign w:val="center"/>
          </w:tcPr>
          <w:p w14:paraId="4292DC56"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MB</w:t>
            </w:r>
          </w:p>
        </w:tc>
        <w:tc>
          <w:tcPr>
            <w:tcW w:w="3054" w:type="dxa"/>
            <w:shd w:val="clear" w:color="auto" w:fill="auto"/>
            <w:vAlign w:val="center"/>
          </w:tcPr>
          <w:p w14:paraId="171B97A0"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MoS</w:t>
            </w:r>
            <w:r w:rsidRPr="00020D19">
              <w:rPr>
                <w:rFonts w:ascii="Times New Roman" w:hAnsi="Times New Roman"/>
                <w:color w:val="000000" w:themeColor="text1"/>
                <w:sz w:val="24"/>
                <w:szCs w:val="24"/>
                <w:vertAlign w:val="subscript"/>
              </w:rPr>
              <w:t>2</w:t>
            </w:r>
            <w:r w:rsidRPr="00020D19">
              <w:rPr>
                <w:rFonts w:ascii="Times New Roman" w:hAnsi="Times New Roman"/>
                <w:color w:val="000000" w:themeColor="text1"/>
                <w:sz w:val="24"/>
                <w:szCs w:val="24"/>
              </w:rPr>
              <w:t>QD/</w:t>
            </w:r>
            <w:proofErr w:type="spellStart"/>
            <w:r w:rsidRPr="00020D19">
              <w:rPr>
                <w:rFonts w:ascii="Times New Roman" w:hAnsi="Times New Roman"/>
                <w:color w:val="000000" w:themeColor="text1"/>
                <w:sz w:val="24"/>
                <w:szCs w:val="24"/>
              </w:rPr>
              <w:t>rGO</w:t>
            </w:r>
            <w:proofErr w:type="spellEnd"/>
          </w:p>
        </w:tc>
        <w:tc>
          <w:tcPr>
            <w:tcW w:w="1273" w:type="dxa"/>
            <w:shd w:val="clear" w:color="auto" w:fill="auto"/>
            <w:vAlign w:val="center"/>
          </w:tcPr>
          <w:p w14:paraId="18949A70"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w:t>
            </w:r>
            <w:r w:rsidRPr="00020D19">
              <w:rPr>
                <w:rFonts w:ascii="Times New Roman" w:eastAsia="宋体" w:hAnsi="Times New Roman"/>
                <w:color w:val="000000" w:themeColor="text1"/>
                <w:sz w:val="24"/>
                <w:szCs w:val="24"/>
              </w:rPr>
              <w:t>×</w:t>
            </w:r>
            <w:r w:rsidRPr="00020D19">
              <w:rPr>
                <w:rFonts w:ascii="Times New Roman" w:hAnsi="Times New Roman"/>
                <w:color w:val="000000" w:themeColor="text1"/>
                <w:sz w:val="24"/>
                <w:szCs w:val="24"/>
              </w:rPr>
              <w:t>10</w:t>
            </w:r>
            <w:r w:rsidRPr="00020D19">
              <w:rPr>
                <w:rFonts w:ascii="Times New Roman" w:hAnsi="Times New Roman"/>
                <w:color w:val="000000" w:themeColor="text1"/>
                <w:sz w:val="24"/>
                <w:szCs w:val="24"/>
                <w:vertAlign w:val="superscript"/>
              </w:rPr>
              <w:t xml:space="preserve">-2 </w:t>
            </w:r>
            <w:r w:rsidRPr="00020D19">
              <w:rPr>
                <w:rFonts w:ascii="Times New Roman" w:hAnsi="Times New Roman"/>
                <w:color w:val="000000" w:themeColor="text1"/>
                <w:sz w:val="24"/>
                <w:szCs w:val="24"/>
              </w:rPr>
              <w:t>µm</w:t>
            </w:r>
          </w:p>
        </w:tc>
        <w:tc>
          <w:tcPr>
            <w:tcW w:w="1559" w:type="dxa"/>
            <w:shd w:val="clear" w:color="auto" w:fill="auto"/>
            <w:vAlign w:val="center"/>
          </w:tcPr>
          <w:p w14:paraId="17F56ED7"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N</w:t>
            </w:r>
            <w:r w:rsidRPr="00020D19">
              <w:rPr>
                <w:rFonts w:ascii="Times New Roman" w:hAnsi="Times New Roman"/>
                <w:color w:val="000000" w:themeColor="text1"/>
                <w:sz w:val="24"/>
                <w:szCs w:val="24"/>
              </w:rPr>
              <w:t>/A</w:t>
            </w:r>
          </w:p>
        </w:tc>
        <w:tc>
          <w:tcPr>
            <w:tcW w:w="1282" w:type="dxa"/>
            <w:shd w:val="clear" w:color="auto" w:fill="auto"/>
            <w:vAlign w:val="center"/>
          </w:tcPr>
          <w:p w14:paraId="3DA9F1C4"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16</w:t>
            </w:r>
          </w:p>
        </w:tc>
      </w:tr>
      <w:tr w:rsidR="00020D19" w:rsidRPr="00020D19" w14:paraId="407CFB0F" w14:textId="77777777" w:rsidTr="008F01A3">
        <w:tc>
          <w:tcPr>
            <w:tcW w:w="1334" w:type="dxa"/>
            <w:shd w:val="clear" w:color="auto" w:fill="auto"/>
            <w:vAlign w:val="center"/>
          </w:tcPr>
          <w:p w14:paraId="6E56043E"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MB</w:t>
            </w:r>
          </w:p>
        </w:tc>
        <w:tc>
          <w:tcPr>
            <w:tcW w:w="3054" w:type="dxa"/>
            <w:shd w:val="clear" w:color="auto" w:fill="auto"/>
            <w:vAlign w:val="center"/>
          </w:tcPr>
          <w:p w14:paraId="74EDB74E" w14:textId="77777777" w:rsidR="001345A8" w:rsidRPr="00020D19" w:rsidRDefault="001345A8" w:rsidP="00020D19">
            <w:pPr>
              <w:spacing w:line="480" w:lineRule="auto"/>
              <w:jc w:val="center"/>
              <w:rPr>
                <w:rFonts w:ascii="Times New Roman" w:hAnsi="Times New Roman"/>
                <w:color w:val="000000" w:themeColor="text1"/>
                <w:sz w:val="24"/>
                <w:szCs w:val="24"/>
              </w:rPr>
            </w:pPr>
            <w:proofErr w:type="spellStart"/>
            <w:r w:rsidRPr="00020D19">
              <w:rPr>
                <w:rFonts w:ascii="Times New Roman" w:hAnsi="Times New Roman"/>
                <w:color w:val="000000" w:themeColor="text1"/>
                <w:sz w:val="24"/>
                <w:szCs w:val="24"/>
              </w:rPr>
              <w:t>AgNPs</w:t>
            </w:r>
            <w:proofErr w:type="spellEnd"/>
            <w:r w:rsidRPr="00020D19">
              <w:rPr>
                <w:rFonts w:ascii="Times New Roman" w:hAnsi="Times New Roman"/>
                <w:color w:val="000000" w:themeColor="text1"/>
                <w:sz w:val="24"/>
                <w:szCs w:val="24"/>
              </w:rPr>
              <w:t>/GF</w:t>
            </w:r>
          </w:p>
        </w:tc>
        <w:tc>
          <w:tcPr>
            <w:tcW w:w="1273" w:type="dxa"/>
            <w:shd w:val="clear" w:color="auto" w:fill="auto"/>
            <w:vAlign w:val="center"/>
          </w:tcPr>
          <w:p w14:paraId="5E9E240B"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10</w:t>
            </w:r>
            <w:r w:rsidRPr="00020D19">
              <w:rPr>
                <w:rFonts w:ascii="Times New Roman" w:hAnsi="Times New Roman"/>
                <w:color w:val="000000" w:themeColor="text1"/>
                <w:sz w:val="24"/>
                <w:szCs w:val="24"/>
                <w:vertAlign w:val="superscript"/>
              </w:rPr>
              <w:t>-3</w:t>
            </w:r>
            <w:r w:rsidRPr="00020D19">
              <w:rPr>
                <w:rFonts w:ascii="Times New Roman" w:hAnsi="Times New Roman"/>
                <w:color w:val="000000" w:themeColor="text1"/>
                <w:sz w:val="24"/>
                <w:szCs w:val="24"/>
              </w:rPr>
              <w:t xml:space="preserve"> µm</w:t>
            </w:r>
          </w:p>
        </w:tc>
        <w:tc>
          <w:tcPr>
            <w:tcW w:w="1559" w:type="dxa"/>
            <w:shd w:val="clear" w:color="auto" w:fill="auto"/>
            <w:vAlign w:val="center"/>
          </w:tcPr>
          <w:p w14:paraId="73D9ABCF"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10</w:t>
            </w:r>
            <w:r w:rsidRPr="00020D19">
              <w:rPr>
                <w:rFonts w:ascii="Times New Roman" w:hAnsi="Times New Roman"/>
                <w:color w:val="000000" w:themeColor="text1"/>
                <w:sz w:val="24"/>
                <w:szCs w:val="24"/>
                <w:vertAlign w:val="superscript"/>
              </w:rPr>
              <w:t xml:space="preserve">2 </w:t>
            </w:r>
            <w:r w:rsidRPr="00020D19">
              <w:rPr>
                <w:rFonts w:ascii="Times New Roman" w:hAnsi="Times New Roman"/>
                <w:color w:val="000000" w:themeColor="text1"/>
                <w:sz w:val="24"/>
                <w:szCs w:val="24"/>
              </w:rPr>
              <w:t>- 10</w:t>
            </w:r>
            <w:r w:rsidRPr="00020D19">
              <w:rPr>
                <w:rFonts w:ascii="Times New Roman" w:hAnsi="Times New Roman"/>
                <w:color w:val="000000" w:themeColor="text1"/>
                <w:sz w:val="24"/>
                <w:szCs w:val="24"/>
                <w:vertAlign w:val="superscript"/>
              </w:rPr>
              <w:t>-3</w:t>
            </w:r>
            <w:r w:rsidRPr="00020D19">
              <w:rPr>
                <w:rFonts w:ascii="Times New Roman" w:hAnsi="Times New Roman"/>
                <w:color w:val="000000" w:themeColor="text1"/>
                <w:sz w:val="24"/>
                <w:szCs w:val="24"/>
              </w:rPr>
              <w:t>µm</w:t>
            </w:r>
          </w:p>
        </w:tc>
        <w:tc>
          <w:tcPr>
            <w:tcW w:w="1282" w:type="dxa"/>
            <w:shd w:val="clear" w:color="auto" w:fill="auto"/>
            <w:vAlign w:val="center"/>
          </w:tcPr>
          <w:p w14:paraId="00A12109"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17</w:t>
            </w:r>
          </w:p>
        </w:tc>
      </w:tr>
      <w:tr w:rsidR="00020D19" w:rsidRPr="00020D19" w14:paraId="0E6CC516" w14:textId="77777777" w:rsidTr="008F01A3">
        <w:tc>
          <w:tcPr>
            <w:tcW w:w="1334" w:type="dxa"/>
            <w:shd w:val="clear" w:color="auto" w:fill="auto"/>
            <w:vAlign w:val="center"/>
          </w:tcPr>
          <w:p w14:paraId="15B84F69"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MB</w:t>
            </w:r>
          </w:p>
        </w:tc>
        <w:tc>
          <w:tcPr>
            <w:tcW w:w="3054" w:type="dxa"/>
            <w:shd w:val="clear" w:color="auto" w:fill="auto"/>
            <w:vAlign w:val="center"/>
          </w:tcPr>
          <w:p w14:paraId="5ACB2FBB" w14:textId="77777777" w:rsidR="001345A8" w:rsidRPr="00020D19" w:rsidRDefault="001345A8" w:rsidP="00020D19">
            <w:pPr>
              <w:spacing w:line="480" w:lineRule="auto"/>
              <w:jc w:val="center"/>
              <w:rPr>
                <w:rFonts w:ascii="Times New Roman" w:hAnsi="Times New Roman"/>
                <w:color w:val="000000" w:themeColor="text1"/>
                <w:sz w:val="24"/>
                <w:szCs w:val="24"/>
              </w:rPr>
            </w:pPr>
            <w:proofErr w:type="spellStart"/>
            <w:r w:rsidRPr="00020D19">
              <w:rPr>
                <w:rFonts w:ascii="Times New Roman" w:hAnsi="Times New Roman"/>
                <w:color w:val="000000" w:themeColor="text1"/>
                <w:sz w:val="24"/>
                <w:szCs w:val="24"/>
              </w:rPr>
              <w:t>CFP@PDA@AuNPs</w:t>
            </w:r>
            <w:proofErr w:type="spellEnd"/>
          </w:p>
        </w:tc>
        <w:tc>
          <w:tcPr>
            <w:tcW w:w="1273" w:type="dxa"/>
            <w:shd w:val="clear" w:color="auto" w:fill="auto"/>
            <w:vAlign w:val="center"/>
          </w:tcPr>
          <w:p w14:paraId="3FF308CD"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10</w:t>
            </w:r>
            <w:r w:rsidRPr="00020D19">
              <w:rPr>
                <w:rFonts w:ascii="Times New Roman" w:hAnsi="Times New Roman"/>
                <w:color w:val="000000" w:themeColor="text1"/>
                <w:sz w:val="24"/>
                <w:szCs w:val="24"/>
                <w:vertAlign w:val="superscript"/>
              </w:rPr>
              <w:t>-1</w:t>
            </w:r>
            <w:r w:rsidRPr="00020D19">
              <w:rPr>
                <w:rFonts w:ascii="Times New Roman" w:hAnsi="Times New Roman"/>
                <w:color w:val="000000" w:themeColor="text1"/>
                <w:sz w:val="24"/>
                <w:szCs w:val="24"/>
              </w:rPr>
              <w:t xml:space="preserve"> µm</w:t>
            </w:r>
          </w:p>
        </w:tc>
        <w:tc>
          <w:tcPr>
            <w:tcW w:w="1559" w:type="dxa"/>
            <w:shd w:val="clear" w:color="auto" w:fill="auto"/>
            <w:vAlign w:val="center"/>
          </w:tcPr>
          <w:p w14:paraId="69A58194"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10</w:t>
            </w:r>
            <w:r w:rsidRPr="00020D19">
              <w:rPr>
                <w:rFonts w:ascii="Times New Roman" w:hAnsi="Times New Roman"/>
                <w:color w:val="000000" w:themeColor="text1"/>
                <w:sz w:val="24"/>
                <w:szCs w:val="24"/>
                <w:vertAlign w:val="superscript"/>
              </w:rPr>
              <w:t xml:space="preserve">3 </w:t>
            </w:r>
            <w:r w:rsidRPr="00020D19">
              <w:rPr>
                <w:rFonts w:ascii="Times New Roman" w:hAnsi="Times New Roman"/>
                <w:color w:val="000000" w:themeColor="text1"/>
                <w:sz w:val="24"/>
                <w:szCs w:val="24"/>
              </w:rPr>
              <w:t>- 10</w:t>
            </w:r>
            <w:r w:rsidRPr="00020D19">
              <w:rPr>
                <w:rFonts w:ascii="Times New Roman" w:hAnsi="Times New Roman"/>
                <w:color w:val="000000" w:themeColor="text1"/>
                <w:sz w:val="24"/>
                <w:szCs w:val="24"/>
                <w:vertAlign w:val="superscript"/>
              </w:rPr>
              <w:t>-1</w:t>
            </w:r>
            <w:r w:rsidRPr="00020D19">
              <w:rPr>
                <w:rFonts w:ascii="Times New Roman" w:hAnsi="Times New Roman"/>
                <w:color w:val="000000" w:themeColor="text1"/>
                <w:sz w:val="24"/>
                <w:szCs w:val="24"/>
              </w:rPr>
              <w:t>µm</w:t>
            </w:r>
          </w:p>
        </w:tc>
        <w:tc>
          <w:tcPr>
            <w:tcW w:w="1282" w:type="dxa"/>
            <w:shd w:val="clear" w:color="auto" w:fill="auto"/>
            <w:vAlign w:val="center"/>
          </w:tcPr>
          <w:p w14:paraId="0D68F431"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18</w:t>
            </w:r>
          </w:p>
        </w:tc>
      </w:tr>
      <w:tr w:rsidR="00020D19" w:rsidRPr="00020D19" w14:paraId="6F534320" w14:textId="77777777" w:rsidTr="008F01A3">
        <w:tc>
          <w:tcPr>
            <w:tcW w:w="1334" w:type="dxa"/>
            <w:shd w:val="clear" w:color="auto" w:fill="auto"/>
            <w:vAlign w:val="center"/>
          </w:tcPr>
          <w:p w14:paraId="7DD182D4"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UA</w:t>
            </w:r>
          </w:p>
        </w:tc>
        <w:tc>
          <w:tcPr>
            <w:tcW w:w="3054" w:type="dxa"/>
            <w:shd w:val="clear" w:color="auto" w:fill="auto"/>
            <w:vAlign w:val="center"/>
          </w:tcPr>
          <w:p w14:paraId="6994F4CD"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HfTe</w:t>
            </w:r>
            <w:r w:rsidRPr="00020D19">
              <w:rPr>
                <w:rFonts w:ascii="Times New Roman" w:hAnsi="Times New Roman"/>
                <w:color w:val="000000" w:themeColor="text1"/>
                <w:sz w:val="24"/>
                <w:szCs w:val="24"/>
                <w:vertAlign w:val="subscript"/>
              </w:rPr>
              <w:t>2</w:t>
            </w:r>
          </w:p>
        </w:tc>
        <w:tc>
          <w:tcPr>
            <w:tcW w:w="1273" w:type="dxa"/>
            <w:shd w:val="clear" w:color="auto" w:fill="auto"/>
            <w:vAlign w:val="center"/>
          </w:tcPr>
          <w:p w14:paraId="12804AFF"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100 µm</w:t>
            </w:r>
          </w:p>
        </w:tc>
        <w:tc>
          <w:tcPr>
            <w:tcW w:w="1559" w:type="dxa"/>
            <w:shd w:val="clear" w:color="auto" w:fill="auto"/>
            <w:vAlign w:val="center"/>
          </w:tcPr>
          <w:p w14:paraId="5EC9C90A"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100-1000µm</w:t>
            </w:r>
          </w:p>
        </w:tc>
        <w:tc>
          <w:tcPr>
            <w:tcW w:w="1282" w:type="dxa"/>
            <w:shd w:val="clear" w:color="auto" w:fill="auto"/>
            <w:vAlign w:val="center"/>
          </w:tcPr>
          <w:p w14:paraId="7E326B82" w14:textId="77777777" w:rsidR="001345A8" w:rsidRPr="00020D19" w:rsidRDefault="001345A8" w:rsidP="00020D19">
            <w:pPr>
              <w:tabs>
                <w:tab w:val="left" w:pos="485"/>
              </w:tabs>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19</w:t>
            </w:r>
          </w:p>
        </w:tc>
      </w:tr>
      <w:tr w:rsidR="00020D19" w:rsidRPr="00020D19" w14:paraId="448E781A" w14:textId="77777777" w:rsidTr="008F01A3">
        <w:tc>
          <w:tcPr>
            <w:tcW w:w="1334" w:type="dxa"/>
            <w:shd w:val="clear" w:color="auto" w:fill="auto"/>
            <w:vAlign w:val="center"/>
          </w:tcPr>
          <w:p w14:paraId="684307DA"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UA</w:t>
            </w:r>
          </w:p>
        </w:tc>
        <w:tc>
          <w:tcPr>
            <w:tcW w:w="3054" w:type="dxa"/>
            <w:shd w:val="clear" w:color="auto" w:fill="auto"/>
            <w:vAlign w:val="center"/>
          </w:tcPr>
          <w:p w14:paraId="6E911F51"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Au/Ag Substrate</w:t>
            </w:r>
          </w:p>
        </w:tc>
        <w:tc>
          <w:tcPr>
            <w:tcW w:w="1273" w:type="dxa"/>
            <w:shd w:val="clear" w:color="auto" w:fill="auto"/>
            <w:vAlign w:val="center"/>
          </w:tcPr>
          <w:p w14:paraId="506B608F"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100 µm</w:t>
            </w:r>
          </w:p>
        </w:tc>
        <w:tc>
          <w:tcPr>
            <w:tcW w:w="1559" w:type="dxa"/>
            <w:shd w:val="clear" w:color="auto" w:fill="auto"/>
            <w:vAlign w:val="center"/>
          </w:tcPr>
          <w:p w14:paraId="42642AC9"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100-1000µm</w:t>
            </w:r>
          </w:p>
        </w:tc>
        <w:tc>
          <w:tcPr>
            <w:tcW w:w="1282" w:type="dxa"/>
            <w:shd w:val="clear" w:color="auto" w:fill="auto"/>
            <w:vAlign w:val="center"/>
          </w:tcPr>
          <w:p w14:paraId="17CA3CE2"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20</w:t>
            </w:r>
          </w:p>
        </w:tc>
      </w:tr>
      <w:tr w:rsidR="00020D19" w:rsidRPr="00020D19" w14:paraId="26E4F629" w14:textId="77777777" w:rsidTr="008F01A3">
        <w:tc>
          <w:tcPr>
            <w:tcW w:w="1334" w:type="dxa"/>
            <w:shd w:val="clear" w:color="auto" w:fill="auto"/>
            <w:vAlign w:val="center"/>
          </w:tcPr>
          <w:p w14:paraId="28A25AA8"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UA</w:t>
            </w:r>
          </w:p>
        </w:tc>
        <w:tc>
          <w:tcPr>
            <w:tcW w:w="3054" w:type="dxa"/>
            <w:shd w:val="clear" w:color="auto" w:fill="auto"/>
            <w:vAlign w:val="center"/>
          </w:tcPr>
          <w:p w14:paraId="777CB75E"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 xml:space="preserve">Au </w:t>
            </w:r>
            <w:proofErr w:type="spellStart"/>
            <w:r w:rsidRPr="00020D19">
              <w:rPr>
                <w:rFonts w:ascii="Times New Roman" w:hAnsi="Times New Roman"/>
                <w:color w:val="000000" w:themeColor="text1"/>
                <w:sz w:val="24"/>
                <w:szCs w:val="24"/>
              </w:rPr>
              <w:t>nanoparticlecoated</w:t>
            </w:r>
            <w:proofErr w:type="spellEnd"/>
            <w:r w:rsidRPr="00020D19">
              <w:rPr>
                <w:rFonts w:ascii="Times New Roman" w:hAnsi="Times New Roman"/>
                <w:color w:val="000000" w:themeColor="text1"/>
                <w:sz w:val="24"/>
                <w:szCs w:val="24"/>
              </w:rPr>
              <w:t xml:space="preserve"> paper</w:t>
            </w:r>
          </w:p>
        </w:tc>
        <w:tc>
          <w:tcPr>
            <w:tcW w:w="1273" w:type="dxa"/>
            <w:shd w:val="clear" w:color="auto" w:fill="auto"/>
            <w:vAlign w:val="center"/>
          </w:tcPr>
          <w:p w14:paraId="06939746"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110 µm</w:t>
            </w:r>
          </w:p>
        </w:tc>
        <w:tc>
          <w:tcPr>
            <w:tcW w:w="1559" w:type="dxa"/>
            <w:shd w:val="clear" w:color="auto" w:fill="auto"/>
            <w:vAlign w:val="center"/>
          </w:tcPr>
          <w:p w14:paraId="671F114C"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0-3500µm</w:t>
            </w:r>
          </w:p>
        </w:tc>
        <w:tc>
          <w:tcPr>
            <w:tcW w:w="1282" w:type="dxa"/>
            <w:shd w:val="clear" w:color="auto" w:fill="auto"/>
            <w:vAlign w:val="center"/>
          </w:tcPr>
          <w:p w14:paraId="2DE78BA5"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21</w:t>
            </w:r>
          </w:p>
        </w:tc>
      </w:tr>
      <w:tr w:rsidR="00020D19" w:rsidRPr="00020D19" w14:paraId="106882A6" w14:textId="77777777" w:rsidTr="008F01A3">
        <w:tc>
          <w:tcPr>
            <w:tcW w:w="1334" w:type="dxa"/>
            <w:shd w:val="clear" w:color="auto" w:fill="auto"/>
            <w:vAlign w:val="center"/>
          </w:tcPr>
          <w:p w14:paraId="38C445BB"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R6G</w:t>
            </w:r>
          </w:p>
        </w:tc>
        <w:tc>
          <w:tcPr>
            <w:tcW w:w="3054" w:type="dxa"/>
            <w:shd w:val="clear" w:color="auto" w:fill="auto"/>
            <w:vAlign w:val="center"/>
          </w:tcPr>
          <w:p w14:paraId="5CB3F1AC"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3D-graphene/Al-AAO</w:t>
            </w:r>
          </w:p>
        </w:tc>
        <w:tc>
          <w:tcPr>
            <w:tcW w:w="1273" w:type="dxa"/>
            <w:shd w:val="clear" w:color="auto" w:fill="auto"/>
            <w:vAlign w:val="center"/>
          </w:tcPr>
          <w:p w14:paraId="7E4B2C0C"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10</w:t>
            </w:r>
            <w:r w:rsidRPr="00020D19">
              <w:rPr>
                <w:rFonts w:ascii="Times New Roman" w:hAnsi="Times New Roman"/>
                <w:color w:val="000000" w:themeColor="text1"/>
                <w:sz w:val="24"/>
                <w:szCs w:val="24"/>
                <w:vertAlign w:val="superscript"/>
              </w:rPr>
              <w:t>-5</w:t>
            </w:r>
            <w:r w:rsidRPr="00020D19">
              <w:rPr>
                <w:rFonts w:ascii="Times New Roman" w:hAnsi="Times New Roman"/>
                <w:color w:val="000000" w:themeColor="text1"/>
                <w:sz w:val="24"/>
                <w:szCs w:val="24"/>
              </w:rPr>
              <w:t xml:space="preserve"> µm</w:t>
            </w:r>
          </w:p>
        </w:tc>
        <w:tc>
          <w:tcPr>
            <w:tcW w:w="1559" w:type="dxa"/>
            <w:shd w:val="clear" w:color="auto" w:fill="auto"/>
            <w:vAlign w:val="center"/>
          </w:tcPr>
          <w:p w14:paraId="24E5BD06"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10</w:t>
            </w:r>
            <w:r w:rsidRPr="00020D19">
              <w:rPr>
                <w:rFonts w:ascii="Times New Roman" w:hAnsi="Times New Roman"/>
                <w:color w:val="000000" w:themeColor="text1"/>
                <w:sz w:val="24"/>
                <w:szCs w:val="24"/>
                <w:vertAlign w:val="superscript"/>
              </w:rPr>
              <w:t xml:space="preserve">2 </w:t>
            </w:r>
            <w:r w:rsidRPr="00020D19">
              <w:rPr>
                <w:rFonts w:ascii="Times New Roman" w:hAnsi="Times New Roman"/>
                <w:color w:val="000000" w:themeColor="text1"/>
                <w:sz w:val="24"/>
                <w:szCs w:val="24"/>
              </w:rPr>
              <w:t>- 10</w:t>
            </w:r>
            <w:r w:rsidRPr="00020D19">
              <w:rPr>
                <w:rFonts w:ascii="Times New Roman" w:hAnsi="Times New Roman"/>
                <w:color w:val="000000" w:themeColor="text1"/>
                <w:sz w:val="24"/>
                <w:szCs w:val="24"/>
                <w:vertAlign w:val="superscript"/>
              </w:rPr>
              <w:t>-5</w:t>
            </w:r>
            <w:r w:rsidRPr="00020D19">
              <w:rPr>
                <w:rFonts w:ascii="Times New Roman" w:hAnsi="Times New Roman"/>
                <w:color w:val="000000" w:themeColor="text1"/>
                <w:sz w:val="24"/>
                <w:szCs w:val="24"/>
              </w:rPr>
              <w:t xml:space="preserve"> µm</w:t>
            </w:r>
          </w:p>
        </w:tc>
        <w:tc>
          <w:tcPr>
            <w:tcW w:w="1282" w:type="dxa"/>
            <w:shd w:val="clear" w:color="auto" w:fill="auto"/>
            <w:vAlign w:val="center"/>
          </w:tcPr>
          <w:p w14:paraId="1C9161FA"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This work</w:t>
            </w:r>
          </w:p>
        </w:tc>
      </w:tr>
      <w:tr w:rsidR="00020D19" w:rsidRPr="00020D19" w14:paraId="5104D70B" w14:textId="77777777" w:rsidTr="008F01A3">
        <w:tc>
          <w:tcPr>
            <w:tcW w:w="1334" w:type="dxa"/>
            <w:shd w:val="clear" w:color="auto" w:fill="auto"/>
            <w:vAlign w:val="center"/>
          </w:tcPr>
          <w:p w14:paraId="1468D115"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RB</w:t>
            </w:r>
          </w:p>
        </w:tc>
        <w:tc>
          <w:tcPr>
            <w:tcW w:w="3054" w:type="dxa"/>
            <w:shd w:val="clear" w:color="auto" w:fill="auto"/>
            <w:vAlign w:val="center"/>
          </w:tcPr>
          <w:p w14:paraId="1429BDA4"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3D-graphene/Al-AAO</w:t>
            </w:r>
          </w:p>
        </w:tc>
        <w:tc>
          <w:tcPr>
            <w:tcW w:w="1273" w:type="dxa"/>
            <w:shd w:val="clear" w:color="auto" w:fill="auto"/>
            <w:vAlign w:val="center"/>
          </w:tcPr>
          <w:p w14:paraId="205CFA19"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10</w:t>
            </w:r>
            <w:r w:rsidRPr="00020D19">
              <w:rPr>
                <w:rFonts w:ascii="Times New Roman" w:hAnsi="Times New Roman"/>
                <w:color w:val="000000" w:themeColor="text1"/>
                <w:sz w:val="24"/>
                <w:szCs w:val="24"/>
                <w:vertAlign w:val="superscript"/>
              </w:rPr>
              <w:t>-5</w:t>
            </w:r>
            <w:r w:rsidRPr="00020D19">
              <w:rPr>
                <w:rFonts w:ascii="Times New Roman" w:hAnsi="Times New Roman"/>
                <w:color w:val="000000" w:themeColor="text1"/>
                <w:sz w:val="24"/>
                <w:szCs w:val="24"/>
              </w:rPr>
              <w:t xml:space="preserve"> µm</w:t>
            </w:r>
          </w:p>
        </w:tc>
        <w:tc>
          <w:tcPr>
            <w:tcW w:w="1559" w:type="dxa"/>
            <w:shd w:val="clear" w:color="auto" w:fill="auto"/>
            <w:vAlign w:val="center"/>
          </w:tcPr>
          <w:p w14:paraId="29F3496E"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10</w:t>
            </w:r>
            <w:r w:rsidRPr="00020D19">
              <w:rPr>
                <w:rFonts w:ascii="Times New Roman" w:hAnsi="Times New Roman"/>
                <w:color w:val="000000" w:themeColor="text1"/>
                <w:sz w:val="24"/>
                <w:szCs w:val="24"/>
                <w:vertAlign w:val="superscript"/>
              </w:rPr>
              <w:t xml:space="preserve">2 </w:t>
            </w:r>
            <w:r w:rsidRPr="00020D19">
              <w:rPr>
                <w:rFonts w:ascii="Times New Roman" w:hAnsi="Times New Roman"/>
                <w:color w:val="000000" w:themeColor="text1"/>
                <w:sz w:val="24"/>
                <w:szCs w:val="24"/>
              </w:rPr>
              <w:t>- 10</w:t>
            </w:r>
            <w:r w:rsidRPr="00020D19">
              <w:rPr>
                <w:rFonts w:ascii="Times New Roman" w:hAnsi="Times New Roman"/>
                <w:color w:val="000000" w:themeColor="text1"/>
                <w:sz w:val="24"/>
                <w:szCs w:val="24"/>
                <w:vertAlign w:val="superscript"/>
              </w:rPr>
              <w:t>-5</w:t>
            </w:r>
            <w:r w:rsidRPr="00020D19">
              <w:rPr>
                <w:rFonts w:ascii="Times New Roman" w:hAnsi="Times New Roman"/>
                <w:color w:val="000000" w:themeColor="text1"/>
                <w:sz w:val="24"/>
                <w:szCs w:val="24"/>
              </w:rPr>
              <w:t xml:space="preserve"> µm</w:t>
            </w:r>
          </w:p>
        </w:tc>
        <w:tc>
          <w:tcPr>
            <w:tcW w:w="1282" w:type="dxa"/>
            <w:shd w:val="clear" w:color="auto" w:fill="auto"/>
            <w:vAlign w:val="center"/>
          </w:tcPr>
          <w:p w14:paraId="7554CB36"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This work</w:t>
            </w:r>
          </w:p>
        </w:tc>
      </w:tr>
      <w:tr w:rsidR="00020D19" w:rsidRPr="00020D19" w14:paraId="78FB747E" w14:textId="77777777" w:rsidTr="008F01A3">
        <w:tc>
          <w:tcPr>
            <w:tcW w:w="1334" w:type="dxa"/>
            <w:shd w:val="clear" w:color="auto" w:fill="auto"/>
            <w:vAlign w:val="center"/>
          </w:tcPr>
          <w:p w14:paraId="41BAA7B9"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MB</w:t>
            </w:r>
          </w:p>
        </w:tc>
        <w:tc>
          <w:tcPr>
            <w:tcW w:w="3054" w:type="dxa"/>
            <w:shd w:val="clear" w:color="auto" w:fill="auto"/>
            <w:vAlign w:val="center"/>
          </w:tcPr>
          <w:p w14:paraId="30C13F2C"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3D-graphene/Al-AAO</w:t>
            </w:r>
          </w:p>
        </w:tc>
        <w:tc>
          <w:tcPr>
            <w:tcW w:w="1273" w:type="dxa"/>
            <w:shd w:val="clear" w:color="auto" w:fill="auto"/>
            <w:vAlign w:val="center"/>
          </w:tcPr>
          <w:p w14:paraId="00A14218"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10</w:t>
            </w:r>
            <w:r w:rsidRPr="00020D19">
              <w:rPr>
                <w:rFonts w:ascii="Times New Roman" w:hAnsi="Times New Roman"/>
                <w:color w:val="000000" w:themeColor="text1"/>
                <w:sz w:val="24"/>
                <w:szCs w:val="24"/>
                <w:vertAlign w:val="superscript"/>
              </w:rPr>
              <w:t>-2</w:t>
            </w:r>
            <w:r w:rsidRPr="00020D19">
              <w:rPr>
                <w:rFonts w:ascii="Times New Roman" w:hAnsi="Times New Roman"/>
                <w:color w:val="000000" w:themeColor="text1"/>
                <w:sz w:val="24"/>
                <w:szCs w:val="24"/>
              </w:rPr>
              <w:t xml:space="preserve"> µm</w:t>
            </w:r>
          </w:p>
        </w:tc>
        <w:tc>
          <w:tcPr>
            <w:tcW w:w="1559" w:type="dxa"/>
            <w:shd w:val="clear" w:color="auto" w:fill="auto"/>
            <w:vAlign w:val="center"/>
          </w:tcPr>
          <w:p w14:paraId="457154A8"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10</w:t>
            </w:r>
            <w:r w:rsidRPr="00020D19">
              <w:rPr>
                <w:rFonts w:ascii="Times New Roman" w:hAnsi="Times New Roman"/>
                <w:color w:val="000000" w:themeColor="text1"/>
                <w:sz w:val="24"/>
                <w:szCs w:val="24"/>
                <w:vertAlign w:val="superscript"/>
              </w:rPr>
              <w:t xml:space="preserve">2 </w:t>
            </w:r>
            <w:r w:rsidRPr="00020D19">
              <w:rPr>
                <w:rFonts w:ascii="Times New Roman" w:hAnsi="Times New Roman"/>
                <w:color w:val="000000" w:themeColor="text1"/>
                <w:sz w:val="24"/>
                <w:szCs w:val="24"/>
              </w:rPr>
              <w:t>- 10</w:t>
            </w:r>
            <w:r w:rsidRPr="00020D19">
              <w:rPr>
                <w:rFonts w:ascii="Times New Roman" w:hAnsi="Times New Roman"/>
                <w:color w:val="000000" w:themeColor="text1"/>
                <w:sz w:val="24"/>
                <w:szCs w:val="24"/>
                <w:vertAlign w:val="superscript"/>
              </w:rPr>
              <w:t>-2</w:t>
            </w:r>
            <w:r w:rsidRPr="00020D19">
              <w:rPr>
                <w:rFonts w:ascii="Times New Roman" w:hAnsi="Times New Roman"/>
                <w:color w:val="000000" w:themeColor="text1"/>
                <w:sz w:val="24"/>
                <w:szCs w:val="24"/>
              </w:rPr>
              <w:t xml:space="preserve"> µm</w:t>
            </w:r>
          </w:p>
        </w:tc>
        <w:tc>
          <w:tcPr>
            <w:tcW w:w="1282" w:type="dxa"/>
            <w:shd w:val="clear" w:color="auto" w:fill="auto"/>
            <w:vAlign w:val="center"/>
          </w:tcPr>
          <w:p w14:paraId="27C984E1"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This work</w:t>
            </w:r>
          </w:p>
        </w:tc>
      </w:tr>
      <w:tr w:rsidR="00020D19" w:rsidRPr="00020D19" w14:paraId="1D95DF39" w14:textId="77777777" w:rsidTr="008F01A3">
        <w:tc>
          <w:tcPr>
            <w:tcW w:w="1334" w:type="dxa"/>
            <w:tcBorders>
              <w:bottom w:val="single" w:sz="4" w:space="0" w:color="auto"/>
            </w:tcBorders>
            <w:shd w:val="clear" w:color="auto" w:fill="auto"/>
            <w:vAlign w:val="center"/>
          </w:tcPr>
          <w:p w14:paraId="61B0EDEC"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UA</w:t>
            </w:r>
          </w:p>
        </w:tc>
        <w:tc>
          <w:tcPr>
            <w:tcW w:w="3054" w:type="dxa"/>
            <w:tcBorders>
              <w:bottom w:val="single" w:sz="4" w:space="0" w:color="auto"/>
            </w:tcBorders>
            <w:shd w:val="clear" w:color="auto" w:fill="auto"/>
            <w:vAlign w:val="center"/>
          </w:tcPr>
          <w:p w14:paraId="5BA46327"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3D-graphene/Al-AAO</w:t>
            </w:r>
          </w:p>
        </w:tc>
        <w:tc>
          <w:tcPr>
            <w:tcW w:w="1273" w:type="dxa"/>
            <w:tcBorders>
              <w:bottom w:val="single" w:sz="4" w:space="0" w:color="auto"/>
            </w:tcBorders>
            <w:shd w:val="clear" w:color="auto" w:fill="auto"/>
            <w:vAlign w:val="center"/>
          </w:tcPr>
          <w:p w14:paraId="4C7CC900"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50 µm</w:t>
            </w:r>
          </w:p>
        </w:tc>
        <w:tc>
          <w:tcPr>
            <w:tcW w:w="1559" w:type="dxa"/>
            <w:tcBorders>
              <w:bottom w:val="single" w:sz="4" w:space="0" w:color="auto"/>
            </w:tcBorders>
            <w:shd w:val="clear" w:color="auto" w:fill="auto"/>
            <w:vAlign w:val="center"/>
          </w:tcPr>
          <w:p w14:paraId="6A37EC2D"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50 - 500 µm</w:t>
            </w:r>
          </w:p>
        </w:tc>
        <w:tc>
          <w:tcPr>
            <w:tcW w:w="1282" w:type="dxa"/>
            <w:tcBorders>
              <w:bottom w:val="single" w:sz="4" w:space="0" w:color="auto"/>
            </w:tcBorders>
            <w:shd w:val="clear" w:color="auto" w:fill="auto"/>
            <w:vAlign w:val="center"/>
          </w:tcPr>
          <w:p w14:paraId="7E6C58C1" w14:textId="77777777" w:rsidR="001345A8" w:rsidRPr="00020D19" w:rsidRDefault="001345A8" w:rsidP="00020D19">
            <w:pPr>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This work</w:t>
            </w:r>
          </w:p>
        </w:tc>
      </w:tr>
    </w:tbl>
    <w:p w14:paraId="19F05C90" w14:textId="399C450E" w:rsidR="001345A8" w:rsidRPr="00020D19" w:rsidRDefault="001345A8" w:rsidP="00020D19">
      <w:pPr>
        <w:spacing w:line="480" w:lineRule="auto"/>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N/</w:t>
      </w:r>
      <w:r w:rsidRPr="00020D19">
        <w:rPr>
          <w:rFonts w:ascii="Times New Roman" w:hAnsi="Times New Roman"/>
          <w:color w:val="000000" w:themeColor="text1"/>
          <w:sz w:val="24"/>
          <w:szCs w:val="24"/>
        </w:rPr>
        <w:t>A</w:t>
      </w:r>
      <w:r w:rsidRPr="00020D19">
        <w:rPr>
          <w:rFonts w:ascii="Times New Roman" w:hAnsi="Times New Roman" w:hint="eastAsia"/>
          <w:color w:val="000000" w:themeColor="text1"/>
          <w:sz w:val="24"/>
          <w:szCs w:val="24"/>
        </w:rPr>
        <w:t>:</w:t>
      </w:r>
      <w:r w:rsidRPr="00020D19">
        <w:rPr>
          <w:rFonts w:ascii="Times New Roman" w:hAnsi="Times New Roman"/>
          <w:color w:val="000000" w:themeColor="text1"/>
          <w:sz w:val="24"/>
          <w:szCs w:val="24"/>
        </w:rPr>
        <w:t xml:space="preserve"> Not applicable</w:t>
      </w:r>
      <w:r w:rsidRPr="00020D19">
        <w:rPr>
          <w:rFonts w:ascii="Times New Roman" w:hAnsi="Times New Roman"/>
          <w:color w:val="000000" w:themeColor="text1"/>
          <w:sz w:val="24"/>
          <w:szCs w:val="24"/>
        </w:rPr>
        <w:br w:type="page"/>
      </w:r>
    </w:p>
    <w:p w14:paraId="21C366F1" w14:textId="28CCB600" w:rsidR="001345A8" w:rsidRPr="00020D19" w:rsidRDefault="001345A8" w:rsidP="00020D19">
      <w:pPr>
        <w:spacing w:line="480" w:lineRule="auto"/>
        <w:rPr>
          <w:rFonts w:ascii="Times New Roman" w:hAnsi="Times New Roman"/>
          <w:color w:val="000000" w:themeColor="text1"/>
          <w:sz w:val="24"/>
          <w:szCs w:val="24"/>
        </w:rPr>
      </w:pPr>
      <w:r w:rsidRPr="00020D19">
        <w:rPr>
          <w:rFonts w:ascii="Times New Roman" w:hAnsi="Times New Roman"/>
          <w:b/>
          <w:color w:val="000000" w:themeColor="text1"/>
          <w:sz w:val="24"/>
          <w:szCs w:val="24"/>
        </w:rPr>
        <w:lastRenderedPageBreak/>
        <w:t xml:space="preserve">Supplementary Table 2. </w:t>
      </w:r>
      <w:r w:rsidRPr="00020D19">
        <w:rPr>
          <w:rFonts w:ascii="Times New Roman" w:hAnsi="Times New Roman"/>
          <w:color w:val="000000" w:themeColor="text1"/>
          <w:sz w:val="24"/>
          <w:szCs w:val="24"/>
        </w:rPr>
        <w:t>The</w:t>
      </w:r>
      <w:r w:rsidRPr="00020D19">
        <w:rPr>
          <w:rFonts w:ascii="Times New Roman" w:hAnsi="Times New Roman"/>
          <w:b/>
          <w:bCs/>
          <w:color w:val="000000" w:themeColor="text1"/>
          <w:sz w:val="24"/>
          <w:szCs w:val="24"/>
        </w:rPr>
        <w:t xml:space="preserve"> </w:t>
      </w:r>
      <w:r w:rsidRPr="00020D19">
        <w:rPr>
          <w:rFonts w:ascii="Times New Roman" w:hAnsi="Times New Roman"/>
          <w:color w:val="000000" w:themeColor="text1"/>
          <w:sz w:val="24"/>
          <w:szCs w:val="24"/>
        </w:rPr>
        <w:t xml:space="preserve">UA levels in clinical samples </w:t>
      </w:r>
      <w:r w:rsidR="0074087B">
        <w:rPr>
          <w:rFonts w:ascii="Times New Roman" w:hAnsi="Times New Roman"/>
          <w:color w:val="000000" w:themeColor="text1"/>
          <w:sz w:val="24"/>
          <w:szCs w:val="24"/>
        </w:rPr>
        <w:t xml:space="preserve">were </w:t>
      </w:r>
      <w:r w:rsidRPr="00020D19">
        <w:rPr>
          <w:rFonts w:ascii="Times New Roman" w:hAnsi="Times New Roman"/>
          <w:color w:val="000000" w:themeColor="text1"/>
          <w:sz w:val="24"/>
          <w:szCs w:val="24"/>
        </w:rPr>
        <w:t>calculated using the suggested method and detected by the gold standard method (female).</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4"/>
        <w:gridCol w:w="1987"/>
        <w:gridCol w:w="2091"/>
        <w:gridCol w:w="957"/>
        <w:gridCol w:w="2007"/>
      </w:tblGrid>
      <w:tr w:rsidR="00020D19" w:rsidRPr="00020D19" w14:paraId="1C4F5B7C" w14:textId="77777777" w:rsidTr="008F01A3">
        <w:tc>
          <w:tcPr>
            <w:tcW w:w="1324" w:type="dxa"/>
            <w:tcBorders>
              <w:top w:val="single" w:sz="4" w:space="0" w:color="auto"/>
              <w:bottom w:val="single" w:sz="4" w:space="0" w:color="auto"/>
            </w:tcBorders>
          </w:tcPr>
          <w:p w14:paraId="62B2C35E"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shd w:val="clear" w:color="auto" w:fill="FFFFFF"/>
              </w:rPr>
              <w:t>Clinical Samples</w:t>
            </w:r>
          </w:p>
        </w:tc>
        <w:tc>
          <w:tcPr>
            <w:tcW w:w="2095" w:type="dxa"/>
            <w:tcBorders>
              <w:top w:val="single" w:sz="4" w:space="0" w:color="auto"/>
              <w:bottom w:val="single" w:sz="4" w:space="0" w:color="auto"/>
            </w:tcBorders>
          </w:tcPr>
          <w:p w14:paraId="7EFDE5B4"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Calculated Concentration (</w:t>
            </w:r>
            <w:r w:rsidRPr="00020D19">
              <w:rPr>
                <w:rFonts w:ascii="Times New Roman" w:hAnsi="Times New Roman"/>
                <w:color w:val="000000" w:themeColor="text1"/>
                <w:sz w:val="24"/>
                <w:szCs w:val="24"/>
                <w:shd w:val="clear" w:color="auto" w:fill="FFFFFF"/>
              </w:rPr>
              <w:t>µM)</w:t>
            </w:r>
          </w:p>
        </w:tc>
        <w:tc>
          <w:tcPr>
            <w:tcW w:w="2226" w:type="dxa"/>
            <w:tcBorders>
              <w:top w:val="single" w:sz="4" w:space="0" w:color="auto"/>
              <w:bottom w:val="single" w:sz="4" w:space="0" w:color="auto"/>
            </w:tcBorders>
          </w:tcPr>
          <w:p w14:paraId="6D62348E"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Gold Standard Concentration (</w:t>
            </w:r>
            <w:r w:rsidRPr="00020D19">
              <w:rPr>
                <w:rFonts w:ascii="Times New Roman" w:hAnsi="Times New Roman"/>
                <w:color w:val="000000" w:themeColor="text1"/>
                <w:sz w:val="24"/>
                <w:szCs w:val="24"/>
                <w:shd w:val="clear" w:color="auto" w:fill="FFFFFF"/>
              </w:rPr>
              <w:t>µM)</w:t>
            </w:r>
          </w:p>
        </w:tc>
        <w:tc>
          <w:tcPr>
            <w:tcW w:w="966" w:type="dxa"/>
            <w:tcBorders>
              <w:top w:val="single" w:sz="4" w:space="0" w:color="auto"/>
              <w:bottom w:val="single" w:sz="4" w:space="0" w:color="auto"/>
            </w:tcBorders>
          </w:tcPr>
          <w:p w14:paraId="6B8729B0"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G</w:t>
            </w:r>
            <w:r w:rsidRPr="00020D19">
              <w:rPr>
                <w:rFonts w:ascii="Times New Roman" w:hAnsi="Times New Roman"/>
                <w:color w:val="000000" w:themeColor="text1"/>
                <w:sz w:val="24"/>
                <w:szCs w:val="24"/>
              </w:rPr>
              <w:t>ender</w:t>
            </w:r>
          </w:p>
        </w:tc>
        <w:tc>
          <w:tcPr>
            <w:tcW w:w="2029" w:type="dxa"/>
            <w:tcBorders>
              <w:top w:val="single" w:sz="4" w:space="0" w:color="auto"/>
              <w:bottom w:val="single" w:sz="4" w:space="0" w:color="auto"/>
            </w:tcBorders>
          </w:tcPr>
          <w:p w14:paraId="3B5739C0"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N</w:t>
            </w:r>
            <w:r w:rsidRPr="00020D19">
              <w:rPr>
                <w:rFonts w:ascii="Times New Roman" w:hAnsi="Times New Roman"/>
                <w:color w:val="000000" w:themeColor="text1"/>
                <w:sz w:val="24"/>
                <w:szCs w:val="24"/>
              </w:rPr>
              <w:t>egative/Positive</w:t>
            </w:r>
          </w:p>
        </w:tc>
      </w:tr>
      <w:tr w:rsidR="00020D19" w:rsidRPr="00020D19" w14:paraId="66350933" w14:textId="77777777" w:rsidTr="008F01A3">
        <w:tc>
          <w:tcPr>
            <w:tcW w:w="1324" w:type="dxa"/>
            <w:tcBorders>
              <w:top w:val="single" w:sz="4" w:space="0" w:color="auto"/>
            </w:tcBorders>
          </w:tcPr>
          <w:p w14:paraId="2B756AA2"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1</w:t>
            </w:r>
          </w:p>
        </w:tc>
        <w:tc>
          <w:tcPr>
            <w:tcW w:w="2095" w:type="dxa"/>
            <w:tcBorders>
              <w:top w:val="single" w:sz="4" w:space="0" w:color="auto"/>
            </w:tcBorders>
            <w:vAlign w:val="center"/>
          </w:tcPr>
          <w:p w14:paraId="5288805F"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119.8586</w:t>
            </w:r>
          </w:p>
        </w:tc>
        <w:tc>
          <w:tcPr>
            <w:tcW w:w="2226" w:type="dxa"/>
            <w:tcBorders>
              <w:top w:val="single" w:sz="4" w:space="0" w:color="auto"/>
            </w:tcBorders>
            <w:vAlign w:val="center"/>
          </w:tcPr>
          <w:p w14:paraId="59B1AD34"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120.24</w:t>
            </w:r>
          </w:p>
        </w:tc>
        <w:tc>
          <w:tcPr>
            <w:tcW w:w="966" w:type="dxa"/>
            <w:tcBorders>
              <w:top w:val="single" w:sz="4" w:space="0" w:color="auto"/>
            </w:tcBorders>
          </w:tcPr>
          <w:p w14:paraId="104E84ED"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Female</w:t>
            </w:r>
          </w:p>
        </w:tc>
        <w:tc>
          <w:tcPr>
            <w:tcW w:w="2029" w:type="dxa"/>
            <w:tcBorders>
              <w:top w:val="single" w:sz="4" w:space="0" w:color="auto"/>
            </w:tcBorders>
          </w:tcPr>
          <w:p w14:paraId="2F4E3431"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N</w:t>
            </w:r>
            <w:r w:rsidRPr="00020D19">
              <w:rPr>
                <w:rFonts w:ascii="Times New Roman" w:hAnsi="Times New Roman"/>
                <w:color w:val="000000" w:themeColor="text1"/>
                <w:sz w:val="24"/>
                <w:szCs w:val="24"/>
              </w:rPr>
              <w:t>egative</w:t>
            </w:r>
          </w:p>
        </w:tc>
      </w:tr>
      <w:tr w:rsidR="00020D19" w:rsidRPr="00020D19" w14:paraId="6756CB9F" w14:textId="77777777" w:rsidTr="008F01A3">
        <w:tc>
          <w:tcPr>
            <w:tcW w:w="1324" w:type="dxa"/>
          </w:tcPr>
          <w:p w14:paraId="1BAEDBB8"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2</w:t>
            </w:r>
          </w:p>
        </w:tc>
        <w:tc>
          <w:tcPr>
            <w:tcW w:w="2095" w:type="dxa"/>
            <w:vAlign w:val="center"/>
          </w:tcPr>
          <w:p w14:paraId="1E2FF4CB"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236.1328</w:t>
            </w:r>
          </w:p>
        </w:tc>
        <w:tc>
          <w:tcPr>
            <w:tcW w:w="2226" w:type="dxa"/>
            <w:vAlign w:val="center"/>
          </w:tcPr>
          <w:p w14:paraId="30CEC625"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236.05</w:t>
            </w:r>
          </w:p>
        </w:tc>
        <w:tc>
          <w:tcPr>
            <w:tcW w:w="966" w:type="dxa"/>
          </w:tcPr>
          <w:p w14:paraId="07944E57"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Female</w:t>
            </w:r>
          </w:p>
        </w:tc>
        <w:tc>
          <w:tcPr>
            <w:tcW w:w="2029" w:type="dxa"/>
          </w:tcPr>
          <w:p w14:paraId="5F8E0B5D"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N</w:t>
            </w:r>
            <w:r w:rsidRPr="00020D19">
              <w:rPr>
                <w:rFonts w:ascii="Times New Roman" w:hAnsi="Times New Roman"/>
                <w:color w:val="000000" w:themeColor="text1"/>
                <w:sz w:val="24"/>
                <w:szCs w:val="24"/>
              </w:rPr>
              <w:t>egative</w:t>
            </w:r>
          </w:p>
        </w:tc>
      </w:tr>
      <w:tr w:rsidR="00020D19" w:rsidRPr="00020D19" w14:paraId="3CACA60D" w14:textId="77777777" w:rsidTr="008F01A3">
        <w:tc>
          <w:tcPr>
            <w:tcW w:w="1324" w:type="dxa"/>
          </w:tcPr>
          <w:p w14:paraId="07CE6EA1"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3</w:t>
            </w:r>
          </w:p>
        </w:tc>
        <w:tc>
          <w:tcPr>
            <w:tcW w:w="2095" w:type="dxa"/>
            <w:vAlign w:val="center"/>
          </w:tcPr>
          <w:p w14:paraId="1576BE21"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120.6167</w:t>
            </w:r>
          </w:p>
        </w:tc>
        <w:tc>
          <w:tcPr>
            <w:tcW w:w="2226" w:type="dxa"/>
            <w:vAlign w:val="center"/>
          </w:tcPr>
          <w:p w14:paraId="0768AED7"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121.38</w:t>
            </w:r>
          </w:p>
        </w:tc>
        <w:tc>
          <w:tcPr>
            <w:tcW w:w="966" w:type="dxa"/>
          </w:tcPr>
          <w:p w14:paraId="56082015"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Female</w:t>
            </w:r>
          </w:p>
        </w:tc>
        <w:tc>
          <w:tcPr>
            <w:tcW w:w="2029" w:type="dxa"/>
          </w:tcPr>
          <w:p w14:paraId="10C3A564"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N</w:t>
            </w:r>
            <w:r w:rsidRPr="00020D19">
              <w:rPr>
                <w:rFonts w:ascii="Times New Roman" w:hAnsi="Times New Roman"/>
                <w:color w:val="000000" w:themeColor="text1"/>
                <w:sz w:val="24"/>
                <w:szCs w:val="24"/>
              </w:rPr>
              <w:t>egative</w:t>
            </w:r>
          </w:p>
        </w:tc>
      </w:tr>
      <w:tr w:rsidR="00020D19" w:rsidRPr="00020D19" w14:paraId="360B870C" w14:textId="77777777" w:rsidTr="008F01A3">
        <w:tc>
          <w:tcPr>
            <w:tcW w:w="1324" w:type="dxa"/>
          </w:tcPr>
          <w:p w14:paraId="466B0774"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4</w:t>
            </w:r>
          </w:p>
        </w:tc>
        <w:tc>
          <w:tcPr>
            <w:tcW w:w="2095" w:type="dxa"/>
            <w:vAlign w:val="center"/>
          </w:tcPr>
          <w:p w14:paraId="1309D8F7"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174.48</w:t>
            </w:r>
          </w:p>
        </w:tc>
        <w:tc>
          <w:tcPr>
            <w:tcW w:w="2226" w:type="dxa"/>
            <w:vAlign w:val="center"/>
          </w:tcPr>
          <w:p w14:paraId="7BD53DD0"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172.31</w:t>
            </w:r>
          </w:p>
        </w:tc>
        <w:tc>
          <w:tcPr>
            <w:tcW w:w="966" w:type="dxa"/>
          </w:tcPr>
          <w:p w14:paraId="3EB15CB5"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Female</w:t>
            </w:r>
          </w:p>
        </w:tc>
        <w:tc>
          <w:tcPr>
            <w:tcW w:w="2029" w:type="dxa"/>
          </w:tcPr>
          <w:p w14:paraId="353E673E"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N</w:t>
            </w:r>
            <w:r w:rsidRPr="00020D19">
              <w:rPr>
                <w:rFonts w:ascii="Times New Roman" w:hAnsi="Times New Roman"/>
                <w:color w:val="000000" w:themeColor="text1"/>
                <w:sz w:val="24"/>
                <w:szCs w:val="24"/>
              </w:rPr>
              <w:t>egative</w:t>
            </w:r>
          </w:p>
        </w:tc>
      </w:tr>
      <w:tr w:rsidR="00020D19" w:rsidRPr="00020D19" w14:paraId="1759E797" w14:textId="77777777" w:rsidTr="008F01A3">
        <w:tc>
          <w:tcPr>
            <w:tcW w:w="1324" w:type="dxa"/>
          </w:tcPr>
          <w:p w14:paraId="7348A2CF"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5</w:t>
            </w:r>
          </w:p>
        </w:tc>
        <w:tc>
          <w:tcPr>
            <w:tcW w:w="2095" w:type="dxa"/>
            <w:vAlign w:val="center"/>
          </w:tcPr>
          <w:p w14:paraId="449ADC08"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184.97</w:t>
            </w:r>
          </w:p>
        </w:tc>
        <w:tc>
          <w:tcPr>
            <w:tcW w:w="2226" w:type="dxa"/>
            <w:vAlign w:val="center"/>
          </w:tcPr>
          <w:p w14:paraId="03F7EA10"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186.05</w:t>
            </w:r>
          </w:p>
        </w:tc>
        <w:tc>
          <w:tcPr>
            <w:tcW w:w="966" w:type="dxa"/>
          </w:tcPr>
          <w:p w14:paraId="58DB2268"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Female</w:t>
            </w:r>
          </w:p>
        </w:tc>
        <w:tc>
          <w:tcPr>
            <w:tcW w:w="2029" w:type="dxa"/>
          </w:tcPr>
          <w:p w14:paraId="69C3CB44"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N</w:t>
            </w:r>
            <w:r w:rsidRPr="00020D19">
              <w:rPr>
                <w:rFonts w:ascii="Times New Roman" w:hAnsi="Times New Roman"/>
                <w:color w:val="000000" w:themeColor="text1"/>
                <w:sz w:val="24"/>
                <w:szCs w:val="24"/>
              </w:rPr>
              <w:t>egative</w:t>
            </w:r>
          </w:p>
        </w:tc>
      </w:tr>
      <w:tr w:rsidR="00020D19" w:rsidRPr="00020D19" w14:paraId="32A9452A" w14:textId="77777777" w:rsidTr="008F01A3">
        <w:tc>
          <w:tcPr>
            <w:tcW w:w="1324" w:type="dxa"/>
          </w:tcPr>
          <w:p w14:paraId="6F16574E"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6</w:t>
            </w:r>
          </w:p>
        </w:tc>
        <w:tc>
          <w:tcPr>
            <w:tcW w:w="2095" w:type="dxa"/>
            <w:vAlign w:val="center"/>
          </w:tcPr>
          <w:p w14:paraId="4720482B"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276.1019</w:t>
            </w:r>
          </w:p>
        </w:tc>
        <w:tc>
          <w:tcPr>
            <w:tcW w:w="2226" w:type="dxa"/>
            <w:vAlign w:val="center"/>
          </w:tcPr>
          <w:p w14:paraId="3C7D64C6"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274.58</w:t>
            </w:r>
          </w:p>
        </w:tc>
        <w:tc>
          <w:tcPr>
            <w:tcW w:w="966" w:type="dxa"/>
          </w:tcPr>
          <w:p w14:paraId="318FE0E3"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Female</w:t>
            </w:r>
          </w:p>
        </w:tc>
        <w:tc>
          <w:tcPr>
            <w:tcW w:w="2029" w:type="dxa"/>
          </w:tcPr>
          <w:p w14:paraId="77B33FF3"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N</w:t>
            </w:r>
            <w:r w:rsidRPr="00020D19">
              <w:rPr>
                <w:rFonts w:ascii="Times New Roman" w:hAnsi="Times New Roman"/>
                <w:color w:val="000000" w:themeColor="text1"/>
                <w:sz w:val="24"/>
                <w:szCs w:val="24"/>
              </w:rPr>
              <w:t>egative</w:t>
            </w:r>
          </w:p>
        </w:tc>
      </w:tr>
      <w:tr w:rsidR="00020D19" w:rsidRPr="00020D19" w14:paraId="165F1F49" w14:textId="77777777" w:rsidTr="008F01A3">
        <w:tc>
          <w:tcPr>
            <w:tcW w:w="1324" w:type="dxa"/>
          </w:tcPr>
          <w:p w14:paraId="22CF27B6"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7</w:t>
            </w:r>
          </w:p>
        </w:tc>
        <w:tc>
          <w:tcPr>
            <w:tcW w:w="2095" w:type="dxa"/>
            <w:vAlign w:val="center"/>
          </w:tcPr>
          <w:p w14:paraId="00334797"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331.5725</w:t>
            </w:r>
          </w:p>
        </w:tc>
        <w:tc>
          <w:tcPr>
            <w:tcW w:w="2226" w:type="dxa"/>
            <w:vAlign w:val="center"/>
          </w:tcPr>
          <w:p w14:paraId="4A4E107F"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332.16</w:t>
            </w:r>
          </w:p>
        </w:tc>
        <w:tc>
          <w:tcPr>
            <w:tcW w:w="966" w:type="dxa"/>
          </w:tcPr>
          <w:p w14:paraId="2FDBAB29"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Female</w:t>
            </w:r>
          </w:p>
        </w:tc>
        <w:tc>
          <w:tcPr>
            <w:tcW w:w="2029" w:type="dxa"/>
          </w:tcPr>
          <w:p w14:paraId="19420FA6"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2E06A449" w14:textId="77777777" w:rsidTr="008F01A3">
        <w:tc>
          <w:tcPr>
            <w:tcW w:w="1324" w:type="dxa"/>
          </w:tcPr>
          <w:p w14:paraId="5A3FEE0A"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8</w:t>
            </w:r>
          </w:p>
        </w:tc>
        <w:tc>
          <w:tcPr>
            <w:tcW w:w="2095" w:type="dxa"/>
            <w:vAlign w:val="center"/>
          </w:tcPr>
          <w:p w14:paraId="619BCA26"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459.6759</w:t>
            </w:r>
          </w:p>
        </w:tc>
        <w:tc>
          <w:tcPr>
            <w:tcW w:w="2226" w:type="dxa"/>
            <w:vAlign w:val="center"/>
          </w:tcPr>
          <w:p w14:paraId="30A70FD0"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451.75</w:t>
            </w:r>
          </w:p>
        </w:tc>
        <w:tc>
          <w:tcPr>
            <w:tcW w:w="966" w:type="dxa"/>
          </w:tcPr>
          <w:p w14:paraId="141669A5"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Female</w:t>
            </w:r>
          </w:p>
        </w:tc>
        <w:tc>
          <w:tcPr>
            <w:tcW w:w="2029" w:type="dxa"/>
          </w:tcPr>
          <w:p w14:paraId="3ADF9291"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1B158F08" w14:textId="77777777" w:rsidTr="008F01A3">
        <w:tc>
          <w:tcPr>
            <w:tcW w:w="1324" w:type="dxa"/>
          </w:tcPr>
          <w:p w14:paraId="4FD955AB"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9</w:t>
            </w:r>
          </w:p>
        </w:tc>
        <w:tc>
          <w:tcPr>
            <w:tcW w:w="2095" w:type="dxa"/>
            <w:vAlign w:val="center"/>
          </w:tcPr>
          <w:p w14:paraId="5FB85018"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392.3069</w:t>
            </w:r>
          </w:p>
        </w:tc>
        <w:tc>
          <w:tcPr>
            <w:tcW w:w="2226" w:type="dxa"/>
            <w:vAlign w:val="center"/>
          </w:tcPr>
          <w:p w14:paraId="3CE593CB"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394.41</w:t>
            </w:r>
          </w:p>
        </w:tc>
        <w:tc>
          <w:tcPr>
            <w:tcW w:w="966" w:type="dxa"/>
          </w:tcPr>
          <w:p w14:paraId="4E639BE0"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Female</w:t>
            </w:r>
          </w:p>
        </w:tc>
        <w:tc>
          <w:tcPr>
            <w:tcW w:w="2029" w:type="dxa"/>
          </w:tcPr>
          <w:p w14:paraId="5E5FC501"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45987196" w14:textId="77777777" w:rsidTr="008F01A3">
        <w:tc>
          <w:tcPr>
            <w:tcW w:w="1324" w:type="dxa"/>
          </w:tcPr>
          <w:p w14:paraId="251CED51"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1</w:t>
            </w:r>
            <w:r w:rsidRPr="00020D19">
              <w:rPr>
                <w:rFonts w:ascii="Times New Roman" w:hAnsi="Times New Roman"/>
                <w:color w:val="000000" w:themeColor="text1"/>
                <w:sz w:val="24"/>
                <w:szCs w:val="24"/>
              </w:rPr>
              <w:t>0</w:t>
            </w:r>
          </w:p>
        </w:tc>
        <w:tc>
          <w:tcPr>
            <w:tcW w:w="2095" w:type="dxa"/>
            <w:vAlign w:val="center"/>
          </w:tcPr>
          <w:p w14:paraId="61C8F3DF"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584.7784</w:t>
            </w:r>
          </w:p>
        </w:tc>
        <w:tc>
          <w:tcPr>
            <w:tcW w:w="2226" w:type="dxa"/>
            <w:vAlign w:val="center"/>
          </w:tcPr>
          <w:p w14:paraId="75409BBC"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491.37</w:t>
            </w:r>
          </w:p>
        </w:tc>
        <w:tc>
          <w:tcPr>
            <w:tcW w:w="966" w:type="dxa"/>
          </w:tcPr>
          <w:p w14:paraId="4AA36073"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Female</w:t>
            </w:r>
          </w:p>
        </w:tc>
        <w:tc>
          <w:tcPr>
            <w:tcW w:w="2029" w:type="dxa"/>
          </w:tcPr>
          <w:p w14:paraId="78B7FE01"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0A7B42A5" w14:textId="77777777" w:rsidTr="008F01A3">
        <w:tc>
          <w:tcPr>
            <w:tcW w:w="1324" w:type="dxa"/>
          </w:tcPr>
          <w:p w14:paraId="044A5FD6"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1</w:t>
            </w:r>
            <w:r w:rsidRPr="00020D19">
              <w:rPr>
                <w:rFonts w:ascii="Times New Roman" w:hAnsi="Times New Roman"/>
                <w:color w:val="000000" w:themeColor="text1"/>
                <w:sz w:val="24"/>
                <w:szCs w:val="24"/>
              </w:rPr>
              <w:t>1</w:t>
            </w:r>
          </w:p>
        </w:tc>
        <w:tc>
          <w:tcPr>
            <w:tcW w:w="2095" w:type="dxa"/>
            <w:vAlign w:val="center"/>
          </w:tcPr>
          <w:p w14:paraId="344B4E23"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397.0274</w:t>
            </w:r>
          </w:p>
        </w:tc>
        <w:tc>
          <w:tcPr>
            <w:tcW w:w="2226" w:type="dxa"/>
            <w:vAlign w:val="center"/>
          </w:tcPr>
          <w:p w14:paraId="480173CC"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395.04</w:t>
            </w:r>
          </w:p>
        </w:tc>
        <w:tc>
          <w:tcPr>
            <w:tcW w:w="966" w:type="dxa"/>
          </w:tcPr>
          <w:p w14:paraId="7AC44634"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Female</w:t>
            </w:r>
          </w:p>
        </w:tc>
        <w:tc>
          <w:tcPr>
            <w:tcW w:w="2029" w:type="dxa"/>
          </w:tcPr>
          <w:p w14:paraId="56C624B6"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43F7858E" w14:textId="77777777" w:rsidTr="008F01A3">
        <w:tc>
          <w:tcPr>
            <w:tcW w:w="1324" w:type="dxa"/>
          </w:tcPr>
          <w:p w14:paraId="35B87654"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1</w:t>
            </w:r>
            <w:r w:rsidRPr="00020D19">
              <w:rPr>
                <w:rFonts w:ascii="Times New Roman" w:hAnsi="Times New Roman"/>
                <w:color w:val="000000" w:themeColor="text1"/>
                <w:sz w:val="24"/>
                <w:szCs w:val="24"/>
              </w:rPr>
              <w:t>2</w:t>
            </w:r>
          </w:p>
        </w:tc>
        <w:tc>
          <w:tcPr>
            <w:tcW w:w="2095" w:type="dxa"/>
            <w:vAlign w:val="center"/>
          </w:tcPr>
          <w:p w14:paraId="00A04BD0"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551.2295</w:t>
            </w:r>
          </w:p>
        </w:tc>
        <w:tc>
          <w:tcPr>
            <w:tcW w:w="2226" w:type="dxa"/>
            <w:vAlign w:val="center"/>
          </w:tcPr>
          <w:p w14:paraId="20890F21"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564.57</w:t>
            </w:r>
          </w:p>
        </w:tc>
        <w:tc>
          <w:tcPr>
            <w:tcW w:w="966" w:type="dxa"/>
          </w:tcPr>
          <w:p w14:paraId="4516310B"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Female</w:t>
            </w:r>
          </w:p>
        </w:tc>
        <w:tc>
          <w:tcPr>
            <w:tcW w:w="2029" w:type="dxa"/>
          </w:tcPr>
          <w:p w14:paraId="7F643FFB"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2B55CC93" w14:textId="77777777" w:rsidTr="008F01A3">
        <w:tc>
          <w:tcPr>
            <w:tcW w:w="1324" w:type="dxa"/>
          </w:tcPr>
          <w:p w14:paraId="09CB7EB8"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1</w:t>
            </w:r>
            <w:r w:rsidRPr="00020D19">
              <w:rPr>
                <w:rFonts w:ascii="Times New Roman" w:hAnsi="Times New Roman"/>
                <w:color w:val="000000" w:themeColor="text1"/>
                <w:sz w:val="24"/>
                <w:szCs w:val="24"/>
              </w:rPr>
              <w:t>3</w:t>
            </w:r>
          </w:p>
        </w:tc>
        <w:tc>
          <w:tcPr>
            <w:tcW w:w="2095" w:type="dxa"/>
            <w:vAlign w:val="center"/>
          </w:tcPr>
          <w:p w14:paraId="5EC8FC0F"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442.1541</w:t>
            </w:r>
          </w:p>
        </w:tc>
        <w:tc>
          <w:tcPr>
            <w:tcW w:w="2226" w:type="dxa"/>
            <w:vAlign w:val="center"/>
          </w:tcPr>
          <w:p w14:paraId="5F7AB386"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447.36</w:t>
            </w:r>
          </w:p>
        </w:tc>
        <w:tc>
          <w:tcPr>
            <w:tcW w:w="966" w:type="dxa"/>
          </w:tcPr>
          <w:p w14:paraId="014600FD"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Female</w:t>
            </w:r>
          </w:p>
        </w:tc>
        <w:tc>
          <w:tcPr>
            <w:tcW w:w="2029" w:type="dxa"/>
          </w:tcPr>
          <w:p w14:paraId="75A08D33"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5578FBBA" w14:textId="77777777" w:rsidTr="008F01A3">
        <w:tc>
          <w:tcPr>
            <w:tcW w:w="1324" w:type="dxa"/>
          </w:tcPr>
          <w:p w14:paraId="1595E9C3"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1</w:t>
            </w:r>
            <w:r w:rsidRPr="00020D19">
              <w:rPr>
                <w:rFonts w:ascii="Times New Roman" w:hAnsi="Times New Roman"/>
                <w:color w:val="000000" w:themeColor="text1"/>
                <w:sz w:val="24"/>
                <w:szCs w:val="24"/>
              </w:rPr>
              <w:t>4</w:t>
            </w:r>
          </w:p>
        </w:tc>
        <w:tc>
          <w:tcPr>
            <w:tcW w:w="2095" w:type="dxa"/>
            <w:vAlign w:val="center"/>
          </w:tcPr>
          <w:p w14:paraId="3335A6D2"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439.6931</w:t>
            </w:r>
          </w:p>
        </w:tc>
        <w:tc>
          <w:tcPr>
            <w:tcW w:w="2226" w:type="dxa"/>
            <w:vAlign w:val="center"/>
          </w:tcPr>
          <w:p w14:paraId="2C4D9CFC"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433.56</w:t>
            </w:r>
          </w:p>
        </w:tc>
        <w:tc>
          <w:tcPr>
            <w:tcW w:w="966" w:type="dxa"/>
          </w:tcPr>
          <w:p w14:paraId="388C2918"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Female</w:t>
            </w:r>
          </w:p>
        </w:tc>
        <w:tc>
          <w:tcPr>
            <w:tcW w:w="2029" w:type="dxa"/>
          </w:tcPr>
          <w:p w14:paraId="74114460"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690116A2" w14:textId="77777777" w:rsidTr="008F01A3">
        <w:tc>
          <w:tcPr>
            <w:tcW w:w="1324" w:type="dxa"/>
          </w:tcPr>
          <w:p w14:paraId="1D5DFB4B"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1</w:t>
            </w:r>
            <w:r w:rsidRPr="00020D19">
              <w:rPr>
                <w:rFonts w:ascii="Times New Roman" w:hAnsi="Times New Roman"/>
                <w:color w:val="000000" w:themeColor="text1"/>
                <w:sz w:val="24"/>
                <w:szCs w:val="24"/>
              </w:rPr>
              <w:t>5</w:t>
            </w:r>
          </w:p>
        </w:tc>
        <w:tc>
          <w:tcPr>
            <w:tcW w:w="2095" w:type="dxa"/>
            <w:vAlign w:val="center"/>
          </w:tcPr>
          <w:p w14:paraId="397E353A"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488.1999</w:t>
            </w:r>
          </w:p>
        </w:tc>
        <w:tc>
          <w:tcPr>
            <w:tcW w:w="2226" w:type="dxa"/>
            <w:vAlign w:val="center"/>
          </w:tcPr>
          <w:p w14:paraId="39CCC8C3"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488.02</w:t>
            </w:r>
          </w:p>
        </w:tc>
        <w:tc>
          <w:tcPr>
            <w:tcW w:w="966" w:type="dxa"/>
          </w:tcPr>
          <w:p w14:paraId="003EC0C1"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Female</w:t>
            </w:r>
          </w:p>
        </w:tc>
        <w:tc>
          <w:tcPr>
            <w:tcW w:w="2029" w:type="dxa"/>
          </w:tcPr>
          <w:p w14:paraId="02754C69"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3F2A801C" w14:textId="77777777" w:rsidTr="008F01A3">
        <w:tc>
          <w:tcPr>
            <w:tcW w:w="1324" w:type="dxa"/>
          </w:tcPr>
          <w:p w14:paraId="69CE3FCC"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1</w:t>
            </w:r>
            <w:r w:rsidRPr="00020D19">
              <w:rPr>
                <w:rFonts w:ascii="Times New Roman" w:hAnsi="Times New Roman"/>
                <w:color w:val="000000" w:themeColor="text1"/>
                <w:sz w:val="24"/>
                <w:szCs w:val="24"/>
              </w:rPr>
              <w:t>6</w:t>
            </w:r>
          </w:p>
        </w:tc>
        <w:tc>
          <w:tcPr>
            <w:tcW w:w="2095" w:type="dxa"/>
            <w:vAlign w:val="center"/>
          </w:tcPr>
          <w:p w14:paraId="287251CC"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405.3437</w:t>
            </w:r>
          </w:p>
        </w:tc>
        <w:tc>
          <w:tcPr>
            <w:tcW w:w="2226" w:type="dxa"/>
            <w:vAlign w:val="center"/>
          </w:tcPr>
          <w:p w14:paraId="44B8CD09"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405.33</w:t>
            </w:r>
          </w:p>
        </w:tc>
        <w:tc>
          <w:tcPr>
            <w:tcW w:w="966" w:type="dxa"/>
          </w:tcPr>
          <w:p w14:paraId="009EA884"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Female</w:t>
            </w:r>
          </w:p>
        </w:tc>
        <w:tc>
          <w:tcPr>
            <w:tcW w:w="2029" w:type="dxa"/>
          </w:tcPr>
          <w:p w14:paraId="61B3860D"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0EC1F251" w14:textId="77777777" w:rsidTr="008F01A3">
        <w:tc>
          <w:tcPr>
            <w:tcW w:w="1324" w:type="dxa"/>
          </w:tcPr>
          <w:p w14:paraId="5C8179E0"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1</w:t>
            </w:r>
            <w:r w:rsidRPr="00020D19">
              <w:rPr>
                <w:rFonts w:ascii="Times New Roman" w:hAnsi="Times New Roman"/>
                <w:color w:val="000000" w:themeColor="text1"/>
                <w:sz w:val="24"/>
                <w:szCs w:val="24"/>
              </w:rPr>
              <w:t>7</w:t>
            </w:r>
          </w:p>
        </w:tc>
        <w:tc>
          <w:tcPr>
            <w:tcW w:w="2095" w:type="dxa"/>
            <w:vAlign w:val="center"/>
          </w:tcPr>
          <w:p w14:paraId="6E2D800E"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518.5329</w:t>
            </w:r>
          </w:p>
        </w:tc>
        <w:tc>
          <w:tcPr>
            <w:tcW w:w="2226" w:type="dxa"/>
            <w:vAlign w:val="center"/>
          </w:tcPr>
          <w:p w14:paraId="629698B0"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517.63</w:t>
            </w:r>
          </w:p>
        </w:tc>
        <w:tc>
          <w:tcPr>
            <w:tcW w:w="966" w:type="dxa"/>
          </w:tcPr>
          <w:p w14:paraId="466C7EAA"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Female</w:t>
            </w:r>
          </w:p>
        </w:tc>
        <w:tc>
          <w:tcPr>
            <w:tcW w:w="2029" w:type="dxa"/>
          </w:tcPr>
          <w:p w14:paraId="4B441AB8"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1A647396" w14:textId="77777777" w:rsidTr="008F01A3">
        <w:tc>
          <w:tcPr>
            <w:tcW w:w="1324" w:type="dxa"/>
          </w:tcPr>
          <w:p w14:paraId="4179CF5D"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lastRenderedPageBreak/>
              <w:t>1</w:t>
            </w:r>
            <w:r w:rsidRPr="00020D19">
              <w:rPr>
                <w:rFonts w:ascii="Times New Roman" w:hAnsi="Times New Roman"/>
                <w:color w:val="000000" w:themeColor="text1"/>
                <w:sz w:val="24"/>
                <w:szCs w:val="24"/>
              </w:rPr>
              <w:t>8</w:t>
            </w:r>
          </w:p>
        </w:tc>
        <w:tc>
          <w:tcPr>
            <w:tcW w:w="2095" w:type="dxa"/>
            <w:vAlign w:val="center"/>
          </w:tcPr>
          <w:p w14:paraId="7914F6A0"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499.3846</w:t>
            </w:r>
          </w:p>
        </w:tc>
        <w:tc>
          <w:tcPr>
            <w:tcW w:w="2226" w:type="dxa"/>
            <w:vAlign w:val="center"/>
          </w:tcPr>
          <w:p w14:paraId="34466225"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500.16</w:t>
            </w:r>
          </w:p>
        </w:tc>
        <w:tc>
          <w:tcPr>
            <w:tcW w:w="966" w:type="dxa"/>
          </w:tcPr>
          <w:p w14:paraId="0B2FEF66"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Female</w:t>
            </w:r>
          </w:p>
        </w:tc>
        <w:tc>
          <w:tcPr>
            <w:tcW w:w="2029" w:type="dxa"/>
          </w:tcPr>
          <w:p w14:paraId="48FFDA3F"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41B8C391" w14:textId="77777777" w:rsidTr="008F01A3">
        <w:tc>
          <w:tcPr>
            <w:tcW w:w="1324" w:type="dxa"/>
          </w:tcPr>
          <w:p w14:paraId="1AB30D06"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1</w:t>
            </w:r>
            <w:r w:rsidRPr="00020D19">
              <w:rPr>
                <w:rFonts w:ascii="Times New Roman" w:hAnsi="Times New Roman"/>
                <w:color w:val="000000" w:themeColor="text1"/>
                <w:sz w:val="24"/>
                <w:szCs w:val="24"/>
              </w:rPr>
              <w:t>9</w:t>
            </w:r>
          </w:p>
        </w:tc>
        <w:tc>
          <w:tcPr>
            <w:tcW w:w="2095" w:type="dxa"/>
            <w:vAlign w:val="center"/>
          </w:tcPr>
          <w:p w14:paraId="62075640"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391.4024</w:t>
            </w:r>
          </w:p>
        </w:tc>
        <w:tc>
          <w:tcPr>
            <w:tcW w:w="2226" w:type="dxa"/>
            <w:vAlign w:val="center"/>
          </w:tcPr>
          <w:p w14:paraId="4E84C27F"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392.77</w:t>
            </w:r>
          </w:p>
        </w:tc>
        <w:tc>
          <w:tcPr>
            <w:tcW w:w="966" w:type="dxa"/>
          </w:tcPr>
          <w:p w14:paraId="56265588"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Female</w:t>
            </w:r>
          </w:p>
        </w:tc>
        <w:tc>
          <w:tcPr>
            <w:tcW w:w="2029" w:type="dxa"/>
          </w:tcPr>
          <w:p w14:paraId="17AC229E"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0A7D39E9" w14:textId="77777777" w:rsidTr="008F01A3">
        <w:tc>
          <w:tcPr>
            <w:tcW w:w="1324" w:type="dxa"/>
          </w:tcPr>
          <w:p w14:paraId="6833660B"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2</w:t>
            </w:r>
            <w:r w:rsidRPr="00020D19">
              <w:rPr>
                <w:rFonts w:ascii="Times New Roman" w:hAnsi="Times New Roman"/>
                <w:color w:val="000000" w:themeColor="text1"/>
                <w:sz w:val="24"/>
                <w:szCs w:val="24"/>
              </w:rPr>
              <w:t>0</w:t>
            </w:r>
          </w:p>
        </w:tc>
        <w:tc>
          <w:tcPr>
            <w:tcW w:w="2095" w:type="dxa"/>
            <w:vAlign w:val="center"/>
          </w:tcPr>
          <w:p w14:paraId="16DEA212"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478.0882</w:t>
            </w:r>
          </w:p>
        </w:tc>
        <w:tc>
          <w:tcPr>
            <w:tcW w:w="2226" w:type="dxa"/>
            <w:vAlign w:val="center"/>
          </w:tcPr>
          <w:p w14:paraId="75FC397E"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475.53</w:t>
            </w:r>
          </w:p>
        </w:tc>
        <w:tc>
          <w:tcPr>
            <w:tcW w:w="966" w:type="dxa"/>
          </w:tcPr>
          <w:p w14:paraId="68369660"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Female</w:t>
            </w:r>
          </w:p>
        </w:tc>
        <w:tc>
          <w:tcPr>
            <w:tcW w:w="2029" w:type="dxa"/>
          </w:tcPr>
          <w:p w14:paraId="1133C79B"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3AEA6F77" w14:textId="77777777" w:rsidTr="008F01A3">
        <w:tc>
          <w:tcPr>
            <w:tcW w:w="1324" w:type="dxa"/>
          </w:tcPr>
          <w:p w14:paraId="012366C1"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2</w:t>
            </w:r>
            <w:r w:rsidRPr="00020D19">
              <w:rPr>
                <w:rFonts w:ascii="Times New Roman" w:hAnsi="Times New Roman"/>
                <w:color w:val="000000" w:themeColor="text1"/>
                <w:sz w:val="24"/>
                <w:szCs w:val="24"/>
              </w:rPr>
              <w:t>1</w:t>
            </w:r>
          </w:p>
        </w:tc>
        <w:tc>
          <w:tcPr>
            <w:tcW w:w="2095" w:type="dxa"/>
            <w:vAlign w:val="center"/>
          </w:tcPr>
          <w:p w14:paraId="4629BC0D"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431.2411</w:t>
            </w:r>
          </w:p>
        </w:tc>
        <w:tc>
          <w:tcPr>
            <w:tcW w:w="2226" w:type="dxa"/>
            <w:vAlign w:val="center"/>
          </w:tcPr>
          <w:p w14:paraId="4A201291"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435.62</w:t>
            </w:r>
          </w:p>
        </w:tc>
        <w:tc>
          <w:tcPr>
            <w:tcW w:w="966" w:type="dxa"/>
          </w:tcPr>
          <w:p w14:paraId="4B7533CB"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Female</w:t>
            </w:r>
          </w:p>
        </w:tc>
        <w:tc>
          <w:tcPr>
            <w:tcW w:w="2029" w:type="dxa"/>
          </w:tcPr>
          <w:p w14:paraId="6A50DAE5"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53654406" w14:textId="77777777" w:rsidTr="008F01A3">
        <w:tc>
          <w:tcPr>
            <w:tcW w:w="1324" w:type="dxa"/>
          </w:tcPr>
          <w:p w14:paraId="4EC2EDC3"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2</w:t>
            </w:r>
            <w:r w:rsidRPr="00020D19">
              <w:rPr>
                <w:rFonts w:ascii="Times New Roman" w:hAnsi="Times New Roman"/>
                <w:color w:val="000000" w:themeColor="text1"/>
                <w:sz w:val="24"/>
                <w:szCs w:val="24"/>
              </w:rPr>
              <w:t>2</w:t>
            </w:r>
          </w:p>
        </w:tc>
        <w:tc>
          <w:tcPr>
            <w:tcW w:w="2095" w:type="dxa"/>
            <w:vAlign w:val="center"/>
          </w:tcPr>
          <w:p w14:paraId="27284143"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436.9561</w:t>
            </w:r>
          </w:p>
        </w:tc>
        <w:tc>
          <w:tcPr>
            <w:tcW w:w="2226" w:type="dxa"/>
            <w:vAlign w:val="center"/>
          </w:tcPr>
          <w:p w14:paraId="4E5C5EA3"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429.03</w:t>
            </w:r>
          </w:p>
        </w:tc>
        <w:tc>
          <w:tcPr>
            <w:tcW w:w="966" w:type="dxa"/>
          </w:tcPr>
          <w:p w14:paraId="48A76F00"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Female</w:t>
            </w:r>
          </w:p>
        </w:tc>
        <w:tc>
          <w:tcPr>
            <w:tcW w:w="2029" w:type="dxa"/>
          </w:tcPr>
          <w:p w14:paraId="5A5A4065"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6A3A3B10" w14:textId="77777777" w:rsidTr="008F01A3">
        <w:tc>
          <w:tcPr>
            <w:tcW w:w="1324" w:type="dxa"/>
          </w:tcPr>
          <w:p w14:paraId="6EEF7225"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2</w:t>
            </w:r>
            <w:r w:rsidRPr="00020D19">
              <w:rPr>
                <w:rFonts w:ascii="Times New Roman" w:hAnsi="Times New Roman"/>
                <w:color w:val="000000" w:themeColor="text1"/>
                <w:sz w:val="24"/>
                <w:szCs w:val="24"/>
              </w:rPr>
              <w:t>3</w:t>
            </w:r>
          </w:p>
        </w:tc>
        <w:tc>
          <w:tcPr>
            <w:tcW w:w="2095" w:type="dxa"/>
            <w:vAlign w:val="center"/>
          </w:tcPr>
          <w:p w14:paraId="72FAD8B8"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397.9353</w:t>
            </w:r>
          </w:p>
        </w:tc>
        <w:tc>
          <w:tcPr>
            <w:tcW w:w="2226" w:type="dxa"/>
            <w:vAlign w:val="center"/>
          </w:tcPr>
          <w:p w14:paraId="1C58FE9C"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397.18</w:t>
            </w:r>
          </w:p>
        </w:tc>
        <w:tc>
          <w:tcPr>
            <w:tcW w:w="966" w:type="dxa"/>
          </w:tcPr>
          <w:p w14:paraId="1D2C7294"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Female</w:t>
            </w:r>
          </w:p>
        </w:tc>
        <w:tc>
          <w:tcPr>
            <w:tcW w:w="2029" w:type="dxa"/>
          </w:tcPr>
          <w:p w14:paraId="4D344B51"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2A82286B" w14:textId="77777777" w:rsidTr="008F01A3">
        <w:tc>
          <w:tcPr>
            <w:tcW w:w="1324" w:type="dxa"/>
            <w:tcBorders>
              <w:bottom w:val="single" w:sz="4" w:space="0" w:color="auto"/>
            </w:tcBorders>
          </w:tcPr>
          <w:p w14:paraId="56F8D071"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2</w:t>
            </w:r>
            <w:r w:rsidRPr="00020D19">
              <w:rPr>
                <w:rFonts w:ascii="Times New Roman" w:hAnsi="Times New Roman"/>
                <w:color w:val="000000" w:themeColor="text1"/>
                <w:sz w:val="24"/>
                <w:szCs w:val="24"/>
              </w:rPr>
              <w:t>4</w:t>
            </w:r>
          </w:p>
        </w:tc>
        <w:tc>
          <w:tcPr>
            <w:tcW w:w="2095" w:type="dxa"/>
            <w:tcBorders>
              <w:bottom w:val="single" w:sz="4" w:space="0" w:color="auto"/>
            </w:tcBorders>
            <w:vAlign w:val="center"/>
          </w:tcPr>
          <w:p w14:paraId="22617404"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437.1877</w:t>
            </w:r>
          </w:p>
        </w:tc>
        <w:tc>
          <w:tcPr>
            <w:tcW w:w="2226" w:type="dxa"/>
            <w:tcBorders>
              <w:bottom w:val="single" w:sz="4" w:space="0" w:color="auto"/>
            </w:tcBorders>
            <w:vAlign w:val="center"/>
          </w:tcPr>
          <w:p w14:paraId="0FAC85B0"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435.28</w:t>
            </w:r>
          </w:p>
        </w:tc>
        <w:tc>
          <w:tcPr>
            <w:tcW w:w="966" w:type="dxa"/>
            <w:tcBorders>
              <w:bottom w:val="single" w:sz="4" w:space="0" w:color="auto"/>
            </w:tcBorders>
          </w:tcPr>
          <w:p w14:paraId="6891684F"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Female</w:t>
            </w:r>
          </w:p>
        </w:tc>
        <w:tc>
          <w:tcPr>
            <w:tcW w:w="2029" w:type="dxa"/>
            <w:tcBorders>
              <w:bottom w:val="single" w:sz="4" w:space="0" w:color="auto"/>
            </w:tcBorders>
          </w:tcPr>
          <w:p w14:paraId="2D5B8175" w14:textId="77777777" w:rsidR="001345A8" w:rsidRPr="00020D19" w:rsidRDefault="001345A8"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bl>
    <w:p w14:paraId="49C26BC0" w14:textId="77777777" w:rsidR="007627FA" w:rsidRPr="00020D19" w:rsidRDefault="007627FA" w:rsidP="00020D19">
      <w:pPr>
        <w:widowControl/>
        <w:spacing w:line="480" w:lineRule="auto"/>
        <w:jc w:val="left"/>
        <w:rPr>
          <w:rFonts w:ascii="Times New Roman" w:hAnsi="Times New Roman"/>
          <w:color w:val="000000" w:themeColor="text1"/>
          <w:sz w:val="24"/>
          <w:szCs w:val="24"/>
        </w:rPr>
      </w:pPr>
      <w:r w:rsidRPr="00020D19">
        <w:rPr>
          <w:rFonts w:ascii="Times New Roman" w:hAnsi="Times New Roman"/>
          <w:color w:val="000000" w:themeColor="text1"/>
          <w:sz w:val="24"/>
          <w:szCs w:val="24"/>
        </w:rPr>
        <w:br w:type="page"/>
      </w:r>
    </w:p>
    <w:p w14:paraId="06344472" w14:textId="29260CD0" w:rsidR="007627FA" w:rsidRPr="00020D19" w:rsidRDefault="007627FA" w:rsidP="00020D19">
      <w:pPr>
        <w:widowControl/>
        <w:spacing w:line="480" w:lineRule="auto"/>
        <w:jc w:val="left"/>
        <w:rPr>
          <w:rFonts w:ascii="Times New Roman" w:hAnsi="Times New Roman"/>
          <w:color w:val="000000" w:themeColor="text1"/>
          <w:sz w:val="24"/>
          <w:szCs w:val="24"/>
        </w:rPr>
      </w:pPr>
      <w:r w:rsidRPr="00020D19">
        <w:rPr>
          <w:rFonts w:ascii="Times New Roman" w:hAnsi="Times New Roman"/>
          <w:b/>
          <w:color w:val="000000" w:themeColor="text1"/>
          <w:sz w:val="24"/>
          <w:szCs w:val="24"/>
        </w:rPr>
        <w:lastRenderedPageBreak/>
        <w:t xml:space="preserve">Supplementary Table 3. </w:t>
      </w:r>
      <w:r w:rsidRPr="00020D19">
        <w:rPr>
          <w:rFonts w:ascii="Times New Roman" w:hAnsi="Times New Roman"/>
          <w:color w:val="000000" w:themeColor="text1"/>
          <w:sz w:val="24"/>
          <w:szCs w:val="24"/>
        </w:rPr>
        <w:t>The</w:t>
      </w:r>
      <w:r w:rsidRPr="00020D19">
        <w:rPr>
          <w:rFonts w:ascii="Times New Roman" w:hAnsi="Times New Roman"/>
          <w:b/>
          <w:bCs/>
          <w:color w:val="000000" w:themeColor="text1"/>
          <w:sz w:val="24"/>
          <w:szCs w:val="24"/>
        </w:rPr>
        <w:t xml:space="preserve"> </w:t>
      </w:r>
      <w:r w:rsidRPr="00020D19">
        <w:rPr>
          <w:rFonts w:ascii="Times New Roman" w:hAnsi="Times New Roman"/>
          <w:color w:val="000000" w:themeColor="text1"/>
          <w:sz w:val="24"/>
          <w:szCs w:val="24"/>
        </w:rPr>
        <w:t xml:space="preserve">UA levels in clinical samples </w:t>
      </w:r>
      <w:r w:rsidR="0074087B">
        <w:rPr>
          <w:rFonts w:ascii="Times New Roman" w:hAnsi="Times New Roman"/>
          <w:color w:val="000000" w:themeColor="text1"/>
          <w:sz w:val="24"/>
          <w:szCs w:val="24"/>
        </w:rPr>
        <w:t xml:space="preserve">were </w:t>
      </w:r>
      <w:r w:rsidRPr="00020D19">
        <w:rPr>
          <w:rFonts w:ascii="Times New Roman" w:hAnsi="Times New Roman"/>
          <w:color w:val="000000" w:themeColor="text1"/>
          <w:sz w:val="24"/>
          <w:szCs w:val="24"/>
        </w:rPr>
        <w:t>calculated using the suggested method and detected by the gold standard method (male).</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4"/>
        <w:gridCol w:w="1987"/>
        <w:gridCol w:w="2091"/>
        <w:gridCol w:w="957"/>
        <w:gridCol w:w="2007"/>
      </w:tblGrid>
      <w:tr w:rsidR="00020D19" w:rsidRPr="00020D19" w14:paraId="199C7894" w14:textId="77777777" w:rsidTr="008F01A3">
        <w:tc>
          <w:tcPr>
            <w:tcW w:w="1324" w:type="dxa"/>
            <w:tcBorders>
              <w:top w:val="single" w:sz="4" w:space="0" w:color="auto"/>
              <w:bottom w:val="single" w:sz="4" w:space="0" w:color="auto"/>
            </w:tcBorders>
          </w:tcPr>
          <w:p w14:paraId="1E32794C"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shd w:val="clear" w:color="auto" w:fill="FFFFFF"/>
              </w:rPr>
              <w:t>Clinical Samples</w:t>
            </w:r>
          </w:p>
        </w:tc>
        <w:tc>
          <w:tcPr>
            <w:tcW w:w="2095" w:type="dxa"/>
            <w:tcBorders>
              <w:top w:val="single" w:sz="4" w:space="0" w:color="auto"/>
              <w:bottom w:val="single" w:sz="4" w:space="0" w:color="auto"/>
            </w:tcBorders>
          </w:tcPr>
          <w:p w14:paraId="11640EB6"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Calculated Concentration (</w:t>
            </w:r>
            <w:r w:rsidRPr="00020D19">
              <w:rPr>
                <w:rFonts w:ascii="Times New Roman" w:hAnsi="Times New Roman"/>
                <w:color w:val="000000" w:themeColor="text1"/>
                <w:sz w:val="24"/>
                <w:szCs w:val="24"/>
                <w:shd w:val="clear" w:color="auto" w:fill="FFFFFF"/>
              </w:rPr>
              <w:t>µM)</w:t>
            </w:r>
          </w:p>
        </w:tc>
        <w:tc>
          <w:tcPr>
            <w:tcW w:w="2226" w:type="dxa"/>
            <w:tcBorders>
              <w:top w:val="single" w:sz="4" w:space="0" w:color="auto"/>
              <w:bottom w:val="single" w:sz="4" w:space="0" w:color="auto"/>
            </w:tcBorders>
          </w:tcPr>
          <w:p w14:paraId="46951523"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Gold Standard Concentration (</w:t>
            </w:r>
            <w:r w:rsidRPr="00020D19">
              <w:rPr>
                <w:rFonts w:ascii="Times New Roman" w:hAnsi="Times New Roman"/>
                <w:color w:val="000000" w:themeColor="text1"/>
                <w:sz w:val="24"/>
                <w:szCs w:val="24"/>
                <w:shd w:val="clear" w:color="auto" w:fill="FFFFFF"/>
              </w:rPr>
              <w:t>µM)</w:t>
            </w:r>
          </w:p>
        </w:tc>
        <w:tc>
          <w:tcPr>
            <w:tcW w:w="966" w:type="dxa"/>
            <w:tcBorders>
              <w:top w:val="single" w:sz="4" w:space="0" w:color="auto"/>
              <w:bottom w:val="single" w:sz="4" w:space="0" w:color="auto"/>
            </w:tcBorders>
          </w:tcPr>
          <w:p w14:paraId="6058C252"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G</w:t>
            </w:r>
            <w:r w:rsidRPr="00020D19">
              <w:rPr>
                <w:rFonts w:ascii="Times New Roman" w:hAnsi="Times New Roman"/>
                <w:color w:val="000000" w:themeColor="text1"/>
                <w:sz w:val="24"/>
                <w:szCs w:val="24"/>
              </w:rPr>
              <w:t>ender</w:t>
            </w:r>
          </w:p>
        </w:tc>
        <w:tc>
          <w:tcPr>
            <w:tcW w:w="2029" w:type="dxa"/>
            <w:tcBorders>
              <w:top w:val="single" w:sz="4" w:space="0" w:color="auto"/>
              <w:bottom w:val="single" w:sz="4" w:space="0" w:color="auto"/>
            </w:tcBorders>
          </w:tcPr>
          <w:p w14:paraId="48239F20"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N</w:t>
            </w:r>
            <w:r w:rsidRPr="00020D19">
              <w:rPr>
                <w:rFonts w:ascii="Times New Roman" w:hAnsi="Times New Roman"/>
                <w:color w:val="000000" w:themeColor="text1"/>
                <w:sz w:val="24"/>
                <w:szCs w:val="24"/>
              </w:rPr>
              <w:t>egative/Positive</w:t>
            </w:r>
          </w:p>
        </w:tc>
      </w:tr>
      <w:tr w:rsidR="00020D19" w:rsidRPr="00020D19" w14:paraId="39400CE4" w14:textId="77777777" w:rsidTr="008F01A3">
        <w:tc>
          <w:tcPr>
            <w:tcW w:w="1324" w:type="dxa"/>
            <w:tcBorders>
              <w:top w:val="single" w:sz="4" w:space="0" w:color="auto"/>
            </w:tcBorders>
          </w:tcPr>
          <w:p w14:paraId="22CA7319"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1</w:t>
            </w:r>
          </w:p>
        </w:tc>
        <w:tc>
          <w:tcPr>
            <w:tcW w:w="2095" w:type="dxa"/>
            <w:tcBorders>
              <w:top w:val="single" w:sz="4" w:space="0" w:color="auto"/>
            </w:tcBorders>
            <w:vAlign w:val="center"/>
          </w:tcPr>
          <w:p w14:paraId="4BAE5BCD"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292.3754</w:t>
            </w:r>
          </w:p>
        </w:tc>
        <w:tc>
          <w:tcPr>
            <w:tcW w:w="2226" w:type="dxa"/>
            <w:tcBorders>
              <w:top w:val="single" w:sz="4" w:space="0" w:color="auto"/>
            </w:tcBorders>
            <w:vAlign w:val="center"/>
          </w:tcPr>
          <w:p w14:paraId="7B049984"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285.31</w:t>
            </w:r>
          </w:p>
        </w:tc>
        <w:tc>
          <w:tcPr>
            <w:tcW w:w="966" w:type="dxa"/>
            <w:tcBorders>
              <w:top w:val="single" w:sz="4" w:space="0" w:color="auto"/>
            </w:tcBorders>
          </w:tcPr>
          <w:p w14:paraId="7A82592E"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Male</w:t>
            </w:r>
          </w:p>
        </w:tc>
        <w:tc>
          <w:tcPr>
            <w:tcW w:w="2029" w:type="dxa"/>
            <w:tcBorders>
              <w:top w:val="single" w:sz="4" w:space="0" w:color="auto"/>
            </w:tcBorders>
          </w:tcPr>
          <w:p w14:paraId="75A44034"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N</w:t>
            </w:r>
            <w:r w:rsidRPr="00020D19">
              <w:rPr>
                <w:rFonts w:ascii="Times New Roman" w:hAnsi="Times New Roman"/>
                <w:color w:val="000000" w:themeColor="text1"/>
                <w:sz w:val="24"/>
                <w:szCs w:val="24"/>
              </w:rPr>
              <w:t>egative</w:t>
            </w:r>
          </w:p>
        </w:tc>
      </w:tr>
      <w:tr w:rsidR="00020D19" w:rsidRPr="00020D19" w14:paraId="01E7E448" w14:textId="77777777" w:rsidTr="008F01A3">
        <w:tc>
          <w:tcPr>
            <w:tcW w:w="1324" w:type="dxa"/>
          </w:tcPr>
          <w:p w14:paraId="693B665C"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2</w:t>
            </w:r>
          </w:p>
        </w:tc>
        <w:tc>
          <w:tcPr>
            <w:tcW w:w="2095" w:type="dxa"/>
            <w:vAlign w:val="center"/>
          </w:tcPr>
          <w:p w14:paraId="26D2C7F7"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343.2905</w:t>
            </w:r>
          </w:p>
        </w:tc>
        <w:tc>
          <w:tcPr>
            <w:tcW w:w="2226" w:type="dxa"/>
            <w:vAlign w:val="center"/>
          </w:tcPr>
          <w:p w14:paraId="7F4E21D3"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347.81</w:t>
            </w:r>
          </w:p>
        </w:tc>
        <w:tc>
          <w:tcPr>
            <w:tcW w:w="966" w:type="dxa"/>
          </w:tcPr>
          <w:p w14:paraId="73748659"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Male</w:t>
            </w:r>
          </w:p>
        </w:tc>
        <w:tc>
          <w:tcPr>
            <w:tcW w:w="2029" w:type="dxa"/>
          </w:tcPr>
          <w:p w14:paraId="5852F759"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N</w:t>
            </w:r>
            <w:r w:rsidRPr="00020D19">
              <w:rPr>
                <w:rFonts w:ascii="Times New Roman" w:hAnsi="Times New Roman"/>
                <w:color w:val="000000" w:themeColor="text1"/>
                <w:sz w:val="24"/>
                <w:szCs w:val="24"/>
              </w:rPr>
              <w:t>egative</w:t>
            </w:r>
          </w:p>
        </w:tc>
      </w:tr>
      <w:tr w:rsidR="00020D19" w:rsidRPr="00020D19" w14:paraId="4177DF95" w14:textId="77777777" w:rsidTr="008F01A3">
        <w:tc>
          <w:tcPr>
            <w:tcW w:w="1324" w:type="dxa"/>
          </w:tcPr>
          <w:p w14:paraId="382D548E"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3</w:t>
            </w:r>
          </w:p>
        </w:tc>
        <w:tc>
          <w:tcPr>
            <w:tcW w:w="2095" w:type="dxa"/>
            <w:vAlign w:val="center"/>
          </w:tcPr>
          <w:p w14:paraId="3E11A07C"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308.5103</w:t>
            </w:r>
          </w:p>
        </w:tc>
        <w:tc>
          <w:tcPr>
            <w:tcW w:w="2226" w:type="dxa"/>
            <w:vAlign w:val="center"/>
          </w:tcPr>
          <w:p w14:paraId="454677CF"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305.47</w:t>
            </w:r>
          </w:p>
        </w:tc>
        <w:tc>
          <w:tcPr>
            <w:tcW w:w="966" w:type="dxa"/>
          </w:tcPr>
          <w:p w14:paraId="3B6F13F8"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Male</w:t>
            </w:r>
          </w:p>
        </w:tc>
        <w:tc>
          <w:tcPr>
            <w:tcW w:w="2029" w:type="dxa"/>
          </w:tcPr>
          <w:p w14:paraId="2F5DEDC8"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N</w:t>
            </w:r>
            <w:r w:rsidRPr="00020D19">
              <w:rPr>
                <w:rFonts w:ascii="Times New Roman" w:hAnsi="Times New Roman"/>
                <w:color w:val="000000" w:themeColor="text1"/>
                <w:sz w:val="24"/>
                <w:szCs w:val="24"/>
              </w:rPr>
              <w:t>egative</w:t>
            </w:r>
          </w:p>
        </w:tc>
      </w:tr>
      <w:tr w:rsidR="00020D19" w:rsidRPr="00020D19" w14:paraId="093E48FC" w14:textId="77777777" w:rsidTr="008F01A3">
        <w:tc>
          <w:tcPr>
            <w:tcW w:w="1324" w:type="dxa"/>
          </w:tcPr>
          <w:p w14:paraId="2EC92D5F"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4</w:t>
            </w:r>
          </w:p>
        </w:tc>
        <w:tc>
          <w:tcPr>
            <w:tcW w:w="2095" w:type="dxa"/>
            <w:vAlign w:val="center"/>
          </w:tcPr>
          <w:p w14:paraId="76DE71F8"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297.92</w:t>
            </w:r>
          </w:p>
        </w:tc>
        <w:tc>
          <w:tcPr>
            <w:tcW w:w="2226" w:type="dxa"/>
            <w:vAlign w:val="center"/>
          </w:tcPr>
          <w:p w14:paraId="4EC73CD7"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296.12</w:t>
            </w:r>
          </w:p>
        </w:tc>
        <w:tc>
          <w:tcPr>
            <w:tcW w:w="966" w:type="dxa"/>
          </w:tcPr>
          <w:p w14:paraId="4C75E6C9"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Male</w:t>
            </w:r>
          </w:p>
        </w:tc>
        <w:tc>
          <w:tcPr>
            <w:tcW w:w="2029" w:type="dxa"/>
          </w:tcPr>
          <w:p w14:paraId="62238F53"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N</w:t>
            </w:r>
            <w:r w:rsidRPr="00020D19">
              <w:rPr>
                <w:rFonts w:ascii="Times New Roman" w:hAnsi="Times New Roman"/>
                <w:color w:val="000000" w:themeColor="text1"/>
                <w:sz w:val="24"/>
                <w:szCs w:val="24"/>
              </w:rPr>
              <w:t>egative</w:t>
            </w:r>
          </w:p>
        </w:tc>
      </w:tr>
      <w:tr w:rsidR="00020D19" w:rsidRPr="00020D19" w14:paraId="296375C4" w14:textId="77777777" w:rsidTr="008F01A3">
        <w:tc>
          <w:tcPr>
            <w:tcW w:w="1324" w:type="dxa"/>
          </w:tcPr>
          <w:p w14:paraId="35829941"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5</w:t>
            </w:r>
          </w:p>
        </w:tc>
        <w:tc>
          <w:tcPr>
            <w:tcW w:w="2095" w:type="dxa"/>
            <w:vAlign w:val="center"/>
          </w:tcPr>
          <w:p w14:paraId="6E3E24CF"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328.78</w:t>
            </w:r>
          </w:p>
        </w:tc>
        <w:tc>
          <w:tcPr>
            <w:tcW w:w="2226" w:type="dxa"/>
            <w:vAlign w:val="center"/>
          </w:tcPr>
          <w:p w14:paraId="6116FD01"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328.59</w:t>
            </w:r>
          </w:p>
        </w:tc>
        <w:tc>
          <w:tcPr>
            <w:tcW w:w="966" w:type="dxa"/>
          </w:tcPr>
          <w:p w14:paraId="49F4E71B"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Male</w:t>
            </w:r>
          </w:p>
        </w:tc>
        <w:tc>
          <w:tcPr>
            <w:tcW w:w="2029" w:type="dxa"/>
          </w:tcPr>
          <w:p w14:paraId="5352C52F"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N</w:t>
            </w:r>
            <w:r w:rsidRPr="00020D19">
              <w:rPr>
                <w:rFonts w:ascii="Times New Roman" w:hAnsi="Times New Roman"/>
                <w:color w:val="000000" w:themeColor="text1"/>
                <w:sz w:val="24"/>
                <w:szCs w:val="24"/>
              </w:rPr>
              <w:t>egative</w:t>
            </w:r>
          </w:p>
        </w:tc>
      </w:tr>
      <w:tr w:rsidR="00020D19" w:rsidRPr="00020D19" w14:paraId="274FDF71" w14:textId="77777777" w:rsidTr="008F01A3">
        <w:tc>
          <w:tcPr>
            <w:tcW w:w="1324" w:type="dxa"/>
          </w:tcPr>
          <w:p w14:paraId="67A9A3F0"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6</w:t>
            </w:r>
          </w:p>
        </w:tc>
        <w:tc>
          <w:tcPr>
            <w:tcW w:w="2095" w:type="dxa"/>
            <w:vAlign w:val="center"/>
          </w:tcPr>
          <w:p w14:paraId="72030FD1"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260.42</w:t>
            </w:r>
          </w:p>
        </w:tc>
        <w:tc>
          <w:tcPr>
            <w:tcW w:w="2226" w:type="dxa"/>
            <w:vAlign w:val="center"/>
          </w:tcPr>
          <w:p w14:paraId="7A82B8C3"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260.11</w:t>
            </w:r>
          </w:p>
        </w:tc>
        <w:tc>
          <w:tcPr>
            <w:tcW w:w="966" w:type="dxa"/>
          </w:tcPr>
          <w:p w14:paraId="03F70A27"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Male</w:t>
            </w:r>
          </w:p>
        </w:tc>
        <w:tc>
          <w:tcPr>
            <w:tcW w:w="2029" w:type="dxa"/>
          </w:tcPr>
          <w:p w14:paraId="374D30A4"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N</w:t>
            </w:r>
            <w:r w:rsidRPr="00020D19">
              <w:rPr>
                <w:rFonts w:ascii="Times New Roman" w:hAnsi="Times New Roman"/>
                <w:color w:val="000000" w:themeColor="text1"/>
                <w:sz w:val="24"/>
                <w:szCs w:val="24"/>
              </w:rPr>
              <w:t>egative</w:t>
            </w:r>
          </w:p>
        </w:tc>
      </w:tr>
      <w:tr w:rsidR="00020D19" w:rsidRPr="00020D19" w14:paraId="2E4DDBF1" w14:textId="77777777" w:rsidTr="008F01A3">
        <w:tc>
          <w:tcPr>
            <w:tcW w:w="1324" w:type="dxa"/>
          </w:tcPr>
          <w:p w14:paraId="3E3BC00D"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7</w:t>
            </w:r>
          </w:p>
        </w:tc>
        <w:tc>
          <w:tcPr>
            <w:tcW w:w="2095" w:type="dxa"/>
            <w:vAlign w:val="center"/>
          </w:tcPr>
          <w:p w14:paraId="15438FF0"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241.28</w:t>
            </w:r>
          </w:p>
        </w:tc>
        <w:tc>
          <w:tcPr>
            <w:tcW w:w="2226" w:type="dxa"/>
            <w:vAlign w:val="center"/>
          </w:tcPr>
          <w:p w14:paraId="5BF59C2A"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240.53</w:t>
            </w:r>
          </w:p>
        </w:tc>
        <w:tc>
          <w:tcPr>
            <w:tcW w:w="966" w:type="dxa"/>
          </w:tcPr>
          <w:p w14:paraId="7874D703"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Male</w:t>
            </w:r>
          </w:p>
        </w:tc>
        <w:tc>
          <w:tcPr>
            <w:tcW w:w="2029" w:type="dxa"/>
          </w:tcPr>
          <w:p w14:paraId="3569938A"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N</w:t>
            </w:r>
            <w:r w:rsidRPr="00020D19">
              <w:rPr>
                <w:rFonts w:ascii="Times New Roman" w:hAnsi="Times New Roman"/>
                <w:color w:val="000000" w:themeColor="text1"/>
                <w:sz w:val="24"/>
                <w:szCs w:val="24"/>
              </w:rPr>
              <w:t>egative</w:t>
            </w:r>
          </w:p>
        </w:tc>
      </w:tr>
      <w:tr w:rsidR="00020D19" w:rsidRPr="00020D19" w14:paraId="69F5A14B" w14:textId="77777777" w:rsidTr="008F01A3">
        <w:tc>
          <w:tcPr>
            <w:tcW w:w="1324" w:type="dxa"/>
          </w:tcPr>
          <w:p w14:paraId="7BFB78F9"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8</w:t>
            </w:r>
          </w:p>
        </w:tc>
        <w:tc>
          <w:tcPr>
            <w:tcW w:w="2095" w:type="dxa"/>
            <w:vAlign w:val="center"/>
          </w:tcPr>
          <w:p w14:paraId="795CF325"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250.42</w:t>
            </w:r>
          </w:p>
        </w:tc>
        <w:tc>
          <w:tcPr>
            <w:tcW w:w="2226" w:type="dxa"/>
            <w:vAlign w:val="center"/>
          </w:tcPr>
          <w:p w14:paraId="7DE8DB08"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251.4</w:t>
            </w:r>
          </w:p>
        </w:tc>
        <w:tc>
          <w:tcPr>
            <w:tcW w:w="966" w:type="dxa"/>
          </w:tcPr>
          <w:p w14:paraId="6927C734"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Male</w:t>
            </w:r>
          </w:p>
        </w:tc>
        <w:tc>
          <w:tcPr>
            <w:tcW w:w="2029" w:type="dxa"/>
          </w:tcPr>
          <w:p w14:paraId="3611F520"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N</w:t>
            </w:r>
            <w:r w:rsidRPr="00020D19">
              <w:rPr>
                <w:rFonts w:ascii="Times New Roman" w:hAnsi="Times New Roman"/>
                <w:color w:val="000000" w:themeColor="text1"/>
                <w:sz w:val="24"/>
                <w:szCs w:val="24"/>
              </w:rPr>
              <w:t>egative</w:t>
            </w:r>
          </w:p>
        </w:tc>
      </w:tr>
      <w:tr w:rsidR="00020D19" w:rsidRPr="00020D19" w14:paraId="3F4C2F36" w14:textId="77777777" w:rsidTr="008F01A3">
        <w:tc>
          <w:tcPr>
            <w:tcW w:w="1324" w:type="dxa"/>
          </w:tcPr>
          <w:p w14:paraId="0F399DD4"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9</w:t>
            </w:r>
          </w:p>
        </w:tc>
        <w:tc>
          <w:tcPr>
            <w:tcW w:w="2095" w:type="dxa"/>
            <w:vAlign w:val="center"/>
          </w:tcPr>
          <w:p w14:paraId="306890DA"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745.3601</w:t>
            </w:r>
          </w:p>
        </w:tc>
        <w:tc>
          <w:tcPr>
            <w:tcW w:w="2226" w:type="dxa"/>
            <w:vAlign w:val="center"/>
          </w:tcPr>
          <w:p w14:paraId="3689D5EF"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740.34</w:t>
            </w:r>
          </w:p>
        </w:tc>
        <w:tc>
          <w:tcPr>
            <w:tcW w:w="966" w:type="dxa"/>
          </w:tcPr>
          <w:p w14:paraId="60E10A63"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Male</w:t>
            </w:r>
          </w:p>
        </w:tc>
        <w:tc>
          <w:tcPr>
            <w:tcW w:w="2029" w:type="dxa"/>
          </w:tcPr>
          <w:p w14:paraId="34586CA1"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435947C6" w14:textId="77777777" w:rsidTr="008F01A3">
        <w:tc>
          <w:tcPr>
            <w:tcW w:w="1324" w:type="dxa"/>
          </w:tcPr>
          <w:p w14:paraId="68BBF279"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1</w:t>
            </w:r>
            <w:r w:rsidRPr="00020D19">
              <w:rPr>
                <w:rFonts w:ascii="Times New Roman" w:hAnsi="Times New Roman"/>
                <w:color w:val="000000" w:themeColor="text1"/>
                <w:sz w:val="24"/>
                <w:szCs w:val="24"/>
              </w:rPr>
              <w:t>0</w:t>
            </w:r>
          </w:p>
        </w:tc>
        <w:tc>
          <w:tcPr>
            <w:tcW w:w="2095" w:type="dxa"/>
            <w:vAlign w:val="center"/>
          </w:tcPr>
          <w:p w14:paraId="0D51ED38"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735.1737</w:t>
            </w:r>
          </w:p>
        </w:tc>
        <w:tc>
          <w:tcPr>
            <w:tcW w:w="2226" w:type="dxa"/>
            <w:vAlign w:val="center"/>
          </w:tcPr>
          <w:p w14:paraId="1B0627FB"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731.21</w:t>
            </w:r>
          </w:p>
        </w:tc>
        <w:tc>
          <w:tcPr>
            <w:tcW w:w="966" w:type="dxa"/>
          </w:tcPr>
          <w:p w14:paraId="56388938"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Male</w:t>
            </w:r>
          </w:p>
        </w:tc>
        <w:tc>
          <w:tcPr>
            <w:tcW w:w="2029" w:type="dxa"/>
          </w:tcPr>
          <w:p w14:paraId="51F51CA8"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7E569B30" w14:textId="77777777" w:rsidTr="008F01A3">
        <w:tc>
          <w:tcPr>
            <w:tcW w:w="1324" w:type="dxa"/>
          </w:tcPr>
          <w:p w14:paraId="5323629A"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1</w:t>
            </w:r>
            <w:r w:rsidRPr="00020D19">
              <w:rPr>
                <w:rFonts w:ascii="Times New Roman" w:hAnsi="Times New Roman"/>
                <w:color w:val="000000" w:themeColor="text1"/>
                <w:sz w:val="24"/>
                <w:szCs w:val="24"/>
              </w:rPr>
              <w:t>1</w:t>
            </w:r>
          </w:p>
        </w:tc>
        <w:tc>
          <w:tcPr>
            <w:tcW w:w="2095" w:type="dxa"/>
            <w:vAlign w:val="center"/>
          </w:tcPr>
          <w:p w14:paraId="0F8A8876"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426.4473</w:t>
            </w:r>
          </w:p>
        </w:tc>
        <w:tc>
          <w:tcPr>
            <w:tcW w:w="2226" w:type="dxa"/>
            <w:vAlign w:val="center"/>
          </w:tcPr>
          <w:p w14:paraId="50A1DA87"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429.58</w:t>
            </w:r>
          </w:p>
        </w:tc>
        <w:tc>
          <w:tcPr>
            <w:tcW w:w="966" w:type="dxa"/>
          </w:tcPr>
          <w:p w14:paraId="6C4947B4"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Male</w:t>
            </w:r>
          </w:p>
        </w:tc>
        <w:tc>
          <w:tcPr>
            <w:tcW w:w="2029" w:type="dxa"/>
          </w:tcPr>
          <w:p w14:paraId="5250BC5A"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6593A87C" w14:textId="77777777" w:rsidTr="008F01A3">
        <w:tc>
          <w:tcPr>
            <w:tcW w:w="1324" w:type="dxa"/>
          </w:tcPr>
          <w:p w14:paraId="5B8C801D"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1</w:t>
            </w:r>
            <w:r w:rsidRPr="00020D19">
              <w:rPr>
                <w:rFonts w:ascii="Times New Roman" w:hAnsi="Times New Roman"/>
                <w:color w:val="000000" w:themeColor="text1"/>
                <w:sz w:val="24"/>
                <w:szCs w:val="24"/>
              </w:rPr>
              <w:t>2</w:t>
            </w:r>
          </w:p>
        </w:tc>
        <w:tc>
          <w:tcPr>
            <w:tcW w:w="2095" w:type="dxa"/>
            <w:vAlign w:val="center"/>
          </w:tcPr>
          <w:p w14:paraId="381BC628"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400.0208</w:t>
            </w:r>
          </w:p>
        </w:tc>
        <w:tc>
          <w:tcPr>
            <w:tcW w:w="2226" w:type="dxa"/>
            <w:vAlign w:val="center"/>
          </w:tcPr>
          <w:p w14:paraId="1C8DBC68"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402.38</w:t>
            </w:r>
          </w:p>
        </w:tc>
        <w:tc>
          <w:tcPr>
            <w:tcW w:w="966" w:type="dxa"/>
          </w:tcPr>
          <w:p w14:paraId="0481AD63"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Male</w:t>
            </w:r>
          </w:p>
        </w:tc>
        <w:tc>
          <w:tcPr>
            <w:tcW w:w="2029" w:type="dxa"/>
          </w:tcPr>
          <w:p w14:paraId="7DE56D01"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6F434124" w14:textId="77777777" w:rsidTr="008F01A3">
        <w:tc>
          <w:tcPr>
            <w:tcW w:w="1324" w:type="dxa"/>
          </w:tcPr>
          <w:p w14:paraId="6CB39741"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1</w:t>
            </w:r>
            <w:r w:rsidRPr="00020D19">
              <w:rPr>
                <w:rFonts w:ascii="Times New Roman" w:hAnsi="Times New Roman"/>
                <w:color w:val="000000" w:themeColor="text1"/>
                <w:sz w:val="24"/>
                <w:szCs w:val="24"/>
              </w:rPr>
              <w:t>3</w:t>
            </w:r>
          </w:p>
        </w:tc>
        <w:tc>
          <w:tcPr>
            <w:tcW w:w="2095" w:type="dxa"/>
            <w:vAlign w:val="center"/>
          </w:tcPr>
          <w:p w14:paraId="40BE7C45"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653.3539</w:t>
            </w:r>
          </w:p>
        </w:tc>
        <w:tc>
          <w:tcPr>
            <w:tcW w:w="2226" w:type="dxa"/>
            <w:vAlign w:val="center"/>
          </w:tcPr>
          <w:p w14:paraId="66B22D05"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651.27</w:t>
            </w:r>
          </w:p>
        </w:tc>
        <w:tc>
          <w:tcPr>
            <w:tcW w:w="966" w:type="dxa"/>
          </w:tcPr>
          <w:p w14:paraId="5C75FD5E"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Male</w:t>
            </w:r>
          </w:p>
        </w:tc>
        <w:tc>
          <w:tcPr>
            <w:tcW w:w="2029" w:type="dxa"/>
          </w:tcPr>
          <w:p w14:paraId="3585F636"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2E5450F9" w14:textId="77777777" w:rsidTr="008F01A3">
        <w:tc>
          <w:tcPr>
            <w:tcW w:w="1324" w:type="dxa"/>
          </w:tcPr>
          <w:p w14:paraId="022705E2"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1</w:t>
            </w:r>
            <w:r w:rsidRPr="00020D19">
              <w:rPr>
                <w:rFonts w:ascii="Times New Roman" w:hAnsi="Times New Roman"/>
                <w:color w:val="000000" w:themeColor="text1"/>
                <w:sz w:val="24"/>
                <w:szCs w:val="24"/>
              </w:rPr>
              <w:t>4</w:t>
            </w:r>
          </w:p>
        </w:tc>
        <w:tc>
          <w:tcPr>
            <w:tcW w:w="2095" w:type="dxa"/>
            <w:vAlign w:val="center"/>
          </w:tcPr>
          <w:p w14:paraId="2E194FB2"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519.4013</w:t>
            </w:r>
          </w:p>
        </w:tc>
        <w:tc>
          <w:tcPr>
            <w:tcW w:w="2226" w:type="dxa"/>
            <w:vAlign w:val="center"/>
          </w:tcPr>
          <w:p w14:paraId="1C133A08"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519.35</w:t>
            </w:r>
          </w:p>
        </w:tc>
        <w:tc>
          <w:tcPr>
            <w:tcW w:w="966" w:type="dxa"/>
          </w:tcPr>
          <w:p w14:paraId="28A611A2"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Male</w:t>
            </w:r>
          </w:p>
        </w:tc>
        <w:tc>
          <w:tcPr>
            <w:tcW w:w="2029" w:type="dxa"/>
          </w:tcPr>
          <w:p w14:paraId="05FF4DB2"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525B2BED" w14:textId="77777777" w:rsidTr="008F01A3">
        <w:tc>
          <w:tcPr>
            <w:tcW w:w="1324" w:type="dxa"/>
          </w:tcPr>
          <w:p w14:paraId="73B339D8"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1</w:t>
            </w:r>
            <w:r w:rsidRPr="00020D19">
              <w:rPr>
                <w:rFonts w:ascii="Times New Roman" w:hAnsi="Times New Roman"/>
                <w:color w:val="000000" w:themeColor="text1"/>
                <w:sz w:val="24"/>
                <w:szCs w:val="24"/>
              </w:rPr>
              <w:t>5</w:t>
            </w:r>
          </w:p>
        </w:tc>
        <w:tc>
          <w:tcPr>
            <w:tcW w:w="2095" w:type="dxa"/>
            <w:vAlign w:val="center"/>
          </w:tcPr>
          <w:p w14:paraId="3DBF080F"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912.6162</w:t>
            </w:r>
          </w:p>
        </w:tc>
        <w:tc>
          <w:tcPr>
            <w:tcW w:w="2226" w:type="dxa"/>
            <w:vAlign w:val="center"/>
          </w:tcPr>
          <w:p w14:paraId="64A4F333"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911.48</w:t>
            </w:r>
          </w:p>
        </w:tc>
        <w:tc>
          <w:tcPr>
            <w:tcW w:w="966" w:type="dxa"/>
          </w:tcPr>
          <w:p w14:paraId="2712DDDF"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Male</w:t>
            </w:r>
          </w:p>
        </w:tc>
        <w:tc>
          <w:tcPr>
            <w:tcW w:w="2029" w:type="dxa"/>
          </w:tcPr>
          <w:p w14:paraId="19D66E89"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75B7BC6E" w14:textId="77777777" w:rsidTr="008F01A3">
        <w:tc>
          <w:tcPr>
            <w:tcW w:w="1324" w:type="dxa"/>
          </w:tcPr>
          <w:p w14:paraId="0EB0F8BE"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1</w:t>
            </w:r>
            <w:r w:rsidRPr="00020D19">
              <w:rPr>
                <w:rFonts w:ascii="Times New Roman" w:hAnsi="Times New Roman"/>
                <w:color w:val="000000" w:themeColor="text1"/>
                <w:sz w:val="24"/>
                <w:szCs w:val="24"/>
              </w:rPr>
              <w:t>6</w:t>
            </w:r>
          </w:p>
        </w:tc>
        <w:tc>
          <w:tcPr>
            <w:tcW w:w="2095" w:type="dxa"/>
            <w:vAlign w:val="center"/>
          </w:tcPr>
          <w:p w14:paraId="36435C1A"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393.6016</w:t>
            </w:r>
          </w:p>
        </w:tc>
        <w:tc>
          <w:tcPr>
            <w:tcW w:w="2226" w:type="dxa"/>
            <w:vAlign w:val="center"/>
          </w:tcPr>
          <w:p w14:paraId="51312B6F"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391.24</w:t>
            </w:r>
          </w:p>
        </w:tc>
        <w:tc>
          <w:tcPr>
            <w:tcW w:w="966" w:type="dxa"/>
          </w:tcPr>
          <w:p w14:paraId="665C20EE"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Male</w:t>
            </w:r>
          </w:p>
        </w:tc>
        <w:tc>
          <w:tcPr>
            <w:tcW w:w="2029" w:type="dxa"/>
          </w:tcPr>
          <w:p w14:paraId="776841F8"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77DBC573" w14:textId="77777777" w:rsidTr="008F01A3">
        <w:tc>
          <w:tcPr>
            <w:tcW w:w="1324" w:type="dxa"/>
          </w:tcPr>
          <w:p w14:paraId="24C4B32F"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1</w:t>
            </w:r>
            <w:r w:rsidRPr="00020D19">
              <w:rPr>
                <w:rFonts w:ascii="Times New Roman" w:hAnsi="Times New Roman"/>
                <w:color w:val="000000" w:themeColor="text1"/>
                <w:sz w:val="24"/>
                <w:szCs w:val="24"/>
              </w:rPr>
              <w:t>7</w:t>
            </w:r>
          </w:p>
        </w:tc>
        <w:tc>
          <w:tcPr>
            <w:tcW w:w="2095" w:type="dxa"/>
            <w:vAlign w:val="center"/>
          </w:tcPr>
          <w:p w14:paraId="291AE938"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413.4341</w:t>
            </w:r>
          </w:p>
        </w:tc>
        <w:tc>
          <w:tcPr>
            <w:tcW w:w="2226" w:type="dxa"/>
            <w:vAlign w:val="center"/>
          </w:tcPr>
          <w:p w14:paraId="0871C657"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411.08</w:t>
            </w:r>
          </w:p>
        </w:tc>
        <w:tc>
          <w:tcPr>
            <w:tcW w:w="966" w:type="dxa"/>
          </w:tcPr>
          <w:p w14:paraId="0FD2A58A"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Male</w:t>
            </w:r>
          </w:p>
        </w:tc>
        <w:tc>
          <w:tcPr>
            <w:tcW w:w="2029" w:type="dxa"/>
          </w:tcPr>
          <w:p w14:paraId="1F255FE0"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29965655" w14:textId="77777777" w:rsidTr="008F01A3">
        <w:tc>
          <w:tcPr>
            <w:tcW w:w="1324" w:type="dxa"/>
          </w:tcPr>
          <w:p w14:paraId="4532CC01"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lastRenderedPageBreak/>
              <w:t>1</w:t>
            </w:r>
            <w:r w:rsidRPr="00020D19">
              <w:rPr>
                <w:rFonts w:ascii="Times New Roman" w:hAnsi="Times New Roman"/>
                <w:color w:val="000000" w:themeColor="text1"/>
                <w:sz w:val="24"/>
                <w:szCs w:val="24"/>
              </w:rPr>
              <w:t>8</w:t>
            </w:r>
          </w:p>
        </w:tc>
        <w:tc>
          <w:tcPr>
            <w:tcW w:w="2095" w:type="dxa"/>
            <w:vAlign w:val="center"/>
          </w:tcPr>
          <w:p w14:paraId="48C92CB0"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675.8668</w:t>
            </w:r>
          </w:p>
        </w:tc>
        <w:tc>
          <w:tcPr>
            <w:tcW w:w="2226" w:type="dxa"/>
            <w:vAlign w:val="center"/>
          </w:tcPr>
          <w:p w14:paraId="68C42C1C"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667.57</w:t>
            </w:r>
          </w:p>
        </w:tc>
        <w:tc>
          <w:tcPr>
            <w:tcW w:w="966" w:type="dxa"/>
          </w:tcPr>
          <w:p w14:paraId="48DD15A6"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Male</w:t>
            </w:r>
          </w:p>
        </w:tc>
        <w:tc>
          <w:tcPr>
            <w:tcW w:w="2029" w:type="dxa"/>
          </w:tcPr>
          <w:p w14:paraId="64945539"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37E5B5AB" w14:textId="77777777" w:rsidTr="008F01A3">
        <w:tc>
          <w:tcPr>
            <w:tcW w:w="1324" w:type="dxa"/>
          </w:tcPr>
          <w:p w14:paraId="077AC091"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1</w:t>
            </w:r>
            <w:r w:rsidRPr="00020D19">
              <w:rPr>
                <w:rFonts w:ascii="Times New Roman" w:hAnsi="Times New Roman"/>
                <w:color w:val="000000" w:themeColor="text1"/>
                <w:sz w:val="24"/>
                <w:szCs w:val="24"/>
              </w:rPr>
              <w:t>9</w:t>
            </w:r>
          </w:p>
        </w:tc>
        <w:tc>
          <w:tcPr>
            <w:tcW w:w="2095" w:type="dxa"/>
            <w:vAlign w:val="center"/>
          </w:tcPr>
          <w:p w14:paraId="0B3A2B4F"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665.5725</w:t>
            </w:r>
          </w:p>
        </w:tc>
        <w:tc>
          <w:tcPr>
            <w:tcW w:w="2226" w:type="dxa"/>
            <w:vAlign w:val="center"/>
          </w:tcPr>
          <w:p w14:paraId="519C24C1"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664.57</w:t>
            </w:r>
          </w:p>
        </w:tc>
        <w:tc>
          <w:tcPr>
            <w:tcW w:w="966" w:type="dxa"/>
          </w:tcPr>
          <w:p w14:paraId="6E3ADCA6"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Male</w:t>
            </w:r>
          </w:p>
        </w:tc>
        <w:tc>
          <w:tcPr>
            <w:tcW w:w="2029" w:type="dxa"/>
          </w:tcPr>
          <w:p w14:paraId="632FB2A8"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5C784415" w14:textId="77777777" w:rsidTr="008F01A3">
        <w:tc>
          <w:tcPr>
            <w:tcW w:w="1324" w:type="dxa"/>
          </w:tcPr>
          <w:p w14:paraId="02772469"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2</w:t>
            </w:r>
            <w:r w:rsidRPr="00020D19">
              <w:rPr>
                <w:rFonts w:ascii="Times New Roman" w:hAnsi="Times New Roman"/>
                <w:color w:val="000000" w:themeColor="text1"/>
                <w:sz w:val="24"/>
                <w:szCs w:val="24"/>
              </w:rPr>
              <w:t>0</w:t>
            </w:r>
          </w:p>
        </w:tc>
        <w:tc>
          <w:tcPr>
            <w:tcW w:w="2095" w:type="dxa"/>
            <w:vAlign w:val="center"/>
          </w:tcPr>
          <w:p w14:paraId="2FBC87F8"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437.0347</w:t>
            </w:r>
          </w:p>
        </w:tc>
        <w:tc>
          <w:tcPr>
            <w:tcW w:w="2226" w:type="dxa"/>
            <w:vAlign w:val="center"/>
          </w:tcPr>
          <w:p w14:paraId="6EB8F4EF"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439.26</w:t>
            </w:r>
          </w:p>
        </w:tc>
        <w:tc>
          <w:tcPr>
            <w:tcW w:w="966" w:type="dxa"/>
          </w:tcPr>
          <w:p w14:paraId="48995C60"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Male</w:t>
            </w:r>
          </w:p>
        </w:tc>
        <w:tc>
          <w:tcPr>
            <w:tcW w:w="2029" w:type="dxa"/>
          </w:tcPr>
          <w:p w14:paraId="3E79A9EA"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4EBCB614" w14:textId="77777777" w:rsidTr="008F01A3">
        <w:tc>
          <w:tcPr>
            <w:tcW w:w="1324" w:type="dxa"/>
          </w:tcPr>
          <w:p w14:paraId="0CD8BDD0"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2</w:t>
            </w:r>
            <w:r w:rsidRPr="00020D19">
              <w:rPr>
                <w:rFonts w:ascii="Times New Roman" w:hAnsi="Times New Roman"/>
                <w:color w:val="000000" w:themeColor="text1"/>
                <w:sz w:val="24"/>
                <w:szCs w:val="24"/>
              </w:rPr>
              <w:t>1</w:t>
            </w:r>
          </w:p>
        </w:tc>
        <w:tc>
          <w:tcPr>
            <w:tcW w:w="2095" w:type="dxa"/>
            <w:vAlign w:val="center"/>
          </w:tcPr>
          <w:p w14:paraId="71F6826A"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440.1139</w:t>
            </w:r>
          </w:p>
        </w:tc>
        <w:tc>
          <w:tcPr>
            <w:tcW w:w="2226" w:type="dxa"/>
            <w:vAlign w:val="center"/>
          </w:tcPr>
          <w:p w14:paraId="18F62302"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441.33</w:t>
            </w:r>
          </w:p>
        </w:tc>
        <w:tc>
          <w:tcPr>
            <w:tcW w:w="966" w:type="dxa"/>
          </w:tcPr>
          <w:p w14:paraId="35A9B900"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Male</w:t>
            </w:r>
          </w:p>
        </w:tc>
        <w:tc>
          <w:tcPr>
            <w:tcW w:w="2029" w:type="dxa"/>
          </w:tcPr>
          <w:p w14:paraId="4B2B1475"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26246747" w14:textId="77777777" w:rsidTr="008F01A3">
        <w:tc>
          <w:tcPr>
            <w:tcW w:w="1324" w:type="dxa"/>
          </w:tcPr>
          <w:p w14:paraId="38A1F47C"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2</w:t>
            </w:r>
            <w:r w:rsidRPr="00020D19">
              <w:rPr>
                <w:rFonts w:ascii="Times New Roman" w:hAnsi="Times New Roman"/>
                <w:color w:val="000000" w:themeColor="text1"/>
                <w:sz w:val="24"/>
                <w:szCs w:val="24"/>
              </w:rPr>
              <w:t>2</w:t>
            </w:r>
          </w:p>
        </w:tc>
        <w:tc>
          <w:tcPr>
            <w:tcW w:w="2095" w:type="dxa"/>
            <w:vAlign w:val="center"/>
          </w:tcPr>
          <w:p w14:paraId="382CFD02"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633.9838</w:t>
            </w:r>
          </w:p>
        </w:tc>
        <w:tc>
          <w:tcPr>
            <w:tcW w:w="2226" w:type="dxa"/>
            <w:vAlign w:val="center"/>
          </w:tcPr>
          <w:p w14:paraId="30F305E7"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638.28</w:t>
            </w:r>
          </w:p>
        </w:tc>
        <w:tc>
          <w:tcPr>
            <w:tcW w:w="966" w:type="dxa"/>
          </w:tcPr>
          <w:p w14:paraId="76363007"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Male</w:t>
            </w:r>
          </w:p>
        </w:tc>
        <w:tc>
          <w:tcPr>
            <w:tcW w:w="2029" w:type="dxa"/>
          </w:tcPr>
          <w:p w14:paraId="17DD76D4"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7543FD25" w14:textId="77777777" w:rsidTr="008F01A3">
        <w:tc>
          <w:tcPr>
            <w:tcW w:w="1324" w:type="dxa"/>
          </w:tcPr>
          <w:p w14:paraId="5D9AD47A"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2</w:t>
            </w:r>
            <w:r w:rsidRPr="00020D19">
              <w:rPr>
                <w:rFonts w:ascii="Times New Roman" w:hAnsi="Times New Roman"/>
                <w:color w:val="000000" w:themeColor="text1"/>
                <w:sz w:val="24"/>
                <w:szCs w:val="24"/>
              </w:rPr>
              <w:t>3</w:t>
            </w:r>
          </w:p>
        </w:tc>
        <w:tc>
          <w:tcPr>
            <w:tcW w:w="2095" w:type="dxa"/>
            <w:vAlign w:val="center"/>
          </w:tcPr>
          <w:p w14:paraId="17D62351"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411.1831</w:t>
            </w:r>
          </w:p>
        </w:tc>
        <w:tc>
          <w:tcPr>
            <w:tcW w:w="2226" w:type="dxa"/>
            <w:vAlign w:val="center"/>
          </w:tcPr>
          <w:p w14:paraId="0D15897C"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409.65</w:t>
            </w:r>
          </w:p>
        </w:tc>
        <w:tc>
          <w:tcPr>
            <w:tcW w:w="966" w:type="dxa"/>
          </w:tcPr>
          <w:p w14:paraId="0E481039"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Male</w:t>
            </w:r>
          </w:p>
        </w:tc>
        <w:tc>
          <w:tcPr>
            <w:tcW w:w="2029" w:type="dxa"/>
          </w:tcPr>
          <w:p w14:paraId="7DA31AB1"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5E71C0B2" w14:textId="77777777" w:rsidTr="008F01A3">
        <w:tc>
          <w:tcPr>
            <w:tcW w:w="1324" w:type="dxa"/>
          </w:tcPr>
          <w:p w14:paraId="4C537697"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2</w:t>
            </w:r>
            <w:r w:rsidRPr="00020D19">
              <w:rPr>
                <w:rFonts w:ascii="Times New Roman" w:hAnsi="Times New Roman"/>
                <w:color w:val="000000" w:themeColor="text1"/>
                <w:sz w:val="24"/>
                <w:szCs w:val="24"/>
              </w:rPr>
              <w:t>4</w:t>
            </w:r>
          </w:p>
        </w:tc>
        <w:tc>
          <w:tcPr>
            <w:tcW w:w="2095" w:type="dxa"/>
            <w:vAlign w:val="center"/>
          </w:tcPr>
          <w:p w14:paraId="38F96C54"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453.4844</w:t>
            </w:r>
          </w:p>
        </w:tc>
        <w:tc>
          <w:tcPr>
            <w:tcW w:w="2226" w:type="dxa"/>
            <w:vAlign w:val="center"/>
          </w:tcPr>
          <w:p w14:paraId="53BD9474"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452.38</w:t>
            </w:r>
          </w:p>
        </w:tc>
        <w:tc>
          <w:tcPr>
            <w:tcW w:w="966" w:type="dxa"/>
          </w:tcPr>
          <w:p w14:paraId="2AF4F9FD"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Male</w:t>
            </w:r>
          </w:p>
        </w:tc>
        <w:tc>
          <w:tcPr>
            <w:tcW w:w="2029" w:type="dxa"/>
          </w:tcPr>
          <w:p w14:paraId="13271C34"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7056B973" w14:textId="77777777" w:rsidTr="008F01A3">
        <w:tc>
          <w:tcPr>
            <w:tcW w:w="1324" w:type="dxa"/>
          </w:tcPr>
          <w:p w14:paraId="4CFA4348"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2</w:t>
            </w:r>
            <w:r w:rsidRPr="00020D19">
              <w:rPr>
                <w:rFonts w:ascii="Times New Roman" w:hAnsi="Times New Roman"/>
                <w:color w:val="000000" w:themeColor="text1"/>
                <w:sz w:val="24"/>
                <w:szCs w:val="24"/>
              </w:rPr>
              <w:t>5</w:t>
            </w:r>
          </w:p>
        </w:tc>
        <w:tc>
          <w:tcPr>
            <w:tcW w:w="2095" w:type="dxa"/>
            <w:vAlign w:val="center"/>
          </w:tcPr>
          <w:p w14:paraId="37F3FA19"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511.3994</w:t>
            </w:r>
          </w:p>
        </w:tc>
        <w:tc>
          <w:tcPr>
            <w:tcW w:w="2226" w:type="dxa"/>
            <w:vAlign w:val="center"/>
          </w:tcPr>
          <w:p w14:paraId="25CE5BDD"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505.84</w:t>
            </w:r>
          </w:p>
        </w:tc>
        <w:tc>
          <w:tcPr>
            <w:tcW w:w="966" w:type="dxa"/>
          </w:tcPr>
          <w:p w14:paraId="78A6EB66"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Male</w:t>
            </w:r>
          </w:p>
        </w:tc>
        <w:tc>
          <w:tcPr>
            <w:tcW w:w="2029" w:type="dxa"/>
          </w:tcPr>
          <w:p w14:paraId="36A19826"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6E36CD17" w14:textId="77777777" w:rsidTr="008F01A3">
        <w:tc>
          <w:tcPr>
            <w:tcW w:w="1324" w:type="dxa"/>
          </w:tcPr>
          <w:p w14:paraId="4A157434"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2</w:t>
            </w:r>
            <w:r w:rsidRPr="00020D19">
              <w:rPr>
                <w:rFonts w:ascii="Times New Roman" w:hAnsi="Times New Roman"/>
                <w:color w:val="000000" w:themeColor="text1"/>
                <w:sz w:val="24"/>
                <w:szCs w:val="24"/>
              </w:rPr>
              <w:t>6</w:t>
            </w:r>
          </w:p>
        </w:tc>
        <w:tc>
          <w:tcPr>
            <w:tcW w:w="2095" w:type="dxa"/>
            <w:vAlign w:val="center"/>
          </w:tcPr>
          <w:p w14:paraId="3417B972"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517.8204</w:t>
            </w:r>
          </w:p>
        </w:tc>
        <w:tc>
          <w:tcPr>
            <w:tcW w:w="2226" w:type="dxa"/>
            <w:vAlign w:val="center"/>
          </w:tcPr>
          <w:p w14:paraId="0D3219FE"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511.39</w:t>
            </w:r>
          </w:p>
        </w:tc>
        <w:tc>
          <w:tcPr>
            <w:tcW w:w="966" w:type="dxa"/>
          </w:tcPr>
          <w:p w14:paraId="561BD500"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Male</w:t>
            </w:r>
          </w:p>
        </w:tc>
        <w:tc>
          <w:tcPr>
            <w:tcW w:w="2029" w:type="dxa"/>
          </w:tcPr>
          <w:p w14:paraId="04C755E4"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7A4FC1E3" w14:textId="77777777" w:rsidTr="008F01A3">
        <w:tc>
          <w:tcPr>
            <w:tcW w:w="1324" w:type="dxa"/>
          </w:tcPr>
          <w:p w14:paraId="4766CD36"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2</w:t>
            </w:r>
            <w:r w:rsidRPr="00020D19">
              <w:rPr>
                <w:rFonts w:ascii="Times New Roman" w:hAnsi="Times New Roman"/>
                <w:color w:val="000000" w:themeColor="text1"/>
                <w:sz w:val="24"/>
                <w:szCs w:val="24"/>
              </w:rPr>
              <w:t>7</w:t>
            </w:r>
          </w:p>
        </w:tc>
        <w:tc>
          <w:tcPr>
            <w:tcW w:w="2095" w:type="dxa"/>
            <w:vAlign w:val="center"/>
          </w:tcPr>
          <w:p w14:paraId="4DDB7326"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504.1093</w:t>
            </w:r>
          </w:p>
        </w:tc>
        <w:tc>
          <w:tcPr>
            <w:tcW w:w="2226" w:type="dxa"/>
            <w:vAlign w:val="center"/>
          </w:tcPr>
          <w:p w14:paraId="76DD4D2C"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505.57</w:t>
            </w:r>
          </w:p>
        </w:tc>
        <w:tc>
          <w:tcPr>
            <w:tcW w:w="966" w:type="dxa"/>
          </w:tcPr>
          <w:p w14:paraId="22E67F0E"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Male</w:t>
            </w:r>
          </w:p>
        </w:tc>
        <w:tc>
          <w:tcPr>
            <w:tcW w:w="2029" w:type="dxa"/>
          </w:tcPr>
          <w:p w14:paraId="7FA50F7A"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7F1EBCC5" w14:textId="77777777" w:rsidTr="008F01A3">
        <w:tc>
          <w:tcPr>
            <w:tcW w:w="1324" w:type="dxa"/>
          </w:tcPr>
          <w:p w14:paraId="60CE2A5B"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2</w:t>
            </w:r>
            <w:r w:rsidRPr="00020D19">
              <w:rPr>
                <w:rFonts w:ascii="Times New Roman" w:hAnsi="Times New Roman"/>
                <w:color w:val="000000" w:themeColor="text1"/>
                <w:sz w:val="24"/>
                <w:szCs w:val="24"/>
              </w:rPr>
              <w:t>8</w:t>
            </w:r>
          </w:p>
        </w:tc>
        <w:tc>
          <w:tcPr>
            <w:tcW w:w="2095" w:type="dxa"/>
            <w:vAlign w:val="center"/>
          </w:tcPr>
          <w:p w14:paraId="603BDFDD"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696.0932</w:t>
            </w:r>
          </w:p>
        </w:tc>
        <w:tc>
          <w:tcPr>
            <w:tcW w:w="2226" w:type="dxa"/>
            <w:vAlign w:val="center"/>
          </w:tcPr>
          <w:p w14:paraId="74081652"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697.81</w:t>
            </w:r>
          </w:p>
        </w:tc>
        <w:tc>
          <w:tcPr>
            <w:tcW w:w="966" w:type="dxa"/>
          </w:tcPr>
          <w:p w14:paraId="754D3D59"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Male</w:t>
            </w:r>
          </w:p>
        </w:tc>
        <w:tc>
          <w:tcPr>
            <w:tcW w:w="2029" w:type="dxa"/>
          </w:tcPr>
          <w:p w14:paraId="2F377F63"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744E50F3" w14:textId="77777777" w:rsidTr="008F01A3">
        <w:tc>
          <w:tcPr>
            <w:tcW w:w="1324" w:type="dxa"/>
          </w:tcPr>
          <w:p w14:paraId="593CE087"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2</w:t>
            </w:r>
            <w:r w:rsidRPr="00020D19">
              <w:rPr>
                <w:rFonts w:ascii="Times New Roman" w:hAnsi="Times New Roman"/>
                <w:color w:val="000000" w:themeColor="text1"/>
                <w:sz w:val="24"/>
                <w:szCs w:val="24"/>
              </w:rPr>
              <w:t>9</w:t>
            </w:r>
          </w:p>
        </w:tc>
        <w:tc>
          <w:tcPr>
            <w:tcW w:w="2095" w:type="dxa"/>
            <w:vAlign w:val="center"/>
          </w:tcPr>
          <w:p w14:paraId="0F7E8AC4"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414.0597</w:t>
            </w:r>
          </w:p>
        </w:tc>
        <w:tc>
          <w:tcPr>
            <w:tcW w:w="2226" w:type="dxa"/>
            <w:vAlign w:val="center"/>
          </w:tcPr>
          <w:p w14:paraId="049E2E04"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412.29</w:t>
            </w:r>
          </w:p>
        </w:tc>
        <w:tc>
          <w:tcPr>
            <w:tcW w:w="966" w:type="dxa"/>
          </w:tcPr>
          <w:p w14:paraId="4357F465"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Male</w:t>
            </w:r>
          </w:p>
        </w:tc>
        <w:tc>
          <w:tcPr>
            <w:tcW w:w="2029" w:type="dxa"/>
          </w:tcPr>
          <w:p w14:paraId="20478F39"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7BC34643" w14:textId="77777777" w:rsidTr="008F01A3">
        <w:tc>
          <w:tcPr>
            <w:tcW w:w="1324" w:type="dxa"/>
          </w:tcPr>
          <w:p w14:paraId="7B8472E9"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3</w:t>
            </w:r>
            <w:r w:rsidRPr="00020D19">
              <w:rPr>
                <w:rFonts w:ascii="Times New Roman" w:hAnsi="Times New Roman"/>
                <w:color w:val="000000" w:themeColor="text1"/>
                <w:sz w:val="24"/>
                <w:szCs w:val="24"/>
              </w:rPr>
              <w:t>0</w:t>
            </w:r>
          </w:p>
        </w:tc>
        <w:tc>
          <w:tcPr>
            <w:tcW w:w="2095" w:type="dxa"/>
            <w:vAlign w:val="center"/>
          </w:tcPr>
          <w:p w14:paraId="23393F92"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405.1524</w:t>
            </w:r>
          </w:p>
        </w:tc>
        <w:tc>
          <w:tcPr>
            <w:tcW w:w="2226" w:type="dxa"/>
            <w:vAlign w:val="center"/>
          </w:tcPr>
          <w:p w14:paraId="66487F4E"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403.28</w:t>
            </w:r>
          </w:p>
        </w:tc>
        <w:tc>
          <w:tcPr>
            <w:tcW w:w="966" w:type="dxa"/>
          </w:tcPr>
          <w:p w14:paraId="0648C72E"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Male</w:t>
            </w:r>
          </w:p>
        </w:tc>
        <w:tc>
          <w:tcPr>
            <w:tcW w:w="2029" w:type="dxa"/>
          </w:tcPr>
          <w:p w14:paraId="310DDC25"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449BCCDF" w14:textId="77777777" w:rsidTr="008F01A3">
        <w:tc>
          <w:tcPr>
            <w:tcW w:w="1324" w:type="dxa"/>
          </w:tcPr>
          <w:p w14:paraId="0D6B7BD8"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3</w:t>
            </w:r>
            <w:r w:rsidRPr="00020D19">
              <w:rPr>
                <w:rFonts w:ascii="Times New Roman" w:hAnsi="Times New Roman"/>
                <w:color w:val="000000" w:themeColor="text1"/>
                <w:sz w:val="24"/>
                <w:szCs w:val="24"/>
              </w:rPr>
              <w:t>1</w:t>
            </w:r>
          </w:p>
        </w:tc>
        <w:tc>
          <w:tcPr>
            <w:tcW w:w="2095" w:type="dxa"/>
            <w:vAlign w:val="center"/>
          </w:tcPr>
          <w:p w14:paraId="6F7AB88D"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585.0888</w:t>
            </w:r>
          </w:p>
        </w:tc>
        <w:tc>
          <w:tcPr>
            <w:tcW w:w="2226" w:type="dxa"/>
            <w:vAlign w:val="center"/>
          </w:tcPr>
          <w:p w14:paraId="5206E412"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584.55</w:t>
            </w:r>
          </w:p>
        </w:tc>
        <w:tc>
          <w:tcPr>
            <w:tcW w:w="966" w:type="dxa"/>
          </w:tcPr>
          <w:p w14:paraId="6D686146"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Male</w:t>
            </w:r>
          </w:p>
        </w:tc>
        <w:tc>
          <w:tcPr>
            <w:tcW w:w="2029" w:type="dxa"/>
          </w:tcPr>
          <w:p w14:paraId="5868B95B"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293E7F50" w14:textId="77777777" w:rsidTr="008F01A3">
        <w:tc>
          <w:tcPr>
            <w:tcW w:w="1324" w:type="dxa"/>
            <w:tcBorders>
              <w:bottom w:val="single" w:sz="4" w:space="0" w:color="auto"/>
            </w:tcBorders>
          </w:tcPr>
          <w:p w14:paraId="280F67AC"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3</w:t>
            </w:r>
            <w:r w:rsidRPr="00020D19">
              <w:rPr>
                <w:rFonts w:ascii="Times New Roman" w:hAnsi="Times New Roman"/>
                <w:color w:val="000000" w:themeColor="text1"/>
                <w:sz w:val="24"/>
                <w:szCs w:val="24"/>
              </w:rPr>
              <w:t>2</w:t>
            </w:r>
          </w:p>
        </w:tc>
        <w:tc>
          <w:tcPr>
            <w:tcW w:w="2095" w:type="dxa"/>
            <w:tcBorders>
              <w:bottom w:val="single" w:sz="4" w:space="0" w:color="auto"/>
            </w:tcBorders>
            <w:vAlign w:val="center"/>
          </w:tcPr>
          <w:p w14:paraId="7208F119"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516.4495</w:t>
            </w:r>
          </w:p>
        </w:tc>
        <w:tc>
          <w:tcPr>
            <w:tcW w:w="2226" w:type="dxa"/>
            <w:tcBorders>
              <w:bottom w:val="single" w:sz="4" w:space="0" w:color="auto"/>
            </w:tcBorders>
            <w:vAlign w:val="center"/>
          </w:tcPr>
          <w:p w14:paraId="5C162E16"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517.51</w:t>
            </w:r>
          </w:p>
        </w:tc>
        <w:tc>
          <w:tcPr>
            <w:tcW w:w="966" w:type="dxa"/>
            <w:tcBorders>
              <w:bottom w:val="single" w:sz="4" w:space="0" w:color="auto"/>
            </w:tcBorders>
          </w:tcPr>
          <w:p w14:paraId="59F2F24F"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Male</w:t>
            </w:r>
          </w:p>
        </w:tc>
        <w:tc>
          <w:tcPr>
            <w:tcW w:w="2029" w:type="dxa"/>
            <w:tcBorders>
              <w:bottom w:val="single" w:sz="4" w:space="0" w:color="auto"/>
            </w:tcBorders>
          </w:tcPr>
          <w:p w14:paraId="5846A540"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bl>
    <w:p w14:paraId="08968D80" w14:textId="5DA6EB97" w:rsidR="001345A8" w:rsidRPr="00020D19" w:rsidRDefault="007627FA" w:rsidP="00020D19">
      <w:pPr>
        <w:spacing w:line="480" w:lineRule="auto"/>
        <w:rPr>
          <w:rFonts w:ascii="Times New Roman" w:hAnsi="Times New Roman"/>
          <w:color w:val="000000" w:themeColor="text1"/>
          <w:sz w:val="24"/>
          <w:szCs w:val="24"/>
        </w:rPr>
      </w:pPr>
      <w:r w:rsidRPr="00020D19">
        <w:rPr>
          <w:rFonts w:ascii="Times New Roman" w:hAnsi="Times New Roman"/>
          <w:color w:val="000000" w:themeColor="text1"/>
          <w:sz w:val="24"/>
          <w:szCs w:val="24"/>
        </w:rPr>
        <w:br w:type="page"/>
      </w:r>
    </w:p>
    <w:p w14:paraId="4826E664" w14:textId="43472326" w:rsidR="006444DE" w:rsidRPr="00020D19" w:rsidRDefault="007627FA" w:rsidP="00020D19">
      <w:pPr>
        <w:spacing w:line="480" w:lineRule="auto"/>
        <w:rPr>
          <w:rFonts w:ascii="Times New Roman" w:hAnsi="Times New Roman"/>
          <w:color w:val="000000" w:themeColor="text1"/>
          <w:sz w:val="24"/>
          <w:szCs w:val="24"/>
        </w:rPr>
      </w:pPr>
      <w:r w:rsidRPr="00020D19">
        <w:rPr>
          <w:rFonts w:ascii="Times New Roman" w:hAnsi="Times New Roman"/>
          <w:b/>
          <w:color w:val="000000" w:themeColor="text1"/>
          <w:sz w:val="24"/>
          <w:szCs w:val="24"/>
        </w:rPr>
        <w:lastRenderedPageBreak/>
        <w:t xml:space="preserve">Supplementary Table 4. </w:t>
      </w:r>
      <w:r w:rsidRPr="00020D19">
        <w:rPr>
          <w:rFonts w:ascii="Times New Roman" w:hAnsi="Times New Roman"/>
          <w:color w:val="000000" w:themeColor="text1"/>
          <w:sz w:val="24"/>
          <w:szCs w:val="24"/>
        </w:rPr>
        <w:t>The</w:t>
      </w:r>
      <w:r w:rsidRPr="00020D19">
        <w:rPr>
          <w:rFonts w:ascii="Times New Roman" w:hAnsi="Times New Roman"/>
          <w:b/>
          <w:bCs/>
          <w:color w:val="000000" w:themeColor="text1"/>
          <w:sz w:val="24"/>
          <w:szCs w:val="24"/>
        </w:rPr>
        <w:t xml:space="preserve"> </w:t>
      </w:r>
      <w:proofErr w:type="spellStart"/>
      <w:r w:rsidRPr="00020D19">
        <w:rPr>
          <w:rFonts w:ascii="Times New Roman" w:hAnsi="Times New Roman"/>
          <w:color w:val="000000" w:themeColor="text1"/>
          <w:sz w:val="24"/>
          <w:szCs w:val="24"/>
        </w:rPr>
        <w:t>cTn</w:t>
      </w:r>
      <w:proofErr w:type="spellEnd"/>
      <w:r w:rsidRPr="00020D19">
        <w:rPr>
          <w:rFonts w:ascii="Times New Roman" w:hAnsi="Times New Roman"/>
          <w:color w:val="000000" w:themeColor="text1"/>
          <w:sz w:val="24"/>
          <w:szCs w:val="24"/>
        </w:rPr>
        <w:t xml:space="preserve"> levels in clinical samples </w:t>
      </w:r>
      <w:r w:rsidR="0074087B">
        <w:rPr>
          <w:rFonts w:ascii="Times New Roman" w:hAnsi="Times New Roman"/>
          <w:color w:val="000000" w:themeColor="text1"/>
          <w:sz w:val="24"/>
          <w:szCs w:val="24"/>
        </w:rPr>
        <w:t xml:space="preserve">were </w:t>
      </w:r>
      <w:r w:rsidRPr="00020D19">
        <w:rPr>
          <w:rFonts w:ascii="Times New Roman" w:hAnsi="Times New Roman"/>
          <w:color w:val="000000" w:themeColor="text1"/>
          <w:sz w:val="24"/>
          <w:szCs w:val="24"/>
        </w:rPr>
        <w:t>calculated using the suggested method and detected by the gold standard method.</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2305"/>
        <w:gridCol w:w="2489"/>
        <w:gridCol w:w="2072"/>
      </w:tblGrid>
      <w:tr w:rsidR="00020D19" w:rsidRPr="00020D19" w14:paraId="2FE6282E" w14:textId="77777777" w:rsidTr="008F01A3">
        <w:tc>
          <w:tcPr>
            <w:tcW w:w="1912" w:type="dxa"/>
            <w:tcBorders>
              <w:top w:val="single" w:sz="4" w:space="0" w:color="auto"/>
              <w:bottom w:val="single" w:sz="4" w:space="0" w:color="auto"/>
            </w:tcBorders>
          </w:tcPr>
          <w:p w14:paraId="60A51999"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shd w:val="clear" w:color="auto" w:fill="FFFFFF"/>
              </w:rPr>
              <w:t>Clinical Samples</w:t>
            </w:r>
          </w:p>
        </w:tc>
        <w:tc>
          <w:tcPr>
            <w:tcW w:w="3142" w:type="dxa"/>
            <w:tcBorders>
              <w:top w:val="single" w:sz="4" w:space="0" w:color="auto"/>
              <w:bottom w:val="single" w:sz="4" w:space="0" w:color="auto"/>
            </w:tcBorders>
          </w:tcPr>
          <w:p w14:paraId="38D3F96B"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Calculated Concentration (</w:t>
            </w:r>
            <w:r w:rsidRPr="00020D19">
              <w:rPr>
                <w:rFonts w:ascii="Times New Roman" w:hAnsi="Times New Roman"/>
                <w:color w:val="000000" w:themeColor="text1"/>
                <w:sz w:val="24"/>
                <w:szCs w:val="24"/>
                <w:shd w:val="clear" w:color="auto" w:fill="FFFFFF"/>
              </w:rPr>
              <w:t>µM)</w:t>
            </w:r>
          </w:p>
        </w:tc>
        <w:tc>
          <w:tcPr>
            <w:tcW w:w="3538" w:type="dxa"/>
            <w:tcBorders>
              <w:top w:val="single" w:sz="4" w:space="0" w:color="auto"/>
              <w:bottom w:val="single" w:sz="4" w:space="0" w:color="auto"/>
            </w:tcBorders>
          </w:tcPr>
          <w:p w14:paraId="37145ADC"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Gold Standard Concentration (</w:t>
            </w:r>
            <w:r w:rsidRPr="00020D19">
              <w:rPr>
                <w:rFonts w:ascii="Times New Roman" w:hAnsi="Times New Roman"/>
                <w:color w:val="000000" w:themeColor="text1"/>
                <w:sz w:val="24"/>
                <w:szCs w:val="24"/>
                <w:shd w:val="clear" w:color="auto" w:fill="FFFFFF"/>
              </w:rPr>
              <w:t>µM)</w:t>
            </w:r>
          </w:p>
        </w:tc>
        <w:tc>
          <w:tcPr>
            <w:tcW w:w="2244" w:type="dxa"/>
            <w:tcBorders>
              <w:top w:val="single" w:sz="4" w:space="0" w:color="auto"/>
              <w:bottom w:val="single" w:sz="4" w:space="0" w:color="auto"/>
            </w:tcBorders>
          </w:tcPr>
          <w:p w14:paraId="22EE6D5C"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N</w:t>
            </w:r>
            <w:r w:rsidRPr="00020D19">
              <w:rPr>
                <w:rFonts w:ascii="Times New Roman" w:hAnsi="Times New Roman"/>
                <w:color w:val="000000" w:themeColor="text1"/>
                <w:sz w:val="24"/>
                <w:szCs w:val="24"/>
              </w:rPr>
              <w:t>egative/Positive</w:t>
            </w:r>
          </w:p>
        </w:tc>
      </w:tr>
      <w:tr w:rsidR="00020D19" w:rsidRPr="00020D19" w14:paraId="773EE81B" w14:textId="77777777" w:rsidTr="008F01A3">
        <w:tc>
          <w:tcPr>
            <w:tcW w:w="1912" w:type="dxa"/>
            <w:tcBorders>
              <w:top w:val="single" w:sz="4" w:space="0" w:color="auto"/>
            </w:tcBorders>
          </w:tcPr>
          <w:p w14:paraId="2BA04AAC"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1</w:t>
            </w:r>
          </w:p>
        </w:tc>
        <w:tc>
          <w:tcPr>
            <w:tcW w:w="3142" w:type="dxa"/>
            <w:tcBorders>
              <w:top w:val="single" w:sz="4" w:space="0" w:color="auto"/>
            </w:tcBorders>
            <w:vAlign w:val="center"/>
          </w:tcPr>
          <w:p w14:paraId="3F5D79C8"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0.002</w:t>
            </w:r>
          </w:p>
        </w:tc>
        <w:tc>
          <w:tcPr>
            <w:tcW w:w="3538" w:type="dxa"/>
            <w:tcBorders>
              <w:top w:val="single" w:sz="4" w:space="0" w:color="auto"/>
            </w:tcBorders>
            <w:vAlign w:val="center"/>
          </w:tcPr>
          <w:p w14:paraId="0015CA92"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0.0022</w:t>
            </w:r>
          </w:p>
        </w:tc>
        <w:tc>
          <w:tcPr>
            <w:tcW w:w="2244" w:type="dxa"/>
            <w:tcBorders>
              <w:top w:val="single" w:sz="4" w:space="0" w:color="auto"/>
            </w:tcBorders>
          </w:tcPr>
          <w:p w14:paraId="5F08FF81"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N</w:t>
            </w:r>
            <w:r w:rsidRPr="00020D19">
              <w:rPr>
                <w:rFonts w:ascii="Times New Roman" w:hAnsi="Times New Roman"/>
                <w:color w:val="000000" w:themeColor="text1"/>
                <w:sz w:val="24"/>
                <w:szCs w:val="24"/>
              </w:rPr>
              <w:t>egative</w:t>
            </w:r>
          </w:p>
        </w:tc>
      </w:tr>
      <w:tr w:rsidR="00020D19" w:rsidRPr="00020D19" w14:paraId="69F1DB07" w14:textId="77777777" w:rsidTr="008F01A3">
        <w:tc>
          <w:tcPr>
            <w:tcW w:w="1912" w:type="dxa"/>
          </w:tcPr>
          <w:p w14:paraId="435B3F08"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2</w:t>
            </w:r>
          </w:p>
        </w:tc>
        <w:tc>
          <w:tcPr>
            <w:tcW w:w="3142" w:type="dxa"/>
            <w:vAlign w:val="center"/>
          </w:tcPr>
          <w:p w14:paraId="1E8DED0D"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0.003</w:t>
            </w:r>
          </w:p>
        </w:tc>
        <w:tc>
          <w:tcPr>
            <w:tcW w:w="3538" w:type="dxa"/>
            <w:vAlign w:val="center"/>
          </w:tcPr>
          <w:p w14:paraId="45CBC8B7"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0.0031</w:t>
            </w:r>
          </w:p>
        </w:tc>
        <w:tc>
          <w:tcPr>
            <w:tcW w:w="2244" w:type="dxa"/>
          </w:tcPr>
          <w:p w14:paraId="35DFE8C7"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N</w:t>
            </w:r>
            <w:r w:rsidRPr="00020D19">
              <w:rPr>
                <w:rFonts w:ascii="Times New Roman" w:hAnsi="Times New Roman"/>
                <w:color w:val="000000" w:themeColor="text1"/>
                <w:sz w:val="24"/>
                <w:szCs w:val="24"/>
              </w:rPr>
              <w:t>egative</w:t>
            </w:r>
          </w:p>
        </w:tc>
      </w:tr>
      <w:tr w:rsidR="00020D19" w:rsidRPr="00020D19" w14:paraId="517B36C1" w14:textId="77777777" w:rsidTr="008F01A3">
        <w:tc>
          <w:tcPr>
            <w:tcW w:w="1912" w:type="dxa"/>
          </w:tcPr>
          <w:p w14:paraId="7E6C9958"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3</w:t>
            </w:r>
          </w:p>
        </w:tc>
        <w:tc>
          <w:tcPr>
            <w:tcW w:w="3142" w:type="dxa"/>
            <w:vAlign w:val="center"/>
          </w:tcPr>
          <w:p w14:paraId="2743C433"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0.002</w:t>
            </w:r>
          </w:p>
        </w:tc>
        <w:tc>
          <w:tcPr>
            <w:tcW w:w="3538" w:type="dxa"/>
            <w:vAlign w:val="center"/>
          </w:tcPr>
          <w:p w14:paraId="6DCA9C7C"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0.0018</w:t>
            </w:r>
          </w:p>
        </w:tc>
        <w:tc>
          <w:tcPr>
            <w:tcW w:w="2244" w:type="dxa"/>
          </w:tcPr>
          <w:p w14:paraId="10E23796"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N</w:t>
            </w:r>
            <w:r w:rsidRPr="00020D19">
              <w:rPr>
                <w:rFonts w:ascii="Times New Roman" w:hAnsi="Times New Roman"/>
                <w:color w:val="000000" w:themeColor="text1"/>
                <w:sz w:val="24"/>
                <w:szCs w:val="24"/>
              </w:rPr>
              <w:t>egative</w:t>
            </w:r>
          </w:p>
        </w:tc>
      </w:tr>
      <w:tr w:rsidR="00020D19" w:rsidRPr="00020D19" w14:paraId="06CD8347" w14:textId="77777777" w:rsidTr="008F01A3">
        <w:tc>
          <w:tcPr>
            <w:tcW w:w="1912" w:type="dxa"/>
          </w:tcPr>
          <w:p w14:paraId="7EF06BF7"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4</w:t>
            </w:r>
          </w:p>
        </w:tc>
        <w:tc>
          <w:tcPr>
            <w:tcW w:w="3142" w:type="dxa"/>
            <w:vAlign w:val="center"/>
          </w:tcPr>
          <w:p w14:paraId="686AEB79"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0.0012</w:t>
            </w:r>
          </w:p>
        </w:tc>
        <w:tc>
          <w:tcPr>
            <w:tcW w:w="3538" w:type="dxa"/>
            <w:vAlign w:val="center"/>
          </w:tcPr>
          <w:p w14:paraId="68D86DD3"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0.0013</w:t>
            </w:r>
          </w:p>
        </w:tc>
        <w:tc>
          <w:tcPr>
            <w:tcW w:w="2244" w:type="dxa"/>
          </w:tcPr>
          <w:p w14:paraId="51FA34EF"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N</w:t>
            </w:r>
            <w:r w:rsidRPr="00020D19">
              <w:rPr>
                <w:rFonts w:ascii="Times New Roman" w:hAnsi="Times New Roman"/>
                <w:color w:val="000000" w:themeColor="text1"/>
                <w:sz w:val="24"/>
                <w:szCs w:val="24"/>
              </w:rPr>
              <w:t>egative</w:t>
            </w:r>
          </w:p>
        </w:tc>
      </w:tr>
      <w:tr w:rsidR="00020D19" w:rsidRPr="00020D19" w14:paraId="4342269C" w14:textId="77777777" w:rsidTr="008F01A3">
        <w:tc>
          <w:tcPr>
            <w:tcW w:w="1912" w:type="dxa"/>
          </w:tcPr>
          <w:p w14:paraId="1531F517"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5</w:t>
            </w:r>
          </w:p>
        </w:tc>
        <w:tc>
          <w:tcPr>
            <w:tcW w:w="3142" w:type="dxa"/>
            <w:vAlign w:val="center"/>
          </w:tcPr>
          <w:p w14:paraId="389432F8"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0.001</w:t>
            </w:r>
          </w:p>
        </w:tc>
        <w:tc>
          <w:tcPr>
            <w:tcW w:w="3538" w:type="dxa"/>
            <w:vAlign w:val="center"/>
          </w:tcPr>
          <w:p w14:paraId="2874361A"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0.0009</w:t>
            </w:r>
          </w:p>
        </w:tc>
        <w:tc>
          <w:tcPr>
            <w:tcW w:w="2244" w:type="dxa"/>
          </w:tcPr>
          <w:p w14:paraId="0D4C4D67"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N</w:t>
            </w:r>
            <w:r w:rsidRPr="00020D19">
              <w:rPr>
                <w:rFonts w:ascii="Times New Roman" w:hAnsi="Times New Roman"/>
                <w:color w:val="000000" w:themeColor="text1"/>
                <w:sz w:val="24"/>
                <w:szCs w:val="24"/>
              </w:rPr>
              <w:t>egative</w:t>
            </w:r>
          </w:p>
        </w:tc>
      </w:tr>
      <w:tr w:rsidR="00020D19" w:rsidRPr="00020D19" w14:paraId="39D153A1" w14:textId="77777777" w:rsidTr="008F01A3">
        <w:tc>
          <w:tcPr>
            <w:tcW w:w="1912" w:type="dxa"/>
          </w:tcPr>
          <w:p w14:paraId="5BCFFF5E"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6</w:t>
            </w:r>
          </w:p>
        </w:tc>
        <w:tc>
          <w:tcPr>
            <w:tcW w:w="3142" w:type="dxa"/>
            <w:vAlign w:val="center"/>
          </w:tcPr>
          <w:p w14:paraId="5584AB0A"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0.001</w:t>
            </w:r>
          </w:p>
        </w:tc>
        <w:tc>
          <w:tcPr>
            <w:tcW w:w="3538" w:type="dxa"/>
            <w:vAlign w:val="center"/>
          </w:tcPr>
          <w:p w14:paraId="5DA27C11"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0.0011</w:t>
            </w:r>
          </w:p>
        </w:tc>
        <w:tc>
          <w:tcPr>
            <w:tcW w:w="2244" w:type="dxa"/>
          </w:tcPr>
          <w:p w14:paraId="3D7E856C"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N</w:t>
            </w:r>
            <w:r w:rsidRPr="00020D19">
              <w:rPr>
                <w:rFonts w:ascii="Times New Roman" w:hAnsi="Times New Roman"/>
                <w:color w:val="000000" w:themeColor="text1"/>
                <w:sz w:val="24"/>
                <w:szCs w:val="24"/>
              </w:rPr>
              <w:t>egative</w:t>
            </w:r>
          </w:p>
        </w:tc>
      </w:tr>
      <w:tr w:rsidR="00020D19" w:rsidRPr="00020D19" w14:paraId="5BE1D2A4" w14:textId="77777777" w:rsidTr="008F01A3">
        <w:tc>
          <w:tcPr>
            <w:tcW w:w="1912" w:type="dxa"/>
          </w:tcPr>
          <w:p w14:paraId="2E8227B3"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7</w:t>
            </w:r>
          </w:p>
        </w:tc>
        <w:tc>
          <w:tcPr>
            <w:tcW w:w="3142" w:type="dxa"/>
            <w:vAlign w:val="center"/>
          </w:tcPr>
          <w:p w14:paraId="5239BA32"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0.002</w:t>
            </w:r>
          </w:p>
        </w:tc>
        <w:tc>
          <w:tcPr>
            <w:tcW w:w="3538" w:type="dxa"/>
            <w:vAlign w:val="center"/>
          </w:tcPr>
          <w:p w14:paraId="0BA8E489"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0.0022</w:t>
            </w:r>
          </w:p>
        </w:tc>
        <w:tc>
          <w:tcPr>
            <w:tcW w:w="2244" w:type="dxa"/>
          </w:tcPr>
          <w:p w14:paraId="69542379"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N</w:t>
            </w:r>
            <w:r w:rsidRPr="00020D19">
              <w:rPr>
                <w:rFonts w:ascii="Times New Roman" w:hAnsi="Times New Roman"/>
                <w:color w:val="000000" w:themeColor="text1"/>
                <w:sz w:val="24"/>
                <w:szCs w:val="24"/>
              </w:rPr>
              <w:t>egative</w:t>
            </w:r>
          </w:p>
        </w:tc>
      </w:tr>
      <w:tr w:rsidR="00020D19" w:rsidRPr="00020D19" w14:paraId="32C29B37" w14:textId="77777777" w:rsidTr="008F01A3">
        <w:tc>
          <w:tcPr>
            <w:tcW w:w="1912" w:type="dxa"/>
          </w:tcPr>
          <w:p w14:paraId="015AB6D2"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8</w:t>
            </w:r>
          </w:p>
        </w:tc>
        <w:tc>
          <w:tcPr>
            <w:tcW w:w="3142" w:type="dxa"/>
            <w:vAlign w:val="center"/>
          </w:tcPr>
          <w:p w14:paraId="10245695"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0.0011</w:t>
            </w:r>
          </w:p>
        </w:tc>
        <w:tc>
          <w:tcPr>
            <w:tcW w:w="3538" w:type="dxa"/>
            <w:vAlign w:val="center"/>
          </w:tcPr>
          <w:p w14:paraId="5D1A3FC3"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0.0013</w:t>
            </w:r>
          </w:p>
        </w:tc>
        <w:tc>
          <w:tcPr>
            <w:tcW w:w="2244" w:type="dxa"/>
          </w:tcPr>
          <w:p w14:paraId="530CF292"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N</w:t>
            </w:r>
            <w:r w:rsidRPr="00020D19">
              <w:rPr>
                <w:rFonts w:ascii="Times New Roman" w:hAnsi="Times New Roman"/>
                <w:color w:val="000000" w:themeColor="text1"/>
                <w:sz w:val="24"/>
                <w:szCs w:val="24"/>
              </w:rPr>
              <w:t>egative</w:t>
            </w:r>
          </w:p>
        </w:tc>
      </w:tr>
      <w:tr w:rsidR="00020D19" w:rsidRPr="00020D19" w14:paraId="030A1E61" w14:textId="77777777" w:rsidTr="008F01A3">
        <w:tc>
          <w:tcPr>
            <w:tcW w:w="1912" w:type="dxa"/>
          </w:tcPr>
          <w:p w14:paraId="6EC94E17"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9</w:t>
            </w:r>
          </w:p>
        </w:tc>
        <w:tc>
          <w:tcPr>
            <w:tcW w:w="3142" w:type="dxa"/>
            <w:vAlign w:val="center"/>
          </w:tcPr>
          <w:p w14:paraId="3BC5C2A4"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0.002</w:t>
            </w:r>
          </w:p>
        </w:tc>
        <w:tc>
          <w:tcPr>
            <w:tcW w:w="3538" w:type="dxa"/>
            <w:vAlign w:val="center"/>
          </w:tcPr>
          <w:p w14:paraId="2CC8D1D7"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0.0018</w:t>
            </w:r>
          </w:p>
        </w:tc>
        <w:tc>
          <w:tcPr>
            <w:tcW w:w="2244" w:type="dxa"/>
          </w:tcPr>
          <w:p w14:paraId="2F26EACA"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N</w:t>
            </w:r>
            <w:r w:rsidRPr="00020D19">
              <w:rPr>
                <w:rFonts w:ascii="Times New Roman" w:hAnsi="Times New Roman"/>
                <w:color w:val="000000" w:themeColor="text1"/>
                <w:sz w:val="24"/>
                <w:szCs w:val="24"/>
              </w:rPr>
              <w:t>egative</w:t>
            </w:r>
          </w:p>
        </w:tc>
      </w:tr>
      <w:tr w:rsidR="00020D19" w:rsidRPr="00020D19" w14:paraId="2B23A0C4" w14:textId="77777777" w:rsidTr="008F01A3">
        <w:tc>
          <w:tcPr>
            <w:tcW w:w="1912" w:type="dxa"/>
          </w:tcPr>
          <w:p w14:paraId="363C1E4B"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1</w:t>
            </w:r>
            <w:r w:rsidRPr="00020D19">
              <w:rPr>
                <w:rFonts w:ascii="Times New Roman" w:hAnsi="Times New Roman"/>
                <w:color w:val="000000" w:themeColor="text1"/>
                <w:sz w:val="24"/>
                <w:szCs w:val="24"/>
              </w:rPr>
              <w:t>0</w:t>
            </w:r>
          </w:p>
        </w:tc>
        <w:tc>
          <w:tcPr>
            <w:tcW w:w="3142" w:type="dxa"/>
            <w:vAlign w:val="center"/>
          </w:tcPr>
          <w:p w14:paraId="3B62FFC9"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0.002</w:t>
            </w:r>
          </w:p>
        </w:tc>
        <w:tc>
          <w:tcPr>
            <w:tcW w:w="3538" w:type="dxa"/>
            <w:vAlign w:val="center"/>
          </w:tcPr>
          <w:p w14:paraId="5FFB9902"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0.0021</w:t>
            </w:r>
          </w:p>
        </w:tc>
        <w:tc>
          <w:tcPr>
            <w:tcW w:w="2244" w:type="dxa"/>
          </w:tcPr>
          <w:p w14:paraId="5229DD82"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N</w:t>
            </w:r>
            <w:r w:rsidRPr="00020D19">
              <w:rPr>
                <w:rFonts w:ascii="Times New Roman" w:hAnsi="Times New Roman"/>
                <w:color w:val="000000" w:themeColor="text1"/>
                <w:sz w:val="24"/>
                <w:szCs w:val="24"/>
              </w:rPr>
              <w:t>egative</w:t>
            </w:r>
          </w:p>
        </w:tc>
      </w:tr>
      <w:tr w:rsidR="00020D19" w:rsidRPr="00020D19" w14:paraId="64592F5F" w14:textId="77777777" w:rsidTr="008F01A3">
        <w:tc>
          <w:tcPr>
            <w:tcW w:w="1912" w:type="dxa"/>
          </w:tcPr>
          <w:p w14:paraId="10DB3F32"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1</w:t>
            </w:r>
            <w:r w:rsidRPr="00020D19">
              <w:rPr>
                <w:rFonts w:ascii="Times New Roman" w:hAnsi="Times New Roman"/>
                <w:color w:val="000000" w:themeColor="text1"/>
                <w:sz w:val="24"/>
                <w:szCs w:val="24"/>
              </w:rPr>
              <w:t>1</w:t>
            </w:r>
          </w:p>
        </w:tc>
        <w:tc>
          <w:tcPr>
            <w:tcW w:w="3142" w:type="dxa"/>
            <w:vAlign w:val="center"/>
          </w:tcPr>
          <w:p w14:paraId="46141949"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0.0011</w:t>
            </w:r>
          </w:p>
        </w:tc>
        <w:tc>
          <w:tcPr>
            <w:tcW w:w="3538" w:type="dxa"/>
            <w:vAlign w:val="center"/>
          </w:tcPr>
          <w:p w14:paraId="0C1AE13C"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0.0012</w:t>
            </w:r>
          </w:p>
        </w:tc>
        <w:tc>
          <w:tcPr>
            <w:tcW w:w="2244" w:type="dxa"/>
          </w:tcPr>
          <w:p w14:paraId="7E3F7ADB"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N</w:t>
            </w:r>
            <w:r w:rsidRPr="00020D19">
              <w:rPr>
                <w:rFonts w:ascii="Times New Roman" w:hAnsi="Times New Roman"/>
                <w:color w:val="000000" w:themeColor="text1"/>
                <w:sz w:val="24"/>
                <w:szCs w:val="24"/>
              </w:rPr>
              <w:t>egative</w:t>
            </w:r>
          </w:p>
        </w:tc>
      </w:tr>
      <w:tr w:rsidR="00020D19" w:rsidRPr="00020D19" w14:paraId="6EDB75C4" w14:textId="77777777" w:rsidTr="008F01A3">
        <w:tc>
          <w:tcPr>
            <w:tcW w:w="1912" w:type="dxa"/>
          </w:tcPr>
          <w:p w14:paraId="4C7B4D9E"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1</w:t>
            </w:r>
            <w:r w:rsidRPr="00020D19">
              <w:rPr>
                <w:rFonts w:ascii="Times New Roman" w:hAnsi="Times New Roman"/>
                <w:color w:val="000000" w:themeColor="text1"/>
                <w:sz w:val="24"/>
                <w:szCs w:val="24"/>
              </w:rPr>
              <w:t>2</w:t>
            </w:r>
          </w:p>
        </w:tc>
        <w:tc>
          <w:tcPr>
            <w:tcW w:w="3142" w:type="dxa"/>
            <w:vAlign w:val="center"/>
          </w:tcPr>
          <w:p w14:paraId="315D74C6"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0.002</w:t>
            </w:r>
          </w:p>
        </w:tc>
        <w:tc>
          <w:tcPr>
            <w:tcW w:w="3538" w:type="dxa"/>
            <w:vAlign w:val="center"/>
          </w:tcPr>
          <w:p w14:paraId="6955A99E"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0.0024</w:t>
            </w:r>
          </w:p>
        </w:tc>
        <w:tc>
          <w:tcPr>
            <w:tcW w:w="2244" w:type="dxa"/>
          </w:tcPr>
          <w:p w14:paraId="1658FC80"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N</w:t>
            </w:r>
            <w:r w:rsidRPr="00020D19">
              <w:rPr>
                <w:rFonts w:ascii="Times New Roman" w:hAnsi="Times New Roman"/>
                <w:color w:val="000000" w:themeColor="text1"/>
                <w:sz w:val="24"/>
                <w:szCs w:val="24"/>
              </w:rPr>
              <w:t>egative</w:t>
            </w:r>
          </w:p>
        </w:tc>
      </w:tr>
      <w:tr w:rsidR="00020D19" w:rsidRPr="00020D19" w14:paraId="3B9A9604" w14:textId="77777777" w:rsidTr="008F01A3">
        <w:tc>
          <w:tcPr>
            <w:tcW w:w="1912" w:type="dxa"/>
          </w:tcPr>
          <w:p w14:paraId="7441D40A"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1</w:t>
            </w:r>
            <w:r w:rsidRPr="00020D19">
              <w:rPr>
                <w:rFonts w:ascii="Times New Roman" w:hAnsi="Times New Roman"/>
                <w:color w:val="000000" w:themeColor="text1"/>
                <w:sz w:val="24"/>
                <w:szCs w:val="24"/>
              </w:rPr>
              <w:t>3</w:t>
            </w:r>
          </w:p>
        </w:tc>
        <w:tc>
          <w:tcPr>
            <w:tcW w:w="3142" w:type="dxa"/>
            <w:vAlign w:val="center"/>
          </w:tcPr>
          <w:p w14:paraId="1C707CF2"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1.57</w:t>
            </w:r>
          </w:p>
        </w:tc>
        <w:tc>
          <w:tcPr>
            <w:tcW w:w="3538" w:type="dxa"/>
            <w:vAlign w:val="center"/>
          </w:tcPr>
          <w:p w14:paraId="22760664"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1.56</w:t>
            </w:r>
          </w:p>
        </w:tc>
        <w:tc>
          <w:tcPr>
            <w:tcW w:w="2244" w:type="dxa"/>
          </w:tcPr>
          <w:p w14:paraId="24DFDFD4"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091D559D" w14:textId="77777777" w:rsidTr="008F01A3">
        <w:tc>
          <w:tcPr>
            <w:tcW w:w="1912" w:type="dxa"/>
          </w:tcPr>
          <w:p w14:paraId="3479F4AA"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1</w:t>
            </w:r>
            <w:r w:rsidRPr="00020D19">
              <w:rPr>
                <w:rFonts w:ascii="Times New Roman" w:hAnsi="Times New Roman"/>
                <w:color w:val="000000" w:themeColor="text1"/>
                <w:sz w:val="24"/>
                <w:szCs w:val="24"/>
              </w:rPr>
              <w:t>4</w:t>
            </w:r>
          </w:p>
        </w:tc>
        <w:tc>
          <w:tcPr>
            <w:tcW w:w="3142" w:type="dxa"/>
            <w:vAlign w:val="center"/>
          </w:tcPr>
          <w:p w14:paraId="45ABF619"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2.44</w:t>
            </w:r>
          </w:p>
        </w:tc>
        <w:tc>
          <w:tcPr>
            <w:tcW w:w="3538" w:type="dxa"/>
            <w:vAlign w:val="center"/>
          </w:tcPr>
          <w:p w14:paraId="710CFCD6"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2.46</w:t>
            </w:r>
          </w:p>
        </w:tc>
        <w:tc>
          <w:tcPr>
            <w:tcW w:w="2244" w:type="dxa"/>
          </w:tcPr>
          <w:p w14:paraId="1A4CA331"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546FE299" w14:textId="77777777" w:rsidTr="008F01A3">
        <w:tc>
          <w:tcPr>
            <w:tcW w:w="1912" w:type="dxa"/>
          </w:tcPr>
          <w:p w14:paraId="456A0E19"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1</w:t>
            </w:r>
            <w:r w:rsidRPr="00020D19">
              <w:rPr>
                <w:rFonts w:ascii="Times New Roman" w:hAnsi="Times New Roman"/>
                <w:color w:val="000000" w:themeColor="text1"/>
                <w:sz w:val="24"/>
                <w:szCs w:val="24"/>
              </w:rPr>
              <w:t>5</w:t>
            </w:r>
          </w:p>
        </w:tc>
        <w:tc>
          <w:tcPr>
            <w:tcW w:w="3142" w:type="dxa"/>
            <w:vAlign w:val="center"/>
          </w:tcPr>
          <w:p w14:paraId="10ABB96A"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0.35</w:t>
            </w:r>
          </w:p>
        </w:tc>
        <w:tc>
          <w:tcPr>
            <w:tcW w:w="3538" w:type="dxa"/>
            <w:vAlign w:val="center"/>
          </w:tcPr>
          <w:p w14:paraId="26F4D34D"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0.35</w:t>
            </w:r>
          </w:p>
        </w:tc>
        <w:tc>
          <w:tcPr>
            <w:tcW w:w="2244" w:type="dxa"/>
          </w:tcPr>
          <w:p w14:paraId="195B08DE"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7C74928A" w14:textId="77777777" w:rsidTr="008F01A3">
        <w:tc>
          <w:tcPr>
            <w:tcW w:w="1912" w:type="dxa"/>
          </w:tcPr>
          <w:p w14:paraId="6354D907"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1</w:t>
            </w:r>
            <w:r w:rsidRPr="00020D19">
              <w:rPr>
                <w:rFonts w:ascii="Times New Roman" w:hAnsi="Times New Roman"/>
                <w:color w:val="000000" w:themeColor="text1"/>
                <w:sz w:val="24"/>
                <w:szCs w:val="24"/>
              </w:rPr>
              <w:t>6</w:t>
            </w:r>
          </w:p>
        </w:tc>
        <w:tc>
          <w:tcPr>
            <w:tcW w:w="3142" w:type="dxa"/>
            <w:vAlign w:val="center"/>
          </w:tcPr>
          <w:p w14:paraId="4916CC64"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0.84</w:t>
            </w:r>
          </w:p>
        </w:tc>
        <w:tc>
          <w:tcPr>
            <w:tcW w:w="3538" w:type="dxa"/>
            <w:vAlign w:val="center"/>
          </w:tcPr>
          <w:p w14:paraId="0AABF2EC"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0.82</w:t>
            </w:r>
          </w:p>
        </w:tc>
        <w:tc>
          <w:tcPr>
            <w:tcW w:w="2244" w:type="dxa"/>
          </w:tcPr>
          <w:p w14:paraId="0192EC01"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2CCB5064" w14:textId="77777777" w:rsidTr="008F01A3">
        <w:tc>
          <w:tcPr>
            <w:tcW w:w="1912" w:type="dxa"/>
          </w:tcPr>
          <w:p w14:paraId="1F26B079"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1</w:t>
            </w:r>
            <w:r w:rsidRPr="00020D19">
              <w:rPr>
                <w:rFonts w:ascii="Times New Roman" w:hAnsi="Times New Roman"/>
                <w:color w:val="000000" w:themeColor="text1"/>
                <w:sz w:val="24"/>
                <w:szCs w:val="24"/>
              </w:rPr>
              <w:t>7</w:t>
            </w:r>
          </w:p>
        </w:tc>
        <w:tc>
          <w:tcPr>
            <w:tcW w:w="3142" w:type="dxa"/>
            <w:vAlign w:val="center"/>
          </w:tcPr>
          <w:p w14:paraId="2A4CC609"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1.78</w:t>
            </w:r>
          </w:p>
        </w:tc>
        <w:tc>
          <w:tcPr>
            <w:tcW w:w="3538" w:type="dxa"/>
            <w:vAlign w:val="center"/>
          </w:tcPr>
          <w:p w14:paraId="5E5603F6"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1.78</w:t>
            </w:r>
          </w:p>
        </w:tc>
        <w:tc>
          <w:tcPr>
            <w:tcW w:w="2244" w:type="dxa"/>
          </w:tcPr>
          <w:p w14:paraId="24E2D327"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2666C59E" w14:textId="77777777" w:rsidTr="008F01A3">
        <w:tc>
          <w:tcPr>
            <w:tcW w:w="1912" w:type="dxa"/>
          </w:tcPr>
          <w:p w14:paraId="0ED7E246"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1</w:t>
            </w:r>
            <w:r w:rsidRPr="00020D19">
              <w:rPr>
                <w:rFonts w:ascii="Times New Roman" w:hAnsi="Times New Roman"/>
                <w:color w:val="000000" w:themeColor="text1"/>
                <w:sz w:val="24"/>
                <w:szCs w:val="24"/>
              </w:rPr>
              <w:t>8</w:t>
            </w:r>
          </w:p>
        </w:tc>
        <w:tc>
          <w:tcPr>
            <w:tcW w:w="3142" w:type="dxa"/>
            <w:vAlign w:val="center"/>
          </w:tcPr>
          <w:p w14:paraId="0B105805"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0.96</w:t>
            </w:r>
          </w:p>
        </w:tc>
        <w:tc>
          <w:tcPr>
            <w:tcW w:w="3538" w:type="dxa"/>
            <w:vAlign w:val="center"/>
          </w:tcPr>
          <w:p w14:paraId="0D0D8153"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0.95</w:t>
            </w:r>
          </w:p>
        </w:tc>
        <w:tc>
          <w:tcPr>
            <w:tcW w:w="2244" w:type="dxa"/>
          </w:tcPr>
          <w:p w14:paraId="5A2707E5"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6CA6B706" w14:textId="77777777" w:rsidTr="008F01A3">
        <w:tc>
          <w:tcPr>
            <w:tcW w:w="1912" w:type="dxa"/>
          </w:tcPr>
          <w:p w14:paraId="4FB807AD"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lastRenderedPageBreak/>
              <w:t>1</w:t>
            </w:r>
            <w:r w:rsidRPr="00020D19">
              <w:rPr>
                <w:rFonts w:ascii="Times New Roman" w:hAnsi="Times New Roman"/>
                <w:color w:val="000000" w:themeColor="text1"/>
                <w:sz w:val="24"/>
                <w:szCs w:val="24"/>
              </w:rPr>
              <w:t>9</w:t>
            </w:r>
          </w:p>
        </w:tc>
        <w:tc>
          <w:tcPr>
            <w:tcW w:w="3142" w:type="dxa"/>
            <w:vAlign w:val="center"/>
          </w:tcPr>
          <w:p w14:paraId="620B6A69"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1.33</w:t>
            </w:r>
          </w:p>
        </w:tc>
        <w:tc>
          <w:tcPr>
            <w:tcW w:w="3538" w:type="dxa"/>
            <w:vAlign w:val="center"/>
          </w:tcPr>
          <w:p w14:paraId="6AFE33EE"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1.31</w:t>
            </w:r>
          </w:p>
        </w:tc>
        <w:tc>
          <w:tcPr>
            <w:tcW w:w="2244" w:type="dxa"/>
          </w:tcPr>
          <w:p w14:paraId="351B1FFB"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1104C0B6" w14:textId="77777777" w:rsidTr="008F01A3">
        <w:tc>
          <w:tcPr>
            <w:tcW w:w="1912" w:type="dxa"/>
          </w:tcPr>
          <w:p w14:paraId="52C84F06"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2</w:t>
            </w:r>
            <w:r w:rsidRPr="00020D19">
              <w:rPr>
                <w:rFonts w:ascii="Times New Roman" w:hAnsi="Times New Roman"/>
                <w:color w:val="000000" w:themeColor="text1"/>
                <w:sz w:val="24"/>
                <w:szCs w:val="24"/>
              </w:rPr>
              <w:t>0</w:t>
            </w:r>
          </w:p>
        </w:tc>
        <w:tc>
          <w:tcPr>
            <w:tcW w:w="3142" w:type="dxa"/>
            <w:vAlign w:val="center"/>
          </w:tcPr>
          <w:p w14:paraId="698C7E1B"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0.62</w:t>
            </w:r>
          </w:p>
        </w:tc>
        <w:tc>
          <w:tcPr>
            <w:tcW w:w="3538" w:type="dxa"/>
            <w:vAlign w:val="center"/>
          </w:tcPr>
          <w:p w14:paraId="4DCEC559"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0.64</w:t>
            </w:r>
          </w:p>
        </w:tc>
        <w:tc>
          <w:tcPr>
            <w:tcW w:w="2244" w:type="dxa"/>
          </w:tcPr>
          <w:p w14:paraId="1075C49F"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5A6A0094" w14:textId="77777777" w:rsidTr="008F01A3">
        <w:tc>
          <w:tcPr>
            <w:tcW w:w="1912" w:type="dxa"/>
          </w:tcPr>
          <w:p w14:paraId="7E61BB63"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2</w:t>
            </w:r>
            <w:r w:rsidRPr="00020D19">
              <w:rPr>
                <w:rFonts w:ascii="Times New Roman" w:hAnsi="Times New Roman"/>
                <w:color w:val="000000" w:themeColor="text1"/>
                <w:sz w:val="24"/>
                <w:szCs w:val="24"/>
              </w:rPr>
              <w:t>1</w:t>
            </w:r>
          </w:p>
        </w:tc>
        <w:tc>
          <w:tcPr>
            <w:tcW w:w="3142" w:type="dxa"/>
            <w:vAlign w:val="center"/>
          </w:tcPr>
          <w:p w14:paraId="065ECACA"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1.71</w:t>
            </w:r>
          </w:p>
        </w:tc>
        <w:tc>
          <w:tcPr>
            <w:tcW w:w="3538" w:type="dxa"/>
            <w:vAlign w:val="center"/>
          </w:tcPr>
          <w:p w14:paraId="7D966ABD"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1.66</w:t>
            </w:r>
          </w:p>
        </w:tc>
        <w:tc>
          <w:tcPr>
            <w:tcW w:w="2244" w:type="dxa"/>
          </w:tcPr>
          <w:p w14:paraId="0E89E02E"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71173EF6" w14:textId="77777777" w:rsidTr="008F01A3">
        <w:tc>
          <w:tcPr>
            <w:tcW w:w="1912" w:type="dxa"/>
          </w:tcPr>
          <w:p w14:paraId="2FA50CA0"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2</w:t>
            </w:r>
            <w:r w:rsidRPr="00020D19">
              <w:rPr>
                <w:rFonts w:ascii="Times New Roman" w:hAnsi="Times New Roman"/>
                <w:color w:val="000000" w:themeColor="text1"/>
                <w:sz w:val="24"/>
                <w:szCs w:val="24"/>
              </w:rPr>
              <w:t>2</w:t>
            </w:r>
          </w:p>
        </w:tc>
        <w:tc>
          <w:tcPr>
            <w:tcW w:w="3142" w:type="dxa"/>
            <w:vAlign w:val="center"/>
          </w:tcPr>
          <w:p w14:paraId="69E22E50"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2.08</w:t>
            </w:r>
          </w:p>
        </w:tc>
        <w:tc>
          <w:tcPr>
            <w:tcW w:w="3538" w:type="dxa"/>
            <w:vAlign w:val="center"/>
          </w:tcPr>
          <w:p w14:paraId="2517AB40"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1.98</w:t>
            </w:r>
          </w:p>
        </w:tc>
        <w:tc>
          <w:tcPr>
            <w:tcW w:w="2244" w:type="dxa"/>
          </w:tcPr>
          <w:p w14:paraId="18117737"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5EF2E77D" w14:textId="77777777" w:rsidTr="008F01A3">
        <w:tc>
          <w:tcPr>
            <w:tcW w:w="1912" w:type="dxa"/>
          </w:tcPr>
          <w:p w14:paraId="23D7563C"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2</w:t>
            </w:r>
            <w:r w:rsidRPr="00020D19">
              <w:rPr>
                <w:rFonts w:ascii="Times New Roman" w:hAnsi="Times New Roman"/>
                <w:color w:val="000000" w:themeColor="text1"/>
                <w:sz w:val="24"/>
                <w:szCs w:val="24"/>
              </w:rPr>
              <w:t>3</w:t>
            </w:r>
          </w:p>
        </w:tc>
        <w:tc>
          <w:tcPr>
            <w:tcW w:w="3142" w:type="dxa"/>
            <w:vAlign w:val="center"/>
          </w:tcPr>
          <w:p w14:paraId="171400CF"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0.62</w:t>
            </w:r>
          </w:p>
        </w:tc>
        <w:tc>
          <w:tcPr>
            <w:tcW w:w="3538" w:type="dxa"/>
            <w:vAlign w:val="center"/>
          </w:tcPr>
          <w:p w14:paraId="756FC3D6"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0.67</w:t>
            </w:r>
          </w:p>
        </w:tc>
        <w:tc>
          <w:tcPr>
            <w:tcW w:w="2244" w:type="dxa"/>
          </w:tcPr>
          <w:p w14:paraId="5BB8E340"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r w:rsidR="00020D19" w:rsidRPr="00020D19" w14:paraId="7A1D9F0B" w14:textId="77777777" w:rsidTr="008F01A3">
        <w:tc>
          <w:tcPr>
            <w:tcW w:w="1912" w:type="dxa"/>
            <w:tcBorders>
              <w:bottom w:val="single" w:sz="4" w:space="0" w:color="auto"/>
            </w:tcBorders>
          </w:tcPr>
          <w:p w14:paraId="27A78D10"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hint="eastAsia"/>
                <w:color w:val="000000" w:themeColor="text1"/>
                <w:sz w:val="24"/>
                <w:szCs w:val="24"/>
              </w:rPr>
              <w:t>2</w:t>
            </w:r>
            <w:r w:rsidRPr="00020D19">
              <w:rPr>
                <w:rFonts w:ascii="Times New Roman" w:hAnsi="Times New Roman"/>
                <w:color w:val="000000" w:themeColor="text1"/>
                <w:sz w:val="24"/>
                <w:szCs w:val="24"/>
              </w:rPr>
              <w:t>4</w:t>
            </w:r>
          </w:p>
        </w:tc>
        <w:tc>
          <w:tcPr>
            <w:tcW w:w="3142" w:type="dxa"/>
            <w:tcBorders>
              <w:bottom w:val="single" w:sz="4" w:space="0" w:color="auto"/>
            </w:tcBorders>
            <w:vAlign w:val="center"/>
          </w:tcPr>
          <w:p w14:paraId="61DB72CE"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1.03</w:t>
            </w:r>
          </w:p>
        </w:tc>
        <w:tc>
          <w:tcPr>
            <w:tcW w:w="3538" w:type="dxa"/>
            <w:tcBorders>
              <w:bottom w:val="single" w:sz="4" w:space="0" w:color="auto"/>
            </w:tcBorders>
            <w:vAlign w:val="center"/>
          </w:tcPr>
          <w:p w14:paraId="3AD03A6E"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1.05</w:t>
            </w:r>
          </w:p>
        </w:tc>
        <w:tc>
          <w:tcPr>
            <w:tcW w:w="2244" w:type="dxa"/>
            <w:tcBorders>
              <w:bottom w:val="single" w:sz="4" w:space="0" w:color="auto"/>
            </w:tcBorders>
          </w:tcPr>
          <w:p w14:paraId="615E4F86" w14:textId="77777777" w:rsidR="007627FA" w:rsidRPr="00020D19" w:rsidRDefault="007627FA" w:rsidP="00020D19">
            <w:pPr>
              <w:widowControl/>
              <w:spacing w:line="480" w:lineRule="auto"/>
              <w:jc w:val="center"/>
              <w:rPr>
                <w:rFonts w:ascii="Times New Roman" w:hAnsi="Times New Roman"/>
                <w:color w:val="000000" w:themeColor="text1"/>
                <w:sz w:val="24"/>
                <w:szCs w:val="24"/>
              </w:rPr>
            </w:pPr>
            <w:r w:rsidRPr="00020D19">
              <w:rPr>
                <w:rFonts w:ascii="Times New Roman" w:hAnsi="Times New Roman"/>
                <w:color w:val="000000" w:themeColor="text1"/>
                <w:sz w:val="24"/>
                <w:szCs w:val="24"/>
              </w:rPr>
              <w:t>Positive</w:t>
            </w:r>
          </w:p>
        </w:tc>
      </w:tr>
    </w:tbl>
    <w:p w14:paraId="3BBC871B" w14:textId="77777777" w:rsidR="007627FA" w:rsidRPr="00020D19" w:rsidRDefault="007627FA" w:rsidP="00020D19">
      <w:pPr>
        <w:widowControl/>
        <w:spacing w:line="480" w:lineRule="auto"/>
        <w:jc w:val="left"/>
        <w:rPr>
          <w:rFonts w:ascii="Times New Roman" w:hAnsi="Times New Roman"/>
          <w:noProof/>
          <w:color w:val="000000" w:themeColor="text1"/>
          <w:sz w:val="24"/>
          <w:szCs w:val="24"/>
        </w:rPr>
      </w:pPr>
      <w:r w:rsidRPr="00020D19">
        <w:rPr>
          <w:rFonts w:ascii="Times New Roman" w:hAnsi="Times New Roman"/>
          <w:noProof/>
          <w:color w:val="000000" w:themeColor="text1"/>
          <w:sz w:val="24"/>
          <w:szCs w:val="24"/>
        </w:rPr>
        <w:br w:type="page"/>
      </w:r>
    </w:p>
    <w:p w14:paraId="3EF2A4C4" w14:textId="77777777" w:rsidR="007627FA" w:rsidRPr="00020D19" w:rsidRDefault="007627FA" w:rsidP="00020D19">
      <w:pPr>
        <w:spacing w:line="480" w:lineRule="auto"/>
        <w:rPr>
          <w:rFonts w:ascii="Times New Roman" w:hAnsi="Times New Roman" w:cs="Times New Roman"/>
          <w:b/>
          <w:color w:val="000000" w:themeColor="text1"/>
          <w:sz w:val="24"/>
          <w:szCs w:val="24"/>
        </w:rPr>
      </w:pPr>
      <w:r w:rsidRPr="00020D19">
        <w:rPr>
          <w:rFonts w:ascii="Times New Roman" w:hAnsi="Times New Roman"/>
          <w:b/>
          <w:color w:val="000000" w:themeColor="text1"/>
          <w:sz w:val="24"/>
          <w:szCs w:val="24"/>
        </w:rPr>
        <w:lastRenderedPageBreak/>
        <w:t>Supplementary</w:t>
      </w:r>
      <w:r w:rsidRPr="00020D19">
        <w:rPr>
          <w:rFonts w:ascii="Times New Roman" w:hAnsi="Times New Roman" w:cs="Times New Roman"/>
          <w:b/>
          <w:color w:val="000000" w:themeColor="text1"/>
          <w:sz w:val="24"/>
          <w:szCs w:val="24"/>
        </w:rPr>
        <w:t xml:space="preserve"> References</w:t>
      </w:r>
    </w:p>
    <w:p w14:paraId="178BB78B" w14:textId="1BF3FC2B" w:rsidR="007627FA" w:rsidRPr="00020D19" w:rsidRDefault="003529F7" w:rsidP="00020D19">
      <w:pPr>
        <w:spacing w:line="480" w:lineRule="auto"/>
        <w:rPr>
          <w:rFonts w:ascii="Times New Roman" w:hAnsi="Times New Roman"/>
          <w:color w:val="000000" w:themeColor="text1"/>
          <w:sz w:val="24"/>
          <w:szCs w:val="24"/>
        </w:rPr>
      </w:pPr>
      <w:r w:rsidRPr="00020D19">
        <w:rPr>
          <w:rFonts w:ascii="Times New Roman" w:hAnsi="Times New Roman"/>
          <w:color w:val="000000" w:themeColor="text1"/>
          <w:sz w:val="24"/>
          <w:szCs w:val="24"/>
        </w:rPr>
        <w:t>1</w:t>
      </w:r>
      <w:r w:rsidR="007627FA" w:rsidRPr="00020D19">
        <w:rPr>
          <w:rFonts w:ascii="Times New Roman" w:hAnsi="Times New Roman"/>
          <w:color w:val="000000" w:themeColor="text1"/>
          <w:sz w:val="24"/>
          <w:szCs w:val="24"/>
        </w:rPr>
        <w:t xml:space="preserve">. </w:t>
      </w:r>
      <w:proofErr w:type="spellStart"/>
      <w:r w:rsidR="007627FA" w:rsidRPr="00020D19">
        <w:rPr>
          <w:rFonts w:ascii="Times New Roman" w:hAnsi="Times New Roman"/>
          <w:color w:val="000000" w:themeColor="text1"/>
          <w:sz w:val="24"/>
          <w:szCs w:val="24"/>
        </w:rPr>
        <w:t>Perdew</w:t>
      </w:r>
      <w:proofErr w:type="spellEnd"/>
      <w:r w:rsidR="007627FA" w:rsidRPr="00020D19">
        <w:rPr>
          <w:rFonts w:ascii="Times New Roman" w:hAnsi="Times New Roman"/>
          <w:color w:val="000000" w:themeColor="text1"/>
          <w:sz w:val="24"/>
          <w:szCs w:val="24"/>
        </w:rPr>
        <w:t xml:space="preserve">, J. P., Burke, K. &amp; </w:t>
      </w:r>
      <w:proofErr w:type="spellStart"/>
      <w:r w:rsidR="007627FA" w:rsidRPr="00020D19">
        <w:rPr>
          <w:rFonts w:ascii="Times New Roman" w:hAnsi="Times New Roman"/>
          <w:color w:val="000000" w:themeColor="text1"/>
          <w:sz w:val="24"/>
          <w:szCs w:val="24"/>
        </w:rPr>
        <w:t>Ernzerhof</w:t>
      </w:r>
      <w:proofErr w:type="spellEnd"/>
      <w:r w:rsidR="007627FA" w:rsidRPr="00020D19">
        <w:rPr>
          <w:rFonts w:ascii="Times New Roman" w:hAnsi="Times New Roman"/>
          <w:color w:val="000000" w:themeColor="text1"/>
          <w:sz w:val="24"/>
          <w:szCs w:val="24"/>
        </w:rPr>
        <w:t xml:space="preserve">, M. </w:t>
      </w:r>
      <w:r w:rsidR="003326C4" w:rsidRPr="00020D19">
        <w:rPr>
          <w:rFonts w:ascii="Times New Roman" w:hAnsi="Times New Roman"/>
          <w:color w:val="000000" w:themeColor="text1"/>
          <w:sz w:val="24"/>
          <w:szCs w:val="24"/>
        </w:rPr>
        <w:t xml:space="preserve">Generalized gradient approximation made simple. </w:t>
      </w:r>
      <w:r w:rsidR="007627FA" w:rsidRPr="00020D19">
        <w:rPr>
          <w:rFonts w:ascii="Times New Roman" w:hAnsi="Times New Roman"/>
          <w:i/>
          <w:iCs/>
          <w:color w:val="000000" w:themeColor="text1"/>
          <w:sz w:val="24"/>
          <w:szCs w:val="24"/>
        </w:rPr>
        <w:t>Phys. Rev. Lett.</w:t>
      </w:r>
      <w:r w:rsidR="007627FA" w:rsidRPr="00020D19">
        <w:rPr>
          <w:rFonts w:ascii="Times New Roman" w:hAnsi="Times New Roman"/>
          <w:color w:val="000000" w:themeColor="text1"/>
          <w:sz w:val="24"/>
          <w:szCs w:val="24"/>
        </w:rPr>
        <w:t xml:space="preserve"> </w:t>
      </w:r>
      <w:r w:rsidR="007627FA" w:rsidRPr="00020D19">
        <w:rPr>
          <w:rFonts w:ascii="Times New Roman" w:hAnsi="Times New Roman"/>
          <w:b/>
          <w:color w:val="000000" w:themeColor="text1"/>
          <w:sz w:val="24"/>
          <w:szCs w:val="24"/>
        </w:rPr>
        <w:t>77</w:t>
      </w:r>
      <w:r w:rsidR="007627FA" w:rsidRPr="00020D19">
        <w:rPr>
          <w:rFonts w:ascii="Times New Roman" w:hAnsi="Times New Roman"/>
          <w:bCs/>
          <w:color w:val="000000" w:themeColor="text1"/>
          <w:sz w:val="24"/>
          <w:szCs w:val="24"/>
        </w:rPr>
        <w:t xml:space="preserve">, </w:t>
      </w:r>
      <w:r w:rsidR="007627FA" w:rsidRPr="00020D19">
        <w:rPr>
          <w:rFonts w:ascii="Times New Roman" w:hAnsi="Times New Roman"/>
          <w:color w:val="000000" w:themeColor="text1"/>
          <w:sz w:val="24"/>
          <w:szCs w:val="24"/>
        </w:rPr>
        <w:t>3865-3868 (1996).</w:t>
      </w:r>
    </w:p>
    <w:p w14:paraId="660D181A" w14:textId="5F50E710" w:rsidR="007627FA" w:rsidRPr="00020D19" w:rsidRDefault="003529F7" w:rsidP="00020D19">
      <w:pPr>
        <w:spacing w:line="480" w:lineRule="auto"/>
        <w:rPr>
          <w:rFonts w:ascii="Times New Roman" w:hAnsi="Times New Roman"/>
          <w:color w:val="000000" w:themeColor="text1"/>
          <w:sz w:val="24"/>
          <w:szCs w:val="24"/>
        </w:rPr>
      </w:pPr>
      <w:r w:rsidRPr="00020D19">
        <w:rPr>
          <w:rFonts w:ascii="Times New Roman" w:hAnsi="Times New Roman"/>
          <w:color w:val="000000" w:themeColor="text1"/>
          <w:sz w:val="24"/>
          <w:szCs w:val="24"/>
        </w:rPr>
        <w:t>2</w:t>
      </w:r>
      <w:r w:rsidR="007627FA" w:rsidRPr="00020D19">
        <w:rPr>
          <w:rFonts w:ascii="Times New Roman" w:hAnsi="Times New Roman"/>
          <w:color w:val="000000" w:themeColor="text1"/>
          <w:sz w:val="24"/>
          <w:szCs w:val="24"/>
        </w:rPr>
        <w:t xml:space="preserve">. </w:t>
      </w:r>
      <w:proofErr w:type="spellStart"/>
      <w:r w:rsidR="005668AF" w:rsidRPr="00020D19">
        <w:rPr>
          <w:rFonts w:ascii="Times New Roman" w:hAnsi="Times New Roman"/>
          <w:color w:val="000000" w:themeColor="text1"/>
          <w:sz w:val="24"/>
          <w:szCs w:val="24"/>
        </w:rPr>
        <w:t>Kresse</w:t>
      </w:r>
      <w:proofErr w:type="spellEnd"/>
      <w:r w:rsidR="005668AF" w:rsidRPr="00020D19">
        <w:rPr>
          <w:rFonts w:ascii="Times New Roman" w:hAnsi="Times New Roman"/>
          <w:color w:val="000000" w:themeColor="text1"/>
          <w:sz w:val="24"/>
          <w:szCs w:val="24"/>
        </w:rPr>
        <w:t xml:space="preserve">, </w:t>
      </w:r>
      <w:r w:rsidR="007627FA" w:rsidRPr="00020D19">
        <w:rPr>
          <w:rFonts w:ascii="Times New Roman" w:hAnsi="Times New Roman"/>
          <w:color w:val="000000" w:themeColor="text1"/>
          <w:sz w:val="24"/>
          <w:szCs w:val="24"/>
        </w:rPr>
        <w:t xml:space="preserve">G. </w:t>
      </w:r>
      <w:r w:rsidR="005668AF" w:rsidRPr="00020D19">
        <w:rPr>
          <w:rFonts w:ascii="Times New Roman" w:hAnsi="Times New Roman"/>
          <w:color w:val="000000" w:themeColor="text1"/>
          <w:sz w:val="24"/>
          <w:szCs w:val="24"/>
        </w:rPr>
        <w:t xml:space="preserve">&amp; </w:t>
      </w:r>
      <w:proofErr w:type="spellStart"/>
      <w:r w:rsidR="005668AF" w:rsidRPr="00020D19">
        <w:rPr>
          <w:rFonts w:ascii="Times New Roman" w:hAnsi="Times New Roman"/>
          <w:color w:val="000000" w:themeColor="text1"/>
          <w:sz w:val="24"/>
          <w:szCs w:val="24"/>
        </w:rPr>
        <w:t>Furthmüller</w:t>
      </w:r>
      <w:proofErr w:type="spellEnd"/>
      <w:r w:rsidR="005668AF" w:rsidRPr="00020D19">
        <w:rPr>
          <w:rFonts w:ascii="Times New Roman" w:hAnsi="Times New Roman"/>
          <w:color w:val="000000" w:themeColor="text1"/>
          <w:sz w:val="24"/>
          <w:szCs w:val="24"/>
        </w:rPr>
        <w:t xml:space="preserve">, </w:t>
      </w:r>
      <w:r w:rsidR="007627FA" w:rsidRPr="00020D19">
        <w:rPr>
          <w:rFonts w:ascii="Times New Roman" w:hAnsi="Times New Roman"/>
          <w:color w:val="000000" w:themeColor="text1"/>
          <w:sz w:val="24"/>
          <w:szCs w:val="24"/>
        </w:rPr>
        <w:t xml:space="preserve">J. </w:t>
      </w:r>
      <w:r w:rsidR="003326C4" w:rsidRPr="00020D19">
        <w:rPr>
          <w:rFonts w:ascii="Times New Roman" w:hAnsi="Times New Roman"/>
          <w:color w:val="000000" w:themeColor="text1"/>
          <w:sz w:val="24"/>
          <w:szCs w:val="24"/>
        </w:rPr>
        <w:t xml:space="preserve">Efficient iterative schemes for ab initio total-energy calculations using a plane-wave basis set. </w:t>
      </w:r>
      <w:r w:rsidR="007627FA" w:rsidRPr="00020D19">
        <w:rPr>
          <w:rFonts w:ascii="Times New Roman" w:hAnsi="Times New Roman"/>
          <w:i/>
          <w:iCs/>
          <w:color w:val="000000" w:themeColor="text1"/>
          <w:sz w:val="24"/>
          <w:szCs w:val="24"/>
        </w:rPr>
        <w:t>Phys. Rev. B</w:t>
      </w:r>
      <w:r w:rsidR="007627FA" w:rsidRPr="00020D19">
        <w:rPr>
          <w:rFonts w:ascii="Times New Roman" w:hAnsi="Times New Roman"/>
          <w:color w:val="000000" w:themeColor="text1"/>
          <w:sz w:val="24"/>
          <w:szCs w:val="24"/>
        </w:rPr>
        <w:t xml:space="preserve"> </w:t>
      </w:r>
      <w:r w:rsidR="007627FA" w:rsidRPr="00020D19">
        <w:rPr>
          <w:rFonts w:ascii="Times New Roman" w:hAnsi="Times New Roman"/>
          <w:b/>
          <w:color w:val="000000" w:themeColor="text1"/>
          <w:sz w:val="24"/>
          <w:szCs w:val="24"/>
        </w:rPr>
        <w:t>54</w:t>
      </w:r>
      <w:r w:rsidR="007627FA" w:rsidRPr="00020D19">
        <w:rPr>
          <w:rFonts w:ascii="Times New Roman" w:hAnsi="Times New Roman"/>
          <w:bCs/>
          <w:color w:val="000000" w:themeColor="text1"/>
          <w:sz w:val="24"/>
          <w:szCs w:val="24"/>
        </w:rPr>
        <w:t xml:space="preserve">, </w:t>
      </w:r>
      <w:r w:rsidR="007627FA" w:rsidRPr="00020D19">
        <w:rPr>
          <w:rFonts w:ascii="Times New Roman" w:hAnsi="Times New Roman"/>
          <w:color w:val="000000" w:themeColor="text1"/>
          <w:sz w:val="24"/>
          <w:szCs w:val="24"/>
        </w:rPr>
        <w:t>11169</w:t>
      </w:r>
      <w:r w:rsidR="003326C4" w:rsidRPr="00020D19">
        <w:rPr>
          <w:rFonts w:ascii="Times New Roman" w:hAnsi="Times New Roman"/>
          <w:color w:val="000000" w:themeColor="text1"/>
          <w:sz w:val="24"/>
          <w:szCs w:val="24"/>
        </w:rPr>
        <w:t>-11186</w:t>
      </w:r>
      <w:r w:rsidR="007627FA" w:rsidRPr="00020D19">
        <w:rPr>
          <w:rFonts w:ascii="Times New Roman" w:hAnsi="Times New Roman"/>
          <w:color w:val="000000" w:themeColor="text1"/>
          <w:sz w:val="24"/>
          <w:szCs w:val="24"/>
        </w:rPr>
        <w:t xml:space="preserve"> (1996).</w:t>
      </w:r>
    </w:p>
    <w:p w14:paraId="1F6277A9" w14:textId="21476A3C" w:rsidR="007627FA" w:rsidRPr="00020D19" w:rsidRDefault="003529F7" w:rsidP="00020D19">
      <w:pPr>
        <w:spacing w:line="480" w:lineRule="auto"/>
        <w:rPr>
          <w:rFonts w:ascii="Times New Roman" w:hAnsi="Times New Roman"/>
          <w:color w:val="000000" w:themeColor="text1"/>
          <w:sz w:val="24"/>
          <w:szCs w:val="24"/>
        </w:rPr>
      </w:pPr>
      <w:r w:rsidRPr="00020D19">
        <w:rPr>
          <w:rFonts w:ascii="Times New Roman" w:hAnsi="Times New Roman"/>
          <w:color w:val="000000" w:themeColor="text1"/>
          <w:sz w:val="24"/>
          <w:szCs w:val="24"/>
        </w:rPr>
        <w:t>3</w:t>
      </w:r>
      <w:r w:rsidR="007627FA" w:rsidRPr="00020D19">
        <w:rPr>
          <w:rFonts w:ascii="Times New Roman" w:hAnsi="Times New Roman"/>
          <w:color w:val="000000" w:themeColor="text1"/>
          <w:sz w:val="24"/>
          <w:szCs w:val="24"/>
        </w:rPr>
        <w:t xml:space="preserve">. </w:t>
      </w:r>
      <w:proofErr w:type="spellStart"/>
      <w:r w:rsidR="005668AF" w:rsidRPr="00020D19">
        <w:rPr>
          <w:rFonts w:ascii="Times New Roman" w:hAnsi="Times New Roman"/>
          <w:color w:val="000000" w:themeColor="text1"/>
          <w:sz w:val="24"/>
          <w:szCs w:val="24"/>
        </w:rPr>
        <w:t>Kresse</w:t>
      </w:r>
      <w:proofErr w:type="spellEnd"/>
      <w:r w:rsidR="005668AF" w:rsidRPr="00020D19">
        <w:rPr>
          <w:rFonts w:ascii="Times New Roman" w:hAnsi="Times New Roman"/>
          <w:color w:val="000000" w:themeColor="text1"/>
          <w:sz w:val="24"/>
          <w:szCs w:val="24"/>
        </w:rPr>
        <w:t xml:space="preserve">, </w:t>
      </w:r>
      <w:r w:rsidR="007627FA" w:rsidRPr="00020D19">
        <w:rPr>
          <w:rFonts w:ascii="Times New Roman" w:hAnsi="Times New Roman"/>
          <w:color w:val="000000" w:themeColor="text1"/>
          <w:sz w:val="24"/>
          <w:szCs w:val="24"/>
        </w:rPr>
        <w:t>G.</w:t>
      </w:r>
      <w:r w:rsidR="005668AF" w:rsidRPr="00020D19">
        <w:rPr>
          <w:rFonts w:ascii="Times New Roman" w:hAnsi="Times New Roman"/>
          <w:color w:val="000000" w:themeColor="text1"/>
          <w:sz w:val="24"/>
          <w:szCs w:val="24"/>
        </w:rPr>
        <w:t xml:space="preserve"> &amp;</w:t>
      </w:r>
      <w:r w:rsidR="007627FA" w:rsidRPr="00020D19">
        <w:rPr>
          <w:rFonts w:ascii="Times New Roman" w:hAnsi="Times New Roman"/>
          <w:color w:val="000000" w:themeColor="text1"/>
          <w:sz w:val="24"/>
          <w:szCs w:val="24"/>
        </w:rPr>
        <w:t xml:space="preserve"> </w:t>
      </w:r>
      <w:proofErr w:type="spellStart"/>
      <w:r w:rsidR="005668AF" w:rsidRPr="00020D19">
        <w:rPr>
          <w:rFonts w:ascii="Times New Roman" w:hAnsi="Times New Roman"/>
          <w:color w:val="000000" w:themeColor="text1"/>
          <w:sz w:val="24"/>
          <w:szCs w:val="24"/>
        </w:rPr>
        <w:t>Furthmüller</w:t>
      </w:r>
      <w:proofErr w:type="spellEnd"/>
      <w:r w:rsidR="005668AF" w:rsidRPr="00020D19">
        <w:rPr>
          <w:rFonts w:ascii="Times New Roman" w:hAnsi="Times New Roman"/>
          <w:color w:val="000000" w:themeColor="text1"/>
          <w:sz w:val="24"/>
          <w:szCs w:val="24"/>
        </w:rPr>
        <w:t xml:space="preserve">, </w:t>
      </w:r>
      <w:r w:rsidR="007627FA" w:rsidRPr="00020D19">
        <w:rPr>
          <w:rFonts w:ascii="Times New Roman" w:hAnsi="Times New Roman"/>
          <w:color w:val="000000" w:themeColor="text1"/>
          <w:sz w:val="24"/>
          <w:szCs w:val="24"/>
        </w:rPr>
        <w:t xml:space="preserve">J. </w:t>
      </w:r>
      <w:r w:rsidR="003326C4" w:rsidRPr="00020D19">
        <w:rPr>
          <w:rFonts w:ascii="Times New Roman" w:hAnsi="Times New Roman"/>
          <w:color w:val="000000" w:themeColor="text1"/>
          <w:sz w:val="24"/>
          <w:szCs w:val="24"/>
        </w:rPr>
        <w:t xml:space="preserve">Efficiency of ab-initio total energy calculations for metals and semiconductors using a plane-wave basis set. </w:t>
      </w:r>
      <w:r w:rsidR="007627FA" w:rsidRPr="00020D19">
        <w:rPr>
          <w:rFonts w:ascii="Times New Roman" w:hAnsi="Times New Roman"/>
          <w:i/>
          <w:iCs/>
          <w:color w:val="000000" w:themeColor="text1"/>
          <w:sz w:val="24"/>
          <w:szCs w:val="24"/>
        </w:rPr>
        <w:t>Comp. Mater. Sci.</w:t>
      </w:r>
      <w:r w:rsidR="007627FA" w:rsidRPr="00020D19">
        <w:rPr>
          <w:rFonts w:ascii="Times New Roman" w:hAnsi="Times New Roman"/>
          <w:color w:val="000000" w:themeColor="text1"/>
          <w:sz w:val="24"/>
          <w:szCs w:val="24"/>
        </w:rPr>
        <w:t xml:space="preserve"> </w:t>
      </w:r>
      <w:r w:rsidR="007627FA" w:rsidRPr="00020D19">
        <w:rPr>
          <w:rFonts w:ascii="Times New Roman" w:hAnsi="Times New Roman"/>
          <w:b/>
          <w:color w:val="000000" w:themeColor="text1"/>
          <w:sz w:val="24"/>
          <w:szCs w:val="24"/>
        </w:rPr>
        <w:t>6</w:t>
      </w:r>
      <w:r w:rsidR="007627FA" w:rsidRPr="00020D19">
        <w:rPr>
          <w:rFonts w:ascii="Times New Roman" w:hAnsi="Times New Roman"/>
          <w:bCs/>
          <w:color w:val="000000" w:themeColor="text1"/>
          <w:sz w:val="24"/>
          <w:szCs w:val="24"/>
        </w:rPr>
        <w:t xml:space="preserve">, </w:t>
      </w:r>
      <w:r w:rsidR="007627FA" w:rsidRPr="00020D19">
        <w:rPr>
          <w:rFonts w:ascii="Times New Roman" w:hAnsi="Times New Roman"/>
          <w:color w:val="000000" w:themeColor="text1"/>
          <w:sz w:val="24"/>
          <w:szCs w:val="24"/>
        </w:rPr>
        <w:t>15</w:t>
      </w:r>
      <w:r w:rsidR="003326C4" w:rsidRPr="00020D19">
        <w:rPr>
          <w:rFonts w:ascii="Times New Roman" w:hAnsi="Times New Roman"/>
          <w:color w:val="000000" w:themeColor="text1"/>
          <w:sz w:val="24"/>
          <w:szCs w:val="24"/>
        </w:rPr>
        <w:t>-50</w:t>
      </w:r>
      <w:r w:rsidR="007627FA" w:rsidRPr="00020D19">
        <w:rPr>
          <w:rFonts w:ascii="Times New Roman" w:hAnsi="Times New Roman"/>
          <w:color w:val="000000" w:themeColor="text1"/>
          <w:sz w:val="24"/>
          <w:szCs w:val="24"/>
        </w:rPr>
        <w:t xml:space="preserve"> (1996).</w:t>
      </w:r>
    </w:p>
    <w:p w14:paraId="1F955C8C" w14:textId="1ABB144B" w:rsidR="007627FA" w:rsidRPr="00020D19" w:rsidRDefault="003529F7" w:rsidP="00020D19">
      <w:pPr>
        <w:spacing w:line="480" w:lineRule="auto"/>
        <w:rPr>
          <w:rFonts w:ascii="Times New Roman" w:hAnsi="Times New Roman"/>
          <w:color w:val="000000" w:themeColor="text1"/>
          <w:sz w:val="24"/>
          <w:szCs w:val="24"/>
        </w:rPr>
      </w:pPr>
      <w:r w:rsidRPr="00020D19">
        <w:rPr>
          <w:rFonts w:ascii="Times New Roman" w:hAnsi="Times New Roman"/>
          <w:color w:val="000000" w:themeColor="text1"/>
          <w:sz w:val="24"/>
          <w:szCs w:val="24"/>
        </w:rPr>
        <w:t>4</w:t>
      </w:r>
      <w:r w:rsidR="007627FA" w:rsidRPr="00020D19">
        <w:rPr>
          <w:rFonts w:ascii="Times New Roman" w:hAnsi="Times New Roman"/>
          <w:color w:val="000000" w:themeColor="text1"/>
          <w:sz w:val="24"/>
          <w:szCs w:val="24"/>
        </w:rPr>
        <w:t>.</w:t>
      </w:r>
      <w:r w:rsidR="007627FA" w:rsidRPr="00020D19">
        <w:rPr>
          <w:rFonts w:ascii="Times New Roman" w:hAnsi="Times New Roman"/>
          <w:noProof/>
          <w:color w:val="000000" w:themeColor="text1"/>
          <w:sz w:val="24"/>
          <w:szCs w:val="24"/>
        </w:rPr>
        <w:t xml:space="preserve"> </w:t>
      </w:r>
      <w:proofErr w:type="spellStart"/>
      <w:r w:rsidR="005668AF" w:rsidRPr="00020D19">
        <w:rPr>
          <w:rFonts w:ascii="Times New Roman" w:hAnsi="Times New Roman"/>
          <w:color w:val="000000" w:themeColor="text1"/>
          <w:sz w:val="24"/>
          <w:szCs w:val="24"/>
        </w:rPr>
        <w:t>Monkhorst</w:t>
      </w:r>
      <w:proofErr w:type="spellEnd"/>
      <w:r w:rsidR="005668AF" w:rsidRPr="00020D19">
        <w:rPr>
          <w:rFonts w:ascii="Times New Roman" w:hAnsi="Times New Roman"/>
          <w:color w:val="000000" w:themeColor="text1"/>
          <w:sz w:val="24"/>
          <w:szCs w:val="24"/>
        </w:rPr>
        <w:t xml:space="preserve">, </w:t>
      </w:r>
      <w:r w:rsidR="007627FA" w:rsidRPr="00020D19">
        <w:rPr>
          <w:rFonts w:ascii="Times New Roman" w:hAnsi="Times New Roman"/>
          <w:color w:val="000000" w:themeColor="text1"/>
          <w:sz w:val="24"/>
          <w:szCs w:val="24"/>
        </w:rPr>
        <w:t>H. J.</w:t>
      </w:r>
      <w:r w:rsidR="005668AF" w:rsidRPr="00020D19">
        <w:rPr>
          <w:rFonts w:ascii="Times New Roman" w:hAnsi="Times New Roman"/>
          <w:color w:val="000000" w:themeColor="text1"/>
          <w:sz w:val="24"/>
          <w:szCs w:val="24"/>
        </w:rPr>
        <w:t xml:space="preserve"> &amp;</w:t>
      </w:r>
      <w:r w:rsidR="007627FA" w:rsidRPr="00020D19">
        <w:rPr>
          <w:rFonts w:ascii="Times New Roman" w:hAnsi="Times New Roman"/>
          <w:color w:val="000000" w:themeColor="text1"/>
          <w:sz w:val="24"/>
          <w:szCs w:val="24"/>
        </w:rPr>
        <w:t xml:space="preserve"> </w:t>
      </w:r>
      <w:r w:rsidR="005668AF" w:rsidRPr="00020D19">
        <w:rPr>
          <w:rFonts w:ascii="Times New Roman" w:hAnsi="Times New Roman"/>
          <w:color w:val="000000" w:themeColor="text1"/>
          <w:sz w:val="24"/>
          <w:szCs w:val="24"/>
        </w:rPr>
        <w:t xml:space="preserve">Pack, </w:t>
      </w:r>
      <w:r w:rsidR="007627FA" w:rsidRPr="00020D19">
        <w:rPr>
          <w:rFonts w:ascii="Times New Roman" w:hAnsi="Times New Roman"/>
          <w:color w:val="000000" w:themeColor="text1"/>
          <w:sz w:val="24"/>
          <w:szCs w:val="24"/>
        </w:rPr>
        <w:t xml:space="preserve">J. D. </w:t>
      </w:r>
      <w:r w:rsidR="003326C4" w:rsidRPr="00020D19">
        <w:rPr>
          <w:rFonts w:ascii="Times New Roman" w:hAnsi="Times New Roman"/>
          <w:color w:val="000000" w:themeColor="text1"/>
          <w:sz w:val="24"/>
          <w:szCs w:val="24"/>
        </w:rPr>
        <w:t xml:space="preserve">Special points for Brillouin-zone integrations. </w:t>
      </w:r>
      <w:r w:rsidR="007627FA" w:rsidRPr="00020D19">
        <w:rPr>
          <w:rFonts w:ascii="Times New Roman" w:hAnsi="Times New Roman"/>
          <w:i/>
          <w:iCs/>
          <w:color w:val="000000" w:themeColor="text1"/>
          <w:sz w:val="24"/>
          <w:szCs w:val="24"/>
        </w:rPr>
        <w:t xml:space="preserve">Phys. Rev. B </w:t>
      </w:r>
      <w:r w:rsidR="007627FA" w:rsidRPr="00020D19">
        <w:rPr>
          <w:rFonts w:ascii="Times New Roman" w:hAnsi="Times New Roman"/>
          <w:b/>
          <w:bCs/>
          <w:color w:val="000000" w:themeColor="text1"/>
          <w:sz w:val="24"/>
          <w:szCs w:val="24"/>
        </w:rPr>
        <w:t>13</w:t>
      </w:r>
      <w:r w:rsidR="007627FA" w:rsidRPr="00020D19">
        <w:rPr>
          <w:rFonts w:ascii="Times New Roman" w:hAnsi="Times New Roman"/>
          <w:color w:val="000000" w:themeColor="text1"/>
          <w:sz w:val="24"/>
          <w:szCs w:val="24"/>
        </w:rPr>
        <w:t>, 5188</w:t>
      </w:r>
      <w:r w:rsidR="003326C4" w:rsidRPr="00020D19">
        <w:rPr>
          <w:rFonts w:ascii="Times New Roman" w:hAnsi="Times New Roman"/>
          <w:color w:val="000000" w:themeColor="text1"/>
          <w:sz w:val="24"/>
          <w:szCs w:val="24"/>
        </w:rPr>
        <w:t>-5192</w:t>
      </w:r>
      <w:r w:rsidR="007627FA" w:rsidRPr="00020D19">
        <w:rPr>
          <w:rFonts w:ascii="Times New Roman" w:hAnsi="Times New Roman"/>
          <w:color w:val="000000" w:themeColor="text1"/>
          <w:sz w:val="24"/>
          <w:szCs w:val="24"/>
        </w:rPr>
        <w:t xml:space="preserve"> (1976).</w:t>
      </w:r>
    </w:p>
    <w:p w14:paraId="400C2BA5" w14:textId="520C6C3E" w:rsidR="007627FA" w:rsidRPr="00020D19" w:rsidRDefault="003529F7" w:rsidP="00020D19">
      <w:pPr>
        <w:spacing w:line="480" w:lineRule="auto"/>
        <w:rPr>
          <w:rFonts w:ascii="Times New Roman" w:hAnsi="Times New Roman"/>
          <w:iCs/>
          <w:color w:val="000000" w:themeColor="text1"/>
          <w:sz w:val="24"/>
          <w:szCs w:val="24"/>
        </w:rPr>
      </w:pPr>
      <w:r w:rsidRPr="00020D19">
        <w:rPr>
          <w:rFonts w:ascii="Times New Roman" w:hAnsi="Times New Roman"/>
          <w:color w:val="000000" w:themeColor="text1"/>
          <w:sz w:val="24"/>
          <w:szCs w:val="24"/>
        </w:rPr>
        <w:t>5</w:t>
      </w:r>
      <w:r w:rsidR="007627FA" w:rsidRPr="00020D19">
        <w:rPr>
          <w:rFonts w:ascii="Times New Roman" w:hAnsi="Times New Roman"/>
          <w:color w:val="000000" w:themeColor="text1"/>
          <w:sz w:val="24"/>
          <w:szCs w:val="24"/>
        </w:rPr>
        <w:t xml:space="preserve">. </w:t>
      </w:r>
      <w:r w:rsidR="005668AF" w:rsidRPr="00020D19">
        <w:rPr>
          <w:rFonts w:ascii="Times New Roman" w:hAnsi="Times New Roman"/>
          <w:color w:val="000000" w:themeColor="text1"/>
          <w:sz w:val="24"/>
          <w:szCs w:val="24"/>
        </w:rPr>
        <w:t xml:space="preserve">Grimme, </w:t>
      </w:r>
      <w:r w:rsidR="007627FA" w:rsidRPr="00020D19">
        <w:rPr>
          <w:rFonts w:ascii="Times New Roman" w:hAnsi="Times New Roman"/>
          <w:color w:val="000000" w:themeColor="text1"/>
          <w:sz w:val="24"/>
          <w:szCs w:val="24"/>
        </w:rPr>
        <w:t xml:space="preserve">S. </w:t>
      </w:r>
      <w:r w:rsidR="003326C4" w:rsidRPr="00020D19">
        <w:rPr>
          <w:rFonts w:ascii="Times New Roman" w:hAnsi="Times New Roman"/>
          <w:color w:val="000000" w:themeColor="text1"/>
          <w:sz w:val="24"/>
          <w:szCs w:val="24"/>
        </w:rPr>
        <w:t xml:space="preserve">Semiempirical GGA-type density functional constructed with a long-range dispersion correction. </w:t>
      </w:r>
      <w:r w:rsidR="007627FA" w:rsidRPr="00020D19">
        <w:rPr>
          <w:rFonts w:ascii="Times New Roman" w:hAnsi="Times New Roman"/>
          <w:i/>
          <w:color w:val="000000" w:themeColor="text1"/>
          <w:sz w:val="24"/>
          <w:szCs w:val="24"/>
        </w:rPr>
        <w:t xml:space="preserve">J. </w:t>
      </w:r>
      <w:proofErr w:type="spellStart"/>
      <w:r w:rsidR="007627FA" w:rsidRPr="00020D19">
        <w:rPr>
          <w:rFonts w:ascii="Times New Roman" w:hAnsi="Times New Roman"/>
          <w:i/>
          <w:color w:val="000000" w:themeColor="text1"/>
          <w:sz w:val="24"/>
          <w:szCs w:val="24"/>
        </w:rPr>
        <w:t>Comput</w:t>
      </w:r>
      <w:proofErr w:type="spellEnd"/>
      <w:r w:rsidR="007627FA" w:rsidRPr="00020D19">
        <w:rPr>
          <w:rFonts w:ascii="Times New Roman" w:hAnsi="Times New Roman"/>
          <w:i/>
          <w:color w:val="000000" w:themeColor="text1"/>
          <w:sz w:val="24"/>
          <w:szCs w:val="24"/>
        </w:rPr>
        <w:t>. Chem.</w:t>
      </w:r>
      <w:r w:rsidR="007627FA" w:rsidRPr="00020D19">
        <w:rPr>
          <w:rFonts w:ascii="Times New Roman" w:hAnsi="Times New Roman"/>
          <w:iCs/>
          <w:color w:val="000000" w:themeColor="text1"/>
          <w:sz w:val="24"/>
          <w:szCs w:val="24"/>
        </w:rPr>
        <w:t xml:space="preserve"> </w:t>
      </w:r>
      <w:r w:rsidR="00707552" w:rsidRPr="00020D19">
        <w:rPr>
          <w:rFonts w:ascii="Times New Roman" w:hAnsi="Times New Roman"/>
          <w:b/>
          <w:iCs/>
          <w:color w:val="000000" w:themeColor="text1"/>
          <w:sz w:val="24"/>
          <w:szCs w:val="24"/>
        </w:rPr>
        <w:t>27</w:t>
      </w:r>
      <w:r w:rsidR="00707552" w:rsidRPr="00020D19">
        <w:rPr>
          <w:rFonts w:ascii="Times New Roman" w:hAnsi="Times New Roman"/>
          <w:bCs/>
          <w:iCs/>
          <w:color w:val="000000" w:themeColor="text1"/>
          <w:sz w:val="24"/>
          <w:szCs w:val="24"/>
        </w:rPr>
        <w:t xml:space="preserve">, </w:t>
      </w:r>
      <w:r w:rsidR="007627FA" w:rsidRPr="00020D19">
        <w:rPr>
          <w:rFonts w:ascii="Times New Roman" w:hAnsi="Times New Roman"/>
          <w:iCs/>
          <w:color w:val="000000" w:themeColor="text1"/>
          <w:sz w:val="24"/>
          <w:szCs w:val="24"/>
        </w:rPr>
        <w:t>1787</w:t>
      </w:r>
      <w:r w:rsidR="003326C4" w:rsidRPr="00020D19">
        <w:rPr>
          <w:rFonts w:ascii="Times New Roman" w:hAnsi="Times New Roman"/>
          <w:iCs/>
          <w:color w:val="000000" w:themeColor="text1"/>
          <w:sz w:val="24"/>
          <w:szCs w:val="24"/>
        </w:rPr>
        <w:t>-1799</w:t>
      </w:r>
      <w:r w:rsidR="00707552" w:rsidRPr="00020D19">
        <w:rPr>
          <w:rFonts w:ascii="Times New Roman" w:hAnsi="Times New Roman"/>
          <w:iCs/>
          <w:color w:val="000000" w:themeColor="text1"/>
          <w:sz w:val="24"/>
          <w:szCs w:val="24"/>
        </w:rPr>
        <w:t xml:space="preserve"> (2006)</w:t>
      </w:r>
      <w:r w:rsidR="007627FA" w:rsidRPr="00020D19">
        <w:rPr>
          <w:rFonts w:ascii="Times New Roman" w:hAnsi="Times New Roman"/>
          <w:iCs/>
          <w:color w:val="000000" w:themeColor="text1"/>
          <w:sz w:val="24"/>
          <w:szCs w:val="24"/>
        </w:rPr>
        <w:t>.</w:t>
      </w:r>
    </w:p>
    <w:p w14:paraId="697E847C" w14:textId="77777777" w:rsidR="003529F7" w:rsidRPr="00020D19" w:rsidRDefault="003529F7" w:rsidP="00020D19">
      <w:pPr>
        <w:spacing w:line="480" w:lineRule="auto"/>
        <w:rPr>
          <w:rFonts w:ascii="Times New Roman" w:hAnsi="Times New Roman"/>
          <w:iCs/>
          <w:color w:val="000000" w:themeColor="text1"/>
          <w:sz w:val="24"/>
          <w:szCs w:val="24"/>
        </w:rPr>
      </w:pPr>
      <w:r w:rsidRPr="00020D19">
        <w:rPr>
          <w:rFonts w:ascii="Times New Roman" w:hAnsi="Times New Roman"/>
          <w:iCs/>
          <w:color w:val="000000" w:themeColor="text1"/>
          <w:sz w:val="24"/>
          <w:szCs w:val="24"/>
        </w:rPr>
        <w:t>6.</w:t>
      </w:r>
      <w:r w:rsidRPr="00020D19">
        <w:rPr>
          <w:color w:val="000000" w:themeColor="text1"/>
        </w:rPr>
        <w:t xml:space="preserve"> </w:t>
      </w:r>
      <w:r w:rsidRPr="00020D19">
        <w:rPr>
          <w:rFonts w:ascii="Times New Roman" w:hAnsi="Times New Roman"/>
          <w:iCs/>
          <w:color w:val="000000" w:themeColor="text1"/>
          <w:sz w:val="24"/>
          <w:szCs w:val="24"/>
        </w:rPr>
        <w:t xml:space="preserve">He, Q., Han, Y., Huang, Y., Gao, J., Gao, Y., Han, L. </w:t>
      </w:r>
      <w:r w:rsidRPr="00020D19">
        <w:rPr>
          <w:rFonts w:ascii="Times New Roman" w:hAnsi="Times New Roman"/>
          <w:color w:val="000000" w:themeColor="text1"/>
          <w:sz w:val="24"/>
          <w:szCs w:val="24"/>
        </w:rPr>
        <w:t>&amp;</w:t>
      </w:r>
      <w:r w:rsidRPr="00020D19">
        <w:rPr>
          <w:rFonts w:ascii="Times New Roman" w:hAnsi="Times New Roman"/>
          <w:iCs/>
          <w:color w:val="000000" w:themeColor="text1"/>
          <w:sz w:val="24"/>
          <w:szCs w:val="24"/>
        </w:rPr>
        <w:t xml:space="preserve"> Zhang, Y.</w:t>
      </w:r>
      <w:r w:rsidRPr="00020D19">
        <w:rPr>
          <w:rFonts w:hint="eastAsia"/>
          <w:color w:val="000000" w:themeColor="text1"/>
        </w:rPr>
        <w:t xml:space="preserve"> </w:t>
      </w:r>
      <w:r w:rsidRPr="00020D19">
        <w:rPr>
          <w:rFonts w:ascii="Times New Roman" w:hAnsi="Times New Roman" w:hint="eastAsia"/>
          <w:iCs/>
          <w:color w:val="000000" w:themeColor="text1"/>
          <w:sz w:val="24"/>
          <w:szCs w:val="24"/>
        </w:rPr>
        <w:t>Reusable dual-enhancement SERS sensor based on graphene and hybrid nanostructures for ultrasensitive lead (</w:t>
      </w:r>
      <w:r w:rsidRPr="00020D19">
        <w:rPr>
          <w:rFonts w:ascii="Times New Roman" w:hAnsi="Times New Roman" w:hint="eastAsia"/>
          <w:iCs/>
          <w:color w:val="000000" w:themeColor="text1"/>
          <w:sz w:val="24"/>
          <w:szCs w:val="24"/>
        </w:rPr>
        <w:t>Ⅱ</w:t>
      </w:r>
      <w:r w:rsidRPr="00020D19">
        <w:rPr>
          <w:rFonts w:ascii="Times New Roman" w:hAnsi="Times New Roman" w:hint="eastAsia"/>
          <w:iCs/>
          <w:color w:val="000000" w:themeColor="text1"/>
          <w:sz w:val="24"/>
          <w:szCs w:val="24"/>
        </w:rPr>
        <w:t>) detection</w:t>
      </w:r>
      <w:r w:rsidRPr="00020D19">
        <w:rPr>
          <w:rFonts w:ascii="Times New Roman" w:hAnsi="Times New Roman"/>
          <w:iCs/>
          <w:color w:val="000000" w:themeColor="text1"/>
          <w:sz w:val="24"/>
          <w:szCs w:val="24"/>
        </w:rPr>
        <w:t xml:space="preserve">. </w:t>
      </w:r>
      <w:r w:rsidRPr="00020D19">
        <w:rPr>
          <w:rFonts w:ascii="Times New Roman" w:hAnsi="Times New Roman"/>
          <w:i/>
          <w:color w:val="000000" w:themeColor="text1"/>
          <w:sz w:val="24"/>
          <w:szCs w:val="24"/>
        </w:rPr>
        <w:t xml:space="preserve">Sensor </w:t>
      </w:r>
      <w:proofErr w:type="spellStart"/>
      <w:r w:rsidRPr="00020D19">
        <w:rPr>
          <w:rFonts w:ascii="Times New Roman" w:hAnsi="Times New Roman"/>
          <w:i/>
          <w:color w:val="000000" w:themeColor="text1"/>
          <w:sz w:val="24"/>
          <w:szCs w:val="24"/>
        </w:rPr>
        <w:t>Actuat</w:t>
      </w:r>
      <w:proofErr w:type="spellEnd"/>
      <w:r w:rsidRPr="00020D19">
        <w:rPr>
          <w:rFonts w:ascii="Times New Roman" w:hAnsi="Times New Roman"/>
          <w:i/>
          <w:color w:val="000000" w:themeColor="text1"/>
          <w:sz w:val="24"/>
          <w:szCs w:val="24"/>
        </w:rPr>
        <w:t xml:space="preserve"> B-Chem </w:t>
      </w:r>
      <w:r w:rsidRPr="00020D19">
        <w:rPr>
          <w:rFonts w:ascii="Times New Roman" w:hAnsi="Times New Roman"/>
          <w:b/>
          <w:bCs/>
          <w:iCs/>
          <w:color w:val="000000" w:themeColor="text1"/>
          <w:sz w:val="24"/>
          <w:szCs w:val="24"/>
        </w:rPr>
        <w:t>341</w:t>
      </w:r>
      <w:r w:rsidRPr="00020D19">
        <w:rPr>
          <w:rFonts w:ascii="Times New Roman" w:hAnsi="Times New Roman"/>
          <w:iCs/>
          <w:color w:val="000000" w:themeColor="text1"/>
          <w:sz w:val="24"/>
          <w:szCs w:val="24"/>
        </w:rPr>
        <w:t>, 130031 (2021).</w:t>
      </w:r>
    </w:p>
    <w:p w14:paraId="35AD8667" w14:textId="77777777" w:rsidR="003529F7" w:rsidRPr="00020D19" w:rsidRDefault="003529F7" w:rsidP="00020D19">
      <w:pPr>
        <w:spacing w:line="480" w:lineRule="auto"/>
        <w:rPr>
          <w:rFonts w:ascii="Times New Roman" w:hAnsi="Times New Roman"/>
          <w:iCs/>
          <w:color w:val="000000" w:themeColor="text1"/>
          <w:sz w:val="24"/>
          <w:szCs w:val="24"/>
        </w:rPr>
      </w:pPr>
      <w:r w:rsidRPr="00020D19">
        <w:rPr>
          <w:rFonts w:ascii="Times New Roman" w:hAnsi="Times New Roman"/>
          <w:iCs/>
          <w:color w:val="000000" w:themeColor="text1"/>
          <w:sz w:val="24"/>
          <w:szCs w:val="24"/>
        </w:rPr>
        <w:t xml:space="preserve">7. Wang, D., Xu, G., Zhang, X., Gong, H., Jiang, L., Sun, G., Li, Y., Liu, G., Li, Y., Yang, S. </w:t>
      </w:r>
      <w:r w:rsidRPr="00020D19">
        <w:rPr>
          <w:rFonts w:ascii="Times New Roman" w:hAnsi="Times New Roman"/>
          <w:color w:val="000000" w:themeColor="text1"/>
          <w:sz w:val="24"/>
          <w:szCs w:val="24"/>
        </w:rPr>
        <w:t>&amp;</w:t>
      </w:r>
      <w:r w:rsidRPr="00020D19">
        <w:rPr>
          <w:rFonts w:ascii="Times New Roman" w:hAnsi="Times New Roman"/>
          <w:iCs/>
          <w:color w:val="000000" w:themeColor="text1"/>
          <w:sz w:val="24"/>
          <w:szCs w:val="24"/>
        </w:rPr>
        <w:t xml:space="preserve"> Liang, X. Dual-functional ultrathin wearable 3D particle-in-cavity SF-AAO-Au SERS sensors for effective sweat glucose and lab-on-glove pesticide detection. </w:t>
      </w:r>
      <w:r w:rsidRPr="00020D19">
        <w:rPr>
          <w:rFonts w:ascii="Times New Roman" w:hAnsi="Times New Roman"/>
          <w:i/>
          <w:color w:val="000000" w:themeColor="text1"/>
          <w:sz w:val="24"/>
          <w:szCs w:val="24"/>
        </w:rPr>
        <w:t xml:space="preserve">Sensor </w:t>
      </w:r>
      <w:proofErr w:type="spellStart"/>
      <w:r w:rsidRPr="00020D19">
        <w:rPr>
          <w:rFonts w:ascii="Times New Roman" w:hAnsi="Times New Roman"/>
          <w:i/>
          <w:color w:val="000000" w:themeColor="text1"/>
          <w:sz w:val="24"/>
          <w:szCs w:val="24"/>
        </w:rPr>
        <w:t>Actuat</w:t>
      </w:r>
      <w:proofErr w:type="spellEnd"/>
      <w:r w:rsidRPr="00020D19">
        <w:rPr>
          <w:rFonts w:ascii="Times New Roman" w:hAnsi="Times New Roman"/>
          <w:i/>
          <w:color w:val="000000" w:themeColor="text1"/>
          <w:sz w:val="24"/>
          <w:szCs w:val="24"/>
        </w:rPr>
        <w:t xml:space="preserve"> B-Chem</w:t>
      </w:r>
      <w:r w:rsidRPr="00020D19">
        <w:rPr>
          <w:rFonts w:ascii="Times New Roman" w:hAnsi="Times New Roman"/>
          <w:b/>
          <w:bCs/>
          <w:iCs/>
          <w:color w:val="000000" w:themeColor="text1"/>
          <w:sz w:val="24"/>
          <w:szCs w:val="24"/>
        </w:rPr>
        <w:t xml:space="preserve"> 359</w:t>
      </w:r>
      <w:r w:rsidRPr="00020D19">
        <w:rPr>
          <w:rFonts w:ascii="Times New Roman" w:hAnsi="Times New Roman"/>
          <w:iCs/>
          <w:color w:val="000000" w:themeColor="text1"/>
          <w:sz w:val="24"/>
          <w:szCs w:val="24"/>
        </w:rPr>
        <w:t>, 131512 (2022).</w:t>
      </w:r>
    </w:p>
    <w:p w14:paraId="2DF3290B" w14:textId="3FEA98E0" w:rsidR="007627FA" w:rsidRPr="00020D19" w:rsidRDefault="007627FA" w:rsidP="00020D19">
      <w:pPr>
        <w:widowControl/>
        <w:spacing w:line="480" w:lineRule="auto"/>
        <w:rPr>
          <w:rFonts w:ascii="Times New Roman" w:hAnsi="Times New Roman"/>
          <w:color w:val="000000" w:themeColor="text1"/>
          <w:sz w:val="24"/>
          <w:szCs w:val="24"/>
        </w:rPr>
      </w:pPr>
      <w:r w:rsidRPr="00020D19">
        <w:rPr>
          <w:rFonts w:ascii="Times New Roman" w:hAnsi="Times New Roman"/>
          <w:color w:val="000000" w:themeColor="text1"/>
          <w:sz w:val="24"/>
          <w:szCs w:val="24"/>
        </w:rPr>
        <w:t xml:space="preserve">8. </w:t>
      </w:r>
      <w:proofErr w:type="spellStart"/>
      <w:r w:rsidR="005668AF" w:rsidRPr="00020D19">
        <w:rPr>
          <w:rFonts w:ascii="Times New Roman" w:hAnsi="Times New Roman"/>
          <w:color w:val="000000" w:themeColor="text1"/>
          <w:sz w:val="24"/>
          <w:szCs w:val="24"/>
        </w:rPr>
        <w:t>Prasada</w:t>
      </w:r>
      <w:proofErr w:type="spellEnd"/>
      <w:r w:rsidR="005668AF"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A.</w:t>
      </w:r>
      <w:r w:rsidR="005668AF"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proofErr w:type="spellStart"/>
      <w:r w:rsidR="005668AF" w:rsidRPr="00020D19">
        <w:rPr>
          <w:rFonts w:ascii="Times New Roman" w:hAnsi="Times New Roman"/>
          <w:color w:val="000000" w:themeColor="text1"/>
          <w:sz w:val="24"/>
          <w:szCs w:val="24"/>
        </w:rPr>
        <w:t>Chaichia</w:t>
      </w:r>
      <w:proofErr w:type="spellEnd"/>
      <w:r w:rsidR="005668AF"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A.</w:t>
      </w:r>
      <w:r w:rsidR="005668AF"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proofErr w:type="spellStart"/>
      <w:r w:rsidR="005668AF" w:rsidRPr="00020D19">
        <w:rPr>
          <w:rFonts w:ascii="Times New Roman" w:hAnsi="Times New Roman"/>
          <w:color w:val="000000" w:themeColor="text1"/>
          <w:sz w:val="24"/>
          <w:szCs w:val="24"/>
        </w:rPr>
        <w:t>Mahigircd</w:t>
      </w:r>
      <w:proofErr w:type="spellEnd"/>
      <w:r w:rsidR="005668AF"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A.</w:t>
      </w:r>
      <w:r w:rsidR="005668AF"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proofErr w:type="spellStart"/>
      <w:r w:rsidR="005668AF" w:rsidRPr="00020D19">
        <w:rPr>
          <w:rFonts w:ascii="Times New Roman" w:hAnsi="Times New Roman"/>
          <w:color w:val="000000" w:themeColor="text1"/>
          <w:sz w:val="24"/>
          <w:szCs w:val="24"/>
        </w:rPr>
        <w:t>Sahua</w:t>
      </w:r>
      <w:proofErr w:type="spellEnd"/>
      <w:r w:rsidR="005668AF"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S. P.</w:t>
      </w:r>
      <w:r w:rsidR="005668AF"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proofErr w:type="spellStart"/>
      <w:r w:rsidR="005668AF" w:rsidRPr="00020D19">
        <w:rPr>
          <w:rFonts w:ascii="Times New Roman" w:hAnsi="Times New Roman"/>
          <w:color w:val="000000" w:themeColor="text1"/>
          <w:sz w:val="24"/>
          <w:szCs w:val="24"/>
        </w:rPr>
        <w:t>Gantab</w:t>
      </w:r>
      <w:proofErr w:type="spellEnd"/>
      <w:r w:rsidR="005668AF"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D.</w:t>
      </w:r>
      <w:r w:rsidR="005668AF"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proofErr w:type="spellStart"/>
      <w:r w:rsidR="005668AF" w:rsidRPr="00020D19">
        <w:rPr>
          <w:rFonts w:ascii="Times New Roman" w:hAnsi="Times New Roman"/>
          <w:color w:val="000000" w:themeColor="text1"/>
          <w:sz w:val="24"/>
          <w:szCs w:val="24"/>
        </w:rPr>
        <w:t>Veroniscd</w:t>
      </w:r>
      <w:proofErr w:type="spellEnd"/>
      <w:r w:rsidR="005668AF"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G.</w:t>
      </w:r>
      <w:r w:rsidR="005668AF" w:rsidRPr="00020D19">
        <w:rPr>
          <w:rFonts w:ascii="Times New Roman" w:hAnsi="Times New Roman"/>
          <w:color w:val="000000" w:themeColor="text1"/>
          <w:sz w:val="24"/>
          <w:szCs w:val="24"/>
        </w:rPr>
        <w:t xml:space="preserve"> &amp;</w:t>
      </w:r>
      <w:r w:rsidRPr="00020D19">
        <w:rPr>
          <w:rFonts w:ascii="Times New Roman" w:hAnsi="Times New Roman"/>
          <w:color w:val="000000" w:themeColor="text1"/>
          <w:sz w:val="24"/>
          <w:szCs w:val="24"/>
        </w:rPr>
        <w:t xml:space="preserve"> </w:t>
      </w:r>
      <w:proofErr w:type="spellStart"/>
      <w:r w:rsidR="005668AF" w:rsidRPr="00020D19">
        <w:rPr>
          <w:rFonts w:ascii="Times New Roman" w:hAnsi="Times New Roman"/>
          <w:color w:val="000000" w:themeColor="text1"/>
          <w:sz w:val="24"/>
          <w:szCs w:val="24"/>
        </w:rPr>
        <w:t>Gartia</w:t>
      </w:r>
      <w:proofErr w:type="spellEnd"/>
      <w:r w:rsidR="005668AF"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 xml:space="preserve">M. R. </w:t>
      </w:r>
      <w:r w:rsidR="00DC20EC" w:rsidRPr="00020D19">
        <w:rPr>
          <w:rFonts w:ascii="Times New Roman" w:hAnsi="Times New Roman"/>
          <w:color w:val="000000" w:themeColor="text1"/>
          <w:sz w:val="24"/>
          <w:szCs w:val="24"/>
        </w:rPr>
        <w:t xml:space="preserve">Ripple mediated surface enhanced Raman spectroscopy on graphene. </w:t>
      </w:r>
      <w:r w:rsidRPr="00020D19">
        <w:rPr>
          <w:rFonts w:ascii="Times New Roman" w:hAnsi="Times New Roman"/>
          <w:i/>
          <w:iCs/>
          <w:color w:val="000000" w:themeColor="text1"/>
          <w:sz w:val="24"/>
          <w:szCs w:val="24"/>
        </w:rPr>
        <w:t xml:space="preserve">Carbon </w:t>
      </w:r>
      <w:r w:rsidR="00707552" w:rsidRPr="00020D19">
        <w:rPr>
          <w:rFonts w:ascii="Times New Roman" w:hAnsi="Times New Roman"/>
          <w:b/>
          <w:bCs/>
          <w:color w:val="000000" w:themeColor="text1"/>
          <w:sz w:val="24"/>
          <w:szCs w:val="24"/>
        </w:rPr>
        <w:t>157</w:t>
      </w:r>
      <w:r w:rsidR="00707552"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525</w:t>
      </w:r>
      <w:r w:rsidR="003326C4" w:rsidRPr="00020D19">
        <w:rPr>
          <w:rFonts w:ascii="Times New Roman" w:hAnsi="Times New Roman"/>
          <w:color w:val="000000" w:themeColor="text1"/>
          <w:sz w:val="24"/>
          <w:szCs w:val="24"/>
        </w:rPr>
        <w:t>-536</w:t>
      </w:r>
      <w:r w:rsidR="00707552" w:rsidRPr="00020D19">
        <w:rPr>
          <w:rFonts w:ascii="Times New Roman" w:hAnsi="Times New Roman"/>
          <w:color w:val="000000" w:themeColor="text1"/>
          <w:sz w:val="24"/>
          <w:szCs w:val="24"/>
        </w:rPr>
        <w:t xml:space="preserve"> (2020)</w:t>
      </w:r>
      <w:r w:rsidRPr="00020D19">
        <w:rPr>
          <w:rFonts w:ascii="Times New Roman" w:hAnsi="Times New Roman"/>
          <w:color w:val="000000" w:themeColor="text1"/>
          <w:sz w:val="24"/>
          <w:szCs w:val="24"/>
        </w:rPr>
        <w:t>.</w:t>
      </w:r>
    </w:p>
    <w:p w14:paraId="647A4523" w14:textId="4E78B0AC" w:rsidR="007627FA" w:rsidRPr="00020D19" w:rsidRDefault="007627FA" w:rsidP="00020D19">
      <w:pPr>
        <w:widowControl/>
        <w:spacing w:line="480" w:lineRule="auto"/>
        <w:rPr>
          <w:rFonts w:ascii="Times New Roman" w:hAnsi="Times New Roman"/>
          <w:color w:val="000000" w:themeColor="text1"/>
          <w:sz w:val="24"/>
          <w:szCs w:val="24"/>
        </w:rPr>
      </w:pPr>
      <w:r w:rsidRPr="00020D19">
        <w:rPr>
          <w:rFonts w:ascii="Times New Roman" w:hAnsi="Times New Roman"/>
          <w:color w:val="000000" w:themeColor="text1"/>
          <w:sz w:val="24"/>
          <w:szCs w:val="24"/>
        </w:rPr>
        <w:lastRenderedPageBreak/>
        <w:t xml:space="preserve">9. </w:t>
      </w:r>
      <w:proofErr w:type="spellStart"/>
      <w:r w:rsidR="005668AF" w:rsidRPr="00020D19">
        <w:rPr>
          <w:rFonts w:ascii="Times New Roman" w:hAnsi="Times New Roman"/>
          <w:color w:val="000000" w:themeColor="text1"/>
          <w:sz w:val="24"/>
          <w:szCs w:val="24"/>
        </w:rPr>
        <w:t>Goula</w:t>
      </w:r>
      <w:proofErr w:type="spellEnd"/>
      <w:r w:rsidR="005668AF"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R.</w:t>
      </w:r>
      <w:r w:rsidR="005668AF"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5668AF" w:rsidRPr="00020D19">
        <w:rPr>
          <w:rFonts w:ascii="Times New Roman" w:hAnsi="Times New Roman"/>
          <w:color w:val="000000" w:themeColor="text1"/>
          <w:sz w:val="24"/>
          <w:szCs w:val="24"/>
        </w:rPr>
        <w:t xml:space="preserve">Das, </w:t>
      </w:r>
      <w:r w:rsidRPr="00020D19">
        <w:rPr>
          <w:rFonts w:ascii="Times New Roman" w:hAnsi="Times New Roman"/>
          <w:color w:val="000000" w:themeColor="text1"/>
          <w:sz w:val="24"/>
          <w:szCs w:val="24"/>
        </w:rPr>
        <w:t>S.</w:t>
      </w:r>
      <w:r w:rsidR="005668AF"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5668AF" w:rsidRPr="00020D19">
        <w:rPr>
          <w:rFonts w:ascii="Times New Roman" w:hAnsi="Times New Roman"/>
          <w:color w:val="000000" w:themeColor="text1"/>
          <w:sz w:val="24"/>
          <w:szCs w:val="24"/>
        </w:rPr>
        <w:t xml:space="preserve">Liu, </w:t>
      </w:r>
      <w:r w:rsidRPr="00020D19">
        <w:rPr>
          <w:rFonts w:ascii="Times New Roman" w:hAnsi="Times New Roman"/>
          <w:color w:val="000000" w:themeColor="text1"/>
          <w:sz w:val="24"/>
          <w:szCs w:val="24"/>
        </w:rPr>
        <w:t>Q.</w:t>
      </w:r>
      <w:r w:rsidR="005668AF" w:rsidRPr="00020D19">
        <w:rPr>
          <w:rFonts w:ascii="Times New Roman" w:hAnsi="Times New Roman"/>
          <w:color w:val="000000" w:themeColor="text1"/>
          <w:sz w:val="24"/>
          <w:szCs w:val="24"/>
        </w:rPr>
        <w:t>,</w:t>
      </w:r>
      <w:r w:rsidRPr="00020D19">
        <w:rPr>
          <w:color w:val="000000" w:themeColor="text1"/>
        </w:rPr>
        <w:t xml:space="preserve"> </w:t>
      </w:r>
      <w:r w:rsidR="005668AF" w:rsidRPr="00020D19">
        <w:rPr>
          <w:rFonts w:ascii="Times New Roman" w:hAnsi="Times New Roman"/>
          <w:color w:val="000000" w:themeColor="text1"/>
          <w:sz w:val="24"/>
          <w:szCs w:val="24"/>
        </w:rPr>
        <w:t xml:space="preserve">Xin, </w:t>
      </w:r>
      <w:r w:rsidRPr="00020D19">
        <w:rPr>
          <w:rFonts w:ascii="Times New Roman" w:hAnsi="Times New Roman"/>
          <w:color w:val="000000" w:themeColor="text1"/>
          <w:sz w:val="24"/>
          <w:szCs w:val="24"/>
        </w:rPr>
        <w:t>M.</w:t>
      </w:r>
      <w:r w:rsidR="005668AF"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5668AF" w:rsidRPr="00020D19">
        <w:rPr>
          <w:rFonts w:ascii="Times New Roman" w:hAnsi="Times New Roman"/>
          <w:color w:val="000000" w:themeColor="text1"/>
          <w:sz w:val="24"/>
          <w:szCs w:val="24"/>
        </w:rPr>
        <w:t xml:space="preserve">Lu, </w:t>
      </w:r>
      <w:r w:rsidRPr="00020D19">
        <w:rPr>
          <w:rFonts w:ascii="Times New Roman" w:hAnsi="Times New Roman"/>
          <w:color w:val="000000" w:themeColor="text1"/>
          <w:sz w:val="24"/>
          <w:szCs w:val="24"/>
        </w:rPr>
        <w:t>R.</w:t>
      </w:r>
      <w:r w:rsidR="00B97D33"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DC20EC" w:rsidRPr="00020D19">
        <w:rPr>
          <w:rFonts w:ascii="Times New Roman" w:hAnsi="Times New Roman"/>
          <w:color w:val="000000" w:themeColor="text1"/>
          <w:sz w:val="24"/>
          <w:szCs w:val="24"/>
        </w:rPr>
        <w:t xml:space="preserve">Hui, </w:t>
      </w:r>
      <w:r w:rsidRPr="00020D19">
        <w:rPr>
          <w:rFonts w:ascii="Times New Roman" w:hAnsi="Times New Roman"/>
          <w:color w:val="000000" w:themeColor="text1"/>
          <w:sz w:val="24"/>
          <w:szCs w:val="24"/>
        </w:rPr>
        <w:t>R.</w:t>
      </w:r>
      <w:r w:rsidR="00DC20EC"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DC20EC" w:rsidRPr="00020D19">
        <w:rPr>
          <w:rFonts w:ascii="Times New Roman" w:hAnsi="Times New Roman"/>
          <w:color w:val="000000" w:themeColor="text1"/>
          <w:sz w:val="24"/>
          <w:szCs w:val="24"/>
        </w:rPr>
        <w:t>Wu,</w:t>
      </w:r>
      <w:r w:rsidR="00DC20EC" w:rsidRPr="00020D19">
        <w:rPr>
          <w:color w:val="000000" w:themeColor="text1"/>
        </w:rPr>
        <w:t xml:space="preserve"> </w:t>
      </w:r>
      <w:r w:rsidRPr="00020D19">
        <w:rPr>
          <w:rFonts w:ascii="Times New Roman" w:hAnsi="Times New Roman"/>
          <w:color w:val="000000" w:themeColor="text1"/>
          <w:sz w:val="24"/>
          <w:szCs w:val="24"/>
        </w:rPr>
        <w:t>J. Z.</w:t>
      </w:r>
      <w:r w:rsidRPr="00020D19">
        <w:rPr>
          <w:color w:val="000000" w:themeColor="text1"/>
        </w:rPr>
        <w:t xml:space="preserve"> </w:t>
      </w:r>
      <w:r w:rsidR="00DC20EC" w:rsidRPr="00020D19">
        <w:rPr>
          <w:rFonts w:ascii="Times New Roman" w:hAnsi="Times New Roman"/>
          <w:color w:val="000000" w:themeColor="text1"/>
          <w:sz w:val="24"/>
          <w:szCs w:val="24"/>
        </w:rPr>
        <w:t xml:space="preserve">Quantitative analysis of surface enhanced Raman spectroscopy of Rhodamine 6G using a composite graphene and plasmonic Au nanoparticle substrate. </w:t>
      </w:r>
      <w:r w:rsidRPr="00020D19">
        <w:rPr>
          <w:rFonts w:ascii="Times New Roman" w:hAnsi="Times New Roman"/>
          <w:i/>
          <w:iCs/>
          <w:color w:val="000000" w:themeColor="text1"/>
          <w:sz w:val="24"/>
          <w:szCs w:val="24"/>
        </w:rPr>
        <w:t xml:space="preserve">Carbon </w:t>
      </w:r>
      <w:r w:rsidR="00707552" w:rsidRPr="00020D19">
        <w:rPr>
          <w:rFonts w:ascii="Times New Roman" w:hAnsi="Times New Roman"/>
          <w:b/>
          <w:bCs/>
          <w:color w:val="000000" w:themeColor="text1"/>
          <w:sz w:val="24"/>
          <w:szCs w:val="24"/>
        </w:rPr>
        <w:t>111</w:t>
      </w:r>
      <w:r w:rsidR="00707552"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386</w:t>
      </w:r>
      <w:r w:rsidR="003326C4" w:rsidRPr="00020D19">
        <w:rPr>
          <w:rFonts w:ascii="Times New Roman" w:hAnsi="Times New Roman"/>
          <w:color w:val="000000" w:themeColor="text1"/>
          <w:sz w:val="24"/>
          <w:szCs w:val="24"/>
        </w:rPr>
        <w:t>-392</w:t>
      </w:r>
      <w:r w:rsidR="00707552" w:rsidRPr="00020D19">
        <w:rPr>
          <w:rFonts w:ascii="Times New Roman" w:hAnsi="Times New Roman"/>
          <w:color w:val="000000" w:themeColor="text1"/>
          <w:sz w:val="24"/>
          <w:szCs w:val="24"/>
        </w:rPr>
        <w:t xml:space="preserve"> (2017)</w:t>
      </w:r>
      <w:r w:rsidRPr="00020D19">
        <w:rPr>
          <w:rFonts w:ascii="Times New Roman" w:hAnsi="Times New Roman"/>
          <w:color w:val="000000" w:themeColor="text1"/>
          <w:sz w:val="24"/>
          <w:szCs w:val="24"/>
        </w:rPr>
        <w:t>.</w:t>
      </w:r>
    </w:p>
    <w:p w14:paraId="41BB4E1E" w14:textId="6A56BB96" w:rsidR="007627FA" w:rsidRPr="00020D19" w:rsidRDefault="007627FA" w:rsidP="00020D19">
      <w:pPr>
        <w:widowControl/>
        <w:spacing w:line="480" w:lineRule="auto"/>
        <w:rPr>
          <w:rFonts w:ascii="Times New Roman" w:hAnsi="Times New Roman"/>
          <w:color w:val="000000" w:themeColor="text1"/>
          <w:sz w:val="24"/>
          <w:szCs w:val="24"/>
        </w:rPr>
      </w:pPr>
      <w:r w:rsidRPr="00020D19">
        <w:rPr>
          <w:rFonts w:ascii="Times New Roman" w:hAnsi="Times New Roman"/>
          <w:color w:val="000000" w:themeColor="text1"/>
          <w:sz w:val="24"/>
          <w:szCs w:val="24"/>
        </w:rPr>
        <w:t xml:space="preserve">10. </w:t>
      </w:r>
      <w:r w:rsidR="005668AF" w:rsidRPr="00020D19">
        <w:rPr>
          <w:rFonts w:ascii="Times New Roman" w:hAnsi="Times New Roman"/>
          <w:color w:val="000000" w:themeColor="text1"/>
          <w:sz w:val="24"/>
          <w:szCs w:val="24"/>
        </w:rPr>
        <w:t xml:space="preserve">He, </w:t>
      </w:r>
      <w:r w:rsidRPr="00020D19">
        <w:rPr>
          <w:rFonts w:ascii="Times New Roman" w:hAnsi="Times New Roman"/>
          <w:color w:val="000000" w:themeColor="text1"/>
          <w:sz w:val="24"/>
          <w:szCs w:val="24"/>
        </w:rPr>
        <w:t>R.</w:t>
      </w:r>
      <w:r w:rsidR="005668AF"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5668AF" w:rsidRPr="00020D19">
        <w:rPr>
          <w:rFonts w:ascii="Times New Roman" w:hAnsi="Times New Roman"/>
          <w:color w:val="000000" w:themeColor="text1"/>
          <w:sz w:val="24"/>
          <w:szCs w:val="24"/>
        </w:rPr>
        <w:t xml:space="preserve">Lai, </w:t>
      </w:r>
      <w:r w:rsidRPr="00020D19">
        <w:rPr>
          <w:rFonts w:ascii="Times New Roman" w:hAnsi="Times New Roman"/>
          <w:color w:val="000000" w:themeColor="text1"/>
          <w:sz w:val="24"/>
          <w:szCs w:val="24"/>
        </w:rPr>
        <w:t>H.</w:t>
      </w:r>
      <w:r w:rsidR="005668AF"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5668AF" w:rsidRPr="00020D19">
        <w:rPr>
          <w:rFonts w:ascii="Times New Roman" w:hAnsi="Times New Roman"/>
          <w:color w:val="000000" w:themeColor="text1"/>
          <w:sz w:val="24"/>
          <w:szCs w:val="24"/>
        </w:rPr>
        <w:t xml:space="preserve">Wang, </w:t>
      </w:r>
      <w:r w:rsidRPr="00020D19">
        <w:rPr>
          <w:rFonts w:ascii="Times New Roman" w:hAnsi="Times New Roman"/>
          <w:color w:val="000000" w:themeColor="text1"/>
          <w:sz w:val="24"/>
          <w:szCs w:val="24"/>
        </w:rPr>
        <w:t>S.</w:t>
      </w:r>
      <w:r w:rsidR="005668AF"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5668AF" w:rsidRPr="00020D19">
        <w:rPr>
          <w:rFonts w:ascii="Times New Roman" w:hAnsi="Times New Roman"/>
          <w:color w:val="000000" w:themeColor="text1"/>
          <w:sz w:val="24"/>
          <w:szCs w:val="24"/>
        </w:rPr>
        <w:t xml:space="preserve">Chen, </w:t>
      </w:r>
      <w:r w:rsidRPr="00020D19">
        <w:rPr>
          <w:rFonts w:ascii="Times New Roman" w:hAnsi="Times New Roman"/>
          <w:color w:val="000000" w:themeColor="text1"/>
          <w:sz w:val="24"/>
          <w:szCs w:val="24"/>
        </w:rPr>
        <w:t>T.</w:t>
      </w:r>
      <w:r w:rsidR="005668AF"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proofErr w:type="spellStart"/>
      <w:r w:rsidR="005668AF" w:rsidRPr="00020D19">
        <w:rPr>
          <w:rFonts w:ascii="Times New Roman" w:hAnsi="Times New Roman"/>
          <w:color w:val="000000" w:themeColor="text1"/>
          <w:sz w:val="24"/>
          <w:szCs w:val="24"/>
        </w:rPr>
        <w:t>Xie</w:t>
      </w:r>
      <w:proofErr w:type="spellEnd"/>
      <w:r w:rsidR="005668AF"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F.</w:t>
      </w:r>
      <w:r w:rsidR="005668AF"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5668AF" w:rsidRPr="00020D19">
        <w:rPr>
          <w:rFonts w:ascii="Times New Roman" w:hAnsi="Times New Roman"/>
          <w:color w:val="000000" w:themeColor="text1"/>
          <w:sz w:val="24"/>
          <w:szCs w:val="24"/>
        </w:rPr>
        <w:t xml:space="preserve">Chen, </w:t>
      </w:r>
      <w:r w:rsidRPr="00020D19">
        <w:rPr>
          <w:rFonts w:ascii="Times New Roman" w:hAnsi="Times New Roman"/>
          <w:color w:val="000000" w:themeColor="text1"/>
          <w:sz w:val="24"/>
          <w:szCs w:val="24"/>
        </w:rPr>
        <w:t>Q.</w:t>
      </w:r>
      <w:r w:rsidR="005668AF"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5668AF" w:rsidRPr="00020D19">
        <w:rPr>
          <w:rFonts w:ascii="Times New Roman" w:hAnsi="Times New Roman"/>
          <w:color w:val="000000" w:themeColor="text1"/>
          <w:sz w:val="24"/>
          <w:szCs w:val="24"/>
        </w:rPr>
        <w:t xml:space="preserve">Liu, </w:t>
      </w:r>
      <w:r w:rsidRPr="00020D19">
        <w:rPr>
          <w:rFonts w:ascii="Times New Roman" w:hAnsi="Times New Roman"/>
          <w:color w:val="000000" w:themeColor="text1"/>
          <w:sz w:val="24"/>
          <w:szCs w:val="24"/>
        </w:rPr>
        <w:t>P.</w:t>
      </w:r>
      <w:r w:rsidR="005668AF"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5668AF" w:rsidRPr="00020D19">
        <w:rPr>
          <w:rFonts w:ascii="Times New Roman" w:hAnsi="Times New Roman"/>
          <w:color w:val="000000" w:themeColor="text1"/>
          <w:sz w:val="24"/>
          <w:szCs w:val="24"/>
        </w:rPr>
        <w:t xml:space="preserve">Chen, </w:t>
      </w:r>
      <w:r w:rsidRPr="00020D19">
        <w:rPr>
          <w:rFonts w:ascii="Times New Roman" w:hAnsi="Times New Roman"/>
          <w:color w:val="000000" w:themeColor="text1"/>
          <w:sz w:val="24"/>
          <w:szCs w:val="24"/>
        </w:rPr>
        <w:t xml:space="preserve">J. </w:t>
      </w:r>
      <w:r w:rsidR="005668AF" w:rsidRPr="00020D19">
        <w:rPr>
          <w:rFonts w:ascii="Times New Roman" w:hAnsi="Times New Roman"/>
          <w:color w:val="000000" w:themeColor="text1"/>
          <w:sz w:val="24"/>
          <w:szCs w:val="24"/>
        </w:rPr>
        <w:t xml:space="preserve">&amp; </w:t>
      </w:r>
      <w:proofErr w:type="spellStart"/>
      <w:r w:rsidR="005668AF" w:rsidRPr="00020D19">
        <w:rPr>
          <w:rFonts w:ascii="Times New Roman" w:hAnsi="Times New Roman"/>
          <w:color w:val="000000" w:themeColor="text1"/>
          <w:sz w:val="24"/>
          <w:szCs w:val="24"/>
        </w:rPr>
        <w:t>Xie</w:t>
      </w:r>
      <w:proofErr w:type="spellEnd"/>
      <w:r w:rsidR="005668AF"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 xml:space="preserve">W. </w:t>
      </w:r>
      <w:r w:rsidR="00DC20EC" w:rsidRPr="00020D19">
        <w:rPr>
          <w:rFonts w:ascii="Times New Roman" w:hAnsi="Times New Roman"/>
          <w:color w:val="000000" w:themeColor="text1"/>
          <w:sz w:val="24"/>
          <w:szCs w:val="24"/>
        </w:rPr>
        <w:t xml:space="preserve">Few-layered </w:t>
      </w:r>
      <w:proofErr w:type="spellStart"/>
      <w:r w:rsidR="00DC20EC" w:rsidRPr="00020D19">
        <w:rPr>
          <w:rFonts w:ascii="Times New Roman" w:hAnsi="Times New Roman"/>
          <w:color w:val="000000" w:themeColor="text1"/>
          <w:sz w:val="24"/>
          <w:szCs w:val="24"/>
        </w:rPr>
        <w:t>vdW</w:t>
      </w:r>
      <w:proofErr w:type="spellEnd"/>
      <w:r w:rsidR="00DC20EC" w:rsidRPr="00020D19">
        <w:rPr>
          <w:rFonts w:ascii="Times New Roman" w:hAnsi="Times New Roman"/>
          <w:color w:val="000000" w:themeColor="text1"/>
          <w:sz w:val="24"/>
          <w:szCs w:val="24"/>
        </w:rPr>
        <w:t xml:space="preserve"> MoO</w:t>
      </w:r>
      <w:r w:rsidR="00DC20EC" w:rsidRPr="00020D19">
        <w:rPr>
          <w:rFonts w:ascii="Times New Roman" w:hAnsi="Times New Roman"/>
          <w:color w:val="000000" w:themeColor="text1"/>
          <w:sz w:val="24"/>
          <w:szCs w:val="24"/>
          <w:vertAlign w:val="subscript"/>
        </w:rPr>
        <w:t>3</w:t>
      </w:r>
      <w:r w:rsidR="00DC20EC" w:rsidRPr="00020D19">
        <w:rPr>
          <w:rFonts w:ascii="Times New Roman" w:hAnsi="Times New Roman"/>
          <w:color w:val="000000" w:themeColor="text1"/>
          <w:sz w:val="24"/>
          <w:szCs w:val="24"/>
        </w:rPr>
        <w:t xml:space="preserve"> for sensitive, uniform and stable SERS applications. </w:t>
      </w:r>
      <w:r w:rsidRPr="00020D19">
        <w:rPr>
          <w:rFonts w:ascii="Times New Roman" w:hAnsi="Times New Roman"/>
          <w:i/>
          <w:iCs/>
          <w:color w:val="000000" w:themeColor="text1"/>
          <w:sz w:val="24"/>
          <w:szCs w:val="24"/>
        </w:rPr>
        <w:t xml:space="preserve">Appl. Surf. Sci. </w:t>
      </w:r>
      <w:r w:rsidR="00707552" w:rsidRPr="00020D19">
        <w:rPr>
          <w:rFonts w:ascii="Times New Roman" w:hAnsi="Times New Roman"/>
          <w:b/>
          <w:bCs/>
          <w:color w:val="000000" w:themeColor="text1"/>
          <w:sz w:val="24"/>
          <w:szCs w:val="24"/>
        </w:rPr>
        <w:t>507</w:t>
      </w:r>
      <w:r w:rsidR="00707552"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145116</w:t>
      </w:r>
      <w:r w:rsidR="00707552" w:rsidRPr="00020D19">
        <w:rPr>
          <w:rFonts w:ascii="Times New Roman" w:hAnsi="Times New Roman"/>
          <w:color w:val="000000" w:themeColor="text1"/>
          <w:sz w:val="24"/>
          <w:szCs w:val="24"/>
        </w:rPr>
        <w:t xml:space="preserve"> (2020)</w:t>
      </w:r>
      <w:r w:rsidRPr="00020D19">
        <w:rPr>
          <w:rFonts w:ascii="Times New Roman" w:hAnsi="Times New Roman"/>
          <w:color w:val="000000" w:themeColor="text1"/>
          <w:sz w:val="24"/>
          <w:szCs w:val="24"/>
        </w:rPr>
        <w:t>.</w:t>
      </w:r>
    </w:p>
    <w:p w14:paraId="49B0BF26" w14:textId="2215EC9A" w:rsidR="007627FA" w:rsidRPr="00020D19" w:rsidRDefault="007627FA" w:rsidP="00020D19">
      <w:pPr>
        <w:widowControl/>
        <w:spacing w:line="480" w:lineRule="auto"/>
        <w:rPr>
          <w:rFonts w:ascii="Times New Roman" w:hAnsi="Times New Roman"/>
          <w:color w:val="000000" w:themeColor="text1"/>
          <w:sz w:val="24"/>
          <w:szCs w:val="24"/>
        </w:rPr>
      </w:pPr>
      <w:r w:rsidRPr="00020D19">
        <w:rPr>
          <w:rFonts w:ascii="Times New Roman" w:hAnsi="Times New Roman"/>
          <w:color w:val="000000" w:themeColor="text1"/>
          <w:sz w:val="24"/>
          <w:szCs w:val="24"/>
        </w:rPr>
        <w:t xml:space="preserve">11. </w:t>
      </w:r>
      <w:r w:rsidR="005668AF" w:rsidRPr="00020D19">
        <w:rPr>
          <w:rFonts w:ascii="Times New Roman" w:hAnsi="Times New Roman"/>
          <w:color w:val="000000" w:themeColor="text1"/>
          <w:sz w:val="24"/>
          <w:szCs w:val="24"/>
        </w:rPr>
        <w:t xml:space="preserve">Sun, </w:t>
      </w:r>
      <w:r w:rsidRPr="00020D19">
        <w:rPr>
          <w:rFonts w:ascii="Times New Roman" w:hAnsi="Times New Roman"/>
          <w:color w:val="000000" w:themeColor="text1"/>
          <w:sz w:val="24"/>
          <w:szCs w:val="24"/>
        </w:rPr>
        <w:t>H.</w:t>
      </w:r>
      <w:r w:rsidR="005668AF"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5668AF" w:rsidRPr="00020D19">
        <w:rPr>
          <w:rFonts w:ascii="Times New Roman" w:hAnsi="Times New Roman"/>
          <w:color w:val="000000" w:themeColor="text1"/>
          <w:sz w:val="24"/>
          <w:szCs w:val="24"/>
        </w:rPr>
        <w:t xml:space="preserve">Liu, </w:t>
      </w:r>
      <w:r w:rsidRPr="00020D19">
        <w:rPr>
          <w:rFonts w:ascii="Times New Roman" w:hAnsi="Times New Roman"/>
          <w:color w:val="000000" w:themeColor="text1"/>
          <w:sz w:val="24"/>
          <w:szCs w:val="24"/>
        </w:rPr>
        <w:t>H.</w:t>
      </w:r>
      <w:r w:rsidR="005668AF" w:rsidRPr="00020D19">
        <w:rPr>
          <w:rFonts w:ascii="Times New Roman" w:hAnsi="Times New Roman"/>
          <w:color w:val="000000" w:themeColor="text1"/>
          <w:sz w:val="24"/>
          <w:szCs w:val="24"/>
        </w:rPr>
        <w:t xml:space="preserve"> &amp;</w:t>
      </w:r>
      <w:r w:rsidRPr="00020D19">
        <w:rPr>
          <w:rFonts w:ascii="Times New Roman" w:hAnsi="Times New Roman"/>
          <w:color w:val="000000" w:themeColor="text1"/>
          <w:sz w:val="24"/>
          <w:szCs w:val="24"/>
        </w:rPr>
        <w:t xml:space="preserve"> </w:t>
      </w:r>
      <w:r w:rsidR="005668AF" w:rsidRPr="00020D19">
        <w:rPr>
          <w:rFonts w:ascii="Times New Roman" w:hAnsi="Times New Roman"/>
          <w:color w:val="000000" w:themeColor="text1"/>
          <w:sz w:val="24"/>
          <w:szCs w:val="24"/>
        </w:rPr>
        <w:t xml:space="preserve">Wu, </w:t>
      </w:r>
      <w:r w:rsidRPr="00020D19">
        <w:rPr>
          <w:rFonts w:ascii="Times New Roman" w:hAnsi="Times New Roman"/>
          <w:color w:val="000000" w:themeColor="text1"/>
          <w:sz w:val="24"/>
          <w:szCs w:val="24"/>
        </w:rPr>
        <w:t xml:space="preserve">Y. </w:t>
      </w:r>
      <w:r w:rsidR="00DC20EC" w:rsidRPr="00020D19">
        <w:rPr>
          <w:rFonts w:ascii="Times New Roman" w:hAnsi="Times New Roman"/>
          <w:color w:val="000000" w:themeColor="text1"/>
          <w:sz w:val="24"/>
          <w:szCs w:val="24"/>
        </w:rPr>
        <w:t xml:space="preserve">A green, reusable SERS film with high sensitivity for in-situ detection of thiram in apple juice. </w:t>
      </w:r>
      <w:r w:rsidRPr="00020D19">
        <w:rPr>
          <w:rFonts w:ascii="Times New Roman" w:hAnsi="Times New Roman"/>
          <w:i/>
          <w:iCs/>
          <w:color w:val="000000" w:themeColor="text1"/>
          <w:sz w:val="24"/>
          <w:szCs w:val="24"/>
        </w:rPr>
        <w:t>Appl. Surf. Sci.</w:t>
      </w:r>
      <w:r w:rsidRPr="00020D19">
        <w:rPr>
          <w:rFonts w:ascii="Times New Roman" w:hAnsi="Times New Roman"/>
          <w:color w:val="000000" w:themeColor="text1"/>
          <w:sz w:val="24"/>
          <w:szCs w:val="24"/>
        </w:rPr>
        <w:t xml:space="preserve"> </w:t>
      </w:r>
      <w:r w:rsidR="00707552" w:rsidRPr="00020D19">
        <w:rPr>
          <w:rFonts w:ascii="Times New Roman" w:hAnsi="Times New Roman"/>
          <w:b/>
          <w:bCs/>
          <w:color w:val="000000" w:themeColor="text1"/>
          <w:sz w:val="24"/>
          <w:szCs w:val="24"/>
        </w:rPr>
        <w:t>416</w:t>
      </w:r>
      <w:r w:rsidR="00707552"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704</w:t>
      </w:r>
      <w:r w:rsidR="00DC20EC" w:rsidRPr="00020D19">
        <w:rPr>
          <w:rFonts w:ascii="Times New Roman" w:hAnsi="Times New Roman"/>
          <w:color w:val="000000" w:themeColor="text1"/>
          <w:sz w:val="24"/>
          <w:szCs w:val="24"/>
        </w:rPr>
        <w:t>-709</w:t>
      </w:r>
      <w:r w:rsidR="00707552" w:rsidRPr="00020D19">
        <w:rPr>
          <w:rFonts w:ascii="Times New Roman" w:hAnsi="Times New Roman"/>
          <w:color w:val="000000" w:themeColor="text1"/>
          <w:sz w:val="24"/>
          <w:szCs w:val="24"/>
        </w:rPr>
        <w:t xml:space="preserve"> (2017)</w:t>
      </w:r>
      <w:r w:rsidRPr="00020D19">
        <w:rPr>
          <w:rFonts w:ascii="Times New Roman" w:hAnsi="Times New Roman"/>
          <w:color w:val="000000" w:themeColor="text1"/>
          <w:sz w:val="24"/>
          <w:szCs w:val="24"/>
        </w:rPr>
        <w:t>.</w:t>
      </w:r>
    </w:p>
    <w:p w14:paraId="1CA1DE03" w14:textId="04686916" w:rsidR="007627FA" w:rsidRPr="00020D19" w:rsidRDefault="007627FA" w:rsidP="00020D19">
      <w:pPr>
        <w:widowControl/>
        <w:spacing w:line="480" w:lineRule="auto"/>
        <w:rPr>
          <w:rFonts w:ascii="Times New Roman" w:hAnsi="Times New Roman"/>
          <w:color w:val="000000" w:themeColor="text1"/>
          <w:sz w:val="24"/>
          <w:szCs w:val="24"/>
        </w:rPr>
      </w:pPr>
      <w:r w:rsidRPr="00020D19">
        <w:rPr>
          <w:rFonts w:ascii="Times New Roman" w:hAnsi="Times New Roman"/>
          <w:color w:val="000000" w:themeColor="text1"/>
          <w:sz w:val="24"/>
          <w:szCs w:val="24"/>
        </w:rPr>
        <w:t xml:space="preserve">12. </w:t>
      </w:r>
      <w:r w:rsidR="005668AF" w:rsidRPr="00020D19">
        <w:rPr>
          <w:rFonts w:ascii="Times New Roman" w:hAnsi="Times New Roman"/>
          <w:color w:val="000000" w:themeColor="text1"/>
          <w:sz w:val="24"/>
          <w:szCs w:val="24"/>
        </w:rPr>
        <w:t xml:space="preserve">Wang, </w:t>
      </w:r>
      <w:r w:rsidRPr="00020D19">
        <w:rPr>
          <w:rFonts w:ascii="Times New Roman" w:hAnsi="Times New Roman"/>
          <w:color w:val="000000" w:themeColor="text1"/>
          <w:sz w:val="24"/>
          <w:szCs w:val="24"/>
        </w:rPr>
        <w:t>X.</w:t>
      </w:r>
      <w:r w:rsidR="005668AF"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5668AF" w:rsidRPr="00020D19">
        <w:rPr>
          <w:rFonts w:ascii="Times New Roman" w:hAnsi="Times New Roman"/>
          <w:color w:val="000000" w:themeColor="text1"/>
          <w:sz w:val="24"/>
          <w:szCs w:val="24"/>
        </w:rPr>
        <w:t xml:space="preserve">Li, </w:t>
      </w:r>
      <w:r w:rsidRPr="00020D19">
        <w:rPr>
          <w:rFonts w:ascii="Times New Roman" w:hAnsi="Times New Roman"/>
          <w:color w:val="000000" w:themeColor="text1"/>
          <w:sz w:val="24"/>
          <w:szCs w:val="24"/>
        </w:rPr>
        <w:t>J.</w:t>
      </w:r>
      <w:r w:rsidR="005668AF"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5668AF" w:rsidRPr="00020D19">
        <w:rPr>
          <w:rFonts w:ascii="Times New Roman" w:hAnsi="Times New Roman"/>
          <w:color w:val="000000" w:themeColor="text1"/>
          <w:sz w:val="24"/>
          <w:szCs w:val="24"/>
        </w:rPr>
        <w:t xml:space="preserve">Shen, </w:t>
      </w:r>
      <w:r w:rsidRPr="00020D19">
        <w:rPr>
          <w:rFonts w:ascii="Times New Roman" w:hAnsi="Times New Roman"/>
          <w:color w:val="000000" w:themeColor="text1"/>
          <w:sz w:val="24"/>
          <w:szCs w:val="24"/>
        </w:rPr>
        <w:t xml:space="preserve">Y. </w:t>
      </w:r>
      <w:r w:rsidR="005668AF" w:rsidRPr="00020D19">
        <w:rPr>
          <w:rFonts w:ascii="Times New Roman" w:hAnsi="Times New Roman"/>
          <w:color w:val="000000" w:themeColor="text1"/>
          <w:sz w:val="24"/>
          <w:szCs w:val="24"/>
        </w:rPr>
        <w:t xml:space="preserve">&amp; </w:t>
      </w:r>
      <w:proofErr w:type="spellStart"/>
      <w:r w:rsidR="005668AF" w:rsidRPr="00020D19">
        <w:rPr>
          <w:rFonts w:ascii="Times New Roman" w:hAnsi="Times New Roman"/>
          <w:color w:val="000000" w:themeColor="text1"/>
          <w:sz w:val="24"/>
          <w:szCs w:val="24"/>
        </w:rPr>
        <w:t>Xie</w:t>
      </w:r>
      <w:proofErr w:type="spellEnd"/>
      <w:r w:rsidR="005668AF"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 xml:space="preserve">A. </w:t>
      </w:r>
      <w:r w:rsidR="00DC20EC" w:rsidRPr="00020D19">
        <w:rPr>
          <w:rFonts w:ascii="Times New Roman" w:hAnsi="Times New Roman"/>
          <w:color w:val="000000" w:themeColor="text1"/>
          <w:sz w:val="24"/>
          <w:szCs w:val="24"/>
        </w:rPr>
        <w:t>An assembled ordered W</w:t>
      </w:r>
      <w:r w:rsidR="00DC20EC" w:rsidRPr="00020D19">
        <w:rPr>
          <w:rFonts w:ascii="Times New Roman" w:hAnsi="Times New Roman"/>
          <w:color w:val="000000" w:themeColor="text1"/>
          <w:sz w:val="24"/>
          <w:szCs w:val="24"/>
          <w:vertAlign w:val="subscript"/>
        </w:rPr>
        <w:t>18</w:t>
      </w:r>
      <w:r w:rsidR="00DC20EC" w:rsidRPr="00020D19">
        <w:rPr>
          <w:rFonts w:ascii="Times New Roman" w:hAnsi="Times New Roman"/>
          <w:color w:val="000000" w:themeColor="text1"/>
          <w:sz w:val="24"/>
          <w:szCs w:val="24"/>
        </w:rPr>
        <w:t>O</w:t>
      </w:r>
      <w:r w:rsidR="00DC20EC" w:rsidRPr="00020D19">
        <w:rPr>
          <w:rFonts w:ascii="Times New Roman" w:hAnsi="Times New Roman"/>
          <w:color w:val="000000" w:themeColor="text1"/>
          <w:sz w:val="24"/>
          <w:szCs w:val="24"/>
          <w:vertAlign w:val="subscript"/>
        </w:rPr>
        <w:t>49</w:t>
      </w:r>
      <w:r w:rsidR="00DC20EC" w:rsidRPr="00020D19">
        <w:rPr>
          <w:rFonts w:ascii="Times New Roman" w:hAnsi="Times New Roman"/>
          <w:color w:val="000000" w:themeColor="text1"/>
          <w:sz w:val="24"/>
          <w:szCs w:val="24"/>
        </w:rPr>
        <w:t xml:space="preserve"> nanowire film with high SERS sensitivity and stability for the detection of RB. </w:t>
      </w:r>
      <w:r w:rsidRPr="00020D19">
        <w:rPr>
          <w:rFonts w:ascii="Times New Roman" w:hAnsi="Times New Roman"/>
          <w:i/>
          <w:iCs/>
          <w:color w:val="000000" w:themeColor="text1"/>
          <w:sz w:val="24"/>
          <w:szCs w:val="24"/>
        </w:rPr>
        <w:t>Appl. Surf. Sci.</w:t>
      </w:r>
      <w:r w:rsidRPr="00020D19">
        <w:rPr>
          <w:rFonts w:ascii="Times New Roman" w:hAnsi="Times New Roman"/>
          <w:color w:val="000000" w:themeColor="text1"/>
          <w:sz w:val="24"/>
          <w:szCs w:val="24"/>
        </w:rPr>
        <w:t xml:space="preserve"> </w:t>
      </w:r>
      <w:r w:rsidR="00707552" w:rsidRPr="00020D19">
        <w:rPr>
          <w:rFonts w:ascii="Times New Roman" w:hAnsi="Times New Roman"/>
          <w:b/>
          <w:bCs/>
          <w:color w:val="000000" w:themeColor="text1"/>
          <w:sz w:val="24"/>
          <w:szCs w:val="24"/>
        </w:rPr>
        <w:t>504</w:t>
      </w:r>
      <w:r w:rsidR="00707552"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144073</w:t>
      </w:r>
      <w:r w:rsidR="00707552" w:rsidRPr="00020D19">
        <w:rPr>
          <w:rFonts w:ascii="Times New Roman" w:hAnsi="Times New Roman"/>
          <w:color w:val="000000" w:themeColor="text1"/>
          <w:sz w:val="24"/>
          <w:szCs w:val="24"/>
        </w:rPr>
        <w:t xml:space="preserve"> (2020)</w:t>
      </w:r>
      <w:r w:rsidRPr="00020D19">
        <w:rPr>
          <w:rFonts w:ascii="Times New Roman" w:hAnsi="Times New Roman"/>
          <w:color w:val="000000" w:themeColor="text1"/>
          <w:sz w:val="24"/>
          <w:szCs w:val="24"/>
        </w:rPr>
        <w:t>.</w:t>
      </w:r>
    </w:p>
    <w:p w14:paraId="08CEDE54" w14:textId="04FDF564" w:rsidR="007627FA" w:rsidRPr="00020D19" w:rsidRDefault="007627FA" w:rsidP="00020D19">
      <w:pPr>
        <w:widowControl/>
        <w:spacing w:line="480" w:lineRule="auto"/>
        <w:rPr>
          <w:rFonts w:ascii="Times New Roman" w:hAnsi="Times New Roman"/>
          <w:color w:val="000000" w:themeColor="text1"/>
          <w:sz w:val="24"/>
          <w:szCs w:val="24"/>
        </w:rPr>
      </w:pPr>
      <w:r w:rsidRPr="00020D19">
        <w:rPr>
          <w:rFonts w:ascii="Times New Roman" w:hAnsi="Times New Roman"/>
          <w:color w:val="000000" w:themeColor="text1"/>
          <w:sz w:val="24"/>
          <w:szCs w:val="24"/>
        </w:rPr>
        <w:t xml:space="preserve">13. </w:t>
      </w:r>
      <w:r w:rsidR="005668AF" w:rsidRPr="00020D19">
        <w:rPr>
          <w:rFonts w:ascii="Times New Roman" w:hAnsi="Times New Roman"/>
          <w:color w:val="000000" w:themeColor="text1"/>
          <w:sz w:val="24"/>
          <w:szCs w:val="24"/>
        </w:rPr>
        <w:t xml:space="preserve">Phuong, </w:t>
      </w:r>
      <w:r w:rsidRPr="00020D19">
        <w:rPr>
          <w:rFonts w:ascii="Times New Roman" w:hAnsi="Times New Roman"/>
          <w:color w:val="000000" w:themeColor="text1"/>
          <w:sz w:val="24"/>
          <w:szCs w:val="24"/>
        </w:rPr>
        <w:t>N. T. T.</w:t>
      </w:r>
      <w:r w:rsidR="005668AF"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5668AF" w:rsidRPr="00020D19">
        <w:rPr>
          <w:rFonts w:ascii="Times New Roman" w:hAnsi="Times New Roman"/>
          <w:color w:val="000000" w:themeColor="text1"/>
          <w:sz w:val="24"/>
          <w:szCs w:val="24"/>
        </w:rPr>
        <w:t xml:space="preserve">Hoang, </w:t>
      </w:r>
      <w:r w:rsidRPr="00020D19">
        <w:rPr>
          <w:rFonts w:ascii="Times New Roman" w:hAnsi="Times New Roman"/>
          <w:color w:val="000000" w:themeColor="text1"/>
          <w:sz w:val="24"/>
          <w:szCs w:val="24"/>
        </w:rPr>
        <w:t>T. X.</w:t>
      </w:r>
      <w:r w:rsidR="005668AF"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5668AF" w:rsidRPr="00020D19">
        <w:rPr>
          <w:rFonts w:ascii="Times New Roman" w:hAnsi="Times New Roman"/>
          <w:color w:val="000000" w:themeColor="text1"/>
          <w:sz w:val="24"/>
          <w:szCs w:val="24"/>
        </w:rPr>
        <w:t xml:space="preserve">Tran, </w:t>
      </w:r>
      <w:r w:rsidRPr="00020D19">
        <w:rPr>
          <w:rFonts w:ascii="Times New Roman" w:hAnsi="Times New Roman"/>
          <w:color w:val="000000" w:themeColor="text1"/>
          <w:sz w:val="24"/>
          <w:szCs w:val="24"/>
        </w:rPr>
        <w:t>N. L. N.</w:t>
      </w:r>
      <w:r w:rsidR="005668AF"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proofErr w:type="spellStart"/>
      <w:r w:rsidR="005668AF" w:rsidRPr="00020D19">
        <w:rPr>
          <w:rFonts w:ascii="Times New Roman" w:hAnsi="Times New Roman"/>
          <w:color w:val="000000" w:themeColor="text1"/>
          <w:sz w:val="24"/>
          <w:szCs w:val="24"/>
        </w:rPr>
        <w:t>Phuc</w:t>
      </w:r>
      <w:proofErr w:type="spellEnd"/>
      <w:r w:rsidR="005668AF"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L. G.</w:t>
      </w:r>
      <w:r w:rsidR="005668AF"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5668AF" w:rsidRPr="00020D19">
        <w:rPr>
          <w:rFonts w:ascii="Times New Roman" w:hAnsi="Times New Roman"/>
          <w:color w:val="000000" w:themeColor="text1"/>
          <w:sz w:val="24"/>
          <w:szCs w:val="24"/>
        </w:rPr>
        <w:t xml:space="preserve">Phung, </w:t>
      </w:r>
      <w:r w:rsidRPr="00020D19">
        <w:rPr>
          <w:rFonts w:ascii="Times New Roman" w:hAnsi="Times New Roman"/>
          <w:color w:val="000000" w:themeColor="text1"/>
          <w:sz w:val="24"/>
          <w:szCs w:val="24"/>
        </w:rPr>
        <w:t>V.</w:t>
      </w:r>
      <w:r w:rsidR="005668AF"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5668AF" w:rsidRPr="00020D19">
        <w:rPr>
          <w:rFonts w:ascii="Times New Roman" w:hAnsi="Times New Roman"/>
          <w:color w:val="000000" w:themeColor="text1"/>
          <w:sz w:val="24"/>
          <w:szCs w:val="24"/>
        </w:rPr>
        <w:t xml:space="preserve">Ta, </w:t>
      </w:r>
      <w:r w:rsidRPr="00020D19">
        <w:rPr>
          <w:rFonts w:ascii="Times New Roman" w:hAnsi="Times New Roman"/>
          <w:color w:val="000000" w:themeColor="text1"/>
          <w:sz w:val="24"/>
          <w:szCs w:val="24"/>
        </w:rPr>
        <w:t>H. K. T.</w:t>
      </w:r>
      <w:r w:rsidR="005668AF"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5668AF" w:rsidRPr="00020D19">
        <w:rPr>
          <w:rFonts w:ascii="Times New Roman" w:hAnsi="Times New Roman"/>
          <w:color w:val="000000" w:themeColor="text1"/>
          <w:sz w:val="24"/>
          <w:szCs w:val="24"/>
        </w:rPr>
        <w:t xml:space="preserve">Bach, </w:t>
      </w:r>
      <w:r w:rsidRPr="00020D19">
        <w:rPr>
          <w:rFonts w:ascii="Times New Roman" w:hAnsi="Times New Roman"/>
          <w:color w:val="000000" w:themeColor="text1"/>
          <w:sz w:val="24"/>
          <w:szCs w:val="24"/>
        </w:rPr>
        <w:t>T.</w:t>
      </w:r>
      <w:r w:rsidR="005668AF"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5668AF" w:rsidRPr="00020D19">
        <w:rPr>
          <w:rFonts w:ascii="Times New Roman" w:hAnsi="Times New Roman"/>
          <w:color w:val="000000" w:themeColor="text1"/>
          <w:sz w:val="24"/>
          <w:szCs w:val="24"/>
        </w:rPr>
        <w:t xml:space="preserve">Tran, </w:t>
      </w:r>
      <w:r w:rsidRPr="00020D19">
        <w:rPr>
          <w:rFonts w:ascii="Times New Roman" w:hAnsi="Times New Roman"/>
          <w:color w:val="000000" w:themeColor="text1"/>
          <w:sz w:val="24"/>
          <w:szCs w:val="24"/>
        </w:rPr>
        <w:t>N. H. T.</w:t>
      </w:r>
      <w:r w:rsidR="005668AF" w:rsidRPr="00020D19">
        <w:rPr>
          <w:rFonts w:ascii="Times New Roman" w:hAnsi="Times New Roman"/>
          <w:color w:val="000000" w:themeColor="text1"/>
          <w:sz w:val="24"/>
          <w:szCs w:val="24"/>
        </w:rPr>
        <w:t xml:space="preserve"> &amp;</w:t>
      </w:r>
      <w:r w:rsidRPr="00020D19">
        <w:rPr>
          <w:rFonts w:ascii="Times New Roman" w:hAnsi="Times New Roman"/>
          <w:color w:val="000000" w:themeColor="text1"/>
          <w:sz w:val="24"/>
          <w:szCs w:val="24"/>
        </w:rPr>
        <w:t xml:space="preserve"> </w:t>
      </w:r>
      <w:r w:rsidR="005668AF" w:rsidRPr="00020D19">
        <w:rPr>
          <w:rFonts w:ascii="Times New Roman" w:hAnsi="Times New Roman"/>
          <w:color w:val="000000" w:themeColor="text1"/>
          <w:sz w:val="24"/>
          <w:szCs w:val="24"/>
        </w:rPr>
        <w:t xml:space="preserve">Trinh, </w:t>
      </w:r>
      <w:r w:rsidRPr="00020D19">
        <w:rPr>
          <w:rFonts w:ascii="Times New Roman" w:hAnsi="Times New Roman"/>
          <w:color w:val="000000" w:themeColor="text1"/>
          <w:sz w:val="24"/>
          <w:szCs w:val="24"/>
        </w:rPr>
        <w:t xml:space="preserve">K. T. L. </w:t>
      </w:r>
      <w:r w:rsidR="00B36450" w:rsidRPr="00020D19">
        <w:rPr>
          <w:rFonts w:ascii="Times New Roman" w:hAnsi="Times New Roman"/>
          <w:color w:val="000000" w:themeColor="text1"/>
          <w:sz w:val="24"/>
          <w:szCs w:val="24"/>
        </w:rPr>
        <w:t xml:space="preserve">Rapid and sensitive detection of Rhodamine B in food using the plasmonic silver </w:t>
      </w:r>
      <w:proofErr w:type="spellStart"/>
      <w:r w:rsidR="00B36450" w:rsidRPr="00020D19">
        <w:rPr>
          <w:rFonts w:ascii="Times New Roman" w:hAnsi="Times New Roman"/>
          <w:color w:val="000000" w:themeColor="text1"/>
          <w:sz w:val="24"/>
          <w:szCs w:val="24"/>
        </w:rPr>
        <w:t>nanocube</w:t>
      </w:r>
      <w:proofErr w:type="spellEnd"/>
      <w:r w:rsidR="00B36450" w:rsidRPr="00020D19">
        <w:rPr>
          <w:rFonts w:ascii="Times New Roman" w:hAnsi="Times New Roman"/>
          <w:color w:val="000000" w:themeColor="text1"/>
          <w:sz w:val="24"/>
          <w:szCs w:val="24"/>
        </w:rPr>
        <w:t xml:space="preserve">-based sensor as SERS active substrate. </w:t>
      </w:r>
      <w:proofErr w:type="spellStart"/>
      <w:r w:rsidRPr="00020D19">
        <w:rPr>
          <w:rFonts w:ascii="Times New Roman" w:hAnsi="Times New Roman"/>
          <w:i/>
          <w:iCs/>
          <w:color w:val="000000" w:themeColor="text1"/>
          <w:sz w:val="24"/>
          <w:szCs w:val="24"/>
        </w:rPr>
        <w:t>Spectrochim</w:t>
      </w:r>
      <w:proofErr w:type="spellEnd"/>
      <w:r w:rsidRPr="00020D19">
        <w:rPr>
          <w:rFonts w:ascii="Times New Roman" w:hAnsi="Times New Roman"/>
          <w:i/>
          <w:iCs/>
          <w:color w:val="000000" w:themeColor="text1"/>
          <w:sz w:val="24"/>
          <w:szCs w:val="24"/>
        </w:rPr>
        <w:t xml:space="preserve">. Acta A Mol. </w:t>
      </w:r>
      <w:proofErr w:type="spellStart"/>
      <w:r w:rsidRPr="00020D19">
        <w:rPr>
          <w:rFonts w:ascii="Times New Roman" w:hAnsi="Times New Roman"/>
          <w:i/>
          <w:iCs/>
          <w:color w:val="000000" w:themeColor="text1"/>
          <w:sz w:val="24"/>
          <w:szCs w:val="24"/>
        </w:rPr>
        <w:t>Biomol</w:t>
      </w:r>
      <w:proofErr w:type="spellEnd"/>
      <w:r w:rsidRPr="00020D19">
        <w:rPr>
          <w:rFonts w:ascii="Times New Roman" w:hAnsi="Times New Roman"/>
          <w:i/>
          <w:iCs/>
          <w:color w:val="000000" w:themeColor="text1"/>
          <w:sz w:val="24"/>
          <w:szCs w:val="24"/>
        </w:rPr>
        <w:t xml:space="preserve">. </w:t>
      </w:r>
      <w:proofErr w:type="spellStart"/>
      <w:r w:rsidRPr="00020D19">
        <w:rPr>
          <w:rFonts w:ascii="Times New Roman" w:hAnsi="Times New Roman"/>
          <w:i/>
          <w:iCs/>
          <w:color w:val="000000" w:themeColor="text1"/>
          <w:sz w:val="24"/>
          <w:szCs w:val="24"/>
        </w:rPr>
        <w:t>Spectrosc</w:t>
      </w:r>
      <w:proofErr w:type="spellEnd"/>
      <w:r w:rsidRPr="00020D19">
        <w:rPr>
          <w:rFonts w:ascii="Times New Roman" w:hAnsi="Times New Roman"/>
          <w:i/>
          <w:iCs/>
          <w:color w:val="000000" w:themeColor="text1"/>
          <w:sz w:val="24"/>
          <w:szCs w:val="24"/>
        </w:rPr>
        <w:t>.</w:t>
      </w:r>
      <w:r w:rsidRPr="00020D19">
        <w:rPr>
          <w:rFonts w:ascii="Times New Roman" w:hAnsi="Times New Roman"/>
          <w:color w:val="000000" w:themeColor="text1"/>
          <w:sz w:val="24"/>
          <w:szCs w:val="24"/>
        </w:rPr>
        <w:t xml:space="preserve"> </w:t>
      </w:r>
      <w:r w:rsidR="00707552" w:rsidRPr="00020D19">
        <w:rPr>
          <w:rFonts w:ascii="Times New Roman" w:hAnsi="Times New Roman"/>
          <w:b/>
          <w:bCs/>
          <w:color w:val="000000" w:themeColor="text1"/>
          <w:sz w:val="24"/>
          <w:szCs w:val="24"/>
        </w:rPr>
        <w:t>263</w:t>
      </w:r>
      <w:r w:rsidR="00707552" w:rsidRPr="00020D19">
        <w:rPr>
          <w:rFonts w:ascii="Times New Roman" w:hAnsi="Times New Roman"/>
          <w:color w:val="000000" w:themeColor="text1"/>
          <w:sz w:val="24"/>
          <w:szCs w:val="24"/>
        </w:rPr>
        <w:t xml:space="preserve">, </w:t>
      </w:r>
      <w:r w:rsidR="00B36450" w:rsidRPr="00020D19">
        <w:rPr>
          <w:rFonts w:ascii="Times New Roman" w:hAnsi="Times New Roman"/>
          <w:color w:val="000000" w:themeColor="text1"/>
          <w:sz w:val="24"/>
          <w:szCs w:val="24"/>
        </w:rPr>
        <w:t>120179</w:t>
      </w:r>
      <w:r w:rsidR="00707552" w:rsidRPr="00020D19">
        <w:rPr>
          <w:rFonts w:ascii="Times New Roman" w:hAnsi="Times New Roman"/>
          <w:color w:val="000000" w:themeColor="text1"/>
          <w:sz w:val="24"/>
          <w:szCs w:val="24"/>
        </w:rPr>
        <w:t xml:space="preserve"> (2021)</w:t>
      </w:r>
      <w:r w:rsidRPr="00020D19">
        <w:rPr>
          <w:rFonts w:ascii="Times New Roman" w:hAnsi="Times New Roman"/>
          <w:color w:val="000000" w:themeColor="text1"/>
          <w:sz w:val="24"/>
          <w:szCs w:val="24"/>
        </w:rPr>
        <w:t>.</w:t>
      </w:r>
    </w:p>
    <w:p w14:paraId="0333E9B4" w14:textId="60B0FBB5" w:rsidR="007627FA" w:rsidRPr="00020D19" w:rsidRDefault="007627FA" w:rsidP="00020D19">
      <w:pPr>
        <w:widowControl/>
        <w:spacing w:line="480" w:lineRule="auto"/>
        <w:rPr>
          <w:rFonts w:ascii="Times New Roman" w:hAnsi="Times New Roman"/>
          <w:color w:val="000000" w:themeColor="text1"/>
          <w:sz w:val="24"/>
          <w:szCs w:val="24"/>
        </w:rPr>
      </w:pPr>
      <w:r w:rsidRPr="00020D19">
        <w:rPr>
          <w:rFonts w:ascii="Times New Roman" w:hAnsi="Times New Roman"/>
          <w:color w:val="000000" w:themeColor="text1"/>
          <w:sz w:val="24"/>
          <w:szCs w:val="24"/>
        </w:rPr>
        <w:t>14.</w:t>
      </w:r>
      <w:r w:rsidRPr="00020D19">
        <w:rPr>
          <w:color w:val="000000" w:themeColor="text1"/>
        </w:rPr>
        <w:t xml:space="preserve"> </w:t>
      </w:r>
      <w:r w:rsidR="005668AF" w:rsidRPr="00020D19">
        <w:rPr>
          <w:rFonts w:ascii="Times New Roman" w:hAnsi="Times New Roman"/>
          <w:color w:val="000000" w:themeColor="text1"/>
          <w:sz w:val="24"/>
          <w:szCs w:val="24"/>
        </w:rPr>
        <w:t xml:space="preserve">Wang, </w:t>
      </w:r>
      <w:r w:rsidRPr="00020D19">
        <w:rPr>
          <w:rFonts w:ascii="Times New Roman" w:hAnsi="Times New Roman"/>
          <w:color w:val="000000" w:themeColor="text1"/>
          <w:sz w:val="24"/>
          <w:szCs w:val="24"/>
        </w:rPr>
        <w:t xml:space="preserve">J. </w:t>
      </w:r>
      <w:r w:rsidR="005668AF" w:rsidRPr="00020D19">
        <w:rPr>
          <w:rFonts w:ascii="Times New Roman" w:hAnsi="Times New Roman"/>
          <w:color w:val="000000" w:themeColor="text1"/>
          <w:sz w:val="24"/>
          <w:szCs w:val="24"/>
        </w:rPr>
        <w:t xml:space="preserve">&amp; Yi, </w:t>
      </w:r>
      <w:r w:rsidRPr="00020D19">
        <w:rPr>
          <w:rFonts w:ascii="Times New Roman" w:hAnsi="Times New Roman"/>
          <w:color w:val="000000" w:themeColor="text1"/>
          <w:sz w:val="24"/>
          <w:szCs w:val="24"/>
        </w:rPr>
        <w:t xml:space="preserve">G. </w:t>
      </w:r>
      <w:r w:rsidR="00DC20EC" w:rsidRPr="00020D19">
        <w:rPr>
          <w:rFonts w:ascii="Times New Roman" w:hAnsi="Times New Roman"/>
          <w:color w:val="000000" w:themeColor="text1"/>
          <w:sz w:val="24"/>
          <w:szCs w:val="24"/>
        </w:rPr>
        <w:t xml:space="preserve">Flexible and </w:t>
      </w:r>
      <w:r w:rsidR="00DC20EC" w:rsidRPr="00020D19">
        <w:rPr>
          <w:rFonts w:ascii="Times New Roman" w:hAnsi="Times New Roman" w:hint="eastAsia"/>
          <w:color w:val="000000" w:themeColor="text1"/>
          <w:sz w:val="24"/>
          <w:szCs w:val="24"/>
        </w:rPr>
        <w:t>s</w:t>
      </w:r>
      <w:r w:rsidR="00DC20EC" w:rsidRPr="00020D19">
        <w:rPr>
          <w:rFonts w:ascii="Times New Roman" w:hAnsi="Times New Roman"/>
          <w:color w:val="000000" w:themeColor="text1"/>
          <w:sz w:val="24"/>
          <w:szCs w:val="24"/>
        </w:rPr>
        <w:t xml:space="preserve">uperhydrophobic silver nanoparticles decorated aligned silver nanowires films as surface-enhanced Raman scattering substrates. </w:t>
      </w:r>
      <w:r w:rsidRPr="00020D19">
        <w:rPr>
          <w:rFonts w:ascii="Times New Roman" w:hAnsi="Times New Roman"/>
          <w:i/>
          <w:iCs/>
          <w:color w:val="000000" w:themeColor="text1"/>
          <w:sz w:val="24"/>
          <w:szCs w:val="24"/>
        </w:rPr>
        <w:t>Nanoscale Res Lett</w:t>
      </w:r>
      <w:r w:rsidRPr="00020D19">
        <w:rPr>
          <w:rFonts w:ascii="Times New Roman" w:hAnsi="Times New Roman"/>
          <w:color w:val="000000" w:themeColor="text1"/>
          <w:sz w:val="24"/>
          <w:szCs w:val="24"/>
        </w:rPr>
        <w:t xml:space="preserve"> </w:t>
      </w:r>
      <w:r w:rsidR="00707552" w:rsidRPr="00020D19">
        <w:rPr>
          <w:rFonts w:ascii="Times New Roman" w:hAnsi="Times New Roman"/>
          <w:b/>
          <w:bCs/>
          <w:i/>
          <w:iCs/>
          <w:color w:val="000000" w:themeColor="text1"/>
          <w:sz w:val="24"/>
          <w:szCs w:val="24"/>
        </w:rPr>
        <w:t>14</w:t>
      </w:r>
      <w:r w:rsidR="00707552"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292</w:t>
      </w:r>
      <w:r w:rsidR="00707552" w:rsidRPr="00020D19">
        <w:rPr>
          <w:rFonts w:ascii="Times New Roman" w:hAnsi="Times New Roman"/>
          <w:color w:val="000000" w:themeColor="text1"/>
          <w:sz w:val="24"/>
          <w:szCs w:val="24"/>
        </w:rPr>
        <w:t xml:space="preserve"> (2019)</w:t>
      </w:r>
      <w:r w:rsidRPr="00020D19">
        <w:rPr>
          <w:rFonts w:ascii="Times New Roman" w:hAnsi="Times New Roman"/>
          <w:color w:val="000000" w:themeColor="text1"/>
          <w:sz w:val="24"/>
          <w:szCs w:val="24"/>
        </w:rPr>
        <w:t>.</w:t>
      </w:r>
    </w:p>
    <w:p w14:paraId="79993FCE" w14:textId="31F9B298" w:rsidR="007627FA" w:rsidRPr="00020D19" w:rsidRDefault="007627FA" w:rsidP="00020D19">
      <w:pPr>
        <w:widowControl/>
        <w:spacing w:line="480" w:lineRule="auto"/>
        <w:rPr>
          <w:rFonts w:ascii="Times New Roman" w:hAnsi="Times New Roman"/>
          <w:color w:val="000000" w:themeColor="text1"/>
          <w:sz w:val="24"/>
          <w:szCs w:val="24"/>
        </w:rPr>
      </w:pPr>
      <w:r w:rsidRPr="00020D19">
        <w:rPr>
          <w:rFonts w:ascii="Times New Roman" w:hAnsi="Times New Roman"/>
          <w:color w:val="000000" w:themeColor="text1"/>
          <w:sz w:val="24"/>
          <w:szCs w:val="24"/>
        </w:rPr>
        <w:t>15.</w:t>
      </w:r>
      <w:r w:rsidRPr="00020D19">
        <w:rPr>
          <w:color w:val="000000" w:themeColor="text1"/>
        </w:rPr>
        <w:t xml:space="preserve"> </w:t>
      </w:r>
      <w:r w:rsidR="005668AF" w:rsidRPr="00020D19">
        <w:rPr>
          <w:rFonts w:ascii="Times New Roman" w:hAnsi="Times New Roman"/>
          <w:color w:val="000000" w:themeColor="text1"/>
          <w:sz w:val="24"/>
          <w:szCs w:val="24"/>
        </w:rPr>
        <w:t xml:space="preserve">Wang, </w:t>
      </w:r>
      <w:r w:rsidRPr="00020D19">
        <w:rPr>
          <w:rFonts w:ascii="Times New Roman" w:hAnsi="Times New Roman"/>
          <w:color w:val="000000" w:themeColor="text1"/>
          <w:sz w:val="24"/>
          <w:szCs w:val="24"/>
        </w:rPr>
        <w:t>H.</w:t>
      </w:r>
      <w:r w:rsidR="005668AF"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5668AF" w:rsidRPr="00020D19">
        <w:rPr>
          <w:rFonts w:ascii="Times New Roman" w:hAnsi="Times New Roman"/>
          <w:color w:val="000000" w:themeColor="text1"/>
          <w:sz w:val="24"/>
          <w:szCs w:val="24"/>
        </w:rPr>
        <w:t xml:space="preserve">Guo, </w:t>
      </w:r>
      <w:r w:rsidRPr="00020D19">
        <w:rPr>
          <w:rFonts w:ascii="Times New Roman" w:hAnsi="Times New Roman"/>
          <w:color w:val="000000" w:themeColor="text1"/>
          <w:sz w:val="24"/>
          <w:szCs w:val="24"/>
        </w:rPr>
        <w:t>X.</w:t>
      </w:r>
      <w:r w:rsidR="005668AF"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5668AF" w:rsidRPr="00020D19">
        <w:rPr>
          <w:rFonts w:ascii="Times New Roman" w:hAnsi="Times New Roman"/>
          <w:color w:val="000000" w:themeColor="text1"/>
          <w:sz w:val="24"/>
          <w:szCs w:val="24"/>
        </w:rPr>
        <w:t xml:space="preserve">Fu, </w:t>
      </w:r>
      <w:r w:rsidRPr="00020D19">
        <w:rPr>
          <w:rFonts w:ascii="Times New Roman" w:hAnsi="Times New Roman"/>
          <w:color w:val="000000" w:themeColor="text1"/>
          <w:sz w:val="24"/>
          <w:szCs w:val="24"/>
        </w:rPr>
        <w:t>S.</w:t>
      </w:r>
      <w:r w:rsidR="005668AF"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5668AF" w:rsidRPr="00020D19">
        <w:rPr>
          <w:rFonts w:ascii="Times New Roman" w:hAnsi="Times New Roman"/>
          <w:color w:val="000000" w:themeColor="text1"/>
          <w:sz w:val="24"/>
          <w:szCs w:val="24"/>
        </w:rPr>
        <w:t xml:space="preserve">Yang, </w:t>
      </w:r>
      <w:r w:rsidRPr="00020D19">
        <w:rPr>
          <w:rFonts w:ascii="Times New Roman" w:hAnsi="Times New Roman"/>
          <w:color w:val="000000" w:themeColor="text1"/>
          <w:sz w:val="24"/>
          <w:szCs w:val="24"/>
        </w:rPr>
        <w:t>T.</w:t>
      </w:r>
      <w:r w:rsidR="005668AF"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5668AF" w:rsidRPr="00020D19">
        <w:rPr>
          <w:rFonts w:ascii="Times New Roman" w:hAnsi="Times New Roman"/>
          <w:color w:val="000000" w:themeColor="text1"/>
          <w:sz w:val="24"/>
          <w:szCs w:val="24"/>
        </w:rPr>
        <w:t xml:space="preserve">Wen, </w:t>
      </w:r>
      <w:r w:rsidRPr="00020D19">
        <w:rPr>
          <w:rFonts w:ascii="Times New Roman" w:hAnsi="Times New Roman"/>
          <w:color w:val="000000" w:themeColor="text1"/>
          <w:sz w:val="24"/>
          <w:szCs w:val="24"/>
        </w:rPr>
        <w:t xml:space="preserve">Y. </w:t>
      </w:r>
      <w:r w:rsidR="005668AF" w:rsidRPr="00020D19">
        <w:rPr>
          <w:rFonts w:ascii="Times New Roman" w:hAnsi="Times New Roman"/>
          <w:color w:val="000000" w:themeColor="text1"/>
          <w:sz w:val="24"/>
          <w:szCs w:val="24"/>
        </w:rPr>
        <w:t xml:space="preserve">&amp; Yang, </w:t>
      </w:r>
      <w:r w:rsidRPr="00020D19">
        <w:rPr>
          <w:rFonts w:ascii="Times New Roman" w:hAnsi="Times New Roman"/>
          <w:color w:val="000000" w:themeColor="text1"/>
          <w:sz w:val="24"/>
          <w:szCs w:val="24"/>
        </w:rPr>
        <w:t xml:space="preserve">H. </w:t>
      </w:r>
      <w:r w:rsidR="0095642C" w:rsidRPr="00020D19">
        <w:rPr>
          <w:rFonts w:ascii="Times New Roman" w:hAnsi="Times New Roman"/>
          <w:color w:val="000000" w:themeColor="text1"/>
          <w:sz w:val="24"/>
          <w:szCs w:val="24"/>
        </w:rPr>
        <w:t xml:space="preserve">Optimized core–shell </w:t>
      </w:r>
      <w:proofErr w:type="spellStart"/>
      <w:r w:rsidR="0095642C" w:rsidRPr="00020D19">
        <w:rPr>
          <w:rFonts w:ascii="Times New Roman" w:hAnsi="Times New Roman"/>
          <w:color w:val="000000" w:themeColor="text1"/>
          <w:sz w:val="24"/>
          <w:szCs w:val="24"/>
        </w:rPr>
        <w:t>Au@Ag</w:t>
      </w:r>
      <w:proofErr w:type="spellEnd"/>
      <w:r w:rsidR="0095642C" w:rsidRPr="00020D19">
        <w:rPr>
          <w:rFonts w:ascii="Times New Roman" w:hAnsi="Times New Roman"/>
          <w:color w:val="000000" w:themeColor="text1"/>
          <w:sz w:val="24"/>
          <w:szCs w:val="24"/>
        </w:rPr>
        <w:t xml:space="preserve"> nanoparticles for label-free Raman determination of trace Rhodamine B with cancer risk in food product. </w:t>
      </w:r>
      <w:r w:rsidRPr="00020D19">
        <w:rPr>
          <w:rFonts w:ascii="Times New Roman" w:hAnsi="Times New Roman"/>
          <w:i/>
          <w:iCs/>
          <w:color w:val="000000" w:themeColor="text1"/>
          <w:sz w:val="24"/>
          <w:szCs w:val="24"/>
        </w:rPr>
        <w:t>Food Chem.</w:t>
      </w:r>
      <w:r w:rsidRPr="00020D19">
        <w:rPr>
          <w:rFonts w:ascii="Times New Roman" w:hAnsi="Times New Roman"/>
          <w:color w:val="000000" w:themeColor="text1"/>
          <w:sz w:val="24"/>
          <w:szCs w:val="24"/>
        </w:rPr>
        <w:t xml:space="preserve"> </w:t>
      </w:r>
      <w:r w:rsidRPr="00020D19">
        <w:rPr>
          <w:rFonts w:ascii="Times New Roman" w:hAnsi="Times New Roman"/>
          <w:b/>
          <w:bCs/>
          <w:color w:val="000000" w:themeColor="text1"/>
          <w:sz w:val="24"/>
          <w:szCs w:val="24"/>
        </w:rPr>
        <w:t>2015</w:t>
      </w:r>
      <w:r w:rsidRPr="00020D19">
        <w:rPr>
          <w:rFonts w:ascii="Times New Roman" w:hAnsi="Times New Roman"/>
          <w:color w:val="000000" w:themeColor="text1"/>
          <w:sz w:val="24"/>
          <w:szCs w:val="24"/>
        </w:rPr>
        <w:t>, 137-142.</w:t>
      </w:r>
    </w:p>
    <w:p w14:paraId="0731C27E" w14:textId="7093461B" w:rsidR="007627FA" w:rsidRPr="00020D19" w:rsidRDefault="007627FA" w:rsidP="00020D19">
      <w:pPr>
        <w:widowControl/>
        <w:spacing w:line="480" w:lineRule="auto"/>
        <w:rPr>
          <w:rFonts w:ascii="Times New Roman" w:hAnsi="Times New Roman"/>
          <w:color w:val="000000" w:themeColor="text1"/>
          <w:sz w:val="24"/>
          <w:szCs w:val="24"/>
        </w:rPr>
      </w:pPr>
      <w:r w:rsidRPr="00020D19">
        <w:rPr>
          <w:rFonts w:ascii="Times New Roman" w:hAnsi="Times New Roman"/>
          <w:color w:val="000000" w:themeColor="text1"/>
          <w:sz w:val="24"/>
          <w:szCs w:val="24"/>
        </w:rPr>
        <w:lastRenderedPageBreak/>
        <w:t>16.</w:t>
      </w:r>
      <w:r w:rsidRPr="00020D19">
        <w:rPr>
          <w:color w:val="000000" w:themeColor="text1"/>
        </w:rPr>
        <w:t xml:space="preserve"> </w:t>
      </w:r>
      <w:r w:rsidR="00707552" w:rsidRPr="00020D19">
        <w:rPr>
          <w:rFonts w:ascii="Times New Roman" w:hAnsi="Times New Roman"/>
          <w:color w:val="000000" w:themeColor="text1"/>
          <w:sz w:val="24"/>
          <w:szCs w:val="24"/>
        </w:rPr>
        <w:t xml:space="preserve">Wu, </w:t>
      </w:r>
      <w:r w:rsidRPr="00020D19">
        <w:rPr>
          <w:rFonts w:ascii="Times New Roman" w:hAnsi="Times New Roman"/>
          <w:color w:val="000000" w:themeColor="text1"/>
          <w:sz w:val="24"/>
          <w:szCs w:val="24"/>
        </w:rPr>
        <w:t>D.</w:t>
      </w:r>
      <w:r w:rsidR="00707552"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707552" w:rsidRPr="00020D19">
        <w:rPr>
          <w:rFonts w:ascii="Times New Roman" w:hAnsi="Times New Roman"/>
          <w:color w:val="000000" w:themeColor="text1"/>
          <w:sz w:val="24"/>
          <w:szCs w:val="24"/>
        </w:rPr>
        <w:t xml:space="preserve">Chen, </w:t>
      </w:r>
      <w:r w:rsidRPr="00020D19">
        <w:rPr>
          <w:rFonts w:ascii="Times New Roman" w:hAnsi="Times New Roman"/>
          <w:color w:val="000000" w:themeColor="text1"/>
          <w:sz w:val="24"/>
          <w:szCs w:val="24"/>
        </w:rPr>
        <w:t>J.</w:t>
      </w:r>
      <w:r w:rsidR="00707552"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proofErr w:type="spellStart"/>
      <w:r w:rsidR="00707552" w:rsidRPr="00020D19">
        <w:rPr>
          <w:rFonts w:ascii="Times New Roman" w:hAnsi="Times New Roman"/>
          <w:color w:val="000000" w:themeColor="text1"/>
          <w:sz w:val="24"/>
          <w:szCs w:val="24"/>
        </w:rPr>
        <w:t>Ruan</w:t>
      </w:r>
      <w:proofErr w:type="spellEnd"/>
      <w:r w:rsidR="00707552"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Y.</w:t>
      </w:r>
      <w:r w:rsidR="00707552"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707552" w:rsidRPr="00020D19">
        <w:rPr>
          <w:rFonts w:ascii="Times New Roman" w:hAnsi="Times New Roman"/>
          <w:color w:val="000000" w:themeColor="text1"/>
          <w:sz w:val="24"/>
          <w:szCs w:val="24"/>
        </w:rPr>
        <w:t xml:space="preserve">Sun, </w:t>
      </w:r>
      <w:r w:rsidRPr="00020D19">
        <w:rPr>
          <w:rFonts w:ascii="Times New Roman" w:hAnsi="Times New Roman"/>
          <w:color w:val="000000" w:themeColor="text1"/>
          <w:sz w:val="24"/>
          <w:szCs w:val="24"/>
        </w:rPr>
        <w:t>K.</w:t>
      </w:r>
      <w:r w:rsidR="00707552"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707552" w:rsidRPr="00020D19">
        <w:rPr>
          <w:rFonts w:ascii="Times New Roman" w:hAnsi="Times New Roman"/>
          <w:color w:val="000000" w:themeColor="text1"/>
          <w:sz w:val="24"/>
          <w:szCs w:val="24"/>
        </w:rPr>
        <w:t xml:space="preserve">Zhang, </w:t>
      </w:r>
      <w:r w:rsidRPr="00020D19">
        <w:rPr>
          <w:rFonts w:ascii="Times New Roman" w:hAnsi="Times New Roman"/>
          <w:color w:val="000000" w:themeColor="text1"/>
          <w:sz w:val="24"/>
          <w:szCs w:val="24"/>
        </w:rPr>
        <w:t>K.</w:t>
      </w:r>
      <w:r w:rsidR="00707552"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proofErr w:type="spellStart"/>
      <w:r w:rsidR="00707552" w:rsidRPr="00020D19">
        <w:rPr>
          <w:rFonts w:ascii="Times New Roman" w:hAnsi="Times New Roman"/>
          <w:color w:val="000000" w:themeColor="text1"/>
          <w:sz w:val="24"/>
          <w:szCs w:val="24"/>
        </w:rPr>
        <w:t>Xie</w:t>
      </w:r>
      <w:proofErr w:type="spellEnd"/>
      <w:r w:rsidR="00707552"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W.</w:t>
      </w:r>
      <w:r w:rsidR="00707552"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proofErr w:type="spellStart"/>
      <w:r w:rsidR="00707552" w:rsidRPr="00020D19">
        <w:rPr>
          <w:rFonts w:ascii="Times New Roman" w:hAnsi="Times New Roman"/>
          <w:color w:val="000000" w:themeColor="text1"/>
          <w:sz w:val="24"/>
          <w:szCs w:val="24"/>
        </w:rPr>
        <w:t>Xie</w:t>
      </w:r>
      <w:proofErr w:type="spellEnd"/>
      <w:r w:rsidR="00707552"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F.</w:t>
      </w:r>
      <w:r w:rsidR="00707552"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707552" w:rsidRPr="00020D19">
        <w:rPr>
          <w:rFonts w:ascii="Times New Roman" w:hAnsi="Times New Roman"/>
          <w:color w:val="000000" w:themeColor="text1"/>
          <w:sz w:val="24"/>
          <w:szCs w:val="24"/>
        </w:rPr>
        <w:t xml:space="preserve">Zhao, </w:t>
      </w:r>
      <w:r w:rsidRPr="00020D19">
        <w:rPr>
          <w:rFonts w:ascii="Times New Roman" w:hAnsi="Times New Roman"/>
          <w:color w:val="000000" w:themeColor="text1"/>
          <w:sz w:val="24"/>
          <w:szCs w:val="24"/>
        </w:rPr>
        <w:t>X.</w:t>
      </w:r>
      <w:r w:rsidR="005668AF" w:rsidRPr="00020D19">
        <w:rPr>
          <w:rFonts w:ascii="Times New Roman" w:hAnsi="Times New Roman"/>
          <w:color w:val="000000" w:themeColor="text1"/>
          <w:sz w:val="24"/>
          <w:szCs w:val="24"/>
        </w:rPr>
        <w:t xml:space="preserve"> &amp;</w:t>
      </w:r>
      <w:r w:rsidRPr="00020D19">
        <w:rPr>
          <w:rFonts w:ascii="Times New Roman" w:hAnsi="Times New Roman"/>
          <w:color w:val="000000" w:themeColor="text1"/>
          <w:sz w:val="24"/>
          <w:szCs w:val="24"/>
        </w:rPr>
        <w:t xml:space="preserve"> </w:t>
      </w:r>
      <w:r w:rsidR="005668AF" w:rsidRPr="00020D19">
        <w:rPr>
          <w:rFonts w:ascii="Times New Roman" w:hAnsi="Times New Roman"/>
          <w:color w:val="000000" w:themeColor="text1"/>
          <w:sz w:val="24"/>
          <w:szCs w:val="24"/>
        </w:rPr>
        <w:t xml:space="preserve">Wang, </w:t>
      </w:r>
      <w:r w:rsidRPr="00020D19">
        <w:rPr>
          <w:rFonts w:ascii="Times New Roman" w:hAnsi="Times New Roman"/>
          <w:color w:val="000000" w:themeColor="text1"/>
          <w:sz w:val="24"/>
          <w:szCs w:val="24"/>
        </w:rPr>
        <w:t>X.</w:t>
      </w:r>
      <w:r w:rsidR="00DC20EC" w:rsidRPr="00020D19">
        <w:rPr>
          <w:color w:val="000000" w:themeColor="text1"/>
        </w:rPr>
        <w:t xml:space="preserve"> </w:t>
      </w:r>
      <w:r w:rsidR="00DC20EC" w:rsidRPr="00020D19">
        <w:rPr>
          <w:rFonts w:ascii="Times New Roman" w:hAnsi="Times New Roman"/>
          <w:color w:val="000000" w:themeColor="text1"/>
          <w:sz w:val="24"/>
          <w:szCs w:val="24"/>
        </w:rPr>
        <w:t>A novel sensitive and stable surface enhanced Raman scattering substrate based on a MoS</w:t>
      </w:r>
      <w:r w:rsidR="00DC20EC" w:rsidRPr="00020D19">
        <w:rPr>
          <w:rFonts w:ascii="Times New Roman" w:hAnsi="Times New Roman"/>
          <w:color w:val="000000" w:themeColor="text1"/>
          <w:sz w:val="24"/>
          <w:szCs w:val="24"/>
          <w:vertAlign w:val="subscript"/>
        </w:rPr>
        <w:t>2</w:t>
      </w:r>
      <w:r w:rsidR="00DC20EC" w:rsidRPr="00020D19">
        <w:rPr>
          <w:rFonts w:ascii="Times New Roman" w:hAnsi="Times New Roman"/>
          <w:color w:val="000000" w:themeColor="text1"/>
          <w:sz w:val="24"/>
          <w:szCs w:val="24"/>
        </w:rPr>
        <w:t xml:space="preserve"> quantum dot/reduced graphene oxide hybrid system.</w:t>
      </w:r>
      <w:r w:rsidRPr="00020D19">
        <w:rPr>
          <w:rFonts w:ascii="Times New Roman" w:hAnsi="Times New Roman"/>
          <w:color w:val="000000" w:themeColor="text1"/>
          <w:sz w:val="24"/>
          <w:szCs w:val="24"/>
        </w:rPr>
        <w:t xml:space="preserve"> </w:t>
      </w:r>
      <w:r w:rsidRPr="00020D19">
        <w:rPr>
          <w:rFonts w:ascii="Times New Roman" w:hAnsi="Times New Roman"/>
          <w:i/>
          <w:iCs/>
          <w:color w:val="000000" w:themeColor="text1"/>
          <w:sz w:val="24"/>
          <w:szCs w:val="24"/>
        </w:rPr>
        <w:t>J. Mater. Chem. C</w:t>
      </w:r>
      <w:r w:rsidRPr="00020D19">
        <w:rPr>
          <w:rFonts w:ascii="Times New Roman" w:hAnsi="Times New Roman"/>
          <w:color w:val="000000" w:themeColor="text1"/>
          <w:sz w:val="24"/>
          <w:szCs w:val="24"/>
        </w:rPr>
        <w:t xml:space="preserve"> </w:t>
      </w:r>
      <w:r w:rsidR="00707552" w:rsidRPr="00020D19">
        <w:rPr>
          <w:rFonts w:ascii="Times New Roman" w:hAnsi="Times New Roman"/>
          <w:b/>
          <w:bCs/>
          <w:color w:val="000000" w:themeColor="text1"/>
          <w:sz w:val="24"/>
          <w:szCs w:val="24"/>
        </w:rPr>
        <w:t>188</w:t>
      </w:r>
      <w:r w:rsidR="00707552" w:rsidRPr="00020D19">
        <w:rPr>
          <w:rFonts w:ascii="Times New Roman" w:hAnsi="Times New Roman"/>
          <w:color w:val="000000" w:themeColor="text1"/>
          <w:sz w:val="24"/>
          <w:szCs w:val="24"/>
        </w:rPr>
        <w:t xml:space="preserve">, </w:t>
      </w:r>
      <w:r w:rsidRPr="00020D19">
        <w:rPr>
          <w:rFonts w:ascii="Times New Roman" w:hAnsi="Times New Roman"/>
          <w:i/>
          <w:iCs/>
          <w:color w:val="000000" w:themeColor="text1"/>
          <w:sz w:val="24"/>
          <w:szCs w:val="24"/>
        </w:rPr>
        <w:t>6</w:t>
      </w:r>
      <w:r w:rsidRPr="00020D19">
        <w:rPr>
          <w:rFonts w:ascii="Times New Roman" w:hAnsi="Times New Roman"/>
          <w:color w:val="000000" w:themeColor="text1"/>
          <w:sz w:val="24"/>
          <w:szCs w:val="24"/>
        </w:rPr>
        <w:t>, 12547</w:t>
      </w:r>
      <w:r w:rsidR="00DC20EC" w:rsidRPr="00020D19">
        <w:rPr>
          <w:rFonts w:ascii="Times New Roman" w:hAnsi="Times New Roman"/>
          <w:color w:val="000000" w:themeColor="text1"/>
          <w:sz w:val="24"/>
          <w:szCs w:val="24"/>
        </w:rPr>
        <w:t>-12554</w:t>
      </w:r>
      <w:r w:rsidR="00707552" w:rsidRPr="00020D19">
        <w:rPr>
          <w:rFonts w:ascii="Times New Roman" w:hAnsi="Times New Roman"/>
          <w:color w:val="000000" w:themeColor="text1"/>
          <w:sz w:val="24"/>
          <w:szCs w:val="24"/>
        </w:rPr>
        <w:t xml:space="preserve"> (2018)</w:t>
      </w:r>
      <w:r w:rsidRPr="00020D19">
        <w:rPr>
          <w:rFonts w:ascii="Times New Roman" w:hAnsi="Times New Roman"/>
          <w:color w:val="000000" w:themeColor="text1"/>
          <w:sz w:val="24"/>
          <w:szCs w:val="24"/>
        </w:rPr>
        <w:t>.</w:t>
      </w:r>
    </w:p>
    <w:p w14:paraId="1AFF2189" w14:textId="11D2EDB4" w:rsidR="007627FA" w:rsidRPr="00020D19" w:rsidRDefault="007627FA" w:rsidP="00020D19">
      <w:pPr>
        <w:widowControl/>
        <w:spacing w:line="480" w:lineRule="auto"/>
        <w:rPr>
          <w:rFonts w:ascii="Times New Roman" w:hAnsi="Times New Roman"/>
          <w:color w:val="000000" w:themeColor="text1"/>
          <w:sz w:val="24"/>
          <w:szCs w:val="24"/>
        </w:rPr>
      </w:pPr>
      <w:r w:rsidRPr="00020D19">
        <w:rPr>
          <w:rFonts w:ascii="Times New Roman" w:hAnsi="Times New Roman"/>
          <w:color w:val="000000" w:themeColor="text1"/>
          <w:sz w:val="24"/>
          <w:szCs w:val="24"/>
        </w:rPr>
        <w:t xml:space="preserve">17. </w:t>
      </w:r>
      <w:proofErr w:type="spellStart"/>
      <w:r w:rsidR="00707552" w:rsidRPr="00020D19">
        <w:rPr>
          <w:rFonts w:ascii="Times New Roman" w:hAnsi="Times New Roman"/>
          <w:color w:val="000000" w:themeColor="text1"/>
          <w:sz w:val="24"/>
          <w:szCs w:val="24"/>
        </w:rPr>
        <w:t>Srichan</w:t>
      </w:r>
      <w:proofErr w:type="spellEnd"/>
      <w:r w:rsidR="00707552"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C.</w:t>
      </w:r>
      <w:r w:rsidR="00707552"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proofErr w:type="spellStart"/>
      <w:r w:rsidR="00707552" w:rsidRPr="00020D19">
        <w:rPr>
          <w:rFonts w:ascii="Times New Roman" w:hAnsi="Times New Roman"/>
          <w:color w:val="000000" w:themeColor="text1"/>
          <w:sz w:val="24"/>
          <w:szCs w:val="24"/>
        </w:rPr>
        <w:t>Ekpanyapong</w:t>
      </w:r>
      <w:proofErr w:type="spellEnd"/>
      <w:r w:rsidR="00707552"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M.</w:t>
      </w:r>
      <w:r w:rsidR="00707552"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proofErr w:type="spellStart"/>
      <w:r w:rsidR="00707552" w:rsidRPr="00020D19">
        <w:rPr>
          <w:rFonts w:ascii="Times New Roman" w:hAnsi="Times New Roman"/>
          <w:color w:val="000000" w:themeColor="text1"/>
          <w:sz w:val="24"/>
          <w:szCs w:val="24"/>
        </w:rPr>
        <w:t>Horprathum</w:t>
      </w:r>
      <w:proofErr w:type="spellEnd"/>
      <w:r w:rsidR="00707552"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M.</w:t>
      </w:r>
      <w:r w:rsidR="00707552"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proofErr w:type="spellStart"/>
      <w:r w:rsidR="00707552" w:rsidRPr="00020D19">
        <w:rPr>
          <w:rFonts w:ascii="Times New Roman" w:hAnsi="Times New Roman"/>
          <w:color w:val="000000" w:themeColor="text1"/>
          <w:sz w:val="24"/>
          <w:szCs w:val="24"/>
        </w:rPr>
        <w:t>Eiamchai</w:t>
      </w:r>
      <w:proofErr w:type="spellEnd"/>
      <w:r w:rsidR="00707552"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P.</w:t>
      </w:r>
      <w:r w:rsidR="00707552"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proofErr w:type="spellStart"/>
      <w:r w:rsidR="00707552" w:rsidRPr="00020D19">
        <w:rPr>
          <w:rFonts w:ascii="Times New Roman" w:hAnsi="Times New Roman"/>
          <w:color w:val="000000" w:themeColor="text1"/>
          <w:sz w:val="24"/>
          <w:szCs w:val="24"/>
        </w:rPr>
        <w:t>Nuntawong</w:t>
      </w:r>
      <w:proofErr w:type="spellEnd"/>
      <w:r w:rsidR="00707552"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N.</w:t>
      </w:r>
      <w:r w:rsidR="00707552"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proofErr w:type="spellStart"/>
      <w:r w:rsidR="00707552" w:rsidRPr="00020D19">
        <w:rPr>
          <w:rFonts w:ascii="Times New Roman" w:hAnsi="Times New Roman"/>
          <w:color w:val="000000" w:themeColor="text1"/>
          <w:sz w:val="24"/>
          <w:szCs w:val="24"/>
        </w:rPr>
        <w:t>Phokharatkul</w:t>
      </w:r>
      <w:proofErr w:type="spellEnd"/>
      <w:r w:rsidR="00707552"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D.</w:t>
      </w:r>
      <w:r w:rsidR="00707552"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proofErr w:type="spellStart"/>
      <w:r w:rsidR="00707552" w:rsidRPr="00020D19">
        <w:rPr>
          <w:rFonts w:ascii="Times New Roman" w:hAnsi="Times New Roman"/>
          <w:color w:val="000000" w:themeColor="text1"/>
          <w:sz w:val="24"/>
          <w:szCs w:val="24"/>
        </w:rPr>
        <w:t>Danvirutai</w:t>
      </w:r>
      <w:proofErr w:type="spellEnd"/>
      <w:r w:rsidR="00707552"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 xml:space="preserve">P. </w:t>
      </w:r>
      <w:r w:rsidR="00707552" w:rsidRPr="00020D19">
        <w:rPr>
          <w:rFonts w:ascii="Times New Roman" w:hAnsi="Times New Roman"/>
          <w:color w:val="000000" w:themeColor="text1"/>
          <w:sz w:val="24"/>
          <w:szCs w:val="24"/>
        </w:rPr>
        <w:t xml:space="preserve">&amp; </w:t>
      </w:r>
      <w:proofErr w:type="spellStart"/>
      <w:r w:rsidR="00707552" w:rsidRPr="00020D19">
        <w:rPr>
          <w:rFonts w:ascii="Times New Roman" w:hAnsi="Times New Roman"/>
          <w:color w:val="000000" w:themeColor="text1"/>
          <w:sz w:val="24"/>
          <w:szCs w:val="24"/>
        </w:rPr>
        <w:t>Bohez</w:t>
      </w:r>
      <w:proofErr w:type="spellEnd"/>
      <w:r w:rsidR="00707552"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 xml:space="preserve">E. </w:t>
      </w:r>
      <w:r w:rsidR="00DC20EC" w:rsidRPr="00020D19">
        <w:rPr>
          <w:rFonts w:ascii="Times New Roman" w:hAnsi="Times New Roman"/>
          <w:color w:val="000000" w:themeColor="text1"/>
          <w:sz w:val="24"/>
          <w:szCs w:val="24"/>
        </w:rPr>
        <w:t xml:space="preserve">Highly-sensitive surface-enhanced Raman spectroscopy (SERS)-based chemical sensor using 3D graphene foam decorated with silver nanoparticles as SERS substrate. </w:t>
      </w:r>
      <w:r w:rsidRPr="00020D19">
        <w:rPr>
          <w:rFonts w:ascii="Times New Roman" w:hAnsi="Times New Roman"/>
          <w:i/>
          <w:iCs/>
          <w:color w:val="000000" w:themeColor="text1"/>
          <w:sz w:val="24"/>
          <w:szCs w:val="24"/>
        </w:rPr>
        <w:t>Sci Rep</w:t>
      </w:r>
      <w:r w:rsidRPr="00020D19">
        <w:rPr>
          <w:rFonts w:ascii="Times New Roman" w:hAnsi="Times New Roman"/>
          <w:color w:val="000000" w:themeColor="text1"/>
          <w:sz w:val="24"/>
          <w:szCs w:val="24"/>
        </w:rPr>
        <w:t xml:space="preserve"> </w:t>
      </w:r>
      <w:r w:rsidR="00707552" w:rsidRPr="00020D19">
        <w:rPr>
          <w:rFonts w:ascii="Times New Roman" w:hAnsi="Times New Roman"/>
          <w:b/>
          <w:bCs/>
          <w:color w:val="000000" w:themeColor="text1"/>
          <w:sz w:val="24"/>
          <w:szCs w:val="24"/>
        </w:rPr>
        <w:t>6</w:t>
      </w:r>
      <w:r w:rsidR="00707552"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23733</w:t>
      </w:r>
      <w:r w:rsidR="00707552" w:rsidRPr="00020D19">
        <w:rPr>
          <w:rFonts w:ascii="Times New Roman" w:hAnsi="Times New Roman"/>
          <w:color w:val="000000" w:themeColor="text1"/>
          <w:sz w:val="24"/>
          <w:szCs w:val="24"/>
        </w:rPr>
        <w:t xml:space="preserve"> (2016)</w:t>
      </w:r>
      <w:r w:rsidRPr="00020D19">
        <w:rPr>
          <w:rFonts w:ascii="Times New Roman" w:hAnsi="Times New Roman"/>
          <w:color w:val="000000" w:themeColor="text1"/>
          <w:sz w:val="24"/>
          <w:szCs w:val="24"/>
        </w:rPr>
        <w:t>.</w:t>
      </w:r>
    </w:p>
    <w:p w14:paraId="48B63C5E" w14:textId="2CA94F5E" w:rsidR="007627FA" w:rsidRPr="00020D19" w:rsidRDefault="007627FA" w:rsidP="00020D19">
      <w:pPr>
        <w:widowControl/>
        <w:spacing w:line="480" w:lineRule="auto"/>
        <w:rPr>
          <w:rFonts w:ascii="Times New Roman" w:hAnsi="Times New Roman"/>
          <w:color w:val="000000" w:themeColor="text1"/>
          <w:sz w:val="24"/>
          <w:szCs w:val="24"/>
        </w:rPr>
      </w:pPr>
      <w:r w:rsidRPr="00020D19">
        <w:rPr>
          <w:rFonts w:ascii="Times New Roman" w:hAnsi="Times New Roman"/>
          <w:color w:val="000000" w:themeColor="text1"/>
          <w:sz w:val="24"/>
          <w:szCs w:val="24"/>
        </w:rPr>
        <w:t xml:space="preserve">18. </w:t>
      </w:r>
      <w:r w:rsidR="00707552" w:rsidRPr="00020D19">
        <w:rPr>
          <w:rFonts w:ascii="Times New Roman" w:hAnsi="Times New Roman"/>
          <w:color w:val="000000" w:themeColor="text1"/>
          <w:sz w:val="24"/>
          <w:szCs w:val="24"/>
        </w:rPr>
        <w:t xml:space="preserve">Dong, </w:t>
      </w:r>
      <w:r w:rsidRPr="00020D19">
        <w:rPr>
          <w:rFonts w:ascii="Times New Roman" w:hAnsi="Times New Roman"/>
          <w:color w:val="000000" w:themeColor="text1"/>
          <w:sz w:val="24"/>
          <w:szCs w:val="24"/>
        </w:rPr>
        <w:t>J.</w:t>
      </w:r>
      <w:r w:rsidR="00707552"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707552" w:rsidRPr="00020D19">
        <w:rPr>
          <w:rFonts w:ascii="Times New Roman" w:hAnsi="Times New Roman"/>
          <w:color w:val="000000" w:themeColor="text1"/>
          <w:sz w:val="24"/>
          <w:szCs w:val="24"/>
        </w:rPr>
        <w:t xml:space="preserve">Wang, </w:t>
      </w:r>
      <w:r w:rsidRPr="00020D19">
        <w:rPr>
          <w:rFonts w:ascii="Times New Roman" w:hAnsi="Times New Roman"/>
          <w:color w:val="000000" w:themeColor="text1"/>
          <w:sz w:val="24"/>
          <w:szCs w:val="24"/>
        </w:rPr>
        <w:t>T.</w:t>
      </w:r>
      <w:r w:rsidR="00707552"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707552" w:rsidRPr="00020D19">
        <w:rPr>
          <w:rFonts w:ascii="Times New Roman" w:hAnsi="Times New Roman"/>
          <w:color w:val="000000" w:themeColor="text1"/>
          <w:sz w:val="24"/>
          <w:szCs w:val="24"/>
        </w:rPr>
        <w:t xml:space="preserve">Xu, </w:t>
      </w:r>
      <w:r w:rsidRPr="00020D19">
        <w:rPr>
          <w:rFonts w:ascii="Times New Roman" w:hAnsi="Times New Roman"/>
          <w:color w:val="000000" w:themeColor="text1"/>
          <w:sz w:val="24"/>
          <w:szCs w:val="24"/>
        </w:rPr>
        <w:t>E.</w:t>
      </w:r>
      <w:r w:rsidR="00707552"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707552" w:rsidRPr="00020D19">
        <w:rPr>
          <w:rFonts w:ascii="Times New Roman" w:hAnsi="Times New Roman"/>
          <w:color w:val="000000" w:themeColor="text1"/>
          <w:sz w:val="24"/>
          <w:szCs w:val="24"/>
        </w:rPr>
        <w:t xml:space="preserve">Bai, </w:t>
      </w:r>
      <w:r w:rsidRPr="00020D19">
        <w:rPr>
          <w:rFonts w:ascii="Times New Roman" w:hAnsi="Times New Roman"/>
          <w:color w:val="000000" w:themeColor="text1"/>
          <w:sz w:val="24"/>
          <w:szCs w:val="24"/>
        </w:rPr>
        <w:t>F.</w:t>
      </w:r>
      <w:r w:rsidR="00707552"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707552" w:rsidRPr="00020D19">
        <w:rPr>
          <w:rFonts w:ascii="Times New Roman" w:hAnsi="Times New Roman"/>
          <w:color w:val="000000" w:themeColor="text1"/>
          <w:sz w:val="24"/>
          <w:szCs w:val="24"/>
        </w:rPr>
        <w:t xml:space="preserve">Liu, </w:t>
      </w:r>
      <w:r w:rsidRPr="00020D19">
        <w:rPr>
          <w:rFonts w:ascii="Times New Roman" w:hAnsi="Times New Roman"/>
          <w:color w:val="000000" w:themeColor="text1"/>
          <w:sz w:val="24"/>
          <w:szCs w:val="24"/>
        </w:rPr>
        <w:t>J.</w:t>
      </w:r>
      <w:r w:rsidR="00707552" w:rsidRPr="00020D19">
        <w:rPr>
          <w:rFonts w:ascii="Times New Roman" w:hAnsi="Times New Roman"/>
          <w:color w:val="000000" w:themeColor="text1"/>
          <w:sz w:val="24"/>
          <w:szCs w:val="24"/>
        </w:rPr>
        <w:t xml:space="preserve"> &amp;</w:t>
      </w:r>
      <w:r w:rsidRPr="00020D19">
        <w:rPr>
          <w:rFonts w:ascii="Times New Roman" w:hAnsi="Times New Roman"/>
          <w:color w:val="000000" w:themeColor="text1"/>
          <w:sz w:val="24"/>
          <w:szCs w:val="24"/>
        </w:rPr>
        <w:t xml:space="preserve"> </w:t>
      </w:r>
      <w:r w:rsidR="00707552" w:rsidRPr="00020D19">
        <w:rPr>
          <w:rFonts w:ascii="Times New Roman" w:hAnsi="Times New Roman"/>
          <w:color w:val="000000" w:themeColor="text1"/>
          <w:sz w:val="24"/>
          <w:szCs w:val="24"/>
        </w:rPr>
        <w:t xml:space="preserve">Zhang, </w:t>
      </w:r>
      <w:r w:rsidRPr="00020D19">
        <w:rPr>
          <w:rFonts w:ascii="Times New Roman" w:hAnsi="Times New Roman"/>
          <w:color w:val="000000" w:themeColor="text1"/>
          <w:sz w:val="24"/>
          <w:szCs w:val="24"/>
        </w:rPr>
        <w:t xml:space="preserve">Z. </w:t>
      </w:r>
      <w:r w:rsidR="00AB6832" w:rsidRPr="00020D19">
        <w:rPr>
          <w:rFonts w:ascii="Times New Roman" w:hAnsi="Times New Roman"/>
          <w:color w:val="000000" w:themeColor="text1"/>
          <w:sz w:val="24"/>
          <w:szCs w:val="24"/>
        </w:rPr>
        <w:t xml:space="preserve">Flexible </w:t>
      </w:r>
      <w:r w:rsidR="00AA0416" w:rsidRPr="00020D19">
        <w:rPr>
          <w:rFonts w:ascii="Times New Roman" w:hAnsi="Times New Roman"/>
          <w:color w:val="000000" w:themeColor="text1"/>
          <w:sz w:val="24"/>
          <w:szCs w:val="24"/>
        </w:rPr>
        <w:t>h</w:t>
      </w:r>
      <w:r w:rsidR="00AB6832" w:rsidRPr="00020D19">
        <w:rPr>
          <w:rFonts w:ascii="Times New Roman" w:hAnsi="Times New Roman"/>
          <w:color w:val="000000" w:themeColor="text1"/>
          <w:sz w:val="24"/>
          <w:szCs w:val="24"/>
        </w:rPr>
        <w:t xml:space="preserve">ydrophobic </w:t>
      </w:r>
      <w:proofErr w:type="spellStart"/>
      <w:r w:rsidR="00AB6832" w:rsidRPr="00020D19">
        <w:rPr>
          <w:rFonts w:ascii="Times New Roman" w:hAnsi="Times New Roman"/>
          <w:color w:val="000000" w:themeColor="text1"/>
          <w:sz w:val="24"/>
          <w:szCs w:val="24"/>
        </w:rPr>
        <w:t>CFP@PDA@AuNPs</w:t>
      </w:r>
      <w:proofErr w:type="spellEnd"/>
      <w:r w:rsidR="00AB6832" w:rsidRPr="00020D19">
        <w:rPr>
          <w:rFonts w:ascii="Times New Roman" w:hAnsi="Times New Roman"/>
          <w:color w:val="000000" w:themeColor="text1"/>
          <w:sz w:val="24"/>
          <w:szCs w:val="24"/>
        </w:rPr>
        <w:t xml:space="preserve"> </w:t>
      </w:r>
      <w:r w:rsidR="00AA0416" w:rsidRPr="00020D19">
        <w:rPr>
          <w:rFonts w:ascii="Times New Roman" w:hAnsi="Times New Roman"/>
          <w:color w:val="000000" w:themeColor="text1"/>
          <w:sz w:val="24"/>
          <w:szCs w:val="24"/>
        </w:rPr>
        <w:t>s</w:t>
      </w:r>
      <w:r w:rsidR="00AB6832" w:rsidRPr="00020D19">
        <w:rPr>
          <w:rFonts w:ascii="Times New Roman" w:hAnsi="Times New Roman"/>
          <w:color w:val="000000" w:themeColor="text1"/>
          <w:sz w:val="24"/>
          <w:szCs w:val="24"/>
        </w:rPr>
        <w:t xml:space="preserve">tripes for </w:t>
      </w:r>
      <w:r w:rsidR="00AA0416" w:rsidRPr="00020D19">
        <w:rPr>
          <w:rFonts w:ascii="Times New Roman" w:hAnsi="Times New Roman"/>
          <w:color w:val="000000" w:themeColor="text1"/>
          <w:sz w:val="24"/>
          <w:szCs w:val="24"/>
        </w:rPr>
        <w:t>h</w:t>
      </w:r>
      <w:r w:rsidR="00AB6832" w:rsidRPr="00020D19">
        <w:rPr>
          <w:rFonts w:ascii="Times New Roman" w:hAnsi="Times New Roman"/>
          <w:color w:val="000000" w:themeColor="text1"/>
          <w:sz w:val="24"/>
          <w:szCs w:val="24"/>
        </w:rPr>
        <w:t xml:space="preserve">ighly </w:t>
      </w:r>
      <w:r w:rsidR="00AA0416" w:rsidRPr="00020D19">
        <w:rPr>
          <w:rFonts w:ascii="Times New Roman" w:hAnsi="Times New Roman"/>
          <w:color w:val="000000" w:themeColor="text1"/>
          <w:sz w:val="24"/>
          <w:szCs w:val="24"/>
        </w:rPr>
        <w:t>s</w:t>
      </w:r>
      <w:r w:rsidR="00AB6832" w:rsidRPr="00020D19">
        <w:rPr>
          <w:rFonts w:ascii="Times New Roman" w:hAnsi="Times New Roman"/>
          <w:color w:val="000000" w:themeColor="text1"/>
          <w:sz w:val="24"/>
          <w:szCs w:val="24"/>
        </w:rPr>
        <w:t xml:space="preserve">ensitive SERS </w:t>
      </w:r>
      <w:r w:rsidR="00AA0416" w:rsidRPr="00020D19">
        <w:rPr>
          <w:rFonts w:ascii="Times New Roman" w:hAnsi="Times New Roman"/>
          <w:color w:val="000000" w:themeColor="text1"/>
          <w:sz w:val="24"/>
          <w:szCs w:val="24"/>
        </w:rPr>
        <w:t>d</w:t>
      </w:r>
      <w:r w:rsidR="00AB6832" w:rsidRPr="00020D19">
        <w:rPr>
          <w:rFonts w:ascii="Times New Roman" w:hAnsi="Times New Roman"/>
          <w:color w:val="000000" w:themeColor="text1"/>
          <w:sz w:val="24"/>
          <w:szCs w:val="24"/>
        </w:rPr>
        <w:t xml:space="preserve">etection of </w:t>
      </w:r>
      <w:r w:rsidR="00AA0416" w:rsidRPr="00020D19">
        <w:rPr>
          <w:rFonts w:ascii="Times New Roman" w:hAnsi="Times New Roman"/>
          <w:color w:val="000000" w:themeColor="text1"/>
          <w:sz w:val="24"/>
          <w:szCs w:val="24"/>
        </w:rPr>
        <w:t>m</w:t>
      </w:r>
      <w:r w:rsidR="00AB6832" w:rsidRPr="00020D19">
        <w:rPr>
          <w:rFonts w:ascii="Times New Roman" w:hAnsi="Times New Roman"/>
          <w:color w:val="000000" w:themeColor="text1"/>
          <w:sz w:val="24"/>
          <w:szCs w:val="24"/>
        </w:rPr>
        <w:t xml:space="preserve">ethylene </w:t>
      </w:r>
      <w:r w:rsidR="00AA0416" w:rsidRPr="00020D19">
        <w:rPr>
          <w:rFonts w:ascii="Times New Roman" w:hAnsi="Times New Roman"/>
          <w:color w:val="000000" w:themeColor="text1"/>
          <w:sz w:val="24"/>
          <w:szCs w:val="24"/>
        </w:rPr>
        <w:t>b</w:t>
      </w:r>
      <w:r w:rsidR="00AB6832" w:rsidRPr="00020D19">
        <w:rPr>
          <w:rFonts w:ascii="Times New Roman" w:hAnsi="Times New Roman"/>
          <w:color w:val="000000" w:themeColor="text1"/>
          <w:sz w:val="24"/>
          <w:szCs w:val="24"/>
        </w:rPr>
        <w:t xml:space="preserve">lue </w:t>
      </w:r>
      <w:r w:rsidR="00AA0416" w:rsidRPr="00020D19">
        <w:rPr>
          <w:rFonts w:ascii="Times New Roman" w:hAnsi="Times New Roman"/>
          <w:color w:val="000000" w:themeColor="text1"/>
          <w:sz w:val="24"/>
          <w:szCs w:val="24"/>
        </w:rPr>
        <w:t>r</w:t>
      </w:r>
      <w:r w:rsidR="00AB6832" w:rsidRPr="00020D19">
        <w:rPr>
          <w:rFonts w:ascii="Times New Roman" w:hAnsi="Times New Roman"/>
          <w:color w:val="000000" w:themeColor="text1"/>
          <w:sz w:val="24"/>
          <w:szCs w:val="24"/>
        </w:rPr>
        <w:t xml:space="preserve">esidue. </w:t>
      </w:r>
      <w:r w:rsidRPr="00020D19">
        <w:rPr>
          <w:rFonts w:ascii="Times New Roman" w:hAnsi="Times New Roman"/>
          <w:i/>
          <w:iCs/>
          <w:color w:val="000000" w:themeColor="text1"/>
          <w:sz w:val="24"/>
          <w:szCs w:val="24"/>
        </w:rPr>
        <w:t>Nanomaterials</w:t>
      </w:r>
      <w:r w:rsidRPr="00020D19">
        <w:rPr>
          <w:rFonts w:ascii="Times New Roman" w:hAnsi="Times New Roman"/>
          <w:color w:val="000000" w:themeColor="text1"/>
          <w:sz w:val="24"/>
          <w:szCs w:val="24"/>
        </w:rPr>
        <w:t xml:space="preserve"> </w:t>
      </w:r>
      <w:r w:rsidR="00707552" w:rsidRPr="00020D19">
        <w:rPr>
          <w:rFonts w:ascii="Times New Roman" w:hAnsi="Times New Roman"/>
          <w:b/>
          <w:bCs/>
          <w:color w:val="000000" w:themeColor="text1"/>
          <w:sz w:val="24"/>
          <w:szCs w:val="24"/>
        </w:rPr>
        <w:t>12</w:t>
      </w:r>
      <w:r w:rsidR="00707552"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2163</w:t>
      </w:r>
      <w:r w:rsidR="00707552" w:rsidRPr="00020D19">
        <w:rPr>
          <w:rFonts w:ascii="Times New Roman" w:hAnsi="Times New Roman"/>
          <w:color w:val="000000" w:themeColor="text1"/>
          <w:sz w:val="24"/>
          <w:szCs w:val="24"/>
        </w:rPr>
        <w:t xml:space="preserve"> (2022)</w:t>
      </w:r>
      <w:r w:rsidRPr="00020D19">
        <w:rPr>
          <w:rFonts w:ascii="Times New Roman" w:hAnsi="Times New Roman"/>
          <w:color w:val="000000" w:themeColor="text1"/>
          <w:sz w:val="24"/>
          <w:szCs w:val="24"/>
        </w:rPr>
        <w:t>.</w:t>
      </w:r>
    </w:p>
    <w:p w14:paraId="1236B373" w14:textId="3F1901FA" w:rsidR="007627FA" w:rsidRPr="00020D19" w:rsidRDefault="007627FA" w:rsidP="00020D19">
      <w:pPr>
        <w:widowControl/>
        <w:spacing w:line="480" w:lineRule="auto"/>
        <w:rPr>
          <w:rFonts w:ascii="Times New Roman" w:hAnsi="Times New Roman"/>
          <w:color w:val="000000" w:themeColor="text1"/>
          <w:sz w:val="24"/>
          <w:szCs w:val="24"/>
        </w:rPr>
      </w:pPr>
      <w:r w:rsidRPr="00020D19">
        <w:rPr>
          <w:rFonts w:ascii="Times New Roman" w:hAnsi="Times New Roman"/>
          <w:color w:val="000000" w:themeColor="text1"/>
          <w:sz w:val="24"/>
          <w:szCs w:val="24"/>
        </w:rPr>
        <w:t>19.</w:t>
      </w:r>
      <w:r w:rsidR="00707552" w:rsidRPr="00020D19">
        <w:rPr>
          <w:rFonts w:ascii="Times New Roman" w:hAnsi="Times New Roman"/>
          <w:color w:val="000000" w:themeColor="text1"/>
          <w:sz w:val="24"/>
          <w:szCs w:val="24"/>
        </w:rPr>
        <w:t xml:space="preserve"> Li, </w:t>
      </w:r>
      <w:r w:rsidRPr="00020D19">
        <w:rPr>
          <w:rFonts w:ascii="Times New Roman" w:hAnsi="Times New Roman"/>
          <w:color w:val="000000" w:themeColor="text1"/>
          <w:sz w:val="24"/>
          <w:szCs w:val="24"/>
        </w:rPr>
        <w:t>Y.</w:t>
      </w:r>
      <w:r w:rsidR="00707552"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707552" w:rsidRPr="00020D19">
        <w:rPr>
          <w:rFonts w:ascii="Times New Roman" w:hAnsi="Times New Roman"/>
          <w:color w:val="000000" w:themeColor="text1"/>
          <w:sz w:val="24"/>
          <w:szCs w:val="24"/>
        </w:rPr>
        <w:t xml:space="preserve">Chen, </w:t>
      </w:r>
      <w:r w:rsidRPr="00020D19">
        <w:rPr>
          <w:rFonts w:ascii="Times New Roman" w:hAnsi="Times New Roman"/>
          <w:color w:val="000000" w:themeColor="text1"/>
          <w:sz w:val="24"/>
          <w:szCs w:val="24"/>
        </w:rPr>
        <w:t>H.</w:t>
      </w:r>
      <w:r w:rsidR="00707552"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707552" w:rsidRPr="00020D19">
        <w:rPr>
          <w:rFonts w:ascii="Times New Roman" w:hAnsi="Times New Roman"/>
          <w:color w:val="000000" w:themeColor="text1"/>
          <w:sz w:val="24"/>
          <w:szCs w:val="24"/>
        </w:rPr>
        <w:t xml:space="preserve">Guo, </w:t>
      </w:r>
      <w:r w:rsidRPr="00020D19">
        <w:rPr>
          <w:rFonts w:ascii="Times New Roman" w:hAnsi="Times New Roman"/>
          <w:color w:val="000000" w:themeColor="text1"/>
          <w:sz w:val="24"/>
          <w:szCs w:val="24"/>
        </w:rPr>
        <w:t>Y.</w:t>
      </w:r>
      <w:r w:rsidR="00707552"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707552" w:rsidRPr="00020D19">
        <w:rPr>
          <w:rFonts w:ascii="Times New Roman" w:hAnsi="Times New Roman"/>
          <w:color w:val="000000" w:themeColor="text1"/>
          <w:sz w:val="24"/>
          <w:szCs w:val="24"/>
        </w:rPr>
        <w:t xml:space="preserve">Wang, </w:t>
      </w:r>
      <w:r w:rsidRPr="00020D19">
        <w:rPr>
          <w:rFonts w:ascii="Times New Roman" w:hAnsi="Times New Roman"/>
          <w:color w:val="000000" w:themeColor="text1"/>
          <w:sz w:val="24"/>
          <w:szCs w:val="24"/>
        </w:rPr>
        <w:t>K.</w:t>
      </w:r>
      <w:r w:rsidR="00707552"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707552" w:rsidRPr="00020D19">
        <w:rPr>
          <w:rFonts w:ascii="Times New Roman" w:hAnsi="Times New Roman"/>
          <w:color w:val="000000" w:themeColor="text1"/>
          <w:sz w:val="24"/>
          <w:szCs w:val="24"/>
        </w:rPr>
        <w:t xml:space="preserve">Zhang, </w:t>
      </w:r>
      <w:r w:rsidRPr="00020D19">
        <w:rPr>
          <w:rFonts w:ascii="Times New Roman" w:hAnsi="Times New Roman"/>
          <w:color w:val="000000" w:themeColor="text1"/>
          <w:sz w:val="24"/>
          <w:szCs w:val="24"/>
        </w:rPr>
        <w:t>Y.</w:t>
      </w:r>
      <w:r w:rsidR="00707552"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707552" w:rsidRPr="00020D19">
        <w:rPr>
          <w:rFonts w:ascii="Times New Roman" w:hAnsi="Times New Roman"/>
          <w:color w:val="000000" w:themeColor="text1"/>
          <w:sz w:val="24"/>
          <w:szCs w:val="24"/>
        </w:rPr>
        <w:t xml:space="preserve">Lan, </w:t>
      </w:r>
      <w:r w:rsidRPr="00020D19">
        <w:rPr>
          <w:rFonts w:ascii="Times New Roman" w:hAnsi="Times New Roman"/>
          <w:color w:val="000000" w:themeColor="text1"/>
          <w:sz w:val="24"/>
          <w:szCs w:val="24"/>
        </w:rPr>
        <w:t>P.</w:t>
      </w:r>
      <w:r w:rsidR="00707552"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707552" w:rsidRPr="00020D19">
        <w:rPr>
          <w:rFonts w:ascii="Times New Roman" w:hAnsi="Times New Roman"/>
          <w:color w:val="000000" w:themeColor="text1"/>
          <w:sz w:val="24"/>
          <w:szCs w:val="24"/>
        </w:rPr>
        <w:t xml:space="preserve">Guo, </w:t>
      </w:r>
      <w:r w:rsidRPr="00020D19">
        <w:rPr>
          <w:rFonts w:ascii="Times New Roman" w:hAnsi="Times New Roman"/>
          <w:color w:val="000000" w:themeColor="text1"/>
          <w:sz w:val="24"/>
          <w:szCs w:val="24"/>
        </w:rPr>
        <w:t>J.</w:t>
      </w:r>
      <w:r w:rsidR="00707552"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707552" w:rsidRPr="00020D19">
        <w:rPr>
          <w:rFonts w:ascii="Times New Roman" w:hAnsi="Times New Roman"/>
          <w:color w:val="000000" w:themeColor="text1"/>
          <w:sz w:val="24"/>
          <w:szCs w:val="24"/>
        </w:rPr>
        <w:t xml:space="preserve">Zhang, </w:t>
      </w:r>
      <w:r w:rsidRPr="00020D19">
        <w:rPr>
          <w:rFonts w:ascii="Times New Roman" w:hAnsi="Times New Roman"/>
          <w:color w:val="000000" w:themeColor="text1"/>
          <w:sz w:val="24"/>
          <w:szCs w:val="24"/>
        </w:rPr>
        <w:t>W.</w:t>
      </w:r>
      <w:r w:rsidR="00707552"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707552" w:rsidRPr="00020D19">
        <w:rPr>
          <w:rFonts w:ascii="Times New Roman" w:hAnsi="Times New Roman"/>
          <w:color w:val="000000" w:themeColor="text1"/>
          <w:sz w:val="24"/>
          <w:szCs w:val="24"/>
        </w:rPr>
        <w:t xml:space="preserve">Zhong, </w:t>
      </w:r>
      <w:r w:rsidRPr="00020D19">
        <w:rPr>
          <w:rFonts w:ascii="Times New Roman" w:hAnsi="Times New Roman"/>
          <w:color w:val="000000" w:themeColor="text1"/>
          <w:sz w:val="24"/>
          <w:szCs w:val="24"/>
        </w:rPr>
        <w:t>H.</w:t>
      </w:r>
      <w:r w:rsidR="00707552"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707552" w:rsidRPr="00020D19">
        <w:rPr>
          <w:rFonts w:ascii="Times New Roman" w:hAnsi="Times New Roman"/>
          <w:color w:val="000000" w:themeColor="text1"/>
          <w:sz w:val="24"/>
          <w:szCs w:val="24"/>
        </w:rPr>
        <w:t xml:space="preserve">Guo, </w:t>
      </w:r>
      <w:r w:rsidRPr="00020D19">
        <w:rPr>
          <w:rFonts w:ascii="Times New Roman" w:hAnsi="Times New Roman"/>
          <w:color w:val="000000" w:themeColor="text1"/>
          <w:sz w:val="24"/>
          <w:szCs w:val="24"/>
        </w:rPr>
        <w:t>Z.</w:t>
      </w:r>
      <w:r w:rsidR="00707552"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707552" w:rsidRPr="00020D19">
        <w:rPr>
          <w:rFonts w:ascii="Times New Roman" w:hAnsi="Times New Roman"/>
          <w:color w:val="000000" w:themeColor="text1"/>
          <w:sz w:val="24"/>
          <w:szCs w:val="24"/>
        </w:rPr>
        <w:t xml:space="preserve">Zhuang, </w:t>
      </w:r>
      <w:r w:rsidRPr="00020D19">
        <w:rPr>
          <w:rFonts w:ascii="Times New Roman" w:hAnsi="Times New Roman"/>
          <w:color w:val="000000" w:themeColor="text1"/>
          <w:sz w:val="24"/>
          <w:szCs w:val="24"/>
        </w:rPr>
        <w:t>Z.</w:t>
      </w:r>
      <w:r w:rsidR="00707552" w:rsidRPr="00020D19">
        <w:rPr>
          <w:rFonts w:ascii="Times New Roman" w:hAnsi="Times New Roman"/>
          <w:color w:val="000000" w:themeColor="text1"/>
          <w:sz w:val="24"/>
          <w:szCs w:val="24"/>
        </w:rPr>
        <w:t xml:space="preserve"> &amp;</w:t>
      </w:r>
      <w:r w:rsidRPr="00020D19">
        <w:rPr>
          <w:rFonts w:ascii="Times New Roman" w:hAnsi="Times New Roman"/>
          <w:color w:val="000000" w:themeColor="text1"/>
          <w:sz w:val="24"/>
          <w:szCs w:val="24"/>
        </w:rPr>
        <w:t xml:space="preserve"> </w:t>
      </w:r>
      <w:r w:rsidR="00707552" w:rsidRPr="00020D19">
        <w:rPr>
          <w:rFonts w:ascii="Times New Roman" w:hAnsi="Times New Roman"/>
          <w:color w:val="000000" w:themeColor="text1"/>
          <w:sz w:val="24"/>
          <w:szCs w:val="24"/>
        </w:rPr>
        <w:t xml:space="preserve">Liu, </w:t>
      </w:r>
      <w:r w:rsidRPr="00020D19">
        <w:rPr>
          <w:rFonts w:ascii="Times New Roman" w:hAnsi="Times New Roman"/>
          <w:color w:val="000000" w:themeColor="text1"/>
          <w:sz w:val="24"/>
          <w:szCs w:val="24"/>
        </w:rPr>
        <w:t xml:space="preserve">Z. </w:t>
      </w:r>
      <w:r w:rsidR="007648C5" w:rsidRPr="00020D19">
        <w:rPr>
          <w:rFonts w:ascii="Times New Roman" w:hAnsi="Times New Roman"/>
          <w:color w:val="000000" w:themeColor="text1"/>
          <w:sz w:val="24"/>
          <w:szCs w:val="24"/>
        </w:rPr>
        <w:t xml:space="preserve">Lamellar hafnium ditelluride as an ultrasensitive surface-enhanced Raman scattering platform for label-free detection of uric acid. </w:t>
      </w:r>
      <w:r w:rsidRPr="00020D19">
        <w:rPr>
          <w:rFonts w:ascii="Times New Roman" w:hAnsi="Times New Roman"/>
          <w:i/>
          <w:iCs/>
          <w:color w:val="000000" w:themeColor="text1"/>
          <w:sz w:val="24"/>
          <w:szCs w:val="24"/>
        </w:rPr>
        <w:t>Photon. Res.</w:t>
      </w:r>
      <w:r w:rsidRPr="00020D19">
        <w:rPr>
          <w:rFonts w:ascii="Times New Roman" w:hAnsi="Times New Roman"/>
          <w:color w:val="000000" w:themeColor="text1"/>
          <w:sz w:val="24"/>
          <w:szCs w:val="24"/>
        </w:rPr>
        <w:t xml:space="preserve"> </w:t>
      </w:r>
      <w:r w:rsidR="00707552" w:rsidRPr="00020D19">
        <w:rPr>
          <w:rFonts w:ascii="Times New Roman" w:hAnsi="Times New Roman"/>
          <w:b/>
          <w:bCs/>
          <w:color w:val="000000" w:themeColor="text1"/>
          <w:sz w:val="24"/>
          <w:szCs w:val="24"/>
        </w:rPr>
        <w:t>9</w:t>
      </w:r>
      <w:r w:rsidR="00707552"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1039</w:t>
      </w:r>
      <w:r w:rsidR="00DC20EC" w:rsidRPr="00020D19">
        <w:rPr>
          <w:rFonts w:ascii="Times New Roman" w:hAnsi="Times New Roman"/>
          <w:color w:val="000000" w:themeColor="text1"/>
          <w:sz w:val="24"/>
          <w:szCs w:val="24"/>
        </w:rPr>
        <w:t>-1047</w:t>
      </w:r>
      <w:r w:rsidR="00707552" w:rsidRPr="00020D19">
        <w:rPr>
          <w:rFonts w:ascii="Times New Roman" w:hAnsi="Times New Roman"/>
          <w:color w:val="000000" w:themeColor="text1"/>
          <w:sz w:val="24"/>
          <w:szCs w:val="24"/>
        </w:rPr>
        <w:t xml:space="preserve"> (2021)</w:t>
      </w:r>
      <w:r w:rsidRPr="00020D19">
        <w:rPr>
          <w:rFonts w:ascii="Times New Roman" w:hAnsi="Times New Roman"/>
          <w:color w:val="000000" w:themeColor="text1"/>
          <w:sz w:val="24"/>
          <w:szCs w:val="24"/>
        </w:rPr>
        <w:t>.</w:t>
      </w:r>
    </w:p>
    <w:p w14:paraId="578EF953" w14:textId="6EB8589A" w:rsidR="007627FA" w:rsidRPr="00020D19" w:rsidRDefault="007627FA" w:rsidP="00020D19">
      <w:pPr>
        <w:widowControl/>
        <w:spacing w:line="480" w:lineRule="auto"/>
        <w:rPr>
          <w:rFonts w:ascii="Times New Roman" w:hAnsi="Times New Roman"/>
          <w:color w:val="000000" w:themeColor="text1"/>
          <w:sz w:val="24"/>
          <w:szCs w:val="24"/>
        </w:rPr>
      </w:pPr>
      <w:r w:rsidRPr="00020D19">
        <w:rPr>
          <w:rFonts w:ascii="Times New Roman" w:hAnsi="Times New Roman"/>
          <w:color w:val="000000" w:themeColor="text1"/>
          <w:sz w:val="24"/>
          <w:szCs w:val="24"/>
        </w:rPr>
        <w:t xml:space="preserve">20. </w:t>
      </w:r>
      <w:r w:rsidR="00707552" w:rsidRPr="00020D19">
        <w:rPr>
          <w:rFonts w:ascii="Times New Roman" w:hAnsi="Times New Roman"/>
          <w:color w:val="000000" w:themeColor="text1"/>
          <w:sz w:val="24"/>
          <w:szCs w:val="24"/>
        </w:rPr>
        <w:t xml:space="preserve">Zhao, </w:t>
      </w:r>
      <w:r w:rsidRPr="00020D19">
        <w:rPr>
          <w:rFonts w:ascii="Times New Roman" w:hAnsi="Times New Roman"/>
          <w:color w:val="000000" w:themeColor="text1"/>
          <w:sz w:val="24"/>
          <w:szCs w:val="24"/>
        </w:rPr>
        <w:t>L.</w:t>
      </w:r>
      <w:r w:rsidR="00707552" w:rsidRPr="00020D19">
        <w:rPr>
          <w:rFonts w:ascii="Times New Roman" w:hAnsi="Times New Roman"/>
          <w:color w:val="000000" w:themeColor="text1"/>
          <w:sz w:val="24"/>
          <w:szCs w:val="24"/>
        </w:rPr>
        <w:t>,</w:t>
      </w:r>
      <w:r w:rsidRPr="00020D19">
        <w:rPr>
          <w:rFonts w:ascii="Times New Roman" w:hAnsi="Times New Roman"/>
          <w:color w:val="000000" w:themeColor="text1"/>
          <w:sz w:val="24"/>
          <w:szCs w:val="24"/>
        </w:rPr>
        <w:t xml:space="preserve"> </w:t>
      </w:r>
      <w:r w:rsidR="00707552" w:rsidRPr="00020D19">
        <w:rPr>
          <w:rFonts w:ascii="Times New Roman" w:hAnsi="Times New Roman"/>
          <w:color w:val="000000" w:themeColor="text1"/>
          <w:sz w:val="24"/>
          <w:szCs w:val="24"/>
        </w:rPr>
        <w:t xml:space="preserve">Blackburn, </w:t>
      </w:r>
      <w:r w:rsidRPr="00020D19">
        <w:rPr>
          <w:rFonts w:ascii="Times New Roman" w:hAnsi="Times New Roman"/>
          <w:color w:val="000000" w:themeColor="text1"/>
          <w:sz w:val="24"/>
          <w:szCs w:val="24"/>
        </w:rPr>
        <w:t>J.</w:t>
      </w:r>
      <w:r w:rsidR="00707552" w:rsidRPr="00020D19">
        <w:rPr>
          <w:rFonts w:ascii="Times New Roman" w:hAnsi="Times New Roman"/>
          <w:color w:val="000000" w:themeColor="text1"/>
          <w:sz w:val="24"/>
          <w:szCs w:val="24"/>
        </w:rPr>
        <w:t xml:space="preserve"> &amp;</w:t>
      </w:r>
      <w:r w:rsidRPr="00020D19">
        <w:rPr>
          <w:rFonts w:ascii="Times New Roman" w:hAnsi="Times New Roman"/>
          <w:color w:val="000000" w:themeColor="text1"/>
          <w:sz w:val="24"/>
          <w:szCs w:val="24"/>
        </w:rPr>
        <w:t xml:space="preserve"> </w:t>
      </w:r>
      <w:r w:rsidR="00707552" w:rsidRPr="00020D19">
        <w:rPr>
          <w:rFonts w:ascii="Times New Roman" w:hAnsi="Times New Roman"/>
          <w:color w:val="000000" w:themeColor="text1"/>
          <w:sz w:val="24"/>
          <w:szCs w:val="24"/>
        </w:rPr>
        <w:t xml:space="preserve">Brosseau, </w:t>
      </w:r>
      <w:r w:rsidRPr="00020D19">
        <w:rPr>
          <w:rFonts w:ascii="Times New Roman" w:hAnsi="Times New Roman"/>
          <w:color w:val="000000" w:themeColor="text1"/>
          <w:sz w:val="24"/>
          <w:szCs w:val="24"/>
        </w:rPr>
        <w:t xml:space="preserve">C. L. </w:t>
      </w:r>
      <w:r w:rsidR="007648C5" w:rsidRPr="00020D19">
        <w:rPr>
          <w:rFonts w:ascii="Times New Roman" w:hAnsi="Times New Roman"/>
          <w:color w:val="000000" w:themeColor="text1"/>
          <w:sz w:val="24"/>
          <w:szCs w:val="24"/>
        </w:rPr>
        <w:t xml:space="preserve">Quantitative detection of uric acid by electrochemical-surface enhanced Raman spectroscopy using a multilayered Au/Ag substrate. </w:t>
      </w:r>
      <w:r w:rsidRPr="00020D19">
        <w:rPr>
          <w:rFonts w:ascii="Times New Roman" w:hAnsi="Times New Roman"/>
          <w:i/>
          <w:iCs/>
          <w:color w:val="000000" w:themeColor="text1"/>
          <w:sz w:val="24"/>
          <w:szCs w:val="24"/>
        </w:rPr>
        <w:t xml:space="preserve">Anal. Chem. </w:t>
      </w:r>
      <w:r w:rsidR="00707552" w:rsidRPr="00020D19">
        <w:rPr>
          <w:rFonts w:ascii="Times New Roman" w:hAnsi="Times New Roman"/>
          <w:b/>
          <w:bCs/>
          <w:color w:val="000000" w:themeColor="text1"/>
          <w:sz w:val="24"/>
          <w:szCs w:val="24"/>
        </w:rPr>
        <w:t>87</w:t>
      </w:r>
      <w:r w:rsidR="00707552"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441</w:t>
      </w:r>
      <w:r w:rsidR="00DC20EC" w:rsidRPr="00020D19">
        <w:rPr>
          <w:rFonts w:ascii="Times New Roman" w:hAnsi="Times New Roman"/>
          <w:color w:val="000000" w:themeColor="text1"/>
          <w:sz w:val="24"/>
          <w:szCs w:val="24"/>
        </w:rPr>
        <w:t>-447</w:t>
      </w:r>
      <w:r w:rsidR="00707552" w:rsidRPr="00020D19">
        <w:rPr>
          <w:rFonts w:ascii="Times New Roman" w:hAnsi="Times New Roman"/>
          <w:color w:val="000000" w:themeColor="text1"/>
          <w:sz w:val="24"/>
          <w:szCs w:val="24"/>
        </w:rPr>
        <w:t xml:space="preserve"> (2015)</w:t>
      </w:r>
      <w:r w:rsidRPr="00020D19">
        <w:rPr>
          <w:rFonts w:ascii="Times New Roman" w:hAnsi="Times New Roman"/>
          <w:color w:val="000000" w:themeColor="text1"/>
          <w:sz w:val="24"/>
          <w:szCs w:val="24"/>
        </w:rPr>
        <w:t>.</w:t>
      </w:r>
    </w:p>
    <w:p w14:paraId="73F5DDA3" w14:textId="72CEEB91" w:rsidR="001E7850" w:rsidRPr="00020D19" w:rsidRDefault="007627FA" w:rsidP="00020D19">
      <w:pPr>
        <w:widowControl/>
        <w:spacing w:line="480" w:lineRule="auto"/>
        <w:rPr>
          <w:rFonts w:ascii="Times New Roman" w:hAnsi="Times New Roman"/>
          <w:color w:val="000000" w:themeColor="text1"/>
          <w:sz w:val="24"/>
          <w:szCs w:val="24"/>
        </w:rPr>
      </w:pPr>
      <w:r w:rsidRPr="00020D19">
        <w:rPr>
          <w:rFonts w:ascii="Times New Roman" w:hAnsi="Times New Roman"/>
          <w:color w:val="000000" w:themeColor="text1"/>
          <w:sz w:val="24"/>
          <w:szCs w:val="24"/>
        </w:rPr>
        <w:t xml:space="preserve">21. </w:t>
      </w:r>
      <w:proofErr w:type="spellStart"/>
      <w:r w:rsidR="00707552" w:rsidRPr="00020D19">
        <w:rPr>
          <w:rFonts w:ascii="Times New Roman" w:hAnsi="Times New Roman"/>
          <w:color w:val="000000" w:themeColor="text1"/>
          <w:sz w:val="24"/>
          <w:szCs w:val="24"/>
        </w:rPr>
        <w:t>Villaa</w:t>
      </w:r>
      <w:proofErr w:type="spellEnd"/>
      <w:r w:rsidR="00707552"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J. E. L.</w:t>
      </w:r>
      <w:r w:rsidR="00707552" w:rsidRPr="00020D19">
        <w:rPr>
          <w:rFonts w:ascii="Times New Roman" w:hAnsi="Times New Roman"/>
          <w:color w:val="000000" w:themeColor="text1"/>
          <w:sz w:val="24"/>
          <w:szCs w:val="24"/>
        </w:rPr>
        <w:t xml:space="preserve"> &amp;</w:t>
      </w:r>
      <w:r w:rsidRPr="00020D19">
        <w:rPr>
          <w:rFonts w:ascii="Times New Roman" w:hAnsi="Times New Roman"/>
          <w:color w:val="000000" w:themeColor="text1"/>
          <w:sz w:val="24"/>
          <w:szCs w:val="24"/>
        </w:rPr>
        <w:t xml:space="preserve"> </w:t>
      </w:r>
      <w:proofErr w:type="spellStart"/>
      <w:r w:rsidR="00707552" w:rsidRPr="00020D19">
        <w:rPr>
          <w:rFonts w:ascii="Times New Roman" w:hAnsi="Times New Roman"/>
          <w:color w:val="000000" w:themeColor="text1"/>
          <w:sz w:val="24"/>
          <w:szCs w:val="24"/>
        </w:rPr>
        <w:t>Poppi</w:t>
      </w:r>
      <w:proofErr w:type="spellEnd"/>
      <w:r w:rsidR="00707552"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 xml:space="preserve">R. J. </w:t>
      </w:r>
      <w:r w:rsidR="007648C5" w:rsidRPr="00020D19">
        <w:rPr>
          <w:rFonts w:ascii="Times New Roman" w:hAnsi="Times New Roman"/>
          <w:color w:val="000000" w:themeColor="text1"/>
          <w:sz w:val="24"/>
          <w:szCs w:val="24"/>
        </w:rPr>
        <w:t xml:space="preserve">A portable SERS method for the determination of uric acid using a paper-based substrate and multivariate curve resolution. </w:t>
      </w:r>
      <w:r w:rsidRPr="00020D19">
        <w:rPr>
          <w:rFonts w:ascii="Times New Roman" w:hAnsi="Times New Roman"/>
          <w:i/>
          <w:iCs/>
          <w:color w:val="000000" w:themeColor="text1"/>
          <w:sz w:val="24"/>
          <w:szCs w:val="24"/>
        </w:rPr>
        <w:t>Analyst</w:t>
      </w:r>
      <w:r w:rsidRPr="00020D19">
        <w:rPr>
          <w:rFonts w:ascii="Times New Roman" w:hAnsi="Times New Roman"/>
          <w:color w:val="000000" w:themeColor="text1"/>
          <w:sz w:val="24"/>
          <w:szCs w:val="24"/>
        </w:rPr>
        <w:t xml:space="preserve"> </w:t>
      </w:r>
      <w:r w:rsidR="00707552" w:rsidRPr="00020D19">
        <w:rPr>
          <w:rFonts w:ascii="Times New Roman" w:hAnsi="Times New Roman"/>
          <w:b/>
          <w:bCs/>
          <w:color w:val="000000" w:themeColor="text1"/>
          <w:sz w:val="24"/>
          <w:szCs w:val="24"/>
        </w:rPr>
        <w:t>141</w:t>
      </w:r>
      <w:r w:rsidR="00707552" w:rsidRPr="00020D19">
        <w:rPr>
          <w:rFonts w:ascii="Times New Roman" w:hAnsi="Times New Roman"/>
          <w:color w:val="000000" w:themeColor="text1"/>
          <w:sz w:val="24"/>
          <w:szCs w:val="24"/>
        </w:rPr>
        <w:t xml:space="preserve">, </w:t>
      </w:r>
      <w:r w:rsidRPr="00020D19">
        <w:rPr>
          <w:rFonts w:ascii="Times New Roman" w:hAnsi="Times New Roman"/>
          <w:color w:val="000000" w:themeColor="text1"/>
          <w:sz w:val="24"/>
          <w:szCs w:val="24"/>
        </w:rPr>
        <w:t>1966</w:t>
      </w:r>
      <w:r w:rsidR="00DC20EC" w:rsidRPr="00020D19">
        <w:rPr>
          <w:rFonts w:ascii="Times New Roman" w:hAnsi="Times New Roman"/>
          <w:color w:val="000000" w:themeColor="text1"/>
          <w:sz w:val="24"/>
          <w:szCs w:val="24"/>
        </w:rPr>
        <w:t>-1972</w:t>
      </w:r>
      <w:r w:rsidR="00707552" w:rsidRPr="00020D19">
        <w:rPr>
          <w:rFonts w:ascii="Times New Roman" w:hAnsi="Times New Roman"/>
          <w:color w:val="000000" w:themeColor="text1"/>
          <w:sz w:val="24"/>
          <w:szCs w:val="24"/>
        </w:rPr>
        <w:t xml:space="preserve"> (2016)</w:t>
      </w:r>
      <w:r w:rsidRPr="00020D19">
        <w:rPr>
          <w:rFonts w:ascii="Times New Roman" w:hAnsi="Times New Roman"/>
          <w:color w:val="000000" w:themeColor="text1"/>
          <w:sz w:val="24"/>
          <w:szCs w:val="24"/>
        </w:rPr>
        <w:t>.</w:t>
      </w:r>
    </w:p>
    <w:sectPr w:rsidR="001E7850" w:rsidRPr="00020D19" w:rsidSect="0072086B">
      <w:footerReference w:type="default" r:id="rId3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E8E52" w14:textId="77777777" w:rsidR="002168C7" w:rsidRDefault="002168C7" w:rsidP="0072086B">
      <w:r>
        <w:separator/>
      </w:r>
    </w:p>
  </w:endnote>
  <w:endnote w:type="continuationSeparator" w:id="0">
    <w:p w14:paraId="70961AF3" w14:textId="77777777" w:rsidR="002168C7" w:rsidRDefault="002168C7" w:rsidP="0072086B">
      <w:r>
        <w:continuationSeparator/>
      </w:r>
    </w:p>
  </w:endnote>
  <w:endnote w:type="continuationNotice" w:id="1">
    <w:p w14:paraId="6C03ED39" w14:textId="77777777" w:rsidR="002168C7" w:rsidRDefault="002168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TimesNewRoman,Bold">
    <w:altName w:val="Times New Roman"/>
    <w:charset w:val="00"/>
    <w:family w:val="auto"/>
    <w:pitch w:val="default"/>
    <w:sig w:usb0="00000000"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80068"/>
    </w:sdtPr>
    <w:sdtEndPr>
      <w:rPr>
        <w:rFonts w:ascii="Times New Roman" w:hAnsi="Times New Roman" w:cs="Times New Roman"/>
        <w:sz w:val="24"/>
        <w:szCs w:val="24"/>
      </w:rPr>
    </w:sdtEndPr>
    <w:sdtContent>
      <w:p w14:paraId="31B533B7" w14:textId="77777777" w:rsidR="00202BB0" w:rsidRDefault="00202BB0">
        <w:pPr>
          <w:pStyle w:val="a5"/>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8E104D" w:rsidRPr="008E104D">
          <w:rPr>
            <w:rFonts w:ascii="Times New Roman" w:hAnsi="Times New Roman" w:cs="Times New Roman"/>
            <w:noProof/>
            <w:sz w:val="24"/>
            <w:szCs w:val="24"/>
            <w:lang w:val="zh-CN"/>
          </w:rPr>
          <w:t>41</w:t>
        </w:r>
        <w:r>
          <w:rPr>
            <w:rFonts w:ascii="Times New Roman" w:hAnsi="Times New Roman" w:cs="Times New Roman"/>
            <w:sz w:val="24"/>
            <w:szCs w:val="24"/>
          </w:rPr>
          <w:fldChar w:fldCharType="end"/>
        </w:r>
      </w:p>
    </w:sdtContent>
  </w:sdt>
  <w:p w14:paraId="0F8DAEE7" w14:textId="77777777" w:rsidR="00202BB0" w:rsidRDefault="00202BB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54881" w14:textId="77777777" w:rsidR="002168C7" w:rsidRDefault="002168C7" w:rsidP="0072086B">
      <w:r>
        <w:separator/>
      </w:r>
    </w:p>
  </w:footnote>
  <w:footnote w:type="continuationSeparator" w:id="0">
    <w:p w14:paraId="39AFE82A" w14:textId="77777777" w:rsidR="002168C7" w:rsidRDefault="002168C7" w:rsidP="0072086B">
      <w:r>
        <w:continuationSeparator/>
      </w:r>
    </w:p>
  </w:footnote>
  <w:footnote w:type="continuationNotice" w:id="1">
    <w:p w14:paraId="05FCF6E4" w14:textId="77777777" w:rsidR="002168C7" w:rsidRDefault="002168C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8CC"/>
    <w:rsid w:val="0000093C"/>
    <w:rsid w:val="00002E56"/>
    <w:rsid w:val="00003A44"/>
    <w:rsid w:val="00020D19"/>
    <w:rsid w:val="00022BCE"/>
    <w:rsid w:val="00035F30"/>
    <w:rsid w:val="00043DF1"/>
    <w:rsid w:val="000447D5"/>
    <w:rsid w:val="0004613D"/>
    <w:rsid w:val="0004781D"/>
    <w:rsid w:val="00051464"/>
    <w:rsid w:val="00062E8F"/>
    <w:rsid w:val="000713E4"/>
    <w:rsid w:val="000836E0"/>
    <w:rsid w:val="00084878"/>
    <w:rsid w:val="0008629D"/>
    <w:rsid w:val="00087616"/>
    <w:rsid w:val="000A5309"/>
    <w:rsid w:val="000B3176"/>
    <w:rsid w:val="000B3486"/>
    <w:rsid w:val="000B3CB8"/>
    <w:rsid w:val="000B5D0A"/>
    <w:rsid w:val="000C485E"/>
    <w:rsid w:val="000C76F7"/>
    <w:rsid w:val="000D2070"/>
    <w:rsid w:val="000E4EF5"/>
    <w:rsid w:val="000F4C2E"/>
    <w:rsid w:val="00105CCE"/>
    <w:rsid w:val="00106E6B"/>
    <w:rsid w:val="00111A37"/>
    <w:rsid w:val="00116672"/>
    <w:rsid w:val="0012787F"/>
    <w:rsid w:val="001310B2"/>
    <w:rsid w:val="00131223"/>
    <w:rsid w:val="00131A22"/>
    <w:rsid w:val="001345A8"/>
    <w:rsid w:val="00141489"/>
    <w:rsid w:val="0014217C"/>
    <w:rsid w:val="00142427"/>
    <w:rsid w:val="00143364"/>
    <w:rsid w:val="001467A8"/>
    <w:rsid w:val="0015674B"/>
    <w:rsid w:val="0016151D"/>
    <w:rsid w:val="001621E8"/>
    <w:rsid w:val="00163EDC"/>
    <w:rsid w:val="001649B4"/>
    <w:rsid w:val="00172B19"/>
    <w:rsid w:val="00177F8D"/>
    <w:rsid w:val="00180F05"/>
    <w:rsid w:val="001844B0"/>
    <w:rsid w:val="001846C4"/>
    <w:rsid w:val="00186B0B"/>
    <w:rsid w:val="001944BD"/>
    <w:rsid w:val="001A2100"/>
    <w:rsid w:val="001A513C"/>
    <w:rsid w:val="001A57D5"/>
    <w:rsid w:val="001A5AE3"/>
    <w:rsid w:val="001A7A11"/>
    <w:rsid w:val="001B05D9"/>
    <w:rsid w:val="001C20C9"/>
    <w:rsid w:val="001C280F"/>
    <w:rsid w:val="001C2F42"/>
    <w:rsid w:val="001C5C23"/>
    <w:rsid w:val="001C73D8"/>
    <w:rsid w:val="001D3E26"/>
    <w:rsid w:val="001D6BAB"/>
    <w:rsid w:val="001D77EA"/>
    <w:rsid w:val="001E40B3"/>
    <w:rsid w:val="001E6062"/>
    <w:rsid w:val="001E7850"/>
    <w:rsid w:val="00200D1B"/>
    <w:rsid w:val="00202BB0"/>
    <w:rsid w:val="002168C7"/>
    <w:rsid w:val="002209D6"/>
    <w:rsid w:val="002215D8"/>
    <w:rsid w:val="0022666B"/>
    <w:rsid w:val="002306E6"/>
    <w:rsid w:val="002312BB"/>
    <w:rsid w:val="0023142C"/>
    <w:rsid w:val="00233296"/>
    <w:rsid w:val="002335E5"/>
    <w:rsid w:val="002421A5"/>
    <w:rsid w:val="00242C98"/>
    <w:rsid w:val="002439B3"/>
    <w:rsid w:val="00247564"/>
    <w:rsid w:val="00251876"/>
    <w:rsid w:val="00252887"/>
    <w:rsid w:val="00263FA1"/>
    <w:rsid w:val="00265468"/>
    <w:rsid w:val="00273D46"/>
    <w:rsid w:val="00281542"/>
    <w:rsid w:val="00283EA1"/>
    <w:rsid w:val="00284FB7"/>
    <w:rsid w:val="00287C6D"/>
    <w:rsid w:val="002A4D78"/>
    <w:rsid w:val="002A773C"/>
    <w:rsid w:val="002C304C"/>
    <w:rsid w:val="002C36CA"/>
    <w:rsid w:val="002D1248"/>
    <w:rsid w:val="002D254A"/>
    <w:rsid w:val="002D3637"/>
    <w:rsid w:val="002D58A4"/>
    <w:rsid w:val="002D6377"/>
    <w:rsid w:val="002D713B"/>
    <w:rsid w:val="002D7FA6"/>
    <w:rsid w:val="002E3599"/>
    <w:rsid w:val="002F4177"/>
    <w:rsid w:val="002F606B"/>
    <w:rsid w:val="003006F9"/>
    <w:rsid w:val="0030147F"/>
    <w:rsid w:val="00303C61"/>
    <w:rsid w:val="003055EE"/>
    <w:rsid w:val="003062F0"/>
    <w:rsid w:val="003078CC"/>
    <w:rsid w:val="00325131"/>
    <w:rsid w:val="003261BC"/>
    <w:rsid w:val="003326C4"/>
    <w:rsid w:val="00336C7C"/>
    <w:rsid w:val="00340644"/>
    <w:rsid w:val="00347AD3"/>
    <w:rsid w:val="00352273"/>
    <w:rsid w:val="003529F7"/>
    <w:rsid w:val="00365B0E"/>
    <w:rsid w:val="003667E2"/>
    <w:rsid w:val="0037754A"/>
    <w:rsid w:val="00381513"/>
    <w:rsid w:val="003847E1"/>
    <w:rsid w:val="003850AB"/>
    <w:rsid w:val="003854D6"/>
    <w:rsid w:val="0038569A"/>
    <w:rsid w:val="00385EB1"/>
    <w:rsid w:val="00390211"/>
    <w:rsid w:val="003955CF"/>
    <w:rsid w:val="003973D8"/>
    <w:rsid w:val="003A1A22"/>
    <w:rsid w:val="003A6FCA"/>
    <w:rsid w:val="003A72AC"/>
    <w:rsid w:val="003B1224"/>
    <w:rsid w:val="003C2EF7"/>
    <w:rsid w:val="003C4771"/>
    <w:rsid w:val="003C788C"/>
    <w:rsid w:val="003E49DC"/>
    <w:rsid w:val="003E7FF1"/>
    <w:rsid w:val="003F0472"/>
    <w:rsid w:val="003F691D"/>
    <w:rsid w:val="003F7A98"/>
    <w:rsid w:val="0040267D"/>
    <w:rsid w:val="004032F1"/>
    <w:rsid w:val="0041360B"/>
    <w:rsid w:val="004146B4"/>
    <w:rsid w:val="0041565C"/>
    <w:rsid w:val="00415A60"/>
    <w:rsid w:val="0041632B"/>
    <w:rsid w:val="00417E20"/>
    <w:rsid w:val="004348F6"/>
    <w:rsid w:val="0044366D"/>
    <w:rsid w:val="00443946"/>
    <w:rsid w:val="00452299"/>
    <w:rsid w:val="0046142B"/>
    <w:rsid w:val="004669E7"/>
    <w:rsid w:val="004713DF"/>
    <w:rsid w:val="00472FED"/>
    <w:rsid w:val="00474598"/>
    <w:rsid w:val="004755A6"/>
    <w:rsid w:val="00476DA3"/>
    <w:rsid w:val="004836D5"/>
    <w:rsid w:val="00497081"/>
    <w:rsid w:val="00497986"/>
    <w:rsid w:val="004A385F"/>
    <w:rsid w:val="004A48D8"/>
    <w:rsid w:val="004B3F17"/>
    <w:rsid w:val="004C450E"/>
    <w:rsid w:val="004D00E0"/>
    <w:rsid w:val="004D064C"/>
    <w:rsid w:val="004D1BC8"/>
    <w:rsid w:val="004D28DB"/>
    <w:rsid w:val="004E05C3"/>
    <w:rsid w:val="004F2FE1"/>
    <w:rsid w:val="004F4F20"/>
    <w:rsid w:val="004F6F52"/>
    <w:rsid w:val="00511060"/>
    <w:rsid w:val="0051369E"/>
    <w:rsid w:val="00514BBE"/>
    <w:rsid w:val="0051559A"/>
    <w:rsid w:val="00524290"/>
    <w:rsid w:val="005312A9"/>
    <w:rsid w:val="00531B33"/>
    <w:rsid w:val="00534883"/>
    <w:rsid w:val="00535F17"/>
    <w:rsid w:val="00536368"/>
    <w:rsid w:val="00541024"/>
    <w:rsid w:val="00553983"/>
    <w:rsid w:val="005668AF"/>
    <w:rsid w:val="00571E0F"/>
    <w:rsid w:val="0058629E"/>
    <w:rsid w:val="00586B7F"/>
    <w:rsid w:val="005953F1"/>
    <w:rsid w:val="005A0DCB"/>
    <w:rsid w:val="005A595B"/>
    <w:rsid w:val="005B23F6"/>
    <w:rsid w:val="005B4520"/>
    <w:rsid w:val="005B63D8"/>
    <w:rsid w:val="005B796D"/>
    <w:rsid w:val="005C0A8F"/>
    <w:rsid w:val="005C2F4B"/>
    <w:rsid w:val="005C481E"/>
    <w:rsid w:val="005C5E54"/>
    <w:rsid w:val="005D1A1F"/>
    <w:rsid w:val="005D6AAB"/>
    <w:rsid w:val="005F2528"/>
    <w:rsid w:val="005F26BC"/>
    <w:rsid w:val="005F70B6"/>
    <w:rsid w:val="00600C92"/>
    <w:rsid w:val="00602AD0"/>
    <w:rsid w:val="0060514D"/>
    <w:rsid w:val="00612615"/>
    <w:rsid w:val="0061267C"/>
    <w:rsid w:val="00612EFB"/>
    <w:rsid w:val="0061690C"/>
    <w:rsid w:val="00622043"/>
    <w:rsid w:val="006261F9"/>
    <w:rsid w:val="0063278B"/>
    <w:rsid w:val="006329B7"/>
    <w:rsid w:val="00636080"/>
    <w:rsid w:val="006413EF"/>
    <w:rsid w:val="006444DE"/>
    <w:rsid w:val="00646AFF"/>
    <w:rsid w:val="006538B5"/>
    <w:rsid w:val="006552F1"/>
    <w:rsid w:val="00657E78"/>
    <w:rsid w:val="00661312"/>
    <w:rsid w:val="00662B28"/>
    <w:rsid w:val="006669D9"/>
    <w:rsid w:val="00674328"/>
    <w:rsid w:val="006768AD"/>
    <w:rsid w:val="00677C96"/>
    <w:rsid w:val="00680F2D"/>
    <w:rsid w:val="00681BA3"/>
    <w:rsid w:val="00682067"/>
    <w:rsid w:val="00686FDC"/>
    <w:rsid w:val="006946A2"/>
    <w:rsid w:val="006A4DA7"/>
    <w:rsid w:val="006B1925"/>
    <w:rsid w:val="006D7520"/>
    <w:rsid w:val="006E50D0"/>
    <w:rsid w:val="006E7AC6"/>
    <w:rsid w:val="006F419B"/>
    <w:rsid w:val="006F52B4"/>
    <w:rsid w:val="006F5B1E"/>
    <w:rsid w:val="00707552"/>
    <w:rsid w:val="00713F81"/>
    <w:rsid w:val="0072086B"/>
    <w:rsid w:val="00722A39"/>
    <w:rsid w:val="00727F43"/>
    <w:rsid w:val="007306C2"/>
    <w:rsid w:val="00732410"/>
    <w:rsid w:val="0074087B"/>
    <w:rsid w:val="00741378"/>
    <w:rsid w:val="00745AC0"/>
    <w:rsid w:val="007511CA"/>
    <w:rsid w:val="0075171C"/>
    <w:rsid w:val="00757B27"/>
    <w:rsid w:val="007627FA"/>
    <w:rsid w:val="007648C5"/>
    <w:rsid w:val="00770D14"/>
    <w:rsid w:val="00771689"/>
    <w:rsid w:val="007777F8"/>
    <w:rsid w:val="00781B5F"/>
    <w:rsid w:val="00784A07"/>
    <w:rsid w:val="0078606A"/>
    <w:rsid w:val="00790845"/>
    <w:rsid w:val="0079774C"/>
    <w:rsid w:val="007A1982"/>
    <w:rsid w:val="007A33C5"/>
    <w:rsid w:val="007B06B5"/>
    <w:rsid w:val="007B18C3"/>
    <w:rsid w:val="007B42AE"/>
    <w:rsid w:val="007B761C"/>
    <w:rsid w:val="007C36A4"/>
    <w:rsid w:val="007C45DC"/>
    <w:rsid w:val="007D6673"/>
    <w:rsid w:val="007E2176"/>
    <w:rsid w:val="007E5D22"/>
    <w:rsid w:val="007F2A8D"/>
    <w:rsid w:val="007F4B3A"/>
    <w:rsid w:val="007F5401"/>
    <w:rsid w:val="00811529"/>
    <w:rsid w:val="008202BA"/>
    <w:rsid w:val="00821935"/>
    <w:rsid w:val="00825612"/>
    <w:rsid w:val="008462E7"/>
    <w:rsid w:val="008477A7"/>
    <w:rsid w:val="0085646B"/>
    <w:rsid w:val="00857AFD"/>
    <w:rsid w:val="0086267C"/>
    <w:rsid w:val="00862F00"/>
    <w:rsid w:val="00870D89"/>
    <w:rsid w:val="008861F5"/>
    <w:rsid w:val="00892F3B"/>
    <w:rsid w:val="008A03BA"/>
    <w:rsid w:val="008A107B"/>
    <w:rsid w:val="008A355C"/>
    <w:rsid w:val="008A379E"/>
    <w:rsid w:val="008A5EE4"/>
    <w:rsid w:val="008B0D71"/>
    <w:rsid w:val="008B1E4E"/>
    <w:rsid w:val="008B3995"/>
    <w:rsid w:val="008B3C46"/>
    <w:rsid w:val="008D1935"/>
    <w:rsid w:val="008D39CC"/>
    <w:rsid w:val="008E0B7D"/>
    <w:rsid w:val="008E104D"/>
    <w:rsid w:val="008E2615"/>
    <w:rsid w:val="008E580F"/>
    <w:rsid w:val="008F1DA2"/>
    <w:rsid w:val="00906020"/>
    <w:rsid w:val="00907E91"/>
    <w:rsid w:val="0091562B"/>
    <w:rsid w:val="009167E7"/>
    <w:rsid w:val="00917501"/>
    <w:rsid w:val="00944545"/>
    <w:rsid w:val="009522ED"/>
    <w:rsid w:val="009551D3"/>
    <w:rsid w:val="0095642C"/>
    <w:rsid w:val="0096530A"/>
    <w:rsid w:val="009716E3"/>
    <w:rsid w:val="0098124A"/>
    <w:rsid w:val="00981501"/>
    <w:rsid w:val="0098179E"/>
    <w:rsid w:val="009911BA"/>
    <w:rsid w:val="00996E75"/>
    <w:rsid w:val="00997F96"/>
    <w:rsid w:val="009A2AC1"/>
    <w:rsid w:val="009C1EDB"/>
    <w:rsid w:val="009C4685"/>
    <w:rsid w:val="009D11BD"/>
    <w:rsid w:val="009D1DC4"/>
    <w:rsid w:val="009D341F"/>
    <w:rsid w:val="009D4F68"/>
    <w:rsid w:val="009D7AA2"/>
    <w:rsid w:val="009D7B9A"/>
    <w:rsid w:val="009E1BED"/>
    <w:rsid w:val="009E1E25"/>
    <w:rsid w:val="009E2334"/>
    <w:rsid w:val="009E6158"/>
    <w:rsid w:val="009E624A"/>
    <w:rsid w:val="009E62CD"/>
    <w:rsid w:val="009F053B"/>
    <w:rsid w:val="009F1C27"/>
    <w:rsid w:val="009F1E36"/>
    <w:rsid w:val="009F2639"/>
    <w:rsid w:val="009F3C0B"/>
    <w:rsid w:val="009F4B89"/>
    <w:rsid w:val="00A03A4A"/>
    <w:rsid w:val="00A138D0"/>
    <w:rsid w:val="00A268C0"/>
    <w:rsid w:val="00A31746"/>
    <w:rsid w:val="00A31850"/>
    <w:rsid w:val="00A31891"/>
    <w:rsid w:val="00A33BAF"/>
    <w:rsid w:val="00A34350"/>
    <w:rsid w:val="00A358E8"/>
    <w:rsid w:val="00A42E8B"/>
    <w:rsid w:val="00A43690"/>
    <w:rsid w:val="00A437E0"/>
    <w:rsid w:val="00A53AA4"/>
    <w:rsid w:val="00A57EFF"/>
    <w:rsid w:val="00A60519"/>
    <w:rsid w:val="00A677F7"/>
    <w:rsid w:val="00A752A1"/>
    <w:rsid w:val="00A76141"/>
    <w:rsid w:val="00A82C5E"/>
    <w:rsid w:val="00A92AE6"/>
    <w:rsid w:val="00A95987"/>
    <w:rsid w:val="00A966C6"/>
    <w:rsid w:val="00AA0416"/>
    <w:rsid w:val="00AA3A0D"/>
    <w:rsid w:val="00AB6832"/>
    <w:rsid w:val="00AC0068"/>
    <w:rsid w:val="00AC04C7"/>
    <w:rsid w:val="00AC35B3"/>
    <w:rsid w:val="00AC441D"/>
    <w:rsid w:val="00AD2243"/>
    <w:rsid w:val="00AD267A"/>
    <w:rsid w:val="00AF7074"/>
    <w:rsid w:val="00B03F14"/>
    <w:rsid w:val="00B06165"/>
    <w:rsid w:val="00B06488"/>
    <w:rsid w:val="00B10CEC"/>
    <w:rsid w:val="00B129FF"/>
    <w:rsid w:val="00B146D6"/>
    <w:rsid w:val="00B14870"/>
    <w:rsid w:val="00B17053"/>
    <w:rsid w:val="00B215AE"/>
    <w:rsid w:val="00B21634"/>
    <w:rsid w:val="00B219EE"/>
    <w:rsid w:val="00B21C78"/>
    <w:rsid w:val="00B23748"/>
    <w:rsid w:val="00B31EAB"/>
    <w:rsid w:val="00B36450"/>
    <w:rsid w:val="00B371E2"/>
    <w:rsid w:val="00B413FF"/>
    <w:rsid w:val="00B428B0"/>
    <w:rsid w:val="00B42E54"/>
    <w:rsid w:val="00B448E2"/>
    <w:rsid w:val="00B44BE9"/>
    <w:rsid w:val="00B457D1"/>
    <w:rsid w:val="00B466F8"/>
    <w:rsid w:val="00B516C8"/>
    <w:rsid w:val="00B57E0E"/>
    <w:rsid w:val="00B638E9"/>
    <w:rsid w:val="00B64635"/>
    <w:rsid w:val="00B67538"/>
    <w:rsid w:val="00B7453E"/>
    <w:rsid w:val="00B7677D"/>
    <w:rsid w:val="00B80488"/>
    <w:rsid w:val="00B81229"/>
    <w:rsid w:val="00B82827"/>
    <w:rsid w:val="00B84EAB"/>
    <w:rsid w:val="00B85F10"/>
    <w:rsid w:val="00B92494"/>
    <w:rsid w:val="00B92E41"/>
    <w:rsid w:val="00B97D33"/>
    <w:rsid w:val="00BA6D60"/>
    <w:rsid w:val="00BB30FE"/>
    <w:rsid w:val="00BB4609"/>
    <w:rsid w:val="00BB6373"/>
    <w:rsid w:val="00BC0D8D"/>
    <w:rsid w:val="00BC3925"/>
    <w:rsid w:val="00BC7A17"/>
    <w:rsid w:val="00BD7D0E"/>
    <w:rsid w:val="00BE6DD3"/>
    <w:rsid w:val="00BF0C67"/>
    <w:rsid w:val="00BF1309"/>
    <w:rsid w:val="00BF3049"/>
    <w:rsid w:val="00BF3C41"/>
    <w:rsid w:val="00BF4004"/>
    <w:rsid w:val="00BF7049"/>
    <w:rsid w:val="00C00AC8"/>
    <w:rsid w:val="00C02B01"/>
    <w:rsid w:val="00C02B51"/>
    <w:rsid w:val="00C03C88"/>
    <w:rsid w:val="00C06D55"/>
    <w:rsid w:val="00C17F8F"/>
    <w:rsid w:val="00C226E3"/>
    <w:rsid w:val="00C3023A"/>
    <w:rsid w:val="00C40EAE"/>
    <w:rsid w:val="00C4311F"/>
    <w:rsid w:val="00C43229"/>
    <w:rsid w:val="00C479CB"/>
    <w:rsid w:val="00C500AF"/>
    <w:rsid w:val="00C52639"/>
    <w:rsid w:val="00C55717"/>
    <w:rsid w:val="00C62D07"/>
    <w:rsid w:val="00C64EA3"/>
    <w:rsid w:val="00C654B0"/>
    <w:rsid w:val="00C752D9"/>
    <w:rsid w:val="00C76888"/>
    <w:rsid w:val="00C921D0"/>
    <w:rsid w:val="00CA4683"/>
    <w:rsid w:val="00CA6074"/>
    <w:rsid w:val="00CB36D4"/>
    <w:rsid w:val="00CB4312"/>
    <w:rsid w:val="00CB5BD5"/>
    <w:rsid w:val="00CD0681"/>
    <w:rsid w:val="00CD33FA"/>
    <w:rsid w:val="00CD3F95"/>
    <w:rsid w:val="00CD4C14"/>
    <w:rsid w:val="00CE18F4"/>
    <w:rsid w:val="00CE25F9"/>
    <w:rsid w:val="00CE457D"/>
    <w:rsid w:val="00CE5889"/>
    <w:rsid w:val="00CE7B57"/>
    <w:rsid w:val="00CF1142"/>
    <w:rsid w:val="00CF43D1"/>
    <w:rsid w:val="00CF46D8"/>
    <w:rsid w:val="00CF6EBA"/>
    <w:rsid w:val="00D020A8"/>
    <w:rsid w:val="00D04517"/>
    <w:rsid w:val="00D077A8"/>
    <w:rsid w:val="00D176D6"/>
    <w:rsid w:val="00D1778E"/>
    <w:rsid w:val="00D2150B"/>
    <w:rsid w:val="00D25933"/>
    <w:rsid w:val="00D34465"/>
    <w:rsid w:val="00D50903"/>
    <w:rsid w:val="00D56F33"/>
    <w:rsid w:val="00D630EF"/>
    <w:rsid w:val="00D66609"/>
    <w:rsid w:val="00D76607"/>
    <w:rsid w:val="00D81369"/>
    <w:rsid w:val="00D86B51"/>
    <w:rsid w:val="00D86ECC"/>
    <w:rsid w:val="00D92BCA"/>
    <w:rsid w:val="00D93172"/>
    <w:rsid w:val="00D95EEB"/>
    <w:rsid w:val="00D972EC"/>
    <w:rsid w:val="00D9745E"/>
    <w:rsid w:val="00DA09D0"/>
    <w:rsid w:val="00DA1BEB"/>
    <w:rsid w:val="00DB1A66"/>
    <w:rsid w:val="00DB4F55"/>
    <w:rsid w:val="00DB7CC7"/>
    <w:rsid w:val="00DC20EC"/>
    <w:rsid w:val="00DC4CBA"/>
    <w:rsid w:val="00DD26C7"/>
    <w:rsid w:val="00DD2871"/>
    <w:rsid w:val="00DD311F"/>
    <w:rsid w:val="00DD32D8"/>
    <w:rsid w:val="00DD406F"/>
    <w:rsid w:val="00DD47F8"/>
    <w:rsid w:val="00DD560F"/>
    <w:rsid w:val="00DE0FC5"/>
    <w:rsid w:val="00DE0FE8"/>
    <w:rsid w:val="00DE3221"/>
    <w:rsid w:val="00DE4614"/>
    <w:rsid w:val="00DE57AE"/>
    <w:rsid w:val="00DE7B39"/>
    <w:rsid w:val="00DF054F"/>
    <w:rsid w:val="00DF5E6C"/>
    <w:rsid w:val="00DF6C22"/>
    <w:rsid w:val="00DF763B"/>
    <w:rsid w:val="00E03185"/>
    <w:rsid w:val="00E12880"/>
    <w:rsid w:val="00E249E2"/>
    <w:rsid w:val="00E272F4"/>
    <w:rsid w:val="00E2738F"/>
    <w:rsid w:val="00E306E8"/>
    <w:rsid w:val="00E31151"/>
    <w:rsid w:val="00E42420"/>
    <w:rsid w:val="00E42DBE"/>
    <w:rsid w:val="00E466E2"/>
    <w:rsid w:val="00E56511"/>
    <w:rsid w:val="00E650A9"/>
    <w:rsid w:val="00E65A1F"/>
    <w:rsid w:val="00E66A6E"/>
    <w:rsid w:val="00E72434"/>
    <w:rsid w:val="00E75737"/>
    <w:rsid w:val="00E76E47"/>
    <w:rsid w:val="00E8274D"/>
    <w:rsid w:val="00E82924"/>
    <w:rsid w:val="00E84945"/>
    <w:rsid w:val="00E8665C"/>
    <w:rsid w:val="00E86C8D"/>
    <w:rsid w:val="00E91DCE"/>
    <w:rsid w:val="00E97618"/>
    <w:rsid w:val="00EB2428"/>
    <w:rsid w:val="00EB2F45"/>
    <w:rsid w:val="00EB304F"/>
    <w:rsid w:val="00EB5510"/>
    <w:rsid w:val="00EB7C6A"/>
    <w:rsid w:val="00ED5A7C"/>
    <w:rsid w:val="00ED7E21"/>
    <w:rsid w:val="00EE1A6D"/>
    <w:rsid w:val="00EE1C2A"/>
    <w:rsid w:val="00EE24D9"/>
    <w:rsid w:val="00EF0293"/>
    <w:rsid w:val="00EF2A95"/>
    <w:rsid w:val="00EF45DB"/>
    <w:rsid w:val="00EF4B3D"/>
    <w:rsid w:val="00F00341"/>
    <w:rsid w:val="00F062EC"/>
    <w:rsid w:val="00F15895"/>
    <w:rsid w:val="00F16230"/>
    <w:rsid w:val="00F172C6"/>
    <w:rsid w:val="00F20C55"/>
    <w:rsid w:val="00F25AA0"/>
    <w:rsid w:val="00F2745A"/>
    <w:rsid w:val="00F4623F"/>
    <w:rsid w:val="00F471C4"/>
    <w:rsid w:val="00F52444"/>
    <w:rsid w:val="00F6556E"/>
    <w:rsid w:val="00F66DAC"/>
    <w:rsid w:val="00F70336"/>
    <w:rsid w:val="00F74BFA"/>
    <w:rsid w:val="00F76D00"/>
    <w:rsid w:val="00F82265"/>
    <w:rsid w:val="00F8393D"/>
    <w:rsid w:val="00F87ABC"/>
    <w:rsid w:val="00F908B7"/>
    <w:rsid w:val="00F91B5A"/>
    <w:rsid w:val="00F943A4"/>
    <w:rsid w:val="00F959E2"/>
    <w:rsid w:val="00FA2D74"/>
    <w:rsid w:val="00FB32CD"/>
    <w:rsid w:val="00FC1AE1"/>
    <w:rsid w:val="00FC2DD8"/>
    <w:rsid w:val="00FD004B"/>
    <w:rsid w:val="00FD315E"/>
    <w:rsid w:val="00FD7D1C"/>
    <w:rsid w:val="00FE1576"/>
    <w:rsid w:val="00FE1DB9"/>
    <w:rsid w:val="00FE3C00"/>
    <w:rsid w:val="00FF0765"/>
    <w:rsid w:val="00FF0EEC"/>
    <w:rsid w:val="00FF2229"/>
    <w:rsid w:val="00FF46B6"/>
    <w:rsid w:val="00FF4C53"/>
    <w:rsid w:val="00FF6151"/>
    <w:rsid w:val="7A68508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DF5CD4"/>
  <w15:docId w15:val="{693DCA7F-A88F-4FC7-A576-5FB160044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086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72086B"/>
    <w:rPr>
      <w:sz w:val="18"/>
      <w:szCs w:val="18"/>
    </w:rPr>
  </w:style>
  <w:style w:type="paragraph" w:styleId="a5">
    <w:name w:val="footer"/>
    <w:basedOn w:val="a"/>
    <w:link w:val="a6"/>
    <w:uiPriority w:val="99"/>
    <w:unhideWhenUsed/>
    <w:rsid w:val="0072086B"/>
    <w:pPr>
      <w:tabs>
        <w:tab w:val="center" w:pos="4153"/>
        <w:tab w:val="right" w:pos="8306"/>
      </w:tabs>
      <w:snapToGrid w:val="0"/>
      <w:jc w:val="left"/>
    </w:pPr>
    <w:rPr>
      <w:sz w:val="18"/>
      <w:szCs w:val="18"/>
    </w:rPr>
  </w:style>
  <w:style w:type="paragraph" w:styleId="a7">
    <w:name w:val="header"/>
    <w:basedOn w:val="a"/>
    <w:link w:val="a8"/>
    <w:uiPriority w:val="99"/>
    <w:unhideWhenUsed/>
    <w:rsid w:val="0072086B"/>
    <w:pPr>
      <w:pBdr>
        <w:bottom w:val="single" w:sz="6" w:space="1" w:color="auto"/>
      </w:pBdr>
      <w:tabs>
        <w:tab w:val="center" w:pos="4153"/>
        <w:tab w:val="right" w:pos="8306"/>
      </w:tabs>
      <w:snapToGrid w:val="0"/>
      <w:jc w:val="center"/>
    </w:pPr>
    <w:rPr>
      <w:sz w:val="18"/>
      <w:szCs w:val="18"/>
    </w:rPr>
  </w:style>
  <w:style w:type="character" w:styleId="a9">
    <w:name w:val="Hyperlink"/>
    <w:qFormat/>
    <w:rsid w:val="0072086B"/>
    <w:rPr>
      <w:rFonts w:cs="Times New Roman"/>
      <w:color w:val="0000FF"/>
      <w:u w:val="single"/>
    </w:rPr>
  </w:style>
  <w:style w:type="character" w:customStyle="1" w:styleId="a8">
    <w:name w:val="页眉 字符"/>
    <w:basedOn w:val="a0"/>
    <w:link w:val="a7"/>
    <w:uiPriority w:val="99"/>
    <w:semiHidden/>
    <w:qFormat/>
    <w:rsid w:val="0072086B"/>
    <w:rPr>
      <w:sz w:val="18"/>
      <w:szCs w:val="18"/>
    </w:rPr>
  </w:style>
  <w:style w:type="character" w:customStyle="1" w:styleId="a6">
    <w:name w:val="页脚 字符"/>
    <w:basedOn w:val="a0"/>
    <w:link w:val="a5"/>
    <w:uiPriority w:val="99"/>
    <w:rsid w:val="0072086B"/>
    <w:rPr>
      <w:sz w:val="18"/>
      <w:szCs w:val="18"/>
    </w:rPr>
  </w:style>
  <w:style w:type="paragraph" w:customStyle="1" w:styleId="Tableofcontents">
    <w:name w:val="Table of contents"/>
    <w:basedOn w:val="a"/>
    <w:qFormat/>
    <w:rsid w:val="0072086B"/>
    <w:pPr>
      <w:widowControl/>
      <w:jc w:val="left"/>
    </w:pPr>
    <w:rPr>
      <w:rFonts w:ascii="Times New Roman" w:eastAsia="MS Mincho" w:hAnsi="Times New Roman" w:cs="Times New Roman"/>
      <w:kern w:val="0"/>
      <w:sz w:val="24"/>
      <w:szCs w:val="24"/>
      <w:lang w:eastAsia="ja-JP"/>
    </w:rPr>
  </w:style>
  <w:style w:type="paragraph" w:customStyle="1" w:styleId="Paragraph">
    <w:name w:val="Paragraph"/>
    <w:basedOn w:val="a"/>
    <w:qFormat/>
    <w:rsid w:val="0072086B"/>
    <w:pPr>
      <w:widowControl/>
      <w:spacing w:before="120"/>
      <w:ind w:firstLine="720"/>
      <w:jc w:val="left"/>
    </w:pPr>
    <w:rPr>
      <w:rFonts w:ascii="Times New Roman" w:eastAsia="Times New Roman" w:hAnsi="Times New Roman" w:cs="Times New Roman"/>
      <w:kern w:val="0"/>
      <w:sz w:val="24"/>
      <w:szCs w:val="24"/>
      <w:lang w:eastAsia="en-US"/>
    </w:rPr>
  </w:style>
  <w:style w:type="character" w:customStyle="1" w:styleId="a4">
    <w:name w:val="批注框文本 字符"/>
    <w:basedOn w:val="a0"/>
    <w:link w:val="a3"/>
    <w:uiPriority w:val="99"/>
    <w:semiHidden/>
    <w:qFormat/>
    <w:rsid w:val="0072086B"/>
    <w:rPr>
      <w:sz w:val="18"/>
      <w:szCs w:val="18"/>
    </w:rPr>
  </w:style>
  <w:style w:type="paragraph" w:styleId="aa">
    <w:name w:val="List Paragraph"/>
    <w:basedOn w:val="a"/>
    <w:uiPriority w:val="99"/>
    <w:unhideWhenUsed/>
    <w:rsid w:val="00FF0765"/>
    <w:pPr>
      <w:ind w:firstLineChars="200" w:firstLine="420"/>
    </w:pPr>
  </w:style>
  <w:style w:type="character" w:styleId="ab">
    <w:name w:val="annotation reference"/>
    <w:basedOn w:val="a0"/>
    <w:uiPriority w:val="99"/>
    <w:semiHidden/>
    <w:unhideWhenUsed/>
    <w:rsid w:val="006F52B4"/>
    <w:rPr>
      <w:sz w:val="21"/>
      <w:szCs w:val="21"/>
    </w:rPr>
  </w:style>
  <w:style w:type="paragraph" w:styleId="ac">
    <w:name w:val="annotation text"/>
    <w:basedOn w:val="a"/>
    <w:link w:val="ad"/>
    <w:uiPriority w:val="99"/>
    <w:semiHidden/>
    <w:unhideWhenUsed/>
    <w:rsid w:val="006F52B4"/>
    <w:pPr>
      <w:jc w:val="left"/>
    </w:pPr>
  </w:style>
  <w:style w:type="character" w:customStyle="1" w:styleId="ad">
    <w:name w:val="批注文字 字符"/>
    <w:basedOn w:val="a0"/>
    <w:link w:val="ac"/>
    <w:uiPriority w:val="99"/>
    <w:semiHidden/>
    <w:rsid w:val="006F52B4"/>
    <w:rPr>
      <w:kern w:val="2"/>
      <w:sz w:val="21"/>
      <w:szCs w:val="22"/>
    </w:rPr>
  </w:style>
  <w:style w:type="paragraph" w:styleId="ae">
    <w:name w:val="annotation subject"/>
    <w:basedOn w:val="ac"/>
    <w:next w:val="ac"/>
    <w:link w:val="af"/>
    <w:uiPriority w:val="99"/>
    <w:semiHidden/>
    <w:unhideWhenUsed/>
    <w:rsid w:val="006F52B4"/>
    <w:rPr>
      <w:b/>
      <w:bCs/>
    </w:rPr>
  </w:style>
  <w:style w:type="character" w:customStyle="1" w:styleId="af">
    <w:name w:val="批注主题 字符"/>
    <w:basedOn w:val="ad"/>
    <w:link w:val="ae"/>
    <w:uiPriority w:val="99"/>
    <w:semiHidden/>
    <w:rsid w:val="006F52B4"/>
    <w:rPr>
      <w:b/>
      <w:bCs/>
      <w:kern w:val="2"/>
      <w:sz w:val="21"/>
      <w:szCs w:val="22"/>
    </w:rPr>
  </w:style>
  <w:style w:type="table" w:styleId="af0">
    <w:name w:val="Table Grid"/>
    <w:basedOn w:val="a1"/>
    <w:uiPriority w:val="39"/>
    <w:rsid w:val="001345A8"/>
    <w:rPr>
      <w:rFonts w:ascii="等线" w:eastAsia="等线"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826">
      <w:bodyDiv w:val="1"/>
      <w:marLeft w:val="0"/>
      <w:marRight w:val="0"/>
      <w:marTop w:val="0"/>
      <w:marBottom w:val="0"/>
      <w:divBdr>
        <w:top w:val="none" w:sz="0" w:space="0" w:color="auto"/>
        <w:left w:val="none" w:sz="0" w:space="0" w:color="auto"/>
        <w:bottom w:val="none" w:sz="0" w:space="0" w:color="auto"/>
        <w:right w:val="none" w:sz="0" w:space="0" w:color="auto"/>
      </w:divBdr>
    </w:div>
    <w:div w:id="84109917">
      <w:bodyDiv w:val="1"/>
      <w:marLeft w:val="0"/>
      <w:marRight w:val="0"/>
      <w:marTop w:val="0"/>
      <w:marBottom w:val="0"/>
      <w:divBdr>
        <w:top w:val="none" w:sz="0" w:space="0" w:color="auto"/>
        <w:left w:val="none" w:sz="0" w:space="0" w:color="auto"/>
        <w:bottom w:val="none" w:sz="0" w:space="0" w:color="auto"/>
        <w:right w:val="none" w:sz="0" w:space="0" w:color="auto"/>
      </w:divBdr>
    </w:div>
    <w:div w:id="116720755">
      <w:bodyDiv w:val="1"/>
      <w:marLeft w:val="0"/>
      <w:marRight w:val="0"/>
      <w:marTop w:val="0"/>
      <w:marBottom w:val="0"/>
      <w:divBdr>
        <w:top w:val="none" w:sz="0" w:space="0" w:color="auto"/>
        <w:left w:val="none" w:sz="0" w:space="0" w:color="auto"/>
        <w:bottom w:val="none" w:sz="0" w:space="0" w:color="auto"/>
        <w:right w:val="none" w:sz="0" w:space="0" w:color="auto"/>
      </w:divBdr>
    </w:div>
    <w:div w:id="314725986">
      <w:bodyDiv w:val="1"/>
      <w:marLeft w:val="0"/>
      <w:marRight w:val="0"/>
      <w:marTop w:val="0"/>
      <w:marBottom w:val="0"/>
      <w:divBdr>
        <w:top w:val="none" w:sz="0" w:space="0" w:color="auto"/>
        <w:left w:val="none" w:sz="0" w:space="0" w:color="auto"/>
        <w:bottom w:val="none" w:sz="0" w:space="0" w:color="auto"/>
        <w:right w:val="none" w:sz="0" w:space="0" w:color="auto"/>
      </w:divBdr>
    </w:div>
    <w:div w:id="396130069">
      <w:bodyDiv w:val="1"/>
      <w:marLeft w:val="0"/>
      <w:marRight w:val="0"/>
      <w:marTop w:val="0"/>
      <w:marBottom w:val="0"/>
      <w:divBdr>
        <w:top w:val="none" w:sz="0" w:space="0" w:color="auto"/>
        <w:left w:val="none" w:sz="0" w:space="0" w:color="auto"/>
        <w:bottom w:val="none" w:sz="0" w:space="0" w:color="auto"/>
        <w:right w:val="none" w:sz="0" w:space="0" w:color="auto"/>
      </w:divBdr>
    </w:div>
    <w:div w:id="468085581">
      <w:bodyDiv w:val="1"/>
      <w:marLeft w:val="0"/>
      <w:marRight w:val="0"/>
      <w:marTop w:val="0"/>
      <w:marBottom w:val="0"/>
      <w:divBdr>
        <w:top w:val="none" w:sz="0" w:space="0" w:color="auto"/>
        <w:left w:val="none" w:sz="0" w:space="0" w:color="auto"/>
        <w:bottom w:val="none" w:sz="0" w:space="0" w:color="auto"/>
        <w:right w:val="none" w:sz="0" w:space="0" w:color="auto"/>
      </w:divBdr>
    </w:div>
    <w:div w:id="565647165">
      <w:bodyDiv w:val="1"/>
      <w:marLeft w:val="0"/>
      <w:marRight w:val="0"/>
      <w:marTop w:val="0"/>
      <w:marBottom w:val="0"/>
      <w:divBdr>
        <w:top w:val="none" w:sz="0" w:space="0" w:color="auto"/>
        <w:left w:val="none" w:sz="0" w:space="0" w:color="auto"/>
        <w:bottom w:val="none" w:sz="0" w:space="0" w:color="auto"/>
        <w:right w:val="none" w:sz="0" w:space="0" w:color="auto"/>
      </w:divBdr>
    </w:div>
    <w:div w:id="620573647">
      <w:bodyDiv w:val="1"/>
      <w:marLeft w:val="0"/>
      <w:marRight w:val="0"/>
      <w:marTop w:val="0"/>
      <w:marBottom w:val="0"/>
      <w:divBdr>
        <w:top w:val="none" w:sz="0" w:space="0" w:color="auto"/>
        <w:left w:val="none" w:sz="0" w:space="0" w:color="auto"/>
        <w:bottom w:val="none" w:sz="0" w:space="0" w:color="auto"/>
        <w:right w:val="none" w:sz="0" w:space="0" w:color="auto"/>
      </w:divBdr>
    </w:div>
    <w:div w:id="623119350">
      <w:bodyDiv w:val="1"/>
      <w:marLeft w:val="0"/>
      <w:marRight w:val="0"/>
      <w:marTop w:val="0"/>
      <w:marBottom w:val="0"/>
      <w:divBdr>
        <w:top w:val="none" w:sz="0" w:space="0" w:color="auto"/>
        <w:left w:val="none" w:sz="0" w:space="0" w:color="auto"/>
        <w:bottom w:val="none" w:sz="0" w:space="0" w:color="auto"/>
        <w:right w:val="none" w:sz="0" w:space="0" w:color="auto"/>
      </w:divBdr>
    </w:div>
    <w:div w:id="706638597">
      <w:bodyDiv w:val="1"/>
      <w:marLeft w:val="0"/>
      <w:marRight w:val="0"/>
      <w:marTop w:val="0"/>
      <w:marBottom w:val="0"/>
      <w:divBdr>
        <w:top w:val="none" w:sz="0" w:space="0" w:color="auto"/>
        <w:left w:val="none" w:sz="0" w:space="0" w:color="auto"/>
        <w:bottom w:val="none" w:sz="0" w:space="0" w:color="auto"/>
        <w:right w:val="none" w:sz="0" w:space="0" w:color="auto"/>
      </w:divBdr>
    </w:div>
    <w:div w:id="710614313">
      <w:bodyDiv w:val="1"/>
      <w:marLeft w:val="0"/>
      <w:marRight w:val="0"/>
      <w:marTop w:val="0"/>
      <w:marBottom w:val="0"/>
      <w:divBdr>
        <w:top w:val="none" w:sz="0" w:space="0" w:color="auto"/>
        <w:left w:val="none" w:sz="0" w:space="0" w:color="auto"/>
        <w:bottom w:val="none" w:sz="0" w:space="0" w:color="auto"/>
        <w:right w:val="none" w:sz="0" w:space="0" w:color="auto"/>
      </w:divBdr>
    </w:div>
    <w:div w:id="918711072">
      <w:bodyDiv w:val="1"/>
      <w:marLeft w:val="0"/>
      <w:marRight w:val="0"/>
      <w:marTop w:val="0"/>
      <w:marBottom w:val="0"/>
      <w:divBdr>
        <w:top w:val="none" w:sz="0" w:space="0" w:color="auto"/>
        <w:left w:val="none" w:sz="0" w:space="0" w:color="auto"/>
        <w:bottom w:val="none" w:sz="0" w:space="0" w:color="auto"/>
        <w:right w:val="none" w:sz="0" w:space="0" w:color="auto"/>
      </w:divBdr>
    </w:div>
    <w:div w:id="1018460132">
      <w:bodyDiv w:val="1"/>
      <w:marLeft w:val="0"/>
      <w:marRight w:val="0"/>
      <w:marTop w:val="0"/>
      <w:marBottom w:val="0"/>
      <w:divBdr>
        <w:top w:val="none" w:sz="0" w:space="0" w:color="auto"/>
        <w:left w:val="none" w:sz="0" w:space="0" w:color="auto"/>
        <w:bottom w:val="none" w:sz="0" w:space="0" w:color="auto"/>
        <w:right w:val="none" w:sz="0" w:space="0" w:color="auto"/>
      </w:divBdr>
    </w:div>
    <w:div w:id="1057432959">
      <w:bodyDiv w:val="1"/>
      <w:marLeft w:val="0"/>
      <w:marRight w:val="0"/>
      <w:marTop w:val="0"/>
      <w:marBottom w:val="0"/>
      <w:divBdr>
        <w:top w:val="none" w:sz="0" w:space="0" w:color="auto"/>
        <w:left w:val="none" w:sz="0" w:space="0" w:color="auto"/>
        <w:bottom w:val="none" w:sz="0" w:space="0" w:color="auto"/>
        <w:right w:val="none" w:sz="0" w:space="0" w:color="auto"/>
      </w:divBdr>
    </w:div>
    <w:div w:id="1226334829">
      <w:bodyDiv w:val="1"/>
      <w:marLeft w:val="0"/>
      <w:marRight w:val="0"/>
      <w:marTop w:val="0"/>
      <w:marBottom w:val="0"/>
      <w:divBdr>
        <w:top w:val="none" w:sz="0" w:space="0" w:color="auto"/>
        <w:left w:val="none" w:sz="0" w:space="0" w:color="auto"/>
        <w:bottom w:val="none" w:sz="0" w:space="0" w:color="auto"/>
        <w:right w:val="none" w:sz="0" w:space="0" w:color="auto"/>
      </w:divBdr>
    </w:div>
    <w:div w:id="1344940179">
      <w:bodyDiv w:val="1"/>
      <w:marLeft w:val="0"/>
      <w:marRight w:val="0"/>
      <w:marTop w:val="0"/>
      <w:marBottom w:val="0"/>
      <w:divBdr>
        <w:top w:val="none" w:sz="0" w:space="0" w:color="auto"/>
        <w:left w:val="none" w:sz="0" w:space="0" w:color="auto"/>
        <w:bottom w:val="none" w:sz="0" w:space="0" w:color="auto"/>
        <w:right w:val="none" w:sz="0" w:space="0" w:color="auto"/>
      </w:divBdr>
    </w:div>
    <w:div w:id="1358241089">
      <w:bodyDiv w:val="1"/>
      <w:marLeft w:val="0"/>
      <w:marRight w:val="0"/>
      <w:marTop w:val="0"/>
      <w:marBottom w:val="0"/>
      <w:divBdr>
        <w:top w:val="none" w:sz="0" w:space="0" w:color="auto"/>
        <w:left w:val="none" w:sz="0" w:space="0" w:color="auto"/>
        <w:bottom w:val="none" w:sz="0" w:space="0" w:color="auto"/>
        <w:right w:val="none" w:sz="0" w:space="0" w:color="auto"/>
      </w:divBdr>
    </w:div>
    <w:div w:id="1573546125">
      <w:bodyDiv w:val="1"/>
      <w:marLeft w:val="0"/>
      <w:marRight w:val="0"/>
      <w:marTop w:val="0"/>
      <w:marBottom w:val="0"/>
      <w:divBdr>
        <w:top w:val="none" w:sz="0" w:space="0" w:color="auto"/>
        <w:left w:val="none" w:sz="0" w:space="0" w:color="auto"/>
        <w:bottom w:val="none" w:sz="0" w:space="0" w:color="auto"/>
        <w:right w:val="none" w:sz="0" w:space="0" w:color="auto"/>
      </w:divBdr>
    </w:div>
    <w:div w:id="1757820974">
      <w:bodyDiv w:val="1"/>
      <w:marLeft w:val="0"/>
      <w:marRight w:val="0"/>
      <w:marTop w:val="0"/>
      <w:marBottom w:val="0"/>
      <w:divBdr>
        <w:top w:val="none" w:sz="0" w:space="0" w:color="auto"/>
        <w:left w:val="none" w:sz="0" w:space="0" w:color="auto"/>
        <w:bottom w:val="none" w:sz="0" w:space="0" w:color="auto"/>
        <w:right w:val="none" w:sz="0" w:space="0" w:color="auto"/>
      </w:divBdr>
    </w:div>
    <w:div w:id="1934505824">
      <w:bodyDiv w:val="1"/>
      <w:marLeft w:val="0"/>
      <w:marRight w:val="0"/>
      <w:marTop w:val="0"/>
      <w:marBottom w:val="0"/>
      <w:divBdr>
        <w:top w:val="none" w:sz="0" w:space="0" w:color="auto"/>
        <w:left w:val="none" w:sz="0" w:space="0" w:color="auto"/>
        <w:bottom w:val="none" w:sz="0" w:space="0" w:color="auto"/>
        <w:right w:val="none" w:sz="0" w:space="0" w:color="auto"/>
      </w:divBdr>
    </w:div>
    <w:div w:id="1989547905">
      <w:bodyDiv w:val="1"/>
      <w:marLeft w:val="0"/>
      <w:marRight w:val="0"/>
      <w:marTop w:val="0"/>
      <w:marBottom w:val="0"/>
      <w:divBdr>
        <w:top w:val="none" w:sz="0" w:space="0" w:color="auto"/>
        <w:left w:val="none" w:sz="0" w:space="0" w:color="auto"/>
        <w:bottom w:val="none" w:sz="0" w:space="0" w:color="auto"/>
        <w:right w:val="none" w:sz="0" w:space="0" w:color="auto"/>
      </w:divBdr>
    </w:div>
    <w:div w:id="2003923898">
      <w:bodyDiv w:val="1"/>
      <w:marLeft w:val="0"/>
      <w:marRight w:val="0"/>
      <w:marTop w:val="0"/>
      <w:marBottom w:val="0"/>
      <w:divBdr>
        <w:top w:val="none" w:sz="0" w:space="0" w:color="auto"/>
        <w:left w:val="none" w:sz="0" w:space="0" w:color="auto"/>
        <w:bottom w:val="none" w:sz="0" w:space="0" w:color="auto"/>
        <w:right w:val="none" w:sz="0" w:space="0" w:color="auto"/>
      </w:divBdr>
    </w:div>
    <w:div w:id="2037123499">
      <w:bodyDiv w:val="1"/>
      <w:marLeft w:val="0"/>
      <w:marRight w:val="0"/>
      <w:marTop w:val="0"/>
      <w:marBottom w:val="0"/>
      <w:divBdr>
        <w:top w:val="none" w:sz="0" w:space="0" w:color="auto"/>
        <w:left w:val="none" w:sz="0" w:space="0" w:color="auto"/>
        <w:bottom w:val="none" w:sz="0" w:space="0" w:color="auto"/>
        <w:right w:val="none" w:sz="0" w:space="0" w:color="auto"/>
      </w:divBdr>
    </w:div>
    <w:div w:id="21149388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iff"/><Relationship Id="rId18" Type="http://schemas.openxmlformats.org/officeDocument/2006/relationships/image" Target="media/image11.tiff"/><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tiff"/><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image" Target="media/image18.png"/><Relationship Id="rId33" Type="http://schemas.openxmlformats.org/officeDocument/2006/relationships/image" Target="media/image26.tif"/><Relationship Id="rId2" Type="http://schemas.openxmlformats.org/officeDocument/2006/relationships/customXml" Target="../customXml/item2.xml"/><Relationship Id="rId16" Type="http://schemas.openxmlformats.org/officeDocument/2006/relationships/image" Target="media/image9.tif"/><Relationship Id="rId20" Type="http://schemas.openxmlformats.org/officeDocument/2006/relationships/image" Target="media/image13.tif"/><Relationship Id="rId29" Type="http://schemas.openxmlformats.org/officeDocument/2006/relationships/image" Target="media/image22.t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7.tiff"/><Relationship Id="rId32" Type="http://schemas.openxmlformats.org/officeDocument/2006/relationships/image" Target="media/image25.tiff"/><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image" Target="media/image16.tiff"/><Relationship Id="rId28" Type="http://schemas.openxmlformats.org/officeDocument/2006/relationships/image" Target="media/image21.tif"/><Relationship Id="rId36" Type="http://schemas.openxmlformats.org/officeDocument/2006/relationships/theme" Target="theme/theme1.xml"/><Relationship Id="rId10" Type="http://schemas.openxmlformats.org/officeDocument/2006/relationships/image" Target="media/image3.tiff"/><Relationship Id="rId19" Type="http://schemas.openxmlformats.org/officeDocument/2006/relationships/image" Target="media/image12.tiff"/><Relationship Id="rId31" Type="http://schemas.openxmlformats.org/officeDocument/2006/relationships/image" Target="media/image24.ti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tiff"/><Relationship Id="rId22" Type="http://schemas.openxmlformats.org/officeDocument/2006/relationships/image" Target="media/image15.tif"/><Relationship Id="rId27" Type="http://schemas.openxmlformats.org/officeDocument/2006/relationships/image" Target="media/image20.tif"/><Relationship Id="rId30" Type="http://schemas.openxmlformats.org/officeDocument/2006/relationships/image" Target="media/image23.tif"/><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FB0ABA-8336-4024-92D8-5D7D62D78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31</Pages>
  <Words>3659</Words>
  <Characters>20861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24472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King 刚</cp:lastModifiedBy>
  <cp:revision>13</cp:revision>
  <cp:lastPrinted>2018-09-17T02:10:00Z</cp:lastPrinted>
  <dcterms:created xsi:type="dcterms:W3CDTF">2023-02-01T14:43:00Z</dcterms:created>
  <dcterms:modified xsi:type="dcterms:W3CDTF">2023-02-04T00:52:00Z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MTWinEqns">
    <vt:bool>true</vt:bool>
  </property>
</Properties>
</file>