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457C" w:rsidRPr="00805499" w:rsidRDefault="0046457C" w:rsidP="0046457C">
      <w:pPr>
        <w:spacing w:line="360" w:lineRule="auto"/>
        <w:rPr>
          <w:rFonts w:ascii="Arial" w:hAnsi="Arial" w:cs="Arial"/>
          <w:b/>
          <w:sz w:val="40"/>
          <w:szCs w:val="34"/>
        </w:rPr>
      </w:pPr>
      <w:r w:rsidRPr="00805499">
        <w:rPr>
          <w:rFonts w:ascii="Arial" w:hAnsi="Arial" w:cs="Arial"/>
          <w:b/>
          <w:sz w:val="40"/>
          <w:szCs w:val="34"/>
        </w:rPr>
        <w:t xml:space="preserve">Precise Engineering of Cisplatin Prodrug into Supramolecular Nanoparticles: Enhanced on </w:t>
      </w:r>
      <w:r w:rsidRPr="00805499">
        <w:rPr>
          <w:rFonts w:ascii="Arial" w:hAnsi="Arial" w:cs="Arial"/>
          <w:b/>
          <w:i/>
          <w:sz w:val="40"/>
          <w:szCs w:val="34"/>
        </w:rPr>
        <w:t xml:space="preserve">In vitro </w:t>
      </w:r>
      <w:r w:rsidRPr="00805499">
        <w:rPr>
          <w:rFonts w:ascii="Arial" w:hAnsi="Arial" w:cs="Arial"/>
          <w:b/>
          <w:sz w:val="40"/>
          <w:szCs w:val="34"/>
        </w:rPr>
        <w:t xml:space="preserve">Antiproliferative Activity and Treatment and Care of </w:t>
      </w:r>
      <w:r w:rsidRPr="00805499">
        <w:rPr>
          <w:rFonts w:ascii="Arial" w:hAnsi="Arial" w:cs="Arial"/>
          <w:b/>
          <w:i/>
          <w:sz w:val="40"/>
          <w:szCs w:val="34"/>
        </w:rPr>
        <w:t xml:space="preserve">In vivo </w:t>
      </w:r>
      <w:r w:rsidRPr="00805499">
        <w:rPr>
          <w:rFonts w:ascii="Arial" w:hAnsi="Arial" w:cs="Arial"/>
          <w:b/>
          <w:sz w:val="40"/>
          <w:szCs w:val="34"/>
        </w:rPr>
        <w:t xml:space="preserve">Renal Injury </w:t>
      </w:r>
    </w:p>
    <w:p w:rsidR="007F71F9" w:rsidRDefault="007F71F9" w:rsidP="00E207D0">
      <w:bookmarkStart w:id="0" w:name="_GoBack"/>
      <w:bookmarkEnd w:id="0"/>
    </w:p>
    <w:p w:rsidR="00AA4478" w:rsidRDefault="00AA4478" w:rsidP="00E207D0"/>
    <w:p w:rsidR="00AA4478" w:rsidRPr="00E207D0" w:rsidRDefault="0046457C" w:rsidP="00E207D0">
      <w:r w:rsidRPr="0046457C">
        <w:rPr>
          <w:lang w:val="en-IN"/>
        </w:rPr>
        <w:drawing>
          <wp:inline distT="0" distB="0" distL="0" distR="0" wp14:anchorId="4F1B896F" wp14:editId="474A94CB">
            <wp:extent cx="5731510" cy="4299585"/>
            <wp:effectExtent l="0" t="0" r="2540" b="5715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A4478" w:rsidRPr="00E207D0" w:rsidSect="00EC147C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AxsjQ1MTQ1NTM0MzNX0lEKTi0uzszPAykwqgUARyLCaiwAAAA="/>
  </w:docVars>
  <w:rsids>
    <w:rsidRoot w:val="00141FE3"/>
    <w:rsid w:val="000B6EE3"/>
    <w:rsid w:val="000E23D8"/>
    <w:rsid w:val="00141FE3"/>
    <w:rsid w:val="002A6914"/>
    <w:rsid w:val="00377669"/>
    <w:rsid w:val="0046457C"/>
    <w:rsid w:val="00484DAB"/>
    <w:rsid w:val="006B4E9A"/>
    <w:rsid w:val="006E6554"/>
    <w:rsid w:val="007F71F9"/>
    <w:rsid w:val="009238FB"/>
    <w:rsid w:val="009873CB"/>
    <w:rsid w:val="00AA4478"/>
    <w:rsid w:val="00B576E3"/>
    <w:rsid w:val="00CF06AD"/>
    <w:rsid w:val="00D0360F"/>
    <w:rsid w:val="00D8172F"/>
    <w:rsid w:val="00E207D0"/>
    <w:rsid w:val="00E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1052063-BE07-47AD-B910-FB0732B0E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38FB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段落フォント"/>
    <w:rsid w:val="009238FB"/>
  </w:style>
  <w:style w:type="paragraph" w:styleId="NormalWeb">
    <w:name w:val="Normal (Web)"/>
    <w:basedOn w:val="Normal"/>
    <w:uiPriority w:val="99"/>
    <w:unhideWhenUsed/>
    <w:rsid w:val="009238FB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val="en-IN" w:eastAsia="en-IN" w:bidi="ta-IN"/>
    </w:rPr>
  </w:style>
  <w:style w:type="character" w:styleId="Emphasis">
    <w:name w:val="Emphasis"/>
    <w:basedOn w:val="DefaultParagraphFont"/>
    <w:uiPriority w:val="20"/>
    <w:qFormat/>
    <w:rsid w:val="00D0360F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07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07D0"/>
    <w:rPr>
      <w:rFonts w:ascii="Tahoma" w:eastAsiaTheme="minorEastAsia" w:hAnsi="Tahoma" w:cs="Tahoma"/>
      <w:kern w:val="2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18</cp:revision>
  <cp:lastPrinted>2020-03-14T17:55:00Z</cp:lastPrinted>
  <dcterms:created xsi:type="dcterms:W3CDTF">2020-02-03T13:48:00Z</dcterms:created>
  <dcterms:modified xsi:type="dcterms:W3CDTF">2021-02-15T13:48:00Z</dcterms:modified>
</cp:coreProperties>
</file>