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F5BDD" w14:textId="77777777" w:rsidR="008C3ED5" w:rsidRDefault="008C3ED5" w:rsidP="00FF1181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Table 1</w:t>
      </w:r>
      <w:r>
        <w:rPr>
          <w:rFonts w:ascii="Arial" w:hAnsi="Arial" w:cs="Arial"/>
          <w:sz w:val="20"/>
          <w:szCs w:val="20"/>
        </w:rPr>
        <w:t xml:space="preserve"> Characteristics of Included Randomized Controlled Trials</w:t>
      </w:r>
    </w:p>
    <w:tbl>
      <w:tblPr>
        <w:tblStyle w:val="a3"/>
        <w:tblW w:w="1648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24"/>
        <w:gridCol w:w="1027"/>
        <w:gridCol w:w="868"/>
        <w:gridCol w:w="1234"/>
        <w:gridCol w:w="1134"/>
        <w:gridCol w:w="995"/>
        <w:gridCol w:w="1166"/>
        <w:gridCol w:w="1241"/>
        <w:gridCol w:w="2692"/>
        <w:gridCol w:w="976"/>
        <w:gridCol w:w="992"/>
        <w:gridCol w:w="902"/>
        <w:gridCol w:w="2126"/>
        <w:gridCol w:w="708"/>
      </w:tblGrid>
      <w:tr w:rsidR="008C3ED5" w14:paraId="0ABE4822" w14:textId="77777777" w:rsidTr="008C3ED5">
        <w:trPr>
          <w:trHeight w:val="151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4198E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5488E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Author Year</w:t>
            </w:r>
          </w:p>
          <w:p w14:paraId="48DD65F9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Country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DDAFE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Setting</w:t>
            </w:r>
          </w:p>
        </w:tc>
        <w:tc>
          <w:tcPr>
            <w:tcW w:w="5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744CC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Participant Characteristics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3022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Intervention Program</w:t>
            </w:r>
          </w:p>
          <w:p w14:paraId="1F0E6318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C41ED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Training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9C909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Outcomes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30FE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Follow-up</w:t>
            </w:r>
          </w:p>
        </w:tc>
      </w:tr>
      <w:tr w:rsidR="008C3ED5" w14:paraId="1C476A7B" w14:textId="77777777" w:rsidTr="008C3ED5">
        <w:trPr>
          <w:trHeight w:val="1349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FB3F" w14:textId="77777777" w:rsidR="008C3ED5" w:rsidRDefault="008C3ED5" w:rsidP="00FF1181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070E3" w14:textId="77777777" w:rsidR="008C3ED5" w:rsidRDefault="008C3ED5" w:rsidP="00FF1181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77581" w14:textId="77777777" w:rsidR="008C3ED5" w:rsidRDefault="008C3ED5" w:rsidP="00FF1181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3A2D0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Sample size</w:t>
            </w:r>
          </w:p>
          <w:p w14:paraId="5699F44E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(Attrition Rate)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E4001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Mean age or age range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A673D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Sex</w:t>
            </w:r>
          </w:p>
          <w:p w14:paraId="4BC7792F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(M: F)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DABD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Disease course(year)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5641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E7DF465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FEV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>
              <w:rPr>
                <w:rFonts w:ascii="Arial" w:hAnsi="Arial" w:cs="Arial" w:hint="eastAsia"/>
                <w:sz w:val="20"/>
                <w:szCs w:val="20"/>
              </w:rPr>
              <w:t>（</w:t>
            </w:r>
            <w:r>
              <w:rPr>
                <w:rFonts w:ascii="Arial" w:hAnsi="Arial" w:cs="Arial"/>
                <w:sz w:val="20"/>
                <w:szCs w:val="20"/>
              </w:rPr>
              <w:t>pred%</w:t>
            </w:r>
            <w:r>
              <w:rPr>
                <w:rFonts w:ascii="Arial" w:hAnsi="Arial" w:cs="Arial" w:hint="eastAsia"/>
                <w:sz w:val="20"/>
                <w:szCs w:val="20"/>
              </w:rPr>
              <w:t>）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5BF66" w14:textId="77777777" w:rsidR="008C3ED5" w:rsidRDefault="008C3ED5" w:rsidP="00FF1181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C9DDE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Frequency</w:t>
            </w:r>
          </w:p>
          <w:p w14:paraId="7E214A8D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(weekly)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5FB8E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Time</w:t>
            </w:r>
          </w:p>
          <w:p w14:paraId="58006BFF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(min)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C07AE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F6338" w14:textId="77777777" w:rsidR="008C3ED5" w:rsidRDefault="008C3ED5" w:rsidP="00FF1181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E4058" w14:textId="77777777" w:rsidR="008C3ED5" w:rsidRDefault="008C3ED5" w:rsidP="00FF1181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3ED5" w14:paraId="3E1C0CB9" w14:textId="77777777" w:rsidTr="008C3ED5">
        <w:trPr>
          <w:trHeight w:val="4067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CA38F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B8B9B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Borghi-Silva, Audrey</w:t>
            </w:r>
            <w:r>
              <w:rPr>
                <w:rFonts w:ascii="Arial" w:hAnsi="Arial" w:cs="Arial" w:hint="eastAsia"/>
                <w:sz w:val="20"/>
                <w:szCs w:val="20"/>
              </w:rPr>
              <w:t>，</w:t>
            </w:r>
            <w:r>
              <w:rPr>
                <w:rFonts w:ascii="Arial" w:hAnsi="Arial" w:cs="Arial"/>
                <w:sz w:val="20"/>
                <w:szCs w:val="20"/>
              </w:rPr>
              <w:t>2009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76717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AB685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  <w:p w14:paraId="5098EC00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E:C=20:20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941E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 67±10</w:t>
            </w:r>
          </w:p>
          <w:p w14:paraId="19190DC1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C: 67±10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16A32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 7/13</w:t>
            </w:r>
          </w:p>
          <w:p w14:paraId="0FC3EC24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C: 8/12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6CAD0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F6E12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 33±9</w:t>
            </w:r>
          </w:p>
          <w:p w14:paraId="6E8E8094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C: 35±11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79803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 stretching of lower and upper limbs and treadmill ambulation</w:t>
            </w:r>
          </w:p>
          <w:p w14:paraId="2EBF9ACF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C: usual care (inhalation de-obstructive maneuvers)</w:t>
            </w:r>
          </w:p>
          <w:p w14:paraId="07A2CA73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3D49B0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0A959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D8EF4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30mins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1F564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FD37F" w14:textId="77777777" w:rsidR="008C3ED5" w:rsidRDefault="008C3ED5" w:rsidP="00FF1181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during 6MWT\Symptom-limited exercise testing\at rest;</w:t>
            </w:r>
          </w:p>
          <w:p w14:paraId="77A184A0" w14:textId="77777777" w:rsidR="008C3ED5" w:rsidRDefault="008C3ED5" w:rsidP="00FF1181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Data: VO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 speed, RQ, VE, RR, V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, HR,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Blood lactate (Max exercise). peak dyspnea, leg effort, walking distance,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rMSSD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(sub-max exercise);</w:t>
            </w:r>
          </w:p>
          <w:p w14:paraId="0A69F7FF" w14:textId="77777777" w:rsidR="008C3ED5" w:rsidRDefault="008C3ED5" w:rsidP="00FF1181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HRV at rest;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BAD82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6w</w:t>
            </w:r>
          </w:p>
        </w:tc>
      </w:tr>
      <w:tr w:rsidR="008C3ED5" w14:paraId="7331E963" w14:textId="77777777" w:rsidTr="008C3ED5">
        <w:trPr>
          <w:trHeight w:val="51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0ED66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033E0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Sá, R. B.</w:t>
            </w:r>
            <w:r>
              <w:rPr>
                <w:rFonts w:ascii="Arial" w:hAnsi="Arial" w:cs="Arial" w:hint="eastAsia"/>
                <w:sz w:val="20"/>
                <w:szCs w:val="20"/>
              </w:rPr>
              <w:t>，</w:t>
            </w:r>
            <w:r>
              <w:rPr>
                <w:rFonts w:ascii="Arial" w:hAnsi="Arial" w:cs="Arial"/>
                <w:sz w:val="20"/>
                <w:szCs w:val="20"/>
              </w:rPr>
              <w:t>Pessoa, M. F. 2017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2FFB4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community and public</w:t>
            </w:r>
          </w:p>
          <w:p w14:paraId="08E86274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hospita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ls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5A93F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28</w:t>
            </w:r>
          </w:p>
          <w:p w14:paraId="180ABD11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E:C=14:14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3ED38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E:61.8±8.3</w:t>
            </w:r>
          </w:p>
          <w:p w14:paraId="04B07874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C:62.4±8.3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9BE68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 10/4</w:t>
            </w:r>
          </w:p>
          <w:p w14:paraId="6DDA3B19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C:11/3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A2B70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148B8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 48.8±18.9</w:t>
            </w:r>
          </w:p>
          <w:p w14:paraId="7F4F9D4C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C:50.6±18.3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26060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 stretching protocol</w:t>
            </w:r>
          </w:p>
          <w:p w14:paraId="6F480EC6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C: at rest under similar condition--change the position as the E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BC235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IMMEDIATE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643E5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20mins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77D76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IMMEDATE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4E678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RR, MV,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Ttot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Vt,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Vrcp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Vrca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Vab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Vrcp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%,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Vrca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%,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Vab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%,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Veecw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Veercp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Veerca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Veeab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Veicw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Veicp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Veirca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Veiab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A51D3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none</w:t>
            </w:r>
          </w:p>
        </w:tc>
      </w:tr>
      <w:tr w:rsidR="008C3ED5" w14:paraId="054929F8" w14:textId="77777777" w:rsidTr="008C3ED5">
        <w:trPr>
          <w:trHeight w:val="51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35DB8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F4545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Sousa Pinto, J. M. 2014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13159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HOSPITAL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EF89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58→50→41</w:t>
            </w:r>
          </w:p>
          <w:p w14:paraId="5C182A31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178852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E:C=23:18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5888E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E:68.9 ± 9.2,</w:t>
            </w:r>
          </w:p>
          <w:p w14:paraId="6DE49676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C: 71.9 ± 7.6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D15D7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E:22/1</w:t>
            </w:r>
          </w:p>
          <w:p w14:paraId="74EBC560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C:17/1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FDFDA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B57EE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 33.5 ± 7.3</w:t>
            </w:r>
          </w:p>
          <w:p w14:paraId="31A925F8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C: 34.5 ± 9.5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27322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 home-based PR program + standard medical therapy + nursing counseling session</w:t>
            </w:r>
          </w:p>
          <w:p w14:paraId="61A7C999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Home-based PR program:</w:t>
            </w:r>
          </w:p>
          <w:p w14:paraId="7CEDE226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Breathing &amp; stretching exercise, strength exercise, endurance training.</w:t>
            </w:r>
          </w:p>
          <w:p w14:paraId="4D09B767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C: standard medical therapy + nursing counseling session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DBDF7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D7483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20to30—60mins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B9FE1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12w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14FDC" w14:textId="77777777" w:rsidR="008C3ED5" w:rsidRDefault="008C3ED5" w:rsidP="00FF1181">
            <w:pPr>
              <w:autoSpaceDE w:val="0"/>
              <w:autoSpaceDN w:val="0"/>
              <w:adjustRightInd w:val="0"/>
              <w:spacing w:line="480" w:lineRule="auto"/>
              <w:ind w:leftChars="-53" w:left="-115" w:hangingChars="1" w:hanging="2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SGRQ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LCADL</w:t>
            </w:r>
            <w:r>
              <w:rPr>
                <w:rFonts w:ascii="Arial" w:eastAsia="宋体" w:hAnsi="Arial" w:cs="Arial"/>
                <w:sz w:val="20"/>
                <w:szCs w:val="20"/>
              </w:rPr>
              <w:t>, 6MWT</w:t>
            </w:r>
            <w:r>
              <w:rPr>
                <w:rFonts w:ascii="Arial" w:eastAsia="宋体" w:hAnsi="Arial" w:cs="Arial" w:hint="eastAsia"/>
                <w:sz w:val="20"/>
                <w:szCs w:val="20"/>
              </w:rPr>
              <w:t>，</w:t>
            </w:r>
            <w:r>
              <w:rPr>
                <w:rFonts w:ascii="Arial" w:eastAsia="宋体" w:hAnsi="Arial" w:cs="Arial"/>
                <w:sz w:val="20"/>
                <w:szCs w:val="20"/>
              </w:rPr>
              <w:t>MRC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16B96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12w</w:t>
            </w:r>
          </w:p>
        </w:tc>
      </w:tr>
      <w:tr w:rsidR="008C3ED5" w14:paraId="39D089E6" w14:textId="77777777" w:rsidTr="008C3ED5">
        <w:trPr>
          <w:trHeight w:val="51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BC5B7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CE748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Dias, F. D.</w:t>
            </w:r>
            <w:r>
              <w:rPr>
                <w:rFonts w:ascii="Arial" w:hAnsi="Arial" w:cs="Arial" w:hint="eastAsia"/>
                <w:sz w:val="20"/>
                <w:szCs w:val="20"/>
              </w:rPr>
              <w:t>，</w:t>
            </w:r>
            <w:r>
              <w:rPr>
                <w:rFonts w:ascii="Arial" w:hAnsi="Arial" w:cs="Arial"/>
                <w:sz w:val="20"/>
                <w:szCs w:val="20"/>
              </w:rPr>
              <w:t>Sampaio, L. M. 2013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17AEA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540F8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  <w:p w14:paraId="22AA3B65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E:C=12:11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4725" w:type="dxa"/>
              <w:tblLayout w:type="fixed"/>
              <w:tblLook w:val="04A0" w:firstRow="1" w:lastRow="0" w:firstColumn="1" w:lastColumn="0" w:noHBand="0" w:noVBand="1"/>
            </w:tblPr>
            <w:tblGrid>
              <w:gridCol w:w="2363"/>
              <w:gridCol w:w="2362"/>
            </w:tblGrid>
            <w:tr w:rsidR="008C3ED5" w14:paraId="4294903A" w14:textId="77777777">
              <w:trPr>
                <w:trHeight w:val="104"/>
              </w:trPr>
              <w:tc>
                <w:tcPr>
                  <w:tcW w:w="236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7B5483C" w14:textId="77777777" w:rsidR="008C3ED5" w:rsidRDefault="008C3ED5" w:rsidP="00FF1181">
                  <w:pPr>
                    <w:pStyle w:val="Pa1"/>
                    <w:spacing w:line="480" w:lineRule="auto"/>
                    <w:rPr>
                      <w:rFonts w:ascii="Arial" w:eastAsiaTheme="minorEastAsia" w:hAnsi="Arial" w:cs="Arial"/>
                      <w:kern w:val="2"/>
                      <w:sz w:val="20"/>
                      <w:szCs w:val="20"/>
                    </w:rPr>
                  </w:pPr>
                  <w:r>
                    <w:rPr>
                      <w:rFonts w:ascii="Arial" w:eastAsiaTheme="minorEastAsia" w:hAnsi="Arial" w:cs="Arial"/>
                      <w:kern w:val="2"/>
                      <w:sz w:val="20"/>
                      <w:szCs w:val="20"/>
                    </w:rPr>
                    <w:t>E:66.5±5.8</w:t>
                  </w:r>
                </w:p>
              </w:tc>
              <w:tc>
                <w:tcPr>
                  <w:tcW w:w="236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0A12EFF" w14:textId="77777777" w:rsidR="008C3ED5" w:rsidRDefault="008C3ED5" w:rsidP="00FF1181">
                  <w:pPr>
                    <w:pStyle w:val="Pa1"/>
                    <w:spacing w:line="480" w:lineRule="auto"/>
                    <w:rPr>
                      <w:rFonts w:ascii="Arial" w:eastAsiaTheme="minorEastAsia" w:hAnsi="Arial" w:cs="Arial"/>
                      <w:kern w:val="2"/>
                      <w:sz w:val="20"/>
                      <w:szCs w:val="20"/>
                    </w:rPr>
                  </w:pPr>
                  <w:r>
                    <w:rPr>
                      <w:rFonts w:ascii="Arial" w:eastAsiaTheme="minorEastAsia" w:hAnsi="Arial" w:cs="Arial"/>
                      <w:kern w:val="2"/>
                      <w:sz w:val="20"/>
                      <w:szCs w:val="20"/>
                    </w:rPr>
                    <w:t>64.0 ± 5.8</w:t>
                  </w:r>
                </w:p>
              </w:tc>
            </w:tr>
          </w:tbl>
          <w:p w14:paraId="586DE5A0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C:64.0±5.8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F074A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E:3/9</w:t>
            </w:r>
          </w:p>
          <w:p w14:paraId="5A976564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C:5/6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9A06A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02B5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 55.14 ± 24.8</w:t>
            </w:r>
          </w:p>
          <w:p w14:paraId="4270D1DD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C: 60.0 ± 20.1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EBA4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 received instructions to perform breathing and stretching exercises + aerobic and muscle strength exercises</w:t>
            </w:r>
          </w:p>
          <w:p w14:paraId="326FE30C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C: received only instructions to perform breathing and stretching exercises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60F91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FD6BD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D8D0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3A0B1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ISWT (%ISWT, HRmax, %HRmax.)</w:t>
            </w:r>
          </w:p>
          <w:p w14:paraId="33F88D54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ULIT (load, spO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), AQ-20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29FFD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2m</w:t>
            </w:r>
          </w:p>
        </w:tc>
      </w:tr>
      <w:tr w:rsidR="008C3ED5" w14:paraId="640A5CAB" w14:textId="77777777" w:rsidTr="008C3ED5">
        <w:trPr>
          <w:trHeight w:val="51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46FFFE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D77909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Gayle, R. C. 1988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4B05DD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2CE6F3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  <w:p w14:paraId="3DA4AEE7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E:C=9:6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D6975A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7943D1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2B86F6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E563A2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2C16A4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E: total body stretching + light resistance + walking + stretching + relaxation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(24w)</w:t>
            </w:r>
          </w:p>
          <w:p w14:paraId="386D74C9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C: SAME (ONLY LATEST 12W)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260960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429739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50mins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B0160A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24w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A372E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STAI,</w:t>
            </w:r>
          </w:p>
          <w:p w14:paraId="7D33B4BB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Zung self-Rating Depression Scale,</w:t>
            </w:r>
          </w:p>
          <w:p w14:paraId="43A97839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75FA26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24w</w:t>
            </w:r>
          </w:p>
        </w:tc>
      </w:tr>
      <w:tr w:rsidR="008C3ED5" w14:paraId="01ADB0B2" w14:textId="77777777" w:rsidTr="008C3ED5">
        <w:trPr>
          <w:trHeight w:val="51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F64B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06A283DA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8E530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REKHA K</w:t>
            </w:r>
            <w:r>
              <w:rPr>
                <w:rFonts w:ascii="Arial" w:hAnsi="Arial" w:cs="Arial" w:hint="eastAsia"/>
                <w:sz w:val="20"/>
                <w:szCs w:val="20"/>
              </w:rPr>
              <w:t>，</w:t>
            </w:r>
            <w:r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359C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hospital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E6CF9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  <w:p w14:paraId="3F977B5A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E:C=15:15</w:t>
            </w:r>
          </w:p>
          <w:p w14:paraId="3163FEF1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835D2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30-55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A40F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3CD6F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CEA13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42.0±14.4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CB112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 hold and relax techniques of stretching to respiratory accessory muscles</w:t>
            </w:r>
          </w:p>
          <w:p w14:paraId="0021D509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C: diaphragmatic breathing exercises and thoracic mobility exercises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6776A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FD961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10mins*6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3251F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3E9A8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mBORG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6MWT, chest expansion measurement,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7B23E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1m</w:t>
            </w:r>
          </w:p>
        </w:tc>
      </w:tr>
      <w:tr w:rsidR="008C3ED5" w14:paraId="30A7B715" w14:textId="77777777" w:rsidTr="008C3ED5">
        <w:trPr>
          <w:trHeight w:val="431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04AAB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D7032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Khoshkesht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S.</w:t>
            </w:r>
            <w:r>
              <w:rPr>
                <w:rFonts w:ascii="Arial" w:hAnsi="Arial" w:cs="Arial" w:hint="eastAsia"/>
                <w:sz w:val="20"/>
                <w:szCs w:val="20"/>
              </w:rPr>
              <w:t>，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Zakerimoghadam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M. 2015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5F221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Hospital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685CC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</w:p>
          <w:p w14:paraId="2F47CA97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E:C=34:32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3BECC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B7DF1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E:24/10</w:t>
            </w:r>
          </w:p>
          <w:p w14:paraId="7B8B3454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C:23/9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37A0C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E: </w:t>
            </w:r>
          </w:p>
          <w:p w14:paraId="514DD7D4" w14:textId="77777777" w:rsidR="008C3ED5" w:rsidRDefault="008C3ED5" w:rsidP="00FF118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I=15 </w:t>
            </w:r>
          </w:p>
          <w:p w14:paraId="325DC612" w14:textId="77777777" w:rsidR="008C3ED5" w:rsidRDefault="008C3ED5" w:rsidP="00FF118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II=19</w:t>
            </w:r>
          </w:p>
          <w:p w14:paraId="52846326" w14:textId="77777777" w:rsidR="008C3ED5" w:rsidRDefault="008C3ED5" w:rsidP="00FF118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  <w:p w14:paraId="3BDC9500" w14:textId="77777777" w:rsidR="008C3ED5" w:rsidRDefault="008C3ED5" w:rsidP="00FF118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I=14 </w:t>
            </w:r>
          </w:p>
          <w:p w14:paraId="184D05EE" w14:textId="77777777" w:rsidR="008C3ED5" w:rsidRDefault="008C3ED5" w:rsidP="00FF118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II=18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948A3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47280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 home-based pulmonary rehabilitation pulmonary rehabilitation program (Stretch muscle exercise + breathing exercises) + phone contact</w:t>
            </w:r>
          </w:p>
          <w:p w14:paraId="2EF977CF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C: weekly phone contacts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61BD6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6C033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20mins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84E19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7w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912A9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Subscale self-efficacy scores (CSES):</w:t>
            </w:r>
          </w:p>
          <w:p w14:paraId="7D8DC7B7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Self-efficacy, Negative affect, Intense emotional arousal, Physical exertion, Weather environmental, Behavioral risk factor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3AE04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7w</w:t>
            </w:r>
          </w:p>
        </w:tc>
      </w:tr>
      <w:tr w:rsidR="008C3ED5" w14:paraId="1AD8F25F" w14:textId="77777777" w:rsidTr="008C3ED5">
        <w:trPr>
          <w:trHeight w:val="51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75C20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5F3A4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Liu, K. 2021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0C760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Hospital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D7DD2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  <w:p w14:paraId="2E60DA3A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E:C=28:27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09CFD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E:68.14±1.65 </w:t>
            </w:r>
          </w:p>
          <w:p w14:paraId="30B37F69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C:67.96±1.70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AF64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E:22/6</w:t>
            </w:r>
          </w:p>
          <w:p w14:paraId="33F47DC6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C:22/5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9E4E1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</w:t>
            </w:r>
          </w:p>
          <w:p w14:paraId="561E5E4F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II=20</w:t>
            </w:r>
          </w:p>
          <w:p w14:paraId="6614DCFB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III=7</w:t>
            </w:r>
          </w:p>
          <w:p w14:paraId="496E72AF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C: </w:t>
            </w:r>
          </w:p>
          <w:p w14:paraId="2D3273D3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II=21</w:t>
            </w:r>
          </w:p>
          <w:p w14:paraId="03922DBD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III=7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5519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E:47.29±1.53</w:t>
            </w:r>
          </w:p>
          <w:p w14:paraId="5A5A64B7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C:47.41±1.13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6A901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E: 30min aerobic training + 10min PNF stretching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(3times every training day)</w:t>
            </w:r>
          </w:p>
          <w:p w14:paraId="3E1E741D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C: 30min aerobic training 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953D4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1B6F2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E:30+10*3mins</w:t>
            </w:r>
          </w:p>
          <w:p w14:paraId="36042DF8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C: 30mins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44494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6w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7D886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CAT, VAS, FVC, FEV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, IC, IRV,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6MWT, ROM,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PmM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A8910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6w</w:t>
            </w:r>
          </w:p>
        </w:tc>
      </w:tr>
      <w:tr w:rsidR="008C3ED5" w14:paraId="24E3DE61" w14:textId="77777777" w:rsidTr="008C3ED5">
        <w:trPr>
          <w:trHeight w:val="51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6EBE6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491AC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Rehman, Asma 2020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5962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hospital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0601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  <w:p w14:paraId="26BA2284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E:C=15:15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AE6BD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 53.13±8.47</w:t>
            </w:r>
          </w:p>
          <w:p w14:paraId="7C02B0C1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C: 53.53±8.12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3E2FD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7B596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E25BD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E:49.60±12.68</w:t>
            </w:r>
          </w:p>
          <w:p w14:paraId="29EAB33B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C:56.53±14.82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AA3BE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E: hot pack + stretching R muscle + relaxed passive movement </w:t>
            </w:r>
          </w:p>
          <w:p w14:paraId="63988A89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C: hot pack + relaxed passive movement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793CA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DAD69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60mins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266E5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2192F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6MWD,</w:t>
            </w:r>
          </w:p>
          <w:p w14:paraId="502D108A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Chest expansion (Axilla),</w:t>
            </w:r>
          </w:p>
          <w:p w14:paraId="6BE070B2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Chest expansion (Xiphisternum),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05274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  <w:p w14:paraId="5077F44C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3ED5" w14:paraId="05FD0C54" w14:textId="77777777" w:rsidTr="008C3ED5">
        <w:trPr>
          <w:trHeight w:val="51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6EFC0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881A6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Takahashi, H.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Sugawara, K. 2014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2A288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hospita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l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22476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67</w:t>
            </w:r>
          </w:p>
          <w:p w14:paraId="34AD694E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E:C=35:32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DB624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E: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72.5±7.04</w:t>
            </w:r>
          </w:p>
          <w:p w14:paraId="523176FE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C: 72.4±7.01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EC81D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E:35/0</w:t>
            </w:r>
          </w:p>
          <w:p w14:paraId="223FD236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C:32/0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014A6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/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CC2B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E:45.9±13.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8</w:t>
            </w:r>
          </w:p>
          <w:p w14:paraId="79A9595F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C:45.6±11.3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683DA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E: home calisthenics and a monthly educational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program</w:t>
            </w:r>
          </w:p>
          <w:p w14:paraId="708D233A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C: a monthly educational program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4A99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Calisthenics: At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least 3</w:t>
            </w:r>
          </w:p>
          <w:p w14:paraId="5473CA63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educational program: monthly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82D13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Calisthenics: At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least 3</w:t>
            </w:r>
          </w:p>
          <w:p w14:paraId="15562E70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educational program: monthly:45mins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02DF8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04E2D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/PEAK VO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 VC,</w:t>
            </w:r>
          </w:p>
          <w:p w14:paraId="6333C7F9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%VC, FVC, FEV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 %FEV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 TLC, FRC, RV, RV/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TLC(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%), 6MWD, CRQ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B7B11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3m</w:t>
            </w:r>
          </w:p>
        </w:tc>
      </w:tr>
      <w:tr w:rsidR="008C3ED5" w14:paraId="0955F0D1" w14:textId="77777777" w:rsidTr="008C3ED5">
        <w:trPr>
          <w:trHeight w:val="51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E9B20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205B3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Wada, J. T. Borges-Santos, E. 2016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16D29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hospital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57C29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  <w:p w14:paraId="42790890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E:C=15:15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A43B8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 61±5.4</w:t>
            </w:r>
          </w:p>
          <w:p w14:paraId="1414C7A8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C: 64±5.6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C3B63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E:8/6</w:t>
            </w:r>
          </w:p>
          <w:p w14:paraId="2DBF507C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C:7/7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F60EB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I/II/III/IV=</w:t>
            </w:r>
          </w:p>
          <w:p w14:paraId="74B5CFDD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E:6/6/2/0</w:t>
            </w:r>
          </w:p>
          <w:p w14:paraId="7DF44FD6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C: 3/5/3/1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7BD01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E:45.9±15.5</w:t>
            </w:r>
          </w:p>
          <w:p w14:paraId="5E0A975E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C:42.6±9.5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DE057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E: R muscle stretching 30min + aerobic training 30min</w:t>
            </w:r>
          </w:p>
          <w:p w14:paraId="477458B9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C: U&amp;L limbs muscle stretching + aerobic training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C995B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42455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60mins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2966A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12w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1298F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6MWT,</w:t>
            </w:r>
          </w:p>
          <w:p w14:paraId="007456FA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BORG after 6MWT</w:t>
            </w:r>
          </w:p>
          <w:p w14:paraId="0A396A66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CW volume-URC</w:t>
            </w:r>
          </w:p>
          <w:p w14:paraId="57B379A9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CW-volume- LRC</w:t>
            </w:r>
          </w:p>
          <w:p w14:paraId="1B4F2CFD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CW volume-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abdomen</w:t>
            </w:r>
          </w:p>
          <w:p w14:paraId="477DA6F3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FEV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 FEV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/FVC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A853B" w14:textId="77777777" w:rsidR="008C3ED5" w:rsidRDefault="008C3ED5" w:rsidP="00FF118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12w</w:t>
            </w:r>
          </w:p>
        </w:tc>
      </w:tr>
    </w:tbl>
    <w:p w14:paraId="5C2DA34F" w14:textId="0702F3A5" w:rsidR="00565680" w:rsidRDefault="008C3ED5" w:rsidP="00FF1181">
      <w:pPr>
        <w:spacing w:line="480" w:lineRule="auto"/>
        <w:rPr>
          <w:rFonts w:ascii="Arial" w:eastAsia="宋体" w:hAnsi="Arial" w:cs="Arial"/>
          <w:sz w:val="20"/>
          <w:szCs w:val="20"/>
        </w:rPr>
        <w:sectPr w:rsidR="00565680">
          <w:pgSz w:w="16838" w:h="11906" w:orient="landscape"/>
          <w:pgMar w:top="1701" w:right="1701" w:bottom="1701" w:left="1701" w:header="851" w:footer="992" w:gutter="0"/>
          <w:lnNumType w:countBy="1" w:restart="continuous"/>
          <w:cols w:space="720"/>
          <w:docGrid w:type="lines" w:linePitch="312"/>
        </w:sectPr>
      </w:pPr>
      <w:r>
        <w:rPr>
          <w:rFonts w:ascii="Arial" w:hAnsi="Arial" w:cs="Arial"/>
          <w:sz w:val="20"/>
          <w:szCs w:val="20"/>
        </w:rPr>
        <w:t xml:space="preserve">Abbreviations: </w:t>
      </w:r>
      <w:r>
        <w:rPr>
          <w:rFonts w:ascii="Arial" w:eastAsia="宋体" w:hAnsi="Arial" w:cs="Arial"/>
          <w:sz w:val="20"/>
          <w:szCs w:val="20"/>
        </w:rPr>
        <w:t xml:space="preserve">MV=minute ventilation; </w:t>
      </w:r>
      <w:proofErr w:type="spellStart"/>
      <w:r>
        <w:rPr>
          <w:rFonts w:ascii="Arial" w:eastAsia="宋体" w:hAnsi="Arial" w:cs="Arial"/>
          <w:sz w:val="20"/>
          <w:szCs w:val="20"/>
        </w:rPr>
        <w:t>Veecw</w:t>
      </w:r>
      <w:proofErr w:type="spellEnd"/>
      <w:r>
        <w:rPr>
          <w:rFonts w:ascii="Arial" w:eastAsia="宋体" w:hAnsi="Arial" w:cs="Arial"/>
          <w:sz w:val="20"/>
          <w:szCs w:val="20"/>
        </w:rPr>
        <w:t xml:space="preserve">= chest wall end-expiratory volume; </w:t>
      </w:r>
      <w:proofErr w:type="spellStart"/>
      <w:r>
        <w:rPr>
          <w:rFonts w:ascii="Arial" w:eastAsia="宋体" w:hAnsi="Arial" w:cs="Arial"/>
          <w:sz w:val="20"/>
          <w:szCs w:val="20"/>
        </w:rPr>
        <w:t>Veercp</w:t>
      </w:r>
      <w:proofErr w:type="spellEnd"/>
      <w:r>
        <w:rPr>
          <w:rFonts w:ascii="Arial" w:eastAsia="宋体" w:hAnsi="Arial" w:cs="Arial"/>
          <w:sz w:val="20"/>
          <w:szCs w:val="20"/>
        </w:rPr>
        <w:t xml:space="preserve">=ribcage pulmonary end-expiratory volume; </w:t>
      </w:r>
      <w:proofErr w:type="spellStart"/>
      <w:r>
        <w:rPr>
          <w:rFonts w:ascii="Arial" w:eastAsia="宋体" w:hAnsi="Arial" w:cs="Arial"/>
          <w:sz w:val="20"/>
          <w:szCs w:val="20"/>
        </w:rPr>
        <w:t>Veerca</w:t>
      </w:r>
      <w:proofErr w:type="spellEnd"/>
      <w:r>
        <w:rPr>
          <w:rFonts w:ascii="Arial" w:eastAsia="宋体" w:hAnsi="Arial" w:cs="Arial"/>
          <w:sz w:val="20"/>
          <w:szCs w:val="20"/>
        </w:rPr>
        <w:t xml:space="preserve">= abdominal ribcage end-expiratory volume; </w:t>
      </w:r>
      <w:proofErr w:type="spellStart"/>
      <w:r>
        <w:rPr>
          <w:rFonts w:ascii="Arial" w:eastAsia="宋体" w:hAnsi="Arial" w:cs="Arial"/>
          <w:sz w:val="20"/>
          <w:szCs w:val="20"/>
        </w:rPr>
        <w:t>Veeab</w:t>
      </w:r>
      <w:proofErr w:type="spellEnd"/>
      <w:r>
        <w:rPr>
          <w:rFonts w:ascii="Arial" w:eastAsia="宋体" w:hAnsi="Arial" w:cs="Arial"/>
          <w:sz w:val="20"/>
          <w:szCs w:val="20"/>
        </w:rPr>
        <w:t xml:space="preserve">= abdomen end-expiratory volume, </w:t>
      </w:r>
      <w:proofErr w:type="spellStart"/>
      <w:r>
        <w:rPr>
          <w:rFonts w:ascii="Arial" w:eastAsia="宋体" w:hAnsi="Arial" w:cs="Arial"/>
          <w:sz w:val="20"/>
          <w:szCs w:val="20"/>
        </w:rPr>
        <w:t>Veicw</w:t>
      </w:r>
      <w:proofErr w:type="spellEnd"/>
      <w:r>
        <w:rPr>
          <w:rFonts w:ascii="Arial" w:eastAsia="宋体" w:hAnsi="Arial" w:cs="Arial"/>
          <w:sz w:val="20"/>
          <w:szCs w:val="20"/>
        </w:rPr>
        <w:t xml:space="preserve">= chest wall end-inspiratory volume; </w:t>
      </w:r>
      <w:proofErr w:type="spellStart"/>
      <w:r>
        <w:rPr>
          <w:rFonts w:ascii="Arial" w:eastAsia="宋体" w:hAnsi="Arial" w:cs="Arial"/>
          <w:sz w:val="20"/>
          <w:szCs w:val="20"/>
        </w:rPr>
        <w:t>Veircp</w:t>
      </w:r>
      <w:proofErr w:type="spellEnd"/>
      <w:r>
        <w:rPr>
          <w:rFonts w:ascii="Arial" w:eastAsia="宋体" w:hAnsi="Arial" w:cs="Arial"/>
          <w:sz w:val="20"/>
          <w:szCs w:val="20"/>
        </w:rPr>
        <w:t xml:space="preserve">= ribcage pulmonary end-inspiratory volume; </w:t>
      </w:r>
      <w:proofErr w:type="spellStart"/>
      <w:r>
        <w:rPr>
          <w:rFonts w:ascii="Arial" w:eastAsia="宋体" w:hAnsi="Arial" w:cs="Arial"/>
          <w:sz w:val="20"/>
          <w:szCs w:val="20"/>
        </w:rPr>
        <w:t>Veirca</w:t>
      </w:r>
      <w:proofErr w:type="spellEnd"/>
      <w:r>
        <w:rPr>
          <w:rFonts w:ascii="Arial" w:eastAsia="宋体" w:hAnsi="Arial" w:cs="Arial"/>
          <w:sz w:val="20"/>
          <w:szCs w:val="20"/>
        </w:rPr>
        <w:t xml:space="preserve">=abdominal ribcage end-inspiratory volume; </w:t>
      </w:r>
      <w:proofErr w:type="spellStart"/>
      <w:r>
        <w:rPr>
          <w:rFonts w:ascii="Arial" w:eastAsia="宋体" w:hAnsi="Arial" w:cs="Arial"/>
          <w:sz w:val="20"/>
          <w:szCs w:val="20"/>
        </w:rPr>
        <w:t>Veiab</w:t>
      </w:r>
      <w:proofErr w:type="spellEnd"/>
      <w:r>
        <w:rPr>
          <w:rFonts w:ascii="Arial" w:eastAsia="宋体" w:hAnsi="Arial" w:cs="Arial"/>
          <w:sz w:val="20"/>
          <w:szCs w:val="20"/>
        </w:rPr>
        <w:t>=abdomen end-inspiratory volume; LCADL=London Chest Activity of Daily Living; MRC=</w:t>
      </w:r>
      <w:bookmarkStart w:id="0" w:name="OLE_LINK6"/>
      <w:proofErr w:type="spellStart"/>
      <w:r>
        <w:rPr>
          <w:rFonts w:ascii="Arial" w:eastAsia="宋体" w:hAnsi="Arial" w:cs="Arial"/>
          <w:sz w:val="20"/>
          <w:szCs w:val="20"/>
        </w:rPr>
        <w:t>MedicalResearch</w:t>
      </w:r>
      <w:proofErr w:type="spellEnd"/>
      <w:r>
        <w:rPr>
          <w:rFonts w:ascii="Arial" w:eastAsia="宋体" w:hAnsi="Arial" w:cs="Arial"/>
          <w:sz w:val="20"/>
          <w:szCs w:val="20"/>
        </w:rPr>
        <w:t xml:space="preserve"> Council scale</w:t>
      </w:r>
      <w:bookmarkEnd w:id="0"/>
      <w:r>
        <w:rPr>
          <w:rFonts w:ascii="Arial" w:eastAsia="宋体" w:hAnsi="Arial" w:cs="Arial"/>
          <w:sz w:val="20"/>
          <w:szCs w:val="20"/>
        </w:rPr>
        <w:t xml:space="preserve">; SGRQ=Saint George Respiratory Questionnaire; 6MWD=6-Minute Walk Distance; ISWT=incremental shuttle walk test; % ISWT=percentage of the predicted value on the ISWT; AQ-20=Airways Questionnaire 20; VT= tidal volume; </w:t>
      </w:r>
      <w:proofErr w:type="spellStart"/>
      <w:r>
        <w:rPr>
          <w:rFonts w:ascii="Arial" w:eastAsia="宋体" w:hAnsi="Arial" w:cs="Arial"/>
          <w:sz w:val="20"/>
          <w:szCs w:val="20"/>
        </w:rPr>
        <w:t>Ti</w:t>
      </w:r>
      <w:proofErr w:type="spellEnd"/>
      <w:r>
        <w:rPr>
          <w:rFonts w:ascii="Arial" w:eastAsia="宋体" w:hAnsi="Arial" w:cs="Arial"/>
          <w:sz w:val="20"/>
          <w:szCs w:val="20"/>
        </w:rPr>
        <w:t xml:space="preserve">= inspiratory duration; </w:t>
      </w:r>
      <w:proofErr w:type="spellStart"/>
      <w:r>
        <w:rPr>
          <w:rFonts w:ascii="Arial" w:eastAsia="宋体" w:hAnsi="Arial" w:cs="Arial"/>
          <w:sz w:val="20"/>
          <w:szCs w:val="20"/>
        </w:rPr>
        <w:t>Te</w:t>
      </w:r>
      <w:proofErr w:type="spellEnd"/>
      <w:r>
        <w:rPr>
          <w:rFonts w:ascii="Arial" w:eastAsia="宋体" w:hAnsi="Arial" w:cs="Arial"/>
          <w:sz w:val="20"/>
          <w:szCs w:val="20"/>
        </w:rPr>
        <w:t>= expiratory duration; VE= minute ventilation; RR= respiratory rate; VO</w:t>
      </w:r>
      <w:r>
        <w:rPr>
          <w:rFonts w:ascii="Arial" w:eastAsia="宋体" w:hAnsi="Arial" w:cs="Arial"/>
          <w:sz w:val="20"/>
          <w:szCs w:val="20"/>
          <w:vertAlign w:val="subscript"/>
        </w:rPr>
        <w:t>2</w:t>
      </w:r>
      <w:r>
        <w:rPr>
          <w:rFonts w:ascii="Arial" w:eastAsia="宋体" w:hAnsi="Arial" w:cs="Arial"/>
          <w:sz w:val="20"/>
          <w:szCs w:val="20"/>
        </w:rPr>
        <w:t>= oxygen intake; VCO</w:t>
      </w:r>
      <w:r>
        <w:rPr>
          <w:rFonts w:ascii="Arial" w:eastAsia="宋体" w:hAnsi="Arial" w:cs="Arial"/>
          <w:sz w:val="20"/>
          <w:szCs w:val="20"/>
          <w:vertAlign w:val="subscript"/>
        </w:rPr>
        <w:t>2</w:t>
      </w:r>
      <w:r>
        <w:rPr>
          <w:rFonts w:ascii="Arial" w:eastAsia="宋体" w:hAnsi="Arial" w:cs="Arial"/>
          <w:sz w:val="20"/>
          <w:szCs w:val="20"/>
        </w:rPr>
        <w:t>=carbon dioxide output; R= respiratory gas exchange ratio; FETO</w:t>
      </w:r>
      <w:r>
        <w:rPr>
          <w:rFonts w:ascii="Arial" w:eastAsia="宋体" w:hAnsi="Arial" w:cs="Arial"/>
          <w:sz w:val="20"/>
          <w:szCs w:val="20"/>
          <w:vertAlign w:val="subscript"/>
        </w:rPr>
        <w:t>2</w:t>
      </w:r>
      <w:r>
        <w:rPr>
          <w:rFonts w:ascii="Arial" w:eastAsia="宋体" w:hAnsi="Arial" w:cs="Arial"/>
          <w:sz w:val="20"/>
          <w:szCs w:val="20"/>
        </w:rPr>
        <w:t>= end tidal O</w:t>
      </w:r>
      <w:r>
        <w:rPr>
          <w:rFonts w:ascii="Arial" w:eastAsia="宋体" w:hAnsi="Arial" w:cs="Arial"/>
          <w:sz w:val="20"/>
          <w:szCs w:val="20"/>
          <w:vertAlign w:val="subscript"/>
        </w:rPr>
        <w:t xml:space="preserve">2 </w:t>
      </w:r>
      <w:r>
        <w:rPr>
          <w:rFonts w:ascii="Arial" w:eastAsia="宋体" w:hAnsi="Arial" w:cs="Arial"/>
          <w:sz w:val="20"/>
          <w:szCs w:val="20"/>
        </w:rPr>
        <w:t>fraction; FETCO</w:t>
      </w:r>
      <w:r>
        <w:rPr>
          <w:rFonts w:ascii="Arial" w:eastAsia="宋体" w:hAnsi="Arial" w:cs="Arial"/>
          <w:sz w:val="20"/>
          <w:szCs w:val="20"/>
          <w:vertAlign w:val="subscript"/>
        </w:rPr>
        <w:t>2</w:t>
      </w:r>
      <w:r>
        <w:rPr>
          <w:rFonts w:ascii="Arial" w:eastAsia="宋体" w:hAnsi="Arial" w:cs="Arial"/>
          <w:sz w:val="20"/>
          <w:szCs w:val="20"/>
        </w:rPr>
        <w:t>=end tidal CO</w:t>
      </w:r>
      <w:r>
        <w:rPr>
          <w:rFonts w:ascii="Arial" w:eastAsia="宋体" w:hAnsi="Arial" w:cs="Arial"/>
          <w:sz w:val="20"/>
          <w:szCs w:val="20"/>
          <w:vertAlign w:val="subscript"/>
        </w:rPr>
        <w:t>2</w:t>
      </w:r>
      <w:r>
        <w:rPr>
          <w:rFonts w:ascii="Arial" w:eastAsia="宋体" w:hAnsi="Arial" w:cs="Arial"/>
          <w:sz w:val="20"/>
          <w:szCs w:val="20"/>
        </w:rPr>
        <w:t xml:space="preserve">fraction, </w:t>
      </w:r>
      <w:proofErr w:type="spellStart"/>
      <w:r>
        <w:rPr>
          <w:rFonts w:ascii="Arial" w:eastAsia="宋体" w:hAnsi="Arial" w:cs="Arial"/>
          <w:sz w:val="20"/>
          <w:szCs w:val="20"/>
        </w:rPr>
        <w:t>Vrc</w:t>
      </w:r>
      <w:proofErr w:type="spellEnd"/>
      <w:r>
        <w:rPr>
          <w:rFonts w:ascii="Arial" w:eastAsia="宋体" w:hAnsi="Arial" w:cs="Arial"/>
          <w:sz w:val="20"/>
          <w:szCs w:val="20"/>
        </w:rPr>
        <w:t xml:space="preserve">= tidal rib cage volume; </w:t>
      </w:r>
      <w:proofErr w:type="spellStart"/>
      <w:r>
        <w:rPr>
          <w:rFonts w:ascii="Arial" w:eastAsia="宋体" w:hAnsi="Arial" w:cs="Arial"/>
          <w:sz w:val="20"/>
          <w:szCs w:val="20"/>
        </w:rPr>
        <w:t>Vdi</w:t>
      </w:r>
      <w:proofErr w:type="spellEnd"/>
      <w:r>
        <w:rPr>
          <w:rFonts w:ascii="Arial" w:eastAsia="宋体" w:hAnsi="Arial" w:cs="Arial"/>
          <w:sz w:val="20"/>
          <w:szCs w:val="20"/>
        </w:rPr>
        <w:t xml:space="preserve">= tidal diaphragmatic volume; </w:t>
      </w:r>
      <w:proofErr w:type="spellStart"/>
      <w:r>
        <w:rPr>
          <w:rFonts w:ascii="Arial" w:eastAsia="宋体" w:hAnsi="Arial" w:cs="Arial"/>
          <w:sz w:val="20"/>
          <w:szCs w:val="20"/>
        </w:rPr>
        <w:t>Vrcp</w:t>
      </w:r>
      <w:proofErr w:type="spellEnd"/>
      <w:r>
        <w:rPr>
          <w:rFonts w:ascii="Arial" w:eastAsia="宋体" w:hAnsi="Arial" w:cs="Arial"/>
          <w:sz w:val="20"/>
          <w:szCs w:val="20"/>
        </w:rPr>
        <w:t xml:space="preserve">=tidal volume of pulmonary ribcage; </w:t>
      </w:r>
      <w:proofErr w:type="spellStart"/>
      <w:r>
        <w:rPr>
          <w:rFonts w:ascii="Arial" w:eastAsia="宋体" w:hAnsi="Arial" w:cs="Arial"/>
          <w:sz w:val="20"/>
          <w:szCs w:val="20"/>
        </w:rPr>
        <w:t>Vrca</w:t>
      </w:r>
      <w:proofErr w:type="spellEnd"/>
      <w:r>
        <w:rPr>
          <w:rFonts w:ascii="Arial" w:eastAsia="宋体" w:hAnsi="Arial" w:cs="Arial"/>
          <w:sz w:val="20"/>
          <w:szCs w:val="20"/>
        </w:rPr>
        <w:t xml:space="preserve">=tidal volume of abdominal ribcage; </w:t>
      </w:r>
      <w:proofErr w:type="spellStart"/>
      <w:r>
        <w:rPr>
          <w:rFonts w:ascii="Arial" w:eastAsia="宋体" w:hAnsi="Arial" w:cs="Arial"/>
          <w:sz w:val="20"/>
          <w:szCs w:val="20"/>
        </w:rPr>
        <w:t>Vab</w:t>
      </w:r>
      <w:proofErr w:type="spellEnd"/>
      <w:r>
        <w:rPr>
          <w:rFonts w:ascii="Arial" w:eastAsia="宋体" w:hAnsi="Arial" w:cs="Arial"/>
          <w:sz w:val="20"/>
          <w:szCs w:val="20"/>
        </w:rPr>
        <w:t>=tidal volume of abdominal; CAT=COPD Assessment Test; VAS=</w:t>
      </w:r>
      <w:bookmarkStart w:id="1" w:name="_Hlk104819717"/>
      <w:r>
        <w:rPr>
          <w:rFonts w:ascii="Arial" w:eastAsia="宋体" w:hAnsi="Arial" w:cs="Arial"/>
          <w:sz w:val="20"/>
          <w:szCs w:val="20"/>
        </w:rPr>
        <w:t xml:space="preserve"> Visual Analog Scale</w:t>
      </w:r>
      <w:bookmarkEnd w:id="1"/>
      <w:r>
        <w:rPr>
          <w:rFonts w:ascii="Arial" w:eastAsia="宋体" w:hAnsi="Arial" w:cs="Arial"/>
          <w:sz w:val="20"/>
          <w:szCs w:val="20"/>
        </w:rPr>
        <w:t>; FVC=forced vital  capacity, forced expiratory; FEV</w:t>
      </w:r>
      <w:r>
        <w:rPr>
          <w:rFonts w:ascii="Arial" w:eastAsia="宋体" w:hAnsi="Arial" w:cs="Arial"/>
          <w:sz w:val="20"/>
          <w:szCs w:val="20"/>
          <w:vertAlign w:val="subscript"/>
        </w:rPr>
        <w:t>1</w:t>
      </w:r>
      <w:r>
        <w:rPr>
          <w:rFonts w:ascii="Arial" w:eastAsia="宋体" w:hAnsi="Arial" w:cs="Arial"/>
          <w:sz w:val="20"/>
          <w:szCs w:val="20"/>
        </w:rPr>
        <w:t xml:space="preserve">=volume in first second; IC=inspiratory capacity; IRV=inspiratory reserve volume; 6MWT=6-minute walk test; ROM=the range of motion; VC=vital capacity; FRC=functional residual capacity; VTG=thoracic gas volume; </w:t>
      </w:r>
      <w:r>
        <w:rPr>
          <w:rFonts w:ascii="Arial" w:eastAsia="宋体" w:hAnsi="Arial" w:cs="Arial"/>
          <w:sz w:val="20"/>
          <w:szCs w:val="20"/>
        </w:rPr>
        <w:lastRenderedPageBreak/>
        <w:t>TLC=total lung capacity; RV=residual volume; CRQ=chronic respiratory disease questionnaire; CW=chest wall; URC=upper ribcage; LRC=lower ribcage</w:t>
      </w:r>
    </w:p>
    <w:p w14:paraId="671AF925" w14:textId="77777777" w:rsidR="00D61271" w:rsidRPr="008C3ED5" w:rsidRDefault="00D61271" w:rsidP="00FF1181">
      <w:pPr>
        <w:spacing w:line="480" w:lineRule="auto"/>
      </w:pPr>
    </w:p>
    <w:p w14:paraId="2DB800DC" w14:textId="77777777" w:rsidR="00FF1181" w:rsidRPr="008C3ED5" w:rsidRDefault="00FF1181">
      <w:pPr>
        <w:spacing w:line="480" w:lineRule="auto"/>
      </w:pPr>
    </w:p>
    <w:sectPr w:rsidR="00FF1181" w:rsidRPr="008C3ED5" w:rsidSect="008C3ED5">
      <w:pgSz w:w="23811" w:h="16838" w:orient="landscape" w:code="8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7CDC8" w14:textId="77777777" w:rsidR="00AD17AE" w:rsidRDefault="00AD17AE" w:rsidP="00565680">
      <w:pPr>
        <w:spacing w:after="0" w:line="240" w:lineRule="auto"/>
      </w:pPr>
      <w:r>
        <w:separator/>
      </w:r>
    </w:p>
  </w:endnote>
  <w:endnote w:type="continuationSeparator" w:id="0">
    <w:p w14:paraId="4BDFC6F6" w14:textId="77777777" w:rsidR="00AD17AE" w:rsidRDefault="00AD17AE" w:rsidP="00565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ill Sans MT"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C74D1" w14:textId="77777777" w:rsidR="00AD17AE" w:rsidRDefault="00AD17AE" w:rsidP="00565680">
      <w:pPr>
        <w:spacing w:after="0" w:line="240" w:lineRule="auto"/>
      </w:pPr>
      <w:r>
        <w:separator/>
      </w:r>
    </w:p>
  </w:footnote>
  <w:footnote w:type="continuationSeparator" w:id="0">
    <w:p w14:paraId="259075FC" w14:textId="77777777" w:rsidR="00AD17AE" w:rsidRDefault="00AD17AE" w:rsidP="005656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136"/>
    <w:rsid w:val="002B03D0"/>
    <w:rsid w:val="00565680"/>
    <w:rsid w:val="00834782"/>
    <w:rsid w:val="008C3ED5"/>
    <w:rsid w:val="00AD17AE"/>
    <w:rsid w:val="00D45136"/>
    <w:rsid w:val="00D61271"/>
    <w:rsid w:val="00FF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407C98"/>
  <w15:chartTrackingRefBased/>
  <w15:docId w15:val="{F3A1B8F0-8D98-40B5-BEED-520DA19B6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ED5"/>
    <w:pPr>
      <w:spacing w:after="160" w:line="256" w:lineRule="auto"/>
    </w:pPr>
    <w:rPr>
      <w:rFonts w:asciiTheme="minorHAnsi" w:eastAsiaTheme="minorEastAsia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样式1"/>
    <w:basedOn w:val="a1"/>
    <w:uiPriority w:val="99"/>
    <w:rsid w:val="002B03D0"/>
    <w:rPr>
      <w:sz w:val="20"/>
      <w:szCs w:val="20"/>
    </w:r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paragraph" w:customStyle="1" w:styleId="Pa1">
    <w:name w:val="Pa1"/>
    <w:basedOn w:val="a"/>
    <w:next w:val="a"/>
    <w:uiPriority w:val="99"/>
    <w:rsid w:val="008C3ED5"/>
    <w:pPr>
      <w:autoSpaceDE w:val="0"/>
      <w:autoSpaceDN w:val="0"/>
      <w:adjustRightInd w:val="0"/>
      <w:spacing w:line="161" w:lineRule="atLeast"/>
    </w:pPr>
    <w:rPr>
      <w:rFonts w:ascii="Gill Sans MT" w:eastAsia="宋体" w:hAnsi="Gill Sans MT" w:cs="Times New Roman"/>
      <w:sz w:val="24"/>
      <w:szCs w:val="24"/>
    </w:rPr>
  </w:style>
  <w:style w:type="table" w:styleId="a3">
    <w:name w:val="Table Grid"/>
    <w:basedOn w:val="a1"/>
    <w:rsid w:val="008C3ED5"/>
    <w:pPr>
      <w:widowControl w:val="0"/>
      <w:spacing w:after="160" w:line="256" w:lineRule="auto"/>
      <w:jc w:val="both"/>
    </w:pPr>
    <w:rPr>
      <w:rFonts w:asciiTheme="minorHAnsi" w:eastAsiaTheme="minorEastAsia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8C3ED5"/>
  </w:style>
  <w:style w:type="paragraph" w:styleId="a5">
    <w:name w:val="header"/>
    <w:basedOn w:val="a"/>
    <w:link w:val="a6"/>
    <w:uiPriority w:val="99"/>
    <w:unhideWhenUsed/>
    <w:rsid w:val="005656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65680"/>
    <w:rPr>
      <w:rFonts w:asciiTheme="minorHAnsi" w:eastAsiaTheme="minorEastAsia" w:hAnsiTheme="minorHAns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6568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65680"/>
    <w:rPr>
      <w:rFonts w:asciiTheme="minorHAnsi" w:eastAsiaTheme="minorEastAsia" w:hAnsi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0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864</Words>
  <Characters>4927</Characters>
  <Application>Microsoft Office Word</Application>
  <DocSecurity>0</DocSecurity>
  <Lines>41</Lines>
  <Paragraphs>11</Paragraphs>
  <ScaleCrop>false</ScaleCrop>
  <Company/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政通 乔</dc:creator>
  <cp:keywords/>
  <dc:description/>
  <cp:lastModifiedBy>政通 乔</cp:lastModifiedBy>
  <cp:revision>4</cp:revision>
  <dcterms:created xsi:type="dcterms:W3CDTF">2022-08-27T10:50:00Z</dcterms:created>
  <dcterms:modified xsi:type="dcterms:W3CDTF">2023-01-27T12:08:00Z</dcterms:modified>
</cp:coreProperties>
</file>