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700020" cy="1799590"/>
            <wp:effectExtent l="19050" t="19050" r="2413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0016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482340" cy="1799590"/>
            <wp:effectExtent l="19050" t="19050" r="22860" b="1016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82964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(A)</w:t>
      </w:r>
    </w:p>
    <w:p>
      <w:r>
        <w:drawing>
          <wp:inline distT="0" distB="0" distL="114300" distR="114300">
            <wp:extent cx="2700020" cy="1799590"/>
            <wp:effectExtent l="19050" t="19050" r="2413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016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110355" cy="1299210"/>
            <wp:effectExtent l="19050" t="19050" r="23495" b="1524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23844" cy="130375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(B)</w:t>
      </w:r>
    </w:p>
    <w:p>
      <w:r>
        <w:drawing>
          <wp:inline distT="0" distB="0" distL="114300" distR="114300">
            <wp:extent cx="2700020" cy="1799590"/>
            <wp:effectExtent l="19050" t="19050" r="24130" b="1016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016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19015" cy="1799590"/>
            <wp:effectExtent l="19050" t="19050" r="19685" b="1016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9542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(C)</w:t>
      </w:r>
    </w:p>
    <w:p>
      <w:r>
        <w:drawing>
          <wp:inline distT="0" distB="0" distL="114300" distR="114300">
            <wp:extent cx="2700020" cy="1799590"/>
            <wp:effectExtent l="19050" t="19050" r="24130" b="1016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0016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1515745"/>
            <wp:effectExtent l="19050" t="19050" r="23495" b="2730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157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D)</w:t>
      </w:r>
    </w:p>
    <w:p>
      <w:r>
        <w:drawing>
          <wp:inline distT="0" distB="0" distL="114300" distR="114300">
            <wp:extent cx="2700020" cy="1799590"/>
            <wp:effectExtent l="19050" t="19050" r="24130" b="1016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016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1515745"/>
            <wp:effectExtent l="19050" t="19050" r="23495" b="27305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157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(E)</w:t>
      </w:r>
    </w:p>
    <w:p>
      <w:r>
        <w:drawing>
          <wp:inline distT="0" distB="0" distL="114300" distR="114300">
            <wp:extent cx="2700020" cy="1799590"/>
            <wp:effectExtent l="19050" t="19050" r="24130" b="1016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016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19015" cy="1799590"/>
            <wp:effectExtent l="19050" t="19050" r="19685" b="10160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9542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(F)</w:t>
      </w:r>
    </w:p>
    <w:p>
      <w:r>
        <w:drawing>
          <wp:inline distT="0" distB="0" distL="114300" distR="114300">
            <wp:extent cx="2700020" cy="1799590"/>
            <wp:effectExtent l="19050" t="19050" r="24130" b="10160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0016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1515745"/>
            <wp:effectExtent l="19050" t="19050" r="23495" b="27305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157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(G)</w:t>
      </w: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等线" w:hAnsi="等线" w:eastAsia="等线" w:cs="Times New Roman"/>
          <w:b/>
          <w:bCs/>
          <w:szCs w:val="21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 xml:space="preserve">Supplementary Figure 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>1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.</w:t>
      </w:r>
      <w:r>
        <w:rPr>
          <w:rFonts w:ascii="Times New Roman" w:hAnsi="Times New Roman" w:eastAsia="等线" w:cs="Times New Roman"/>
          <w:b/>
          <w:bCs/>
          <w:sz w:val="22"/>
        </w:rPr>
        <w:t xml:space="preserve"> </w:t>
      </w:r>
      <w:r>
        <w:rPr>
          <w:rFonts w:ascii="Times New Roman" w:hAnsi="Times New Roman" w:eastAsia="等线" w:cs="Times New Roman"/>
          <w:sz w:val="22"/>
        </w:rPr>
        <w:t>Sensitivity analysis: (A) LBFR-RT VS LL-RT on muscle endurance for healthy people; (B) LBFR-RT VS HL-RT on muscle endurance for healthy people; (C) AE-BFR VS AE on aerobic capacity for healthy people; (D) LBFR-RT VS LL-RT on muscle endurance for athletes; (E) AE-BFR VS AE on muscle endurance for athletes; (F) AE-BFR VS AE on aerobic capacity for athletes; (G) HIIT-BFR VS HIIT on aerobic capacity for athletes.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NmQwNzIxZmYzZTQ5NDQ5NDViOGZmY2M3MWI2OTEifQ=="/>
  </w:docVars>
  <w:rsids>
    <w:rsidRoot w:val="008521E6"/>
    <w:rsid w:val="00462C56"/>
    <w:rsid w:val="004B71A6"/>
    <w:rsid w:val="006C6EB5"/>
    <w:rsid w:val="006F75BC"/>
    <w:rsid w:val="008521E6"/>
    <w:rsid w:val="008F30F9"/>
    <w:rsid w:val="00A206D0"/>
    <w:rsid w:val="00AC4342"/>
    <w:rsid w:val="0DA05484"/>
    <w:rsid w:val="11354FA8"/>
    <w:rsid w:val="172008AF"/>
    <w:rsid w:val="220E75EA"/>
    <w:rsid w:val="2CA06BAE"/>
    <w:rsid w:val="2F0B32F8"/>
    <w:rsid w:val="3D60662F"/>
    <w:rsid w:val="3F8636F3"/>
    <w:rsid w:val="449F4994"/>
    <w:rsid w:val="4BD75918"/>
    <w:rsid w:val="5F557AF4"/>
    <w:rsid w:val="6954774B"/>
    <w:rsid w:val="69E95A08"/>
    <w:rsid w:val="712E4E52"/>
    <w:rsid w:val="7ACF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emf"/><Relationship Id="rId16" Type="http://schemas.openxmlformats.org/officeDocument/2006/relationships/image" Target="media/image13.emf"/><Relationship Id="rId15" Type="http://schemas.openxmlformats.org/officeDocument/2006/relationships/image" Target="media/image12.emf"/><Relationship Id="rId14" Type="http://schemas.openxmlformats.org/officeDocument/2006/relationships/image" Target="media/image11.emf"/><Relationship Id="rId13" Type="http://schemas.openxmlformats.org/officeDocument/2006/relationships/image" Target="media/image10.emf"/><Relationship Id="rId12" Type="http://schemas.openxmlformats.org/officeDocument/2006/relationships/image" Target="media/image9.emf"/><Relationship Id="rId11" Type="http://schemas.openxmlformats.org/officeDocument/2006/relationships/image" Target="media/image8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78</Words>
  <Characters>387</Characters>
  <Lines>3</Lines>
  <Paragraphs>1</Paragraphs>
  <TotalTime>20</TotalTime>
  <ScaleCrop>false</ScaleCrop>
  <LinksUpToDate>false</LinksUpToDate>
  <CharactersWithSpaces>457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2022-12-28T11:11:00Z</dcterms:created>
  <dc:creator>xiong feng</dc:creator>
  <cp:lastModifiedBy>Hyaenidae</cp:lastModifiedBy>
  <dcterms:modified xsi:type="dcterms:W3CDTF">2023-01-05T15:54:49Z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D0B118F0F17A4D6E9408080D7904AF59</vt:lpwstr>
  </property>
</Properties>
</file>