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2251"/>
        <w:tblW w:w="9691" w:type="dxa"/>
        <w:tblLook w:val="04A0" w:firstRow="1" w:lastRow="0" w:firstColumn="1" w:lastColumn="0" w:noHBand="0" w:noVBand="1"/>
      </w:tblPr>
      <w:tblGrid>
        <w:gridCol w:w="9691"/>
      </w:tblGrid>
      <w:tr w:rsidR="009D46E4" w14:paraId="7648AD6A" w14:textId="77777777" w:rsidTr="00DC6BA3">
        <w:trPr>
          <w:trHeight w:val="350"/>
        </w:trPr>
        <w:tc>
          <w:tcPr>
            <w:tcW w:w="9691" w:type="dxa"/>
            <w:shd w:val="clear" w:color="auto" w:fill="FFFFFF" w:themeFill="background1"/>
          </w:tcPr>
          <w:p w14:paraId="600C5C0B" w14:textId="77777777" w:rsidR="009D46E4" w:rsidRDefault="009D46E4" w:rsidP="00DC6BA3">
            <w:pPr>
              <w:autoSpaceDE w:val="0"/>
              <w:autoSpaceDN w:val="0"/>
              <w:adjustRightInd w:val="0"/>
              <w:jc w:val="center"/>
              <w:rPr>
                <w:rFonts w:ascii="Candara" w:hAnsi="Candara"/>
                <w:b/>
                <w:bCs/>
                <w:sz w:val="24"/>
                <w:szCs w:val="24"/>
              </w:rPr>
            </w:pPr>
            <w:r w:rsidRPr="000867BA">
              <w:rPr>
                <w:rFonts w:ascii="Candara" w:hAnsi="Candara"/>
                <w:b/>
                <w:bCs/>
                <w:sz w:val="24"/>
                <w:szCs w:val="24"/>
              </w:rPr>
              <w:t>Acceptability Question</w:t>
            </w:r>
            <w:r>
              <w:rPr>
                <w:rFonts w:ascii="Candara" w:hAnsi="Candara"/>
                <w:b/>
                <w:bCs/>
                <w:sz w:val="24"/>
                <w:szCs w:val="24"/>
              </w:rPr>
              <w:t>s</w:t>
            </w:r>
          </w:p>
          <w:p w14:paraId="38858B95" w14:textId="6CF72326" w:rsidR="00720A29" w:rsidRPr="000867BA" w:rsidRDefault="00720A29" w:rsidP="00DC6BA3">
            <w:pPr>
              <w:autoSpaceDE w:val="0"/>
              <w:autoSpaceDN w:val="0"/>
              <w:adjustRightInd w:val="0"/>
              <w:jc w:val="center"/>
              <w:rPr>
                <w:rFonts w:ascii="Candara" w:hAnsi="Candara"/>
                <w:b/>
                <w:bCs/>
                <w:sz w:val="24"/>
                <w:szCs w:val="24"/>
              </w:rPr>
            </w:pPr>
          </w:p>
        </w:tc>
      </w:tr>
      <w:tr w:rsidR="009D46E4" w14:paraId="24C9ED65" w14:textId="77777777" w:rsidTr="00DC6BA3">
        <w:trPr>
          <w:trHeight w:val="475"/>
        </w:trPr>
        <w:tc>
          <w:tcPr>
            <w:tcW w:w="9691" w:type="dxa"/>
          </w:tcPr>
          <w:p w14:paraId="789FC809" w14:textId="77777777" w:rsidR="009D46E4" w:rsidRPr="000867BA" w:rsidRDefault="009D46E4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>Did you face any challenge/feel annoyed in following the protocol of the study?</w:t>
            </w:r>
          </w:p>
        </w:tc>
      </w:tr>
      <w:tr w:rsidR="00173AAF" w14:paraId="1A565847" w14:textId="77777777" w:rsidTr="00DC6BA3">
        <w:trPr>
          <w:trHeight w:val="475"/>
        </w:trPr>
        <w:tc>
          <w:tcPr>
            <w:tcW w:w="9691" w:type="dxa"/>
          </w:tcPr>
          <w:p w14:paraId="248EEE3D" w14:textId="55209C0A" w:rsidR="00173AAF" w:rsidRPr="000867BA" w:rsidRDefault="00173AAF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>How was your experience with self-monitoring?</w:t>
            </w:r>
          </w:p>
        </w:tc>
      </w:tr>
      <w:tr w:rsidR="009D46E4" w14:paraId="60190F0D" w14:textId="77777777" w:rsidTr="00DC6BA3">
        <w:trPr>
          <w:trHeight w:val="475"/>
        </w:trPr>
        <w:tc>
          <w:tcPr>
            <w:tcW w:w="9691" w:type="dxa"/>
          </w:tcPr>
          <w:p w14:paraId="71A4F35C" w14:textId="77777777" w:rsidR="009D46E4" w:rsidRPr="000867BA" w:rsidRDefault="009D46E4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>Over the past 6 weeks how did you feel while monitoring your blood pressure?</w:t>
            </w:r>
          </w:p>
        </w:tc>
      </w:tr>
      <w:tr w:rsidR="009D46E4" w14:paraId="4667CA89" w14:textId="77777777" w:rsidTr="00DC6BA3">
        <w:trPr>
          <w:trHeight w:val="475"/>
        </w:trPr>
        <w:tc>
          <w:tcPr>
            <w:tcW w:w="9691" w:type="dxa"/>
          </w:tcPr>
          <w:p w14:paraId="3C633EAA" w14:textId="77777777" w:rsidR="009D46E4" w:rsidRPr="000867BA" w:rsidRDefault="009D46E4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>How did self-monitoring (</w:t>
            </w:r>
            <w:proofErr w:type="spellStart"/>
            <w:r w:rsidRPr="000867BA">
              <w:rPr>
                <w:rFonts w:ascii="Candara" w:hAnsi="Candara"/>
                <w:sz w:val="24"/>
                <w:szCs w:val="24"/>
              </w:rPr>
              <w:t>i.e</w:t>
            </w:r>
            <w:proofErr w:type="spellEnd"/>
            <w:r w:rsidRPr="000867BA">
              <w:rPr>
                <w:rFonts w:ascii="Candara" w:hAnsi="Candara"/>
                <w:sz w:val="24"/>
                <w:szCs w:val="24"/>
              </w:rPr>
              <w:t xml:space="preserve"> using the machine regularly and reading your blood pressure measurements) benefit you?</w:t>
            </w:r>
          </w:p>
        </w:tc>
      </w:tr>
      <w:tr w:rsidR="009D46E4" w14:paraId="07006A72" w14:textId="77777777" w:rsidTr="00DC6BA3">
        <w:trPr>
          <w:trHeight w:val="475"/>
        </w:trPr>
        <w:tc>
          <w:tcPr>
            <w:tcW w:w="9691" w:type="dxa"/>
          </w:tcPr>
          <w:p w14:paraId="46640AD5" w14:textId="77777777" w:rsidR="009D46E4" w:rsidRPr="000867BA" w:rsidRDefault="009D46E4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>To what extent, did you find the information of the infographics (that you have received at the beginning of this study) clear?</w:t>
            </w:r>
          </w:p>
        </w:tc>
      </w:tr>
      <w:tr w:rsidR="009D46E4" w14:paraId="41F5B924" w14:textId="77777777" w:rsidTr="00DC6BA3">
        <w:trPr>
          <w:trHeight w:val="475"/>
        </w:trPr>
        <w:tc>
          <w:tcPr>
            <w:tcW w:w="9691" w:type="dxa"/>
          </w:tcPr>
          <w:p w14:paraId="36003B75" w14:textId="5F0F1AFA" w:rsidR="009D46E4" w:rsidRPr="000867BA" w:rsidRDefault="009D46E4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 xml:space="preserve">To what extent did you find the information of the infographics helpful? </w:t>
            </w:r>
          </w:p>
        </w:tc>
      </w:tr>
      <w:tr w:rsidR="009D46E4" w14:paraId="61344848" w14:textId="77777777" w:rsidTr="00DC6BA3">
        <w:trPr>
          <w:trHeight w:val="475"/>
        </w:trPr>
        <w:tc>
          <w:tcPr>
            <w:tcW w:w="9691" w:type="dxa"/>
          </w:tcPr>
          <w:p w14:paraId="0ACC786B" w14:textId="555474A9" w:rsidR="009D46E4" w:rsidRPr="000867BA" w:rsidRDefault="009D46E4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0867BA">
              <w:rPr>
                <w:rFonts w:ascii="Candara" w:hAnsi="Candara"/>
                <w:sz w:val="24"/>
                <w:szCs w:val="24"/>
              </w:rPr>
              <w:t xml:space="preserve">To what extent did you find the information of the infographics </w:t>
            </w:r>
            <w:r w:rsidR="00173AAF">
              <w:rPr>
                <w:rFonts w:ascii="Candara" w:hAnsi="Candara"/>
                <w:sz w:val="24"/>
                <w:szCs w:val="24"/>
              </w:rPr>
              <w:t>c</w:t>
            </w:r>
            <w:r w:rsidRPr="000867BA">
              <w:rPr>
                <w:rFonts w:ascii="Candara" w:hAnsi="Candara"/>
                <w:sz w:val="24"/>
                <w:szCs w:val="24"/>
              </w:rPr>
              <w:t>onfusing?</w:t>
            </w:r>
          </w:p>
        </w:tc>
      </w:tr>
      <w:tr w:rsidR="00173AAF" w14:paraId="2C042726" w14:textId="77777777" w:rsidTr="00DC6BA3">
        <w:trPr>
          <w:trHeight w:val="475"/>
        </w:trPr>
        <w:tc>
          <w:tcPr>
            <w:tcW w:w="9691" w:type="dxa"/>
          </w:tcPr>
          <w:p w14:paraId="19F01FE4" w14:textId="54B9D113" w:rsidR="00173AAF" w:rsidRPr="00AE57C0" w:rsidRDefault="00173AAF" w:rsidP="00DC6BA3">
            <w:pPr>
              <w:autoSpaceDE w:val="0"/>
              <w:autoSpaceDN w:val="0"/>
              <w:adjustRightInd w:val="0"/>
              <w:rPr>
                <w:rFonts w:ascii="Candara" w:hAnsi="Candara"/>
                <w:sz w:val="24"/>
                <w:szCs w:val="24"/>
              </w:rPr>
            </w:pPr>
            <w:r w:rsidRPr="00D15EDA">
              <w:rPr>
                <w:rFonts w:ascii="Candara" w:hAnsi="Candara"/>
                <w:sz w:val="24"/>
                <w:szCs w:val="24"/>
              </w:rPr>
              <w:t>Are there any comments/suggestions?</w:t>
            </w:r>
          </w:p>
        </w:tc>
      </w:tr>
    </w:tbl>
    <w:p w14:paraId="384812D3" w14:textId="3F5D2332" w:rsidR="00DC6BA3" w:rsidRDefault="004613D8">
      <w:pPr>
        <w:rPr>
          <w:rFonts w:ascii="Candara" w:hAnsi="Candara" w:cstheme="minorHAnsi"/>
          <w:b/>
          <w:bCs/>
          <w:sz w:val="24"/>
          <w:szCs w:val="24"/>
        </w:rPr>
      </w:pPr>
      <w:r>
        <w:rPr>
          <w:rFonts w:ascii="Candara" w:hAnsi="Candara" w:cstheme="minorHAnsi"/>
          <w:b/>
          <w:bCs/>
          <w:sz w:val="24"/>
          <w:szCs w:val="24"/>
        </w:rPr>
        <w:t>Additional file 2</w:t>
      </w:r>
      <w:bookmarkStart w:id="0" w:name="_GoBack"/>
      <w:bookmarkEnd w:id="0"/>
      <w:r w:rsidR="00DC6BA3">
        <w:rPr>
          <w:rFonts w:ascii="Candara" w:hAnsi="Candara" w:cstheme="minorHAnsi"/>
          <w:b/>
          <w:bCs/>
          <w:sz w:val="24"/>
          <w:szCs w:val="24"/>
        </w:rPr>
        <w:t xml:space="preserve">. </w:t>
      </w:r>
      <w:r w:rsidR="00DC6BA3" w:rsidRPr="00F56A9E">
        <w:rPr>
          <w:rFonts w:ascii="Candara" w:hAnsi="Candara" w:cstheme="minorHAnsi"/>
          <w:b/>
          <w:bCs/>
          <w:sz w:val="24"/>
          <w:szCs w:val="24"/>
        </w:rPr>
        <w:t>List of acceptability open-ended questions</w:t>
      </w:r>
      <w:r w:rsidR="00DC6BA3">
        <w:rPr>
          <w:rFonts w:ascii="Candara" w:hAnsi="Candara" w:cstheme="minorHAnsi"/>
          <w:b/>
          <w:bCs/>
          <w:sz w:val="24"/>
          <w:szCs w:val="24"/>
        </w:rPr>
        <w:t xml:space="preserve"> </w:t>
      </w:r>
    </w:p>
    <w:p w14:paraId="2C0E8D05" w14:textId="77777777" w:rsidR="00DC6BA3" w:rsidRDefault="00DC6BA3">
      <w:pPr>
        <w:rPr>
          <w:rFonts w:ascii="Candara" w:hAnsi="Candara" w:cstheme="minorHAnsi"/>
          <w:b/>
          <w:bCs/>
          <w:sz w:val="24"/>
          <w:szCs w:val="24"/>
        </w:rPr>
      </w:pPr>
    </w:p>
    <w:p w14:paraId="77E4417F" w14:textId="77777777" w:rsidR="00F56A9E" w:rsidRPr="00F56A9E" w:rsidRDefault="00F56A9E">
      <w:pPr>
        <w:rPr>
          <w:rFonts w:ascii="Candara" w:hAnsi="Candara" w:cstheme="minorHAnsi"/>
          <w:b/>
          <w:bCs/>
          <w:sz w:val="24"/>
          <w:szCs w:val="24"/>
        </w:rPr>
      </w:pPr>
    </w:p>
    <w:p w14:paraId="735748E2" w14:textId="77777777" w:rsidR="00AE57C0" w:rsidRDefault="00AE57C0">
      <w:pPr>
        <w:rPr>
          <w:rFonts w:ascii="Candara" w:hAnsi="Candara" w:cstheme="minorHAnsi"/>
          <w:b/>
          <w:bCs/>
        </w:rPr>
      </w:pPr>
    </w:p>
    <w:p w14:paraId="0532F3A4" w14:textId="77777777" w:rsidR="009C0310" w:rsidRPr="009C0310" w:rsidRDefault="009C0310" w:rsidP="009C0310"/>
    <w:p w14:paraId="0EB98238" w14:textId="77777777" w:rsidR="009C0310" w:rsidRPr="009C0310" w:rsidRDefault="009C0310" w:rsidP="009C0310"/>
    <w:p w14:paraId="7DC55530" w14:textId="77777777" w:rsidR="009C0310" w:rsidRPr="009C0310" w:rsidRDefault="009C0310" w:rsidP="009C0310"/>
    <w:p w14:paraId="16621125" w14:textId="77777777" w:rsidR="00400F3C" w:rsidRPr="009C0310" w:rsidRDefault="00400F3C" w:rsidP="009C0310"/>
    <w:sectPr w:rsidR="00400F3C" w:rsidRPr="009C03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9F34413" w16cid:durableId="2118BF05"/>
  <w16cid:commentId w16cid:paraId="6FDA1119" w16cid:durableId="2118C07F"/>
  <w16cid:commentId w16cid:paraId="27978E8E" w16cid:durableId="2118BF06"/>
  <w16cid:commentId w16cid:paraId="37A5045B" w16cid:durableId="2118C07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252FF1"/>
    <w:multiLevelType w:val="hybridMultilevel"/>
    <w:tmpl w:val="7F600C7C"/>
    <w:lvl w:ilvl="0" w:tplc="1CD45948">
      <w:numFmt w:val="bullet"/>
      <w:lvlText w:val="-"/>
      <w:lvlJc w:val="left"/>
      <w:pPr>
        <w:ind w:left="273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6E4"/>
    <w:rsid w:val="00023E1C"/>
    <w:rsid w:val="0010375E"/>
    <w:rsid w:val="00173AAF"/>
    <w:rsid w:val="00175B72"/>
    <w:rsid w:val="003B256A"/>
    <w:rsid w:val="00400F3C"/>
    <w:rsid w:val="004613D8"/>
    <w:rsid w:val="006610BB"/>
    <w:rsid w:val="00720A29"/>
    <w:rsid w:val="00804996"/>
    <w:rsid w:val="009C0310"/>
    <w:rsid w:val="009D46E4"/>
    <w:rsid w:val="00AE57C0"/>
    <w:rsid w:val="00DC6BA3"/>
    <w:rsid w:val="00F5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77489"/>
  <w15:chartTrackingRefBased/>
  <w15:docId w15:val="{5EE49784-B4CF-4AB8-A374-119939D1A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46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4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031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C0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03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03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03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03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03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3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3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 El Rashidi</dc:creator>
  <cp:keywords/>
  <dc:description/>
  <cp:lastModifiedBy>Christelle Akl</cp:lastModifiedBy>
  <cp:revision>10</cp:revision>
  <dcterms:created xsi:type="dcterms:W3CDTF">2020-01-23T21:45:00Z</dcterms:created>
  <dcterms:modified xsi:type="dcterms:W3CDTF">2020-05-27T15:35:00Z</dcterms:modified>
</cp:coreProperties>
</file>