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1020"/>
        <w:tblW w:w="9498" w:type="dxa"/>
        <w:tblLook w:val="04A0" w:firstRow="1" w:lastRow="0" w:firstColumn="1" w:lastColumn="0" w:noHBand="0" w:noVBand="1"/>
      </w:tblPr>
      <w:tblGrid>
        <w:gridCol w:w="1317"/>
        <w:gridCol w:w="7394"/>
        <w:gridCol w:w="787"/>
      </w:tblGrid>
      <w:tr w:rsidR="006E3D97" w:rsidRPr="00E25DB1" w14:paraId="09F92B86" w14:textId="77777777" w:rsidTr="00336043">
        <w:trPr>
          <w:trHeight w:val="583"/>
        </w:trPr>
        <w:tc>
          <w:tcPr>
            <w:tcW w:w="1317" w:type="dxa"/>
          </w:tcPr>
          <w:p w14:paraId="23E74EBA" w14:textId="01B8FCC6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25DB1">
              <w:rPr>
                <w:rFonts w:cstheme="minorHAnsi"/>
                <w:b/>
                <w:bCs/>
                <w:sz w:val="18"/>
                <w:szCs w:val="18"/>
              </w:rPr>
              <w:t>Nomenclature</w:t>
            </w:r>
          </w:p>
        </w:tc>
        <w:tc>
          <w:tcPr>
            <w:tcW w:w="7394" w:type="dxa"/>
          </w:tcPr>
          <w:p w14:paraId="7BC3FEEC" w14:textId="4CA80937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25DB1">
              <w:rPr>
                <w:rFonts w:cstheme="minorHAnsi"/>
                <w:b/>
                <w:bCs/>
                <w:sz w:val="18"/>
                <w:szCs w:val="18"/>
              </w:rPr>
              <w:t>Sequence</w:t>
            </w:r>
          </w:p>
        </w:tc>
        <w:tc>
          <w:tcPr>
            <w:tcW w:w="787" w:type="dxa"/>
          </w:tcPr>
          <w:p w14:paraId="0D33FF86" w14:textId="77777777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25DB1">
              <w:rPr>
                <w:rFonts w:cstheme="minorHAnsi"/>
                <w:b/>
                <w:bCs/>
                <w:sz w:val="18"/>
                <w:szCs w:val="18"/>
              </w:rPr>
              <w:t>Length</w:t>
            </w:r>
          </w:p>
          <w:p w14:paraId="29179D45" w14:textId="1B9203D6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25DB1">
              <w:rPr>
                <w:rFonts w:cstheme="minorHAnsi"/>
                <w:b/>
                <w:bCs/>
                <w:sz w:val="18"/>
                <w:szCs w:val="18"/>
              </w:rPr>
              <w:t>(Amino acids)</w:t>
            </w:r>
          </w:p>
        </w:tc>
      </w:tr>
      <w:tr w:rsidR="006E3D97" w:rsidRPr="00E25DB1" w14:paraId="169AC2C1" w14:textId="77777777" w:rsidTr="00336043">
        <w:trPr>
          <w:trHeight w:val="191"/>
        </w:trPr>
        <w:tc>
          <w:tcPr>
            <w:tcW w:w="1317" w:type="dxa"/>
          </w:tcPr>
          <w:p w14:paraId="318BE106" w14:textId="16D4434A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 xml:space="preserve">Hyp1_SVP </w:t>
            </w:r>
          </w:p>
        </w:tc>
        <w:tc>
          <w:tcPr>
            <w:tcW w:w="7394" w:type="dxa"/>
          </w:tcPr>
          <w:p w14:paraId="5E447633" w14:textId="5901DAFD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</w:t>
            </w:r>
          </w:p>
        </w:tc>
        <w:tc>
          <w:tcPr>
            <w:tcW w:w="787" w:type="dxa"/>
          </w:tcPr>
          <w:p w14:paraId="03776643" w14:textId="6FE38B0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60</w:t>
            </w:r>
          </w:p>
        </w:tc>
      </w:tr>
      <w:tr w:rsidR="006E3D97" w:rsidRPr="00E25DB1" w14:paraId="591081F6" w14:textId="77777777" w:rsidTr="00336043">
        <w:trPr>
          <w:trHeight w:val="391"/>
        </w:trPr>
        <w:tc>
          <w:tcPr>
            <w:tcW w:w="1317" w:type="dxa"/>
          </w:tcPr>
          <w:p w14:paraId="647ED433" w14:textId="18C98462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Hyp2_SVP</w:t>
            </w:r>
          </w:p>
        </w:tc>
        <w:tc>
          <w:tcPr>
            <w:tcW w:w="7394" w:type="dxa"/>
          </w:tcPr>
          <w:p w14:paraId="75EC9A02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MAREKIQIRKIDNATARQVTFSKRRRGLFKKAEELSVLCDADVALIIFSSTGKLFEFCSSS</w:t>
            </w:r>
          </w:p>
          <w:p w14:paraId="709F9625" w14:textId="10DD36B1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MREVLERHNLQSKNLEKLDQPSLELQLVENSD</w:t>
            </w:r>
          </w:p>
        </w:tc>
        <w:tc>
          <w:tcPr>
            <w:tcW w:w="787" w:type="dxa"/>
          </w:tcPr>
          <w:p w14:paraId="354FFFAE" w14:textId="06EC2760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93</w:t>
            </w:r>
          </w:p>
        </w:tc>
      </w:tr>
      <w:tr w:rsidR="006E3D97" w:rsidRPr="00E25DB1" w14:paraId="0637BAB5" w14:textId="77777777" w:rsidTr="00336043">
        <w:trPr>
          <w:trHeight w:val="383"/>
        </w:trPr>
        <w:tc>
          <w:tcPr>
            <w:tcW w:w="1317" w:type="dxa"/>
          </w:tcPr>
          <w:p w14:paraId="3D2C7CA3" w14:textId="3E7DFF22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Hyp3_SVP</w:t>
            </w:r>
          </w:p>
        </w:tc>
        <w:tc>
          <w:tcPr>
            <w:tcW w:w="7394" w:type="dxa"/>
          </w:tcPr>
          <w:p w14:paraId="06D176C6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MAREKIQIRKIDNATARQVTFSKRRRGLFKKAEELSVLCDADVALIIFSSTGKLFEFCSSS</w:t>
            </w:r>
          </w:p>
          <w:p w14:paraId="6EB64DBB" w14:textId="4ADB5FB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MREVLERHNLQSKNLE</w:t>
            </w:r>
          </w:p>
        </w:tc>
        <w:tc>
          <w:tcPr>
            <w:tcW w:w="787" w:type="dxa"/>
          </w:tcPr>
          <w:p w14:paraId="62D0FAF0" w14:textId="100BB393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77</w:t>
            </w:r>
          </w:p>
        </w:tc>
      </w:tr>
      <w:tr w:rsidR="006E3D97" w:rsidRPr="00E25DB1" w14:paraId="6E939CEB" w14:textId="77777777" w:rsidTr="00336043">
        <w:trPr>
          <w:trHeight w:val="391"/>
        </w:trPr>
        <w:tc>
          <w:tcPr>
            <w:tcW w:w="1317" w:type="dxa"/>
          </w:tcPr>
          <w:p w14:paraId="2F036DD2" w14:textId="73BD9310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Hyp4_SVP</w:t>
            </w:r>
          </w:p>
        </w:tc>
        <w:tc>
          <w:tcPr>
            <w:tcW w:w="7394" w:type="dxa"/>
          </w:tcPr>
          <w:p w14:paraId="2B885754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MAREKIQIRKIDNATARQVTFSKRRRGLFKKAEELSVLCDADVALIIFSSTGKLFEFCSSS</w:t>
            </w:r>
          </w:p>
          <w:p w14:paraId="3198E2D0" w14:textId="1187D070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MREVLERHNLQSKNLEKLDQPSLELQLVENSDHAL</w:t>
            </w:r>
          </w:p>
        </w:tc>
        <w:tc>
          <w:tcPr>
            <w:tcW w:w="787" w:type="dxa"/>
          </w:tcPr>
          <w:p w14:paraId="51421104" w14:textId="74FBCB9C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96</w:t>
            </w:r>
          </w:p>
        </w:tc>
      </w:tr>
      <w:tr w:rsidR="006E3D97" w:rsidRPr="00E25DB1" w14:paraId="6D0AFBD9" w14:textId="77777777" w:rsidTr="00336043">
        <w:trPr>
          <w:trHeight w:val="583"/>
        </w:trPr>
        <w:tc>
          <w:tcPr>
            <w:tcW w:w="1317" w:type="dxa"/>
          </w:tcPr>
          <w:p w14:paraId="51A929C1" w14:textId="7AA5C3C1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Hyp5_SVP</w:t>
            </w:r>
          </w:p>
        </w:tc>
        <w:tc>
          <w:tcPr>
            <w:tcW w:w="7394" w:type="dxa"/>
          </w:tcPr>
          <w:p w14:paraId="15399242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MAREKIQIRKIDNATARQVTFSKRRRGLFKKAEELSVLCDADVALIIFSSTGKLFEFCSSS</w:t>
            </w:r>
          </w:p>
          <w:p w14:paraId="6530B705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MREVLERHNLQSKNLEKLDQPSLELQLVENSDHALLSKEIAEKSHRLRQMRGEELQGL</w:t>
            </w:r>
          </w:p>
          <w:p w14:paraId="61B3BBCF" w14:textId="18EA1A34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NIEELQQLEKALESGLTRVIETKSEKIMNEISYLQRKGTQLTEENERLGQQI</w:t>
            </w:r>
          </w:p>
        </w:tc>
        <w:tc>
          <w:tcPr>
            <w:tcW w:w="787" w:type="dxa"/>
          </w:tcPr>
          <w:p w14:paraId="4738E737" w14:textId="0D6A11E4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171</w:t>
            </w:r>
          </w:p>
        </w:tc>
      </w:tr>
      <w:tr w:rsidR="006E3D97" w:rsidRPr="00E25DB1" w14:paraId="5981CB52" w14:textId="77777777" w:rsidTr="00336043">
        <w:trPr>
          <w:trHeight w:val="775"/>
        </w:trPr>
        <w:tc>
          <w:tcPr>
            <w:tcW w:w="1317" w:type="dxa"/>
          </w:tcPr>
          <w:p w14:paraId="39A85600" w14:textId="5CA3EA4E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Hyp6_SVP</w:t>
            </w:r>
          </w:p>
        </w:tc>
        <w:tc>
          <w:tcPr>
            <w:tcW w:w="7394" w:type="dxa"/>
          </w:tcPr>
          <w:p w14:paraId="0656F0AF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MAREKIQIRKIDNATARQVTFSKRRRGLFKKAEELSVLCDADVALIIFSSTGKLFEFCSSS</w:t>
            </w:r>
          </w:p>
          <w:p w14:paraId="7B90ADD6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MREVLERHNLQSKNLELSKEIAEKSHRLRQMRGEELQGLNIEELQQLEKALESGLTRVI</w:t>
            </w:r>
          </w:p>
          <w:p w14:paraId="111F6668" w14:textId="77777777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ETKSEKIMNEISYLQRKGTQLTEENERLGQQIYNNVHERYGGGESENIAVYEEGHSSES</w:t>
            </w:r>
          </w:p>
          <w:p w14:paraId="09F816B8" w14:textId="7CA8674A" w:rsidR="006E3D97" w:rsidRPr="00E25DB1" w:rsidRDefault="006E3D97" w:rsidP="00336043">
            <w:pPr>
              <w:rPr>
                <w:rFonts w:cstheme="minorHAnsi"/>
                <w:sz w:val="18"/>
                <w:szCs w:val="18"/>
              </w:rPr>
            </w:pPr>
            <w:r w:rsidRPr="00E25DB1">
              <w:rPr>
                <w:rFonts w:cstheme="minorHAnsi"/>
                <w:sz w:val="18"/>
                <w:szCs w:val="18"/>
              </w:rPr>
              <w:t>ITNAGNSTGAPVDSESSDISLRLG</w:t>
            </w:r>
          </w:p>
        </w:tc>
        <w:tc>
          <w:tcPr>
            <w:tcW w:w="787" w:type="dxa"/>
          </w:tcPr>
          <w:p w14:paraId="0D8C46B8" w14:textId="0ED38B49" w:rsidR="006E3D97" w:rsidRPr="00E25DB1" w:rsidRDefault="006E3D97" w:rsidP="00336043">
            <w:pPr>
              <w:rPr>
                <w:rFonts w:cstheme="minorHAnsi"/>
                <w:b/>
                <w:bCs/>
                <w:sz w:val="18"/>
                <w:szCs w:val="18"/>
                <w:u w:val="single"/>
              </w:rPr>
            </w:pPr>
            <w:r w:rsidRPr="00E25DB1">
              <w:rPr>
                <w:rFonts w:cstheme="minorHAnsi"/>
                <w:sz w:val="18"/>
                <w:szCs w:val="18"/>
              </w:rPr>
              <w:t>203</w:t>
            </w:r>
          </w:p>
        </w:tc>
      </w:tr>
    </w:tbl>
    <w:p w14:paraId="053BFF94" w14:textId="26B8EF4D" w:rsidR="00D64BD3" w:rsidRPr="00C55288" w:rsidRDefault="00336043" w:rsidP="00C55288">
      <w:pPr>
        <w:spacing w:line="360" w:lineRule="auto"/>
        <w:jc w:val="both"/>
        <w:rPr>
          <w:rFonts w:ascii="Calibri" w:eastAsia="Times New Roman" w:hAnsi="Calibri" w:cs="Calibri"/>
          <w:color w:val="0D0D0D"/>
          <w:sz w:val="18"/>
          <w:szCs w:val="18"/>
        </w:rPr>
      </w:pPr>
      <w:r w:rsidRPr="00E25DB1">
        <w:rPr>
          <w:rFonts w:cstheme="minorHAnsi"/>
          <w:b/>
          <w:bCs/>
          <w:sz w:val="18"/>
          <w:szCs w:val="18"/>
        </w:rPr>
        <w:t xml:space="preserve">Supplementary </w:t>
      </w:r>
      <w:r w:rsidR="00D9366E" w:rsidRPr="00E25DB1">
        <w:rPr>
          <w:rFonts w:cstheme="minorHAnsi"/>
          <w:b/>
          <w:bCs/>
          <w:sz w:val="18"/>
          <w:szCs w:val="18"/>
        </w:rPr>
        <w:t>T</w:t>
      </w:r>
      <w:r w:rsidRPr="00E25DB1">
        <w:rPr>
          <w:rFonts w:cstheme="minorHAnsi"/>
          <w:b/>
          <w:bCs/>
          <w:sz w:val="18"/>
          <w:szCs w:val="18"/>
        </w:rPr>
        <w:t xml:space="preserve">able </w:t>
      </w:r>
      <w:r w:rsidR="00F95E44">
        <w:rPr>
          <w:rFonts w:cstheme="minorHAnsi"/>
          <w:b/>
          <w:bCs/>
          <w:sz w:val="18"/>
          <w:szCs w:val="18"/>
        </w:rPr>
        <w:t>8</w:t>
      </w:r>
      <w:r w:rsidR="00D9366E" w:rsidRPr="00E25DB1">
        <w:rPr>
          <w:rFonts w:cstheme="minorHAnsi"/>
          <w:b/>
          <w:bCs/>
          <w:sz w:val="18"/>
          <w:szCs w:val="18"/>
        </w:rPr>
        <w:t>:</w:t>
      </w:r>
      <w:r w:rsidRPr="00E25DB1">
        <w:rPr>
          <w:rFonts w:cstheme="minorHAnsi"/>
          <w:b/>
          <w:bCs/>
          <w:sz w:val="18"/>
          <w:szCs w:val="18"/>
        </w:rPr>
        <w:t xml:space="preserve"> </w:t>
      </w:r>
      <w:r w:rsidR="00D15709" w:rsidRPr="00D15709">
        <w:rPr>
          <w:rFonts w:ascii="Calibri" w:eastAsia="Times New Roman" w:hAnsi="Calibri" w:cs="Calibri"/>
          <w:color w:val="0D0D0D"/>
          <w:sz w:val="18"/>
          <w:szCs w:val="18"/>
        </w:rPr>
        <w:t>Amino acid sequences, length and nomenclature of hypothetical SVP proteins.</w:t>
      </w:r>
    </w:p>
    <w:p w14:paraId="4DE04F42" w14:textId="27247FEE" w:rsidR="00212992" w:rsidRPr="00E25DB1" w:rsidRDefault="00000000" w:rsidP="002A1E98">
      <w:pPr>
        <w:rPr>
          <w:rFonts w:cstheme="minorHAnsi"/>
          <w:sz w:val="18"/>
          <w:szCs w:val="18"/>
        </w:rPr>
      </w:pPr>
    </w:p>
    <w:sectPr w:rsidR="00212992" w:rsidRPr="00E25D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43"/>
    <w:rsid w:val="000D5EF0"/>
    <w:rsid w:val="002A1E98"/>
    <w:rsid w:val="002D2119"/>
    <w:rsid w:val="00336043"/>
    <w:rsid w:val="00371F13"/>
    <w:rsid w:val="00386611"/>
    <w:rsid w:val="003A4716"/>
    <w:rsid w:val="004D0643"/>
    <w:rsid w:val="006E3D97"/>
    <w:rsid w:val="00725DD5"/>
    <w:rsid w:val="00AD19CE"/>
    <w:rsid w:val="00C55288"/>
    <w:rsid w:val="00CF3CA4"/>
    <w:rsid w:val="00D15709"/>
    <w:rsid w:val="00D64BD3"/>
    <w:rsid w:val="00D9366E"/>
    <w:rsid w:val="00E25DB1"/>
    <w:rsid w:val="00EE0017"/>
    <w:rsid w:val="00F9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E4073"/>
  <w15:chartTrackingRefBased/>
  <w15:docId w15:val="{9C04E11A-A135-40F5-A9FB-C2D669BF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6043"/>
    <w:pPr>
      <w:spacing w:before="320" w:after="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4B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36043"/>
    <w:rPr>
      <w:rFonts w:asciiTheme="majorHAnsi" w:eastAsiaTheme="majorEastAsia" w:hAnsiTheme="majorHAnsi" w:cstheme="majorBidi"/>
      <w:b/>
      <w:bCs/>
      <w:i/>
      <w:iCs/>
      <w:sz w:val="28"/>
      <w:szCs w:val="28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7E0EE-224C-47F9-B983-9739CE655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</dc:creator>
  <cp:keywords/>
  <dc:description/>
  <cp:lastModifiedBy>Simran Kaur</cp:lastModifiedBy>
  <cp:revision>16</cp:revision>
  <dcterms:created xsi:type="dcterms:W3CDTF">2021-07-01T12:26:00Z</dcterms:created>
  <dcterms:modified xsi:type="dcterms:W3CDTF">2023-01-30T08:48:00Z</dcterms:modified>
</cp:coreProperties>
</file>