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Text 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Detailed search terms and steps in all databases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Pubmed：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((((((((((((((((PD-1[Title/Abstract]) OR (PD-L1[Title/Abstract])) OR (pembrolizumab[Title/Abstract])) OR (nivolumab[Title/Abstract])) OR (dostarlimab[Title/Abstract])) OR (atezolizumab[Title/Abstract])) OR (avelumab[Title/Abstract])) OR (durvalumab[Title/Abstract])) OR (tislelizumab[Title/Abstract])) OR (camrelizumab[Title/Abstract])) OR (cemiplimab[Title/Abstract])) OR (spartalizumab[Title/Abstract])) OR (sintilimab[Title/Abstract])) OR (sugemalimab[Title/Abstract])) OR (penpulimab[Title/Abstract])) AND ((((((metastatic[Title/Abstract]) OR (Neoplasm Metastasis[Title/Abstract])) OR (Neoplasm Metastases[Title/Abstract])) OR (Recurrence[Title/Abstract])) OR (Neoplasm Recurrence[Title/Abstract])) OR (Local Neoplasm Recurrence[Title/Abstract]))) AND (((((((((Nasopharyngeal neoplasms) OR (nasopharyngeal carcinoma[Title/Abstract])) OR (nasopharyngeal cancer[Title/Abstract])) OR (nasopharyngeal tumor[Title/Abstract])) OR (nasopharynx tumor[Title/Abstract])) OR (nasopharynx cancer[Title/Abstract])) OR (nasopharynx carcinoma[Title/Abstract])) OR (nasopharynx neoplasms[Title/Abstract])) OR (NPC[Title/Abstract]))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Embase：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'nasopharyngeal neoplasms':ab,ti OR 'nasopharyngeal cancer':ab,ti OR 'nasopharyngeal tumor':ab,ti OR 'nasopharynx tumor':ab,ti OR 'nasopharynx cancer':ab,ti OR 'nasopharynx carcinoma':ab,ti OR 'nasopharynx neoplasms':ab,ti OR npc:ab,ti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#2 ‘metastatic’:ab,ti OR 'neoplasm metastasis':ab,ti OR 'neoplasm metastases':ab,ti OR recurrence:ab,ti OR 'neoplasm recurrence':ab,ti OR 'local neoplasm recurrence':ab,ti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#3 '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PD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1':ab,ti OR '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PD-L</w:t>
      </w:r>
      <w:r>
        <w:rPr>
          <w:rFonts w:hint="default" w:ascii="Times New Roman" w:hAnsi="Times New Roman" w:cs="Times New Roman"/>
          <w:sz w:val="24"/>
          <w:szCs w:val="24"/>
        </w:rPr>
        <w:t>1':ab,ti OR pembrolizumab:ab,ti OR nivolumab:ab,ti OR dostarlimab:ab,ti OR atezolizumab:ab,ti OR avelumab:ab,ti OR durvalumab:ab,ti OR toripalimab:ab,ti OR tislelizumab:ab,ti OR camrelizumab:ab,ti OR cemiplimab:ab,ti OR spartalizumab:ab,ti OR sintilimab:ab,ti OR sugemalimab:ab,ti OR penpulimab:ab,ti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AND #2 AND #3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Web of science：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((((((((AB=(Nasopharyngeal neoplasms)) OR AB=(nasopharyngeal carcinoma)) OR AB=(nasopharyngeal cancer)) OR AB=( nasopharyngeal tumor)) OR AB=(nasopharynx tumor)) OR AB=(nasopharynx cancer)) OR AB=(nasopharynx carcinoma)) OR AB=(nasopharynx neoplasms)) OR AB=(NPC)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#2 (((((AB=(metastatic)) OR AB=(Neoplasm Metastasis)) OR AB=(Neoplasm Metastases)) OR AB=(Recurrence)) OR AB=(Neoplasm Recurrence)) OR AB=(Local Neoplasm Recurrence)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#3 ((((((((((((((((AB=(PD-1)) OR AB=(PD-L1))) OR AB=(pembrolizumab)) OR AB=( dostarlimab))) OR AB=(atezolizumab )) OR AB=(avelumab)) OR AB=(durvalumab)) OR AB=( toripalimab)) OR AB=(tislelizumab)) OR AB=(camrelizumab)) OR AB=(cemiplimab)) OR AB=(spartalizumab)) OR AB=( sintilimab)) OR AB=( sugemalimab)) OR AB=(penpulimab)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AND #2 AND #3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Cochrane library：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(nasopharyngeal carcinoma):ti,ab,kw OR (nasopharyngeal cancer):ti,ab,kw OR (nasopharyngeal tumor):ti,ab,kw OR (nasopharynx carcinoma):ti,ab,kw OR (NPC):ti,ab,kw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#2 (metastatic):ti,ab,kw OR (Neoplasm Metastasis):ti,ab,kw OR (Neoplasm Metastases):ti,ab,kw OR (Recurrence):ti,ab,kw OR (Neoplasm Recurrence):ti,ab,kw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#3  (pd-1):ti,ab,kw OR (pd-l1):ti,ab,kw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#1 AND #2 AND #3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495E97"/>
    <w:rsid w:val="00495E97"/>
    <w:rsid w:val="00847DEA"/>
    <w:rsid w:val="009069F5"/>
    <w:rsid w:val="00DF1FC8"/>
    <w:rsid w:val="00E90E6E"/>
    <w:rsid w:val="1F3A0EB9"/>
    <w:rsid w:val="2351194D"/>
    <w:rsid w:val="2F715FB0"/>
    <w:rsid w:val="346911EC"/>
    <w:rsid w:val="49245BA3"/>
    <w:rsid w:val="5E3E594F"/>
    <w:rsid w:val="6C61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451</Words>
  <Characters>2625</Characters>
  <Lines>52</Lines>
  <Paragraphs>12</Paragraphs>
  <TotalTime>11</TotalTime>
  <ScaleCrop>false</ScaleCrop>
  <LinksUpToDate>false</LinksUpToDate>
  <CharactersWithSpaces>3064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2022-10-28T03:52:00Z</dcterms:created>
  <dc:creator>luo jian</dc:creator>
  <cp:lastModifiedBy>zzm</cp:lastModifiedBy>
  <dcterms:modified xsi:type="dcterms:W3CDTF">2022-11-03T15:48:52Z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A7F41EA9E5EE41E8B232EC7C2B7DF95B</vt:lpwstr>
  </property>
</Properties>
</file>