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37A7DE" w14:textId="162E3485" w:rsidR="00B32102" w:rsidRPr="00581B1F" w:rsidRDefault="00B32102" w:rsidP="00B32102">
      <w:pPr>
        <w:pStyle w:val="NormalWeb"/>
        <w:spacing w:before="0" w:beforeAutospacing="0" w:after="0" w:afterAutospacing="0"/>
        <w:rPr>
          <w:b/>
          <w:bCs/>
          <w:color w:val="1C1E29"/>
        </w:rPr>
      </w:pPr>
      <w:r>
        <w:rPr>
          <w:b/>
          <w:bCs/>
          <w:color w:val="1C1E29"/>
        </w:rPr>
        <w:t xml:space="preserve">Supplementary </w:t>
      </w:r>
      <w:r w:rsidRPr="00581B1F">
        <w:rPr>
          <w:b/>
          <w:bCs/>
          <w:color w:val="1C1E29"/>
        </w:rPr>
        <w:t xml:space="preserve">Table </w:t>
      </w:r>
      <w:r>
        <w:rPr>
          <w:b/>
          <w:bCs/>
          <w:color w:val="1C1E29"/>
        </w:rPr>
        <w:t>2.</w:t>
      </w:r>
      <w:r w:rsidRPr="00581B1F">
        <w:rPr>
          <w:b/>
          <w:bCs/>
          <w:color w:val="1C1E29"/>
        </w:rPr>
        <w:t xml:space="preserve"> </w:t>
      </w:r>
      <w:r w:rsidR="00D507CC">
        <w:rPr>
          <w:b/>
          <w:bCs/>
          <w:color w:val="1C1E29"/>
        </w:rPr>
        <w:t>C</w:t>
      </w:r>
      <w:r w:rsidR="00557555">
        <w:rPr>
          <w:b/>
          <w:bCs/>
          <w:color w:val="1C1E29"/>
        </w:rPr>
        <w:t xml:space="preserve">ritical </w:t>
      </w:r>
      <w:r w:rsidRPr="00581B1F">
        <w:rPr>
          <w:b/>
          <w:bCs/>
          <w:color w:val="1C1E29"/>
        </w:rPr>
        <w:t xml:space="preserve">genes in Col-0 vs. </w:t>
      </w:r>
      <w:r w:rsidRPr="00581B1F">
        <w:rPr>
          <w:b/>
          <w:bCs/>
          <w:i/>
          <w:iCs/>
          <w:color w:val="1C1E29"/>
        </w:rPr>
        <w:t>P1/HC</w:t>
      </w:r>
      <w:r w:rsidRPr="00581B1F">
        <w:rPr>
          <w:b/>
          <w:bCs/>
          <w:i/>
          <w:iCs/>
          <w:color w:val="1C1E29"/>
          <w:vertAlign w:val="superscript"/>
        </w:rPr>
        <w:t>R</w:t>
      </w:r>
      <w:r w:rsidRPr="00581B1F">
        <w:rPr>
          <w:b/>
          <w:bCs/>
          <w:color w:val="1C1E29"/>
        </w:rPr>
        <w:t xml:space="preserve"> </w:t>
      </w:r>
      <w:r w:rsidR="00964940">
        <w:rPr>
          <w:b/>
          <w:bCs/>
          <w:color w:val="1C1E29"/>
        </w:rPr>
        <w:t>network</w:t>
      </w:r>
    </w:p>
    <w:tbl>
      <w:tblPr>
        <w:tblStyle w:val="TableGrid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5"/>
        <w:gridCol w:w="1489"/>
        <w:gridCol w:w="1694"/>
        <w:gridCol w:w="3799"/>
      </w:tblGrid>
      <w:tr w:rsidR="00B32102" w:rsidRPr="00402CEF" w14:paraId="712900D0" w14:textId="77777777" w:rsidTr="009F1294">
        <w:tc>
          <w:tcPr>
            <w:tcW w:w="2085" w:type="dxa"/>
            <w:tcBorders>
              <w:top w:val="single" w:sz="12" w:space="0" w:color="auto"/>
              <w:bottom w:val="single" w:sz="4" w:space="0" w:color="auto"/>
            </w:tcBorders>
          </w:tcPr>
          <w:p w14:paraId="762FD207" w14:textId="77777777" w:rsidR="00B32102" w:rsidRPr="00A70F4D" w:rsidRDefault="00B32102" w:rsidP="00B40B3E">
            <w:pPr>
              <w:jc w:val="center"/>
              <w:rPr>
                <w:sz w:val="20"/>
                <w:szCs w:val="20"/>
              </w:rPr>
            </w:pPr>
            <w:r w:rsidRPr="00A70F4D">
              <w:rPr>
                <w:sz w:val="20"/>
                <w:szCs w:val="20"/>
              </w:rPr>
              <w:t>Function</w:t>
            </w:r>
          </w:p>
        </w:tc>
        <w:tc>
          <w:tcPr>
            <w:tcW w:w="1489" w:type="dxa"/>
            <w:tcBorders>
              <w:top w:val="single" w:sz="12" w:space="0" w:color="auto"/>
              <w:bottom w:val="single" w:sz="4" w:space="0" w:color="auto"/>
            </w:tcBorders>
          </w:tcPr>
          <w:p w14:paraId="23994357" w14:textId="77777777" w:rsidR="00B32102" w:rsidRPr="00A70F4D" w:rsidRDefault="00B32102" w:rsidP="00B40B3E">
            <w:pPr>
              <w:jc w:val="center"/>
              <w:rPr>
                <w:sz w:val="20"/>
                <w:szCs w:val="20"/>
              </w:rPr>
            </w:pPr>
            <w:r w:rsidRPr="00A70F4D">
              <w:rPr>
                <w:sz w:val="20"/>
                <w:szCs w:val="20"/>
              </w:rPr>
              <w:t>AGI</w:t>
            </w:r>
          </w:p>
        </w:tc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</w:tcPr>
          <w:p w14:paraId="49B9308E" w14:textId="77777777" w:rsidR="00B32102" w:rsidRPr="00A70F4D" w:rsidRDefault="00B32102" w:rsidP="00B40B3E">
            <w:pPr>
              <w:jc w:val="center"/>
              <w:rPr>
                <w:sz w:val="20"/>
                <w:szCs w:val="20"/>
              </w:rPr>
            </w:pPr>
            <w:r w:rsidRPr="00A70F4D">
              <w:rPr>
                <w:sz w:val="20"/>
                <w:szCs w:val="20"/>
              </w:rPr>
              <w:t>Gene Name</w:t>
            </w:r>
          </w:p>
        </w:tc>
        <w:tc>
          <w:tcPr>
            <w:tcW w:w="3799" w:type="dxa"/>
            <w:tcBorders>
              <w:top w:val="single" w:sz="12" w:space="0" w:color="auto"/>
              <w:bottom w:val="single" w:sz="4" w:space="0" w:color="auto"/>
            </w:tcBorders>
          </w:tcPr>
          <w:p w14:paraId="60888A28" w14:textId="50423EAE" w:rsidR="00B32102" w:rsidRPr="00A70F4D" w:rsidRDefault="008971A1" w:rsidP="00B40B3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Description</w:t>
            </w:r>
          </w:p>
        </w:tc>
      </w:tr>
      <w:tr w:rsidR="00C920E2" w:rsidRPr="00502E66" w14:paraId="5615FCFB" w14:textId="77777777" w:rsidTr="009F1294">
        <w:tc>
          <w:tcPr>
            <w:tcW w:w="2085" w:type="dxa"/>
            <w:vMerge w:val="restart"/>
            <w:tcBorders>
              <w:top w:val="single" w:sz="4" w:space="0" w:color="auto"/>
            </w:tcBorders>
            <w:vAlign w:val="center"/>
          </w:tcPr>
          <w:p w14:paraId="4D111510" w14:textId="6B526CEE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Gene silencing &amp; RNA regulation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2361D710" w14:textId="77777777" w:rsidR="00C920E2" w:rsidRPr="00502E66" w:rsidRDefault="00C920E2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AT1G48410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14:paraId="7B8448E4" w14:textId="77777777" w:rsidR="00C920E2" w:rsidRPr="00502E66" w:rsidRDefault="00C920E2" w:rsidP="00B40B3E">
            <w:pPr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02E66">
              <w:rPr>
                <w:i/>
                <w:iCs/>
                <w:color w:val="000000" w:themeColor="text1"/>
                <w:sz w:val="20"/>
                <w:szCs w:val="20"/>
              </w:rPr>
              <w:t>AGO1</w:t>
            </w:r>
          </w:p>
        </w:tc>
        <w:tc>
          <w:tcPr>
            <w:tcW w:w="3799" w:type="dxa"/>
            <w:vMerge w:val="restart"/>
            <w:tcBorders>
              <w:top w:val="single" w:sz="4" w:space="0" w:color="auto"/>
            </w:tcBorders>
            <w:vAlign w:val="center"/>
          </w:tcPr>
          <w:p w14:paraId="1CED48FE" w14:textId="77777777" w:rsidR="00C920E2" w:rsidRPr="00502E66" w:rsidRDefault="00C920E2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ARGONAUTE</w:t>
            </w:r>
          </w:p>
        </w:tc>
      </w:tr>
      <w:tr w:rsidR="00C920E2" w:rsidRPr="00502E66" w14:paraId="3128523D" w14:textId="77777777" w:rsidTr="009F1294">
        <w:tc>
          <w:tcPr>
            <w:tcW w:w="2085" w:type="dxa"/>
            <w:vMerge/>
            <w:vAlign w:val="center"/>
          </w:tcPr>
          <w:p w14:paraId="249718AE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539A897A" w14:textId="77777777" w:rsidR="00C920E2" w:rsidRPr="00502E66" w:rsidRDefault="00C920E2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AT1G31280</w:t>
            </w:r>
          </w:p>
        </w:tc>
        <w:tc>
          <w:tcPr>
            <w:tcW w:w="1694" w:type="dxa"/>
            <w:vAlign w:val="center"/>
          </w:tcPr>
          <w:p w14:paraId="6A98E4FC" w14:textId="77777777" w:rsidR="00C920E2" w:rsidRPr="00502E66" w:rsidRDefault="00C920E2" w:rsidP="00B40B3E">
            <w:pPr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02E66">
              <w:rPr>
                <w:i/>
                <w:iCs/>
                <w:color w:val="000000" w:themeColor="text1"/>
                <w:sz w:val="20"/>
                <w:szCs w:val="20"/>
              </w:rPr>
              <w:t>AGO2</w:t>
            </w:r>
          </w:p>
        </w:tc>
        <w:tc>
          <w:tcPr>
            <w:tcW w:w="3799" w:type="dxa"/>
            <w:vMerge/>
            <w:vAlign w:val="center"/>
          </w:tcPr>
          <w:p w14:paraId="06958552" w14:textId="77777777" w:rsidR="00C920E2" w:rsidRPr="00502E66" w:rsidRDefault="00C920E2" w:rsidP="00B40B3E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C920E2" w:rsidRPr="00502E66" w14:paraId="491707C8" w14:textId="77777777" w:rsidTr="009F1294">
        <w:tc>
          <w:tcPr>
            <w:tcW w:w="2085" w:type="dxa"/>
            <w:vMerge/>
            <w:vAlign w:val="center"/>
          </w:tcPr>
          <w:p w14:paraId="72E7B185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D922078" w14:textId="77777777" w:rsidR="00C920E2" w:rsidRPr="00502E66" w:rsidRDefault="00C920E2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AT1G31290</w:t>
            </w:r>
          </w:p>
        </w:tc>
        <w:tc>
          <w:tcPr>
            <w:tcW w:w="1694" w:type="dxa"/>
            <w:vAlign w:val="center"/>
          </w:tcPr>
          <w:p w14:paraId="29F47DD4" w14:textId="77777777" w:rsidR="00C920E2" w:rsidRPr="00502E66" w:rsidRDefault="00C920E2" w:rsidP="00B40B3E">
            <w:pPr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02E66">
              <w:rPr>
                <w:i/>
                <w:iCs/>
                <w:color w:val="000000" w:themeColor="text1"/>
                <w:sz w:val="20"/>
                <w:szCs w:val="20"/>
              </w:rPr>
              <w:t>AGO3</w:t>
            </w:r>
          </w:p>
        </w:tc>
        <w:tc>
          <w:tcPr>
            <w:tcW w:w="3799" w:type="dxa"/>
            <w:vMerge/>
            <w:vAlign w:val="center"/>
          </w:tcPr>
          <w:p w14:paraId="238BE683" w14:textId="77777777" w:rsidR="00C920E2" w:rsidRPr="00502E66" w:rsidRDefault="00C920E2" w:rsidP="00B40B3E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C920E2" w:rsidRPr="00502E66" w14:paraId="109C77A5" w14:textId="77777777" w:rsidTr="009F1294">
        <w:tc>
          <w:tcPr>
            <w:tcW w:w="2085" w:type="dxa"/>
            <w:vMerge/>
            <w:vAlign w:val="center"/>
          </w:tcPr>
          <w:p w14:paraId="1392557B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6FE610A5" w14:textId="77777777" w:rsidR="00C920E2" w:rsidRPr="00502E66" w:rsidRDefault="00C920E2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AT3G44260</w:t>
            </w:r>
          </w:p>
        </w:tc>
        <w:tc>
          <w:tcPr>
            <w:tcW w:w="1694" w:type="dxa"/>
            <w:vAlign w:val="center"/>
          </w:tcPr>
          <w:p w14:paraId="68197649" w14:textId="77777777" w:rsidR="00C920E2" w:rsidRPr="00502E66" w:rsidRDefault="00C920E2" w:rsidP="00B40B3E">
            <w:pPr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02E66">
              <w:rPr>
                <w:i/>
                <w:iCs/>
                <w:color w:val="000000" w:themeColor="text1"/>
                <w:sz w:val="20"/>
                <w:szCs w:val="20"/>
              </w:rPr>
              <w:t>CAF1A</w:t>
            </w:r>
          </w:p>
        </w:tc>
        <w:tc>
          <w:tcPr>
            <w:tcW w:w="3799" w:type="dxa"/>
            <w:vMerge w:val="restart"/>
            <w:vAlign w:val="center"/>
          </w:tcPr>
          <w:p w14:paraId="33DBC189" w14:textId="77777777" w:rsidR="00C920E2" w:rsidRPr="00502E66" w:rsidRDefault="00C920E2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CCR4-ASSOCIATED FACTOR</w:t>
            </w:r>
          </w:p>
        </w:tc>
      </w:tr>
      <w:tr w:rsidR="00C920E2" w:rsidRPr="00502E66" w14:paraId="08196D22" w14:textId="77777777" w:rsidTr="009F1294">
        <w:tc>
          <w:tcPr>
            <w:tcW w:w="2085" w:type="dxa"/>
            <w:vMerge/>
            <w:vAlign w:val="center"/>
          </w:tcPr>
          <w:p w14:paraId="5DA6A45F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5CFCA986" w14:textId="77777777" w:rsidR="00C920E2" w:rsidRPr="00502E66" w:rsidRDefault="00C920E2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AT5G22250</w:t>
            </w:r>
          </w:p>
        </w:tc>
        <w:tc>
          <w:tcPr>
            <w:tcW w:w="1694" w:type="dxa"/>
            <w:vAlign w:val="center"/>
          </w:tcPr>
          <w:p w14:paraId="640071CA" w14:textId="77777777" w:rsidR="00C920E2" w:rsidRPr="00502E66" w:rsidRDefault="00C920E2" w:rsidP="00B40B3E">
            <w:pPr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02E66">
              <w:rPr>
                <w:i/>
                <w:iCs/>
                <w:color w:val="000000" w:themeColor="text1"/>
                <w:sz w:val="20"/>
                <w:szCs w:val="20"/>
              </w:rPr>
              <w:t>CAF1B</w:t>
            </w:r>
          </w:p>
        </w:tc>
        <w:tc>
          <w:tcPr>
            <w:tcW w:w="3799" w:type="dxa"/>
            <w:vMerge/>
            <w:vAlign w:val="center"/>
          </w:tcPr>
          <w:p w14:paraId="001A32BF" w14:textId="77777777" w:rsidR="00C920E2" w:rsidRPr="00502E66" w:rsidRDefault="00C920E2" w:rsidP="00B40B3E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C920E2" w:rsidRPr="00502E66" w14:paraId="2B722C86" w14:textId="77777777" w:rsidTr="009F1294">
        <w:tc>
          <w:tcPr>
            <w:tcW w:w="2085" w:type="dxa"/>
            <w:vMerge/>
            <w:vAlign w:val="center"/>
          </w:tcPr>
          <w:p w14:paraId="527C571E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0726F0BC" w14:textId="77777777" w:rsidR="00C920E2" w:rsidRPr="00502E66" w:rsidRDefault="00C920E2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AT5G39660</w:t>
            </w:r>
          </w:p>
        </w:tc>
        <w:tc>
          <w:tcPr>
            <w:tcW w:w="1694" w:type="dxa"/>
            <w:vAlign w:val="center"/>
          </w:tcPr>
          <w:p w14:paraId="7BEE147D" w14:textId="77777777" w:rsidR="00C920E2" w:rsidRPr="00502E66" w:rsidRDefault="00C920E2" w:rsidP="00B40B3E">
            <w:pPr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02E66">
              <w:rPr>
                <w:i/>
                <w:iCs/>
                <w:color w:val="000000" w:themeColor="text1"/>
                <w:sz w:val="20"/>
                <w:szCs w:val="20"/>
              </w:rPr>
              <w:t>CDF2</w:t>
            </w:r>
          </w:p>
        </w:tc>
        <w:tc>
          <w:tcPr>
            <w:tcW w:w="3799" w:type="dxa"/>
            <w:vAlign w:val="center"/>
          </w:tcPr>
          <w:p w14:paraId="77950873" w14:textId="77777777" w:rsidR="00C920E2" w:rsidRPr="00502E66" w:rsidRDefault="00C920E2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CYCLING DOF FACTOR 2</w:t>
            </w:r>
          </w:p>
        </w:tc>
      </w:tr>
      <w:tr w:rsidR="00C920E2" w:rsidRPr="00502E66" w14:paraId="5C383B14" w14:textId="77777777" w:rsidTr="001A3494">
        <w:tc>
          <w:tcPr>
            <w:tcW w:w="2085" w:type="dxa"/>
            <w:vMerge w:val="restart"/>
            <w:tcBorders>
              <w:top w:val="single" w:sz="4" w:space="0" w:color="auto"/>
            </w:tcBorders>
            <w:vAlign w:val="center"/>
          </w:tcPr>
          <w:p w14:paraId="5622D730" w14:textId="603D7132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Calmodulin (CAM)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11A6235C" w14:textId="352846A3" w:rsidR="00C920E2" w:rsidRPr="00502E66" w:rsidRDefault="00C920E2" w:rsidP="00B40B3E">
            <w:pPr>
              <w:rPr>
                <w:strike/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AT4G27280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14:paraId="2DA72883" w14:textId="2F12528F" w:rsidR="00C920E2" w:rsidRPr="00502E66" w:rsidRDefault="00C920E2" w:rsidP="00B40B3E">
            <w:pPr>
              <w:rPr>
                <w:i/>
                <w:iCs/>
                <w:strike/>
                <w:color w:val="FF0000"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CMI1</w:t>
            </w:r>
          </w:p>
        </w:tc>
        <w:tc>
          <w:tcPr>
            <w:tcW w:w="3799" w:type="dxa"/>
            <w:tcBorders>
              <w:top w:val="single" w:sz="4" w:space="0" w:color="auto"/>
            </w:tcBorders>
            <w:vAlign w:val="center"/>
          </w:tcPr>
          <w:p w14:paraId="00C9E3E3" w14:textId="3291B80B" w:rsidR="00C920E2" w:rsidRPr="00502E66" w:rsidRDefault="00C920E2" w:rsidP="00B40B3E">
            <w:pPr>
              <w:rPr>
                <w:strike/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CA2+-DEPENDENT MODULATOR OF ICR1</w:t>
            </w:r>
          </w:p>
        </w:tc>
      </w:tr>
      <w:tr w:rsidR="00C920E2" w:rsidRPr="00502E66" w14:paraId="61F8ABFC" w14:textId="77777777" w:rsidTr="009F1294">
        <w:tc>
          <w:tcPr>
            <w:tcW w:w="2085" w:type="dxa"/>
            <w:vMerge/>
            <w:vAlign w:val="center"/>
          </w:tcPr>
          <w:p w14:paraId="743F5045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BF762D9" w14:textId="28897309" w:rsidR="00C920E2" w:rsidRPr="00502E66" w:rsidRDefault="00C920E2" w:rsidP="00B40B3E">
            <w:pPr>
              <w:rPr>
                <w:strike/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AT4G34150</w:t>
            </w:r>
          </w:p>
        </w:tc>
        <w:tc>
          <w:tcPr>
            <w:tcW w:w="1694" w:type="dxa"/>
            <w:vAlign w:val="center"/>
          </w:tcPr>
          <w:p w14:paraId="1C97FB5F" w14:textId="22F1B4A0" w:rsidR="00C920E2" w:rsidRPr="00502E66" w:rsidRDefault="00C920E2" w:rsidP="00B40B3E">
            <w:pPr>
              <w:rPr>
                <w:i/>
                <w:iCs/>
                <w:strike/>
                <w:color w:val="FF0000"/>
                <w:sz w:val="20"/>
                <w:szCs w:val="20"/>
              </w:rPr>
            </w:pPr>
            <w:proofErr w:type="spellStart"/>
            <w:r w:rsidRPr="00502E66">
              <w:rPr>
                <w:i/>
                <w:iCs/>
                <w:sz w:val="20"/>
                <w:szCs w:val="20"/>
              </w:rPr>
              <w:t>CaLB</w:t>
            </w:r>
            <w:proofErr w:type="spellEnd"/>
          </w:p>
        </w:tc>
        <w:tc>
          <w:tcPr>
            <w:tcW w:w="3799" w:type="dxa"/>
            <w:vAlign w:val="center"/>
          </w:tcPr>
          <w:p w14:paraId="0D932B81" w14:textId="19FF6DE4" w:rsidR="00C920E2" w:rsidRPr="00502E66" w:rsidRDefault="00C920E2" w:rsidP="00B40B3E">
            <w:pPr>
              <w:rPr>
                <w:strike/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Calcium-dependent lipid-binding</w:t>
            </w:r>
          </w:p>
        </w:tc>
      </w:tr>
      <w:tr w:rsidR="00C920E2" w:rsidRPr="00502E66" w14:paraId="0858F8C0" w14:textId="77777777" w:rsidTr="009F1294">
        <w:tc>
          <w:tcPr>
            <w:tcW w:w="2085" w:type="dxa"/>
            <w:vMerge/>
            <w:vAlign w:val="center"/>
          </w:tcPr>
          <w:p w14:paraId="1BEABE43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1791D068" w14:textId="42DBDD32" w:rsidR="00C920E2" w:rsidRPr="00502E66" w:rsidRDefault="00C920E2" w:rsidP="00B40B3E">
            <w:pPr>
              <w:rPr>
                <w:strike/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AT5G66210</w:t>
            </w:r>
          </w:p>
        </w:tc>
        <w:tc>
          <w:tcPr>
            <w:tcW w:w="1694" w:type="dxa"/>
            <w:vAlign w:val="center"/>
          </w:tcPr>
          <w:p w14:paraId="4FF4E4DF" w14:textId="27C69202" w:rsidR="00C920E2" w:rsidRPr="00502E66" w:rsidRDefault="00C920E2" w:rsidP="00B40B3E">
            <w:pPr>
              <w:rPr>
                <w:i/>
                <w:iCs/>
                <w:strike/>
                <w:color w:val="FF0000"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CPK28</w:t>
            </w:r>
          </w:p>
        </w:tc>
        <w:tc>
          <w:tcPr>
            <w:tcW w:w="3799" w:type="dxa"/>
            <w:vAlign w:val="center"/>
          </w:tcPr>
          <w:p w14:paraId="00FD169B" w14:textId="774F963E" w:rsidR="00C920E2" w:rsidRPr="00502E66" w:rsidRDefault="00C920E2" w:rsidP="00B40B3E">
            <w:pPr>
              <w:rPr>
                <w:strike/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Calcium-dependent protein kinase</w:t>
            </w:r>
          </w:p>
        </w:tc>
      </w:tr>
      <w:tr w:rsidR="00C920E2" w:rsidRPr="00502E66" w14:paraId="20ADF328" w14:textId="77777777" w:rsidTr="001A3494">
        <w:tc>
          <w:tcPr>
            <w:tcW w:w="2085" w:type="dxa"/>
            <w:vMerge/>
            <w:vAlign w:val="center"/>
          </w:tcPr>
          <w:p w14:paraId="584B9951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6745AD46" w14:textId="140E33E4" w:rsidR="00C920E2" w:rsidRPr="00502E66" w:rsidRDefault="00C920E2" w:rsidP="00B40B3E">
            <w:pPr>
              <w:rPr>
                <w:strike/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AT5G26920</w:t>
            </w:r>
          </w:p>
        </w:tc>
        <w:tc>
          <w:tcPr>
            <w:tcW w:w="1694" w:type="dxa"/>
            <w:vAlign w:val="center"/>
          </w:tcPr>
          <w:p w14:paraId="77154DB6" w14:textId="394A62B7" w:rsidR="00C920E2" w:rsidRPr="00502E66" w:rsidRDefault="00C920E2" w:rsidP="00B40B3E">
            <w:pPr>
              <w:rPr>
                <w:i/>
                <w:iCs/>
                <w:strike/>
                <w:color w:val="FF0000"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CBP60G</w:t>
            </w:r>
          </w:p>
        </w:tc>
        <w:tc>
          <w:tcPr>
            <w:tcW w:w="3799" w:type="dxa"/>
            <w:vMerge w:val="restart"/>
            <w:vAlign w:val="center"/>
          </w:tcPr>
          <w:p w14:paraId="075345EB" w14:textId="73BA9FAB" w:rsidR="00C920E2" w:rsidRPr="00502E66" w:rsidRDefault="00C920E2" w:rsidP="00B40B3E">
            <w:pPr>
              <w:rPr>
                <w:strike/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CAM-binding</w:t>
            </w:r>
          </w:p>
        </w:tc>
      </w:tr>
      <w:tr w:rsidR="00C920E2" w:rsidRPr="00502E66" w14:paraId="5B8927C0" w14:textId="77777777" w:rsidTr="001A3494">
        <w:tc>
          <w:tcPr>
            <w:tcW w:w="2085" w:type="dxa"/>
            <w:vMerge/>
            <w:vAlign w:val="center"/>
          </w:tcPr>
          <w:p w14:paraId="4C561481" w14:textId="17537372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1D5D83F0" w14:textId="7A32B43D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AT2G41010</w:t>
            </w:r>
          </w:p>
        </w:tc>
        <w:tc>
          <w:tcPr>
            <w:tcW w:w="1694" w:type="dxa"/>
            <w:vAlign w:val="center"/>
          </w:tcPr>
          <w:p w14:paraId="279B5752" w14:textId="69EEB58F" w:rsidR="00C920E2" w:rsidRPr="00502E66" w:rsidRDefault="00C920E2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CBP25</w:t>
            </w:r>
          </w:p>
        </w:tc>
        <w:tc>
          <w:tcPr>
            <w:tcW w:w="3799" w:type="dxa"/>
            <w:vMerge/>
            <w:vAlign w:val="center"/>
          </w:tcPr>
          <w:p w14:paraId="0D71A30F" w14:textId="0E54D16C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</w:tr>
      <w:tr w:rsidR="00C920E2" w:rsidRPr="00502E66" w14:paraId="4EA23D21" w14:textId="77777777" w:rsidTr="009F1294">
        <w:tc>
          <w:tcPr>
            <w:tcW w:w="2085" w:type="dxa"/>
            <w:vMerge/>
            <w:vAlign w:val="center"/>
          </w:tcPr>
          <w:p w14:paraId="37C6DE85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63537220" w14:textId="043DF0A1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AT1G76650</w:t>
            </w:r>
          </w:p>
        </w:tc>
        <w:tc>
          <w:tcPr>
            <w:tcW w:w="1694" w:type="dxa"/>
            <w:vAlign w:val="center"/>
          </w:tcPr>
          <w:p w14:paraId="134E1F5A" w14:textId="1025B058" w:rsidR="00C920E2" w:rsidRPr="00502E66" w:rsidRDefault="00C920E2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CML38</w:t>
            </w:r>
          </w:p>
        </w:tc>
        <w:tc>
          <w:tcPr>
            <w:tcW w:w="3799" w:type="dxa"/>
            <w:vAlign w:val="center"/>
          </w:tcPr>
          <w:p w14:paraId="37157E7C" w14:textId="7D4802FD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CALMODULIN-like</w:t>
            </w:r>
          </w:p>
        </w:tc>
      </w:tr>
      <w:tr w:rsidR="00C920E2" w:rsidRPr="00502E66" w14:paraId="79985EDD" w14:textId="77777777" w:rsidTr="009F1294">
        <w:tc>
          <w:tcPr>
            <w:tcW w:w="2085" w:type="dxa"/>
            <w:vMerge/>
            <w:vAlign w:val="center"/>
          </w:tcPr>
          <w:p w14:paraId="410FEBE9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1ADA2A14" w14:textId="1EBABB5F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AT3G25600</w:t>
            </w:r>
          </w:p>
        </w:tc>
        <w:tc>
          <w:tcPr>
            <w:tcW w:w="1694" w:type="dxa"/>
            <w:vAlign w:val="center"/>
          </w:tcPr>
          <w:p w14:paraId="3E8D1257" w14:textId="799C4DFA" w:rsidR="00C920E2" w:rsidRPr="00502E66" w:rsidRDefault="00C920E2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CML16</w:t>
            </w:r>
          </w:p>
        </w:tc>
        <w:tc>
          <w:tcPr>
            <w:tcW w:w="3799" w:type="dxa"/>
            <w:vAlign w:val="center"/>
          </w:tcPr>
          <w:p w14:paraId="45055B9D" w14:textId="39F5F568" w:rsidR="00C920E2" w:rsidRPr="00502E66" w:rsidRDefault="00C920E2" w:rsidP="00B40B3E">
            <w:pPr>
              <w:rPr>
                <w:sz w:val="20"/>
                <w:szCs w:val="20"/>
              </w:rPr>
            </w:pPr>
            <w:r w:rsidRPr="00422D4C">
              <w:rPr>
                <w:rFonts w:eastAsia="PingFang TC"/>
                <w:sz w:val="20"/>
                <w:szCs w:val="20"/>
              </w:rPr>
              <w:t>C</w:t>
            </w:r>
            <w:r w:rsidRPr="00422D4C">
              <w:rPr>
                <w:sz w:val="20"/>
                <w:szCs w:val="20"/>
              </w:rPr>
              <w:t>a</w:t>
            </w:r>
            <w:r w:rsidRPr="00502E66">
              <w:rPr>
                <w:sz w:val="20"/>
                <w:szCs w:val="20"/>
              </w:rPr>
              <w:t>lcium-dependent protein kinase</w:t>
            </w:r>
          </w:p>
        </w:tc>
      </w:tr>
      <w:tr w:rsidR="00C920E2" w:rsidRPr="00502E66" w14:paraId="1C8303D3" w14:textId="77777777" w:rsidTr="009F1294">
        <w:tc>
          <w:tcPr>
            <w:tcW w:w="2085" w:type="dxa"/>
            <w:vMerge/>
            <w:vAlign w:val="center"/>
          </w:tcPr>
          <w:p w14:paraId="657C3367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68CCDEA4" w14:textId="4E5C1F64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AT5G37770</w:t>
            </w:r>
          </w:p>
        </w:tc>
        <w:tc>
          <w:tcPr>
            <w:tcW w:w="1694" w:type="dxa"/>
            <w:vAlign w:val="center"/>
          </w:tcPr>
          <w:p w14:paraId="16862CD2" w14:textId="7031D33C" w:rsidR="00C920E2" w:rsidRPr="00502E66" w:rsidRDefault="00C920E2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CML24</w:t>
            </w:r>
          </w:p>
        </w:tc>
        <w:tc>
          <w:tcPr>
            <w:tcW w:w="3799" w:type="dxa"/>
            <w:vAlign w:val="center"/>
          </w:tcPr>
          <w:p w14:paraId="347235B4" w14:textId="34E742D1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CAM-binding</w:t>
            </w:r>
          </w:p>
        </w:tc>
      </w:tr>
      <w:tr w:rsidR="00C920E2" w:rsidRPr="00502E66" w14:paraId="512FC71D" w14:textId="77777777" w:rsidTr="001A3494">
        <w:tc>
          <w:tcPr>
            <w:tcW w:w="2085" w:type="dxa"/>
            <w:vMerge/>
            <w:tcBorders>
              <w:bottom w:val="single" w:sz="4" w:space="0" w:color="auto"/>
            </w:tcBorders>
            <w:vAlign w:val="center"/>
          </w:tcPr>
          <w:p w14:paraId="6936696D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vAlign w:val="center"/>
          </w:tcPr>
          <w:p w14:paraId="67776824" w14:textId="1AAE79F5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AT2G30360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vAlign w:val="center"/>
          </w:tcPr>
          <w:p w14:paraId="6AE31C58" w14:textId="5F9E8FA0" w:rsidR="00C920E2" w:rsidRPr="00502E66" w:rsidRDefault="00C920E2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CIPK11</w:t>
            </w:r>
          </w:p>
        </w:tc>
        <w:tc>
          <w:tcPr>
            <w:tcW w:w="3799" w:type="dxa"/>
            <w:tcBorders>
              <w:bottom w:val="single" w:sz="4" w:space="0" w:color="auto"/>
            </w:tcBorders>
            <w:vAlign w:val="center"/>
          </w:tcPr>
          <w:p w14:paraId="25C3520F" w14:textId="6A720CCE" w:rsidR="00C920E2" w:rsidRPr="00502E66" w:rsidRDefault="00C920E2" w:rsidP="00B40B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CBL</w:t>
            </w:r>
            <w:r w:rsidRPr="00502E66">
              <w:rPr>
                <w:sz w:val="20"/>
                <w:szCs w:val="20"/>
              </w:rPr>
              <w:t>-interacting protein kinase</w:t>
            </w:r>
          </w:p>
        </w:tc>
      </w:tr>
      <w:tr w:rsidR="00C920E2" w:rsidRPr="00502E66" w14:paraId="21B573B1" w14:textId="77777777" w:rsidTr="001A3494">
        <w:tc>
          <w:tcPr>
            <w:tcW w:w="2085" w:type="dxa"/>
            <w:vMerge w:val="restart"/>
            <w:tcBorders>
              <w:top w:val="single" w:sz="4" w:space="0" w:color="auto"/>
            </w:tcBorders>
            <w:vAlign w:val="center"/>
          </w:tcPr>
          <w:p w14:paraId="30F6902F" w14:textId="78174FFE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ETHYLENE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7E061D15" w14:textId="0CDB79E7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AT4G17500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14:paraId="4B96AFCE" w14:textId="692D2008" w:rsidR="00C920E2" w:rsidRPr="00502E66" w:rsidRDefault="00C920E2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ERF1</w:t>
            </w:r>
          </w:p>
        </w:tc>
        <w:tc>
          <w:tcPr>
            <w:tcW w:w="3799" w:type="dxa"/>
            <w:vMerge w:val="restart"/>
            <w:tcBorders>
              <w:top w:val="single" w:sz="4" w:space="0" w:color="auto"/>
            </w:tcBorders>
            <w:vAlign w:val="center"/>
          </w:tcPr>
          <w:p w14:paraId="6EE3515E" w14:textId="696A127A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Ethylene responsive element binding factor</w:t>
            </w:r>
          </w:p>
        </w:tc>
      </w:tr>
      <w:tr w:rsidR="00C920E2" w:rsidRPr="00502E66" w14:paraId="71CDB69D" w14:textId="77777777" w:rsidTr="009F1294">
        <w:tc>
          <w:tcPr>
            <w:tcW w:w="2085" w:type="dxa"/>
            <w:vMerge/>
            <w:vAlign w:val="center"/>
          </w:tcPr>
          <w:p w14:paraId="4924208C" w14:textId="51D1C8F5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0A016D22" w14:textId="478617D4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AT3G15210</w:t>
            </w:r>
          </w:p>
        </w:tc>
        <w:tc>
          <w:tcPr>
            <w:tcW w:w="1694" w:type="dxa"/>
            <w:vAlign w:val="center"/>
          </w:tcPr>
          <w:p w14:paraId="73C475C2" w14:textId="691D239C" w:rsidR="00C920E2" w:rsidRPr="00502E66" w:rsidRDefault="00C920E2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ERF4</w:t>
            </w:r>
          </w:p>
        </w:tc>
        <w:tc>
          <w:tcPr>
            <w:tcW w:w="3799" w:type="dxa"/>
            <w:vMerge/>
            <w:vAlign w:val="center"/>
          </w:tcPr>
          <w:p w14:paraId="52E68D76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</w:tr>
      <w:tr w:rsidR="00C920E2" w:rsidRPr="00502E66" w14:paraId="0ADF91B8" w14:textId="77777777" w:rsidTr="009F1294">
        <w:tc>
          <w:tcPr>
            <w:tcW w:w="2085" w:type="dxa"/>
            <w:vMerge/>
            <w:vAlign w:val="center"/>
          </w:tcPr>
          <w:p w14:paraId="7BE3A190" w14:textId="3D737BF8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66BA0D51" w14:textId="022C62C8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AT5G47230</w:t>
            </w:r>
          </w:p>
        </w:tc>
        <w:tc>
          <w:tcPr>
            <w:tcW w:w="1694" w:type="dxa"/>
            <w:vAlign w:val="center"/>
          </w:tcPr>
          <w:p w14:paraId="0A9DCDF2" w14:textId="6367B964" w:rsidR="00C920E2" w:rsidRPr="00502E66" w:rsidRDefault="00C920E2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ERF5</w:t>
            </w:r>
          </w:p>
        </w:tc>
        <w:tc>
          <w:tcPr>
            <w:tcW w:w="3799" w:type="dxa"/>
            <w:vMerge/>
            <w:vAlign w:val="center"/>
          </w:tcPr>
          <w:p w14:paraId="62F27782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</w:tr>
      <w:tr w:rsidR="00C920E2" w:rsidRPr="00502E66" w14:paraId="117890B0" w14:textId="77777777" w:rsidTr="001A3494">
        <w:tc>
          <w:tcPr>
            <w:tcW w:w="2085" w:type="dxa"/>
            <w:vMerge/>
            <w:vAlign w:val="center"/>
          </w:tcPr>
          <w:p w14:paraId="3DE5EB01" w14:textId="7F5DF7D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87550D1" w14:textId="3EB9AE1E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AT4G17490</w:t>
            </w:r>
          </w:p>
        </w:tc>
        <w:tc>
          <w:tcPr>
            <w:tcW w:w="1694" w:type="dxa"/>
            <w:vAlign w:val="center"/>
          </w:tcPr>
          <w:p w14:paraId="07AA3866" w14:textId="2C18EB13" w:rsidR="00C920E2" w:rsidRPr="00502E66" w:rsidRDefault="00C920E2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ERF6</w:t>
            </w:r>
          </w:p>
        </w:tc>
        <w:tc>
          <w:tcPr>
            <w:tcW w:w="3799" w:type="dxa"/>
            <w:vMerge/>
            <w:vAlign w:val="center"/>
          </w:tcPr>
          <w:p w14:paraId="284245B2" w14:textId="18EEB0E0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</w:tr>
      <w:tr w:rsidR="00C920E2" w:rsidRPr="00502E66" w14:paraId="179A0AD1" w14:textId="77777777" w:rsidTr="001A3494">
        <w:tc>
          <w:tcPr>
            <w:tcW w:w="2085" w:type="dxa"/>
            <w:vMerge/>
            <w:vAlign w:val="center"/>
          </w:tcPr>
          <w:p w14:paraId="59536D4D" w14:textId="11838146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70951A1B" w14:textId="1A64A538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AT5G51190</w:t>
            </w:r>
          </w:p>
        </w:tc>
        <w:tc>
          <w:tcPr>
            <w:tcW w:w="1694" w:type="dxa"/>
            <w:vAlign w:val="center"/>
          </w:tcPr>
          <w:p w14:paraId="231776AC" w14:textId="39B0BCF0" w:rsidR="00C920E2" w:rsidRPr="00502E66" w:rsidRDefault="00C920E2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ERF105</w:t>
            </w:r>
          </w:p>
        </w:tc>
        <w:tc>
          <w:tcPr>
            <w:tcW w:w="3799" w:type="dxa"/>
            <w:vMerge/>
            <w:vAlign w:val="center"/>
          </w:tcPr>
          <w:p w14:paraId="56305782" w14:textId="76A66E58" w:rsidR="00C920E2" w:rsidRPr="00502E66" w:rsidRDefault="00C920E2" w:rsidP="00583D28">
            <w:pPr>
              <w:rPr>
                <w:sz w:val="20"/>
                <w:szCs w:val="20"/>
              </w:rPr>
            </w:pPr>
          </w:p>
        </w:tc>
      </w:tr>
      <w:tr w:rsidR="00C920E2" w:rsidRPr="00502E66" w14:paraId="3654FE58" w14:textId="77777777" w:rsidTr="009F1294">
        <w:tc>
          <w:tcPr>
            <w:tcW w:w="2085" w:type="dxa"/>
            <w:vMerge/>
            <w:vAlign w:val="center"/>
          </w:tcPr>
          <w:p w14:paraId="0B9DBFAF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DCF4230" w14:textId="450EEAD6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AT5G61600</w:t>
            </w:r>
          </w:p>
        </w:tc>
        <w:tc>
          <w:tcPr>
            <w:tcW w:w="1694" w:type="dxa"/>
            <w:vAlign w:val="center"/>
          </w:tcPr>
          <w:p w14:paraId="532B0C52" w14:textId="76C87F0E" w:rsidR="00C920E2" w:rsidRPr="00502E66" w:rsidRDefault="00C920E2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ERF104</w:t>
            </w:r>
          </w:p>
        </w:tc>
        <w:tc>
          <w:tcPr>
            <w:tcW w:w="3799" w:type="dxa"/>
            <w:vMerge/>
            <w:vAlign w:val="center"/>
          </w:tcPr>
          <w:p w14:paraId="35847A4F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</w:tr>
      <w:tr w:rsidR="00C920E2" w:rsidRPr="00502E66" w14:paraId="73A06DE4" w14:textId="77777777" w:rsidTr="009F1294">
        <w:tc>
          <w:tcPr>
            <w:tcW w:w="2085" w:type="dxa"/>
            <w:vMerge/>
            <w:vAlign w:val="center"/>
          </w:tcPr>
          <w:p w14:paraId="75AE410B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9024359" w14:textId="38A3A72E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AT1G28360</w:t>
            </w:r>
          </w:p>
        </w:tc>
        <w:tc>
          <w:tcPr>
            <w:tcW w:w="1694" w:type="dxa"/>
            <w:vAlign w:val="center"/>
          </w:tcPr>
          <w:p w14:paraId="26DE8D04" w14:textId="43483806" w:rsidR="00C920E2" w:rsidRPr="00502E66" w:rsidRDefault="00C920E2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ERF12</w:t>
            </w:r>
          </w:p>
        </w:tc>
        <w:tc>
          <w:tcPr>
            <w:tcW w:w="3799" w:type="dxa"/>
            <w:vMerge/>
            <w:vAlign w:val="center"/>
          </w:tcPr>
          <w:p w14:paraId="42D4AA92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</w:tr>
      <w:tr w:rsidR="00C920E2" w:rsidRPr="00502E66" w14:paraId="2B8D9251" w14:textId="77777777" w:rsidTr="009F1294">
        <w:tc>
          <w:tcPr>
            <w:tcW w:w="2085" w:type="dxa"/>
            <w:vMerge/>
            <w:vAlign w:val="center"/>
          </w:tcPr>
          <w:p w14:paraId="6CA4AF46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04E4FC8E" w14:textId="1A72F271" w:rsidR="00C920E2" w:rsidRPr="00DC3E4C" w:rsidRDefault="00C920E2" w:rsidP="00B40B3E">
            <w:pPr>
              <w:rPr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AT4G11280</w:t>
            </w:r>
          </w:p>
        </w:tc>
        <w:tc>
          <w:tcPr>
            <w:tcW w:w="1694" w:type="dxa"/>
            <w:vAlign w:val="center"/>
          </w:tcPr>
          <w:p w14:paraId="5FB98B42" w14:textId="0E7573B2" w:rsidR="00C920E2" w:rsidRPr="00DC3E4C" w:rsidRDefault="00C920E2" w:rsidP="00B40B3E">
            <w:pPr>
              <w:rPr>
                <w:i/>
                <w:iCs/>
                <w:color w:val="FF0000"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ACS6</w:t>
            </w:r>
          </w:p>
        </w:tc>
        <w:tc>
          <w:tcPr>
            <w:tcW w:w="3799" w:type="dxa"/>
            <w:vAlign w:val="center"/>
          </w:tcPr>
          <w:p w14:paraId="6C203B3D" w14:textId="4AE4250B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ACC synthase</w:t>
            </w:r>
          </w:p>
        </w:tc>
      </w:tr>
      <w:tr w:rsidR="00C920E2" w:rsidRPr="00502E66" w14:paraId="7EE4DCC7" w14:textId="77777777" w:rsidTr="006508D5">
        <w:tc>
          <w:tcPr>
            <w:tcW w:w="2085" w:type="dxa"/>
            <w:vMerge/>
            <w:tcBorders>
              <w:bottom w:val="single" w:sz="4" w:space="0" w:color="auto"/>
            </w:tcBorders>
            <w:vAlign w:val="center"/>
          </w:tcPr>
          <w:p w14:paraId="7132EA57" w14:textId="77777777" w:rsidR="00C920E2" w:rsidRPr="00502E66" w:rsidRDefault="00C920E2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vAlign w:val="center"/>
          </w:tcPr>
          <w:p w14:paraId="4954FF4B" w14:textId="6C054733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AT4G17230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vAlign w:val="center"/>
          </w:tcPr>
          <w:p w14:paraId="5CD2CB78" w14:textId="2D4030C2" w:rsidR="00C920E2" w:rsidRPr="00502E66" w:rsidRDefault="00C920E2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SCL13</w:t>
            </w:r>
          </w:p>
        </w:tc>
        <w:tc>
          <w:tcPr>
            <w:tcW w:w="3799" w:type="dxa"/>
            <w:tcBorders>
              <w:bottom w:val="single" w:sz="4" w:space="0" w:color="auto"/>
            </w:tcBorders>
            <w:vAlign w:val="center"/>
          </w:tcPr>
          <w:p w14:paraId="1DD491AA" w14:textId="6B57166F" w:rsidR="00C920E2" w:rsidRPr="00502E66" w:rsidRDefault="00C920E2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SCARECROW-</w:t>
            </w:r>
            <w:r>
              <w:rPr>
                <w:sz w:val="20"/>
                <w:szCs w:val="20"/>
              </w:rPr>
              <w:t>like</w:t>
            </w:r>
          </w:p>
        </w:tc>
      </w:tr>
      <w:tr w:rsidR="00AF2A83" w:rsidRPr="00502E66" w14:paraId="15DAF160" w14:textId="77777777" w:rsidTr="006508D5">
        <w:tc>
          <w:tcPr>
            <w:tcW w:w="2085" w:type="dxa"/>
            <w:vMerge w:val="restart"/>
            <w:tcBorders>
              <w:top w:val="single" w:sz="4" w:space="0" w:color="auto"/>
            </w:tcBorders>
            <w:vAlign w:val="center"/>
          </w:tcPr>
          <w:p w14:paraId="2CF6BD13" w14:textId="07049584" w:rsidR="00AF2A83" w:rsidRPr="00502E66" w:rsidRDefault="00AF2A83" w:rsidP="00B40B3E">
            <w:pPr>
              <w:rPr>
                <w:sz w:val="20"/>
                <w:szCs w:val="20"/>
              </w:rPr>
            </w:pPr>
            <w:proofErr w:type="spellStart"/>
            <w:r w:rsidRPr="00502E66">
              <w:rPr>
                <w:sz w:val="20"/>
                <w:szCs w:val="20"/>
              </w:rPr>
              <w:t>Jasmonate</w:t>
            </w:r>
            <w:proofErr w:type="spellEnd"/>
          </w:p>
        </w:tc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10C04245" w14:textId="584473F1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AT1G32640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14:paraId="3ABB05AB" w14:textId="65B602AB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JAI1</w:t>
            </w:r>
          </w:p>
        </w:tc>
        <w:tc>
          <w:tcPr>
            <w:tcW w:w="3799" w:type="dxa"/>
            <w:tcBorders>
              <w:top w:val="single" w:sz="4" w:space="0" w:color="auto"/>
            </w:tcBorders>
            <w:vAlign w:val="center"/>
          </w:tcPr>
          <w:p w14:paraId="33D5383B" w14:textId="6AED0EB9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JASMONATE INSENSITIVE 1</w:t>
            </w:r>
          </w:p>
        </w:tc>
      </w:tr>
      <w:tr w:rsidR="00AF2A83" w:rsidRPr="00502E66" w14:paraId="501993A7" w14:textId="77777777" w:rsidTr="006508D5">
        <w:tc>
          <w:tcPr>
            <w:tcW w:w="2085" w:type="dxa"/>
            <w:vMerge/>
            <w:vAlign w:val="center"/>
          </w:tcPr>
          <w:p w14:paraId="0B6A9D5C" w14:textId="235AB5C9" w:rsidR="00AF2A83" w:rsidRPr="00502E66" w:rsidRDefault="00AF2A83" w:rsidP="00373EB1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14238FB7" w14:textId="1D8A5495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AT1G17380</w:t>
            </w:r>
          </w:p>
        </w:tc>
        <w:tc>
          <w:tcPr>
            <w:tcW w:w="1694" w:type="dxa"/>
            <w:vAlign w:val="center"/>
          </w:tcPr>
          <w:p w14:paraId="334D2949" w14:textId="28F77A6E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JAZ5</w:t>
            </w:r>
          </w:p>
        </w:tc>
        <w:tc>
          <w:tcPr>
            <w:tcW w:w="3799" w:type="dxa"/>
            <w:vMerge w:val="restart"/>
            <w:vAlign w:val="center"/>
          </w:tcPr>
          <w:p w14:paraId="3235AC23" w14:textId="30712795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JASMONATE-ZIM-DOMAIN</w:t>
            </w:r>
          </w:p>
        </w:tc>
      </w:tr>
      <w:tr w:rsidR="00AF2A83" w:rsidRPr="00502E66" w14:paraId="72032CBE" w14:textId="77777777" w:rsidTr="009F1294">
        <w:tc>
          <w:tcPr>
            <w:tcW w:w="2085" w:type="dxa"/>
            <w:vMerge/>
            <w:vAlign w:val="center"/>
          </w:tcPr>
          <w:p w14:paraId="00425ED0" w14:textId="092930E8" w:rsidR="00AF2A83" w:rsidRPr="00502E66" w:rsidRDefault="00AF2A83" w:rsidP="00373EB1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0D3C0FAE" w14:textId="5A9D7B86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AT1G19180</w:t>
            </w:r>
          </w:p>
        </w:tc>
        <w:tc>
          <w:tcPr>
            <w:tcW w:w="1694" w:type="dxa"/>
            <w:vAlign w:val="center"/>
          </w:tcPr>
          <w:p w14:paraId="54324FF1" w14:textId="0A5DF9EB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JAZ1</w:t>
            </w:r>
          </w:p>
        </w:tc>
        <w:tc>
          <w:tcPr>
            <w:tcW w:w="3799" w:type="dxa"/>
            <w:vMerge/>
            <w:vAlign w:val="center"/>
          </w:tcPr>
          <w:p w14:paraId="2931AE94" w14:textId="5249677D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</w:tr>
      <w:tr w:rsidR="00AF2A83" w:rsidRPr="00502E66" w14:paraId="55A5BDA5" w14:textId="77777777" w:rsidTr="009F1294">
        <w:tc>
          <w:tcPr>
            <w:tcW w:w="2085" w:type="dxa"/>
            <w:vMerge/>
            <w:vAlign w:val="center"/>
          </w:tcPr>
          <w:p w14:paraId="7ED87213" w14:textId="7A0AB737" w:rsidR="00AF2A83" w:rsidRPr="00502E66" w:rsidRDefault="00AF2A83" w:rsidP="00373EB1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509D4940" w14:textId="4D29341A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AT2G46510</w:t>
            </w:r>
          </w:p>
        </w:tc>
        <w:tc>
          <w:tcPr>
            <w:tcW w:w="1694" w:type="dxa"/>
            <w:vAlign w:val="center"/>
          </w:tcPr>
          <w:p w14:paraId="3D0FE9F3" w14:textId="3781AD7F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JAM1</w:t>
            </w:r>
          </w:p>
        </w:tc>
        <w:tc>
          <w:tcPr>
            <w:tcW w:w="3799" w:type="dxa"/>
            <w:vAlign w:val="center"/>
          </w:tcPr>
          <w:p w14:paraId="268EF6FB" w14:textId="04E9B55C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JA-ASSOCIATED MYC2-LIKE</w:t>
            </w:r>
          </w:p>
        </w:tc>
      </w:tr>
      <w:tr w:rsidR="00AF2A83" w:rsidRPr="00502E66" w14:paraId="03C508C1" w14:textId="77777777" w:rsidTr="001A3494">
        <w:tc>
          <w:tcPr>
            <w:tcW w:w="2085" w:type="dxa"/>
            <w:vMerge/>
            <w:vAlign w:val="center"/>
          </w:tcPr>
          <w:p w14:paraId="52694133" w14:textId="5F3AEBA3" w:rsidR="00AF2A83" w:rsidRPr="00502E66" w:rsidRDefault="00AF2A83" w:rsidP="00373EB1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2AF72EB3" w14:textId="5447E75D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AT1G61340</w:t>
            </w:r>
          </w:p>
        </w:tc>
        <w:tc>
          <w:tcPr>
            <w:tcW w:w="1694" w:type="dxa"/>
            <w:vAlign w:val="center"/>
          </w:tcPr>
          <w:p w14:paraId="67C75574" w14:textId="08817221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FBS1</w:t>
            </w:r>
          </w:p>
        </w:tc>
        <w:tc>
          <w:tcPr>
            <w:tcW w:w="3799" w:type="dxa"/>
            <w:vAlign w:val="center"/>
          </w:tcPr>
          <w:p w14:paraId="65262778" w14:textId="5B5F1F13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F-BOX STRESS INDUCED 1</w:t>
            </w:r>
          </w:p>
        </w:tc>
      </w:tr>
      <w:tr w:rsidR="00AF2A83" w:rsidRPr="00502E66" w14:paraId="65D7E261" w14:textId="77777777" w:rsidTr="006808DC">
        <w:tc>
          <w:tcPr>
            <w:tcW w:w="2085" w:type="dxa"/>
            <w:vMerge/>
            <w:tcBorders>
              <w:bottom w:val="single" w:sz="4" w:space="0" w:color="auto"/>
            </w:tcBorders>
            <w:vAlign w:val="center"/>
          </w:tcPr>
          <w:p w14:paraId="38ED85A4" w14:textId="01639DB8" w:rsidR="00AF2A83" w:rsidRPr="00502E66" w:rsidRDefault="00AF2A83" w:rsidP="00373EB1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vAlign w:val="center"/>
          </w:tcPr>
          <w:p w14:paraId="0B2CC0E5" w14:textId="09B8BFF6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AT1G80840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vAlign w:val="center"/>
          </w:tcPr>
          <w:p w14:paraId="4EF0BC46" w14:textId="5FBC35D9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WRKY40</w:t>
            </w:r>
          </w:p>
        </w:tc>
        <w:tc>
          <w:tcPr>
            <w:tcW w:w="3799" w:type="dxa"/>
            <w:tcBorders>
              <w:bottom w:val="single" w:sz="4" w:space="0" w:color="auto"/>
            </w:tcBorders>
            <w:vAlign w:val="center"/>
          </w:tcPr>
          <w:p w14:paraId="0473B448" w14:textId="526A9C60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WRKY TF</w:t>
            </w:r>
          </w:p>
        </w:tc>
      </w:tr>
      <w:tr w:rsidR="00A0226D" w:rsidRPr="00502E66" w14:paraId="020B2CCB" w14:textId="77777777" w:rsidTr="006808DC">
        <w:tc>
          <w:tcPr>
            <w:tcW w:w="2085" w:type="dxa"/>
            <w:vMerge w:val="restart"/>
            <w:tcBorders>
              <w:top w:val="single" w:sz="4" w:space="0" w:color="auto"/>
            </w:tcBorders>
            <w:vAlign w:val="center"/>
          </w:tcPr>
          <w:p w14:paraId="2614943B" w14:textId="5EFDE0D8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Defense related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7E8771F9" w14:textId="58A6F109" w:rsidR="00A0226D" w:rsidRPr="00DC3E4C" w:rsidRDefault="00A0226D" w:rsidP="00B40B3E">
            <w:pPr>
              <w:rPr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AT1G72940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14:paraId="2D2C55CB" w14:textId="38A8975B" w:rsidR="00A0226D" w:rsidRPr="00DC3E4C" w:rsidRDefault="00A0226D" w:rsidP="00B40B3E">
            <w:pPr>
              <w:rPr>
                <w:i/>
                <w:iCs/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TIR</w:t>
            </w:r>
          </w:p>
        </w:tc>
        <w:tc>
          <w:tcPr>
            <w:tcW w:w="3799" w:type="dxa"/>
            <w:vMerge w:val="restart"/>
            <w:tcBorders>
              <w:top w:val="single" w:sz="4" w:space="0" w:color="auto"/>
            </w:tcBorders>
            <w:vAlign w:val="center"/>
          </w:tcPr>
          <w:p w14:paraId="18E41BCC" w14:textId="7F43A1E5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Toll-</w:t>
            </w:r>
            <w:r>
              <w:rPr>
                <w:sz w:val="20"/>
                <w:szCs w:val="20"/>
              </w:rPr>
              <w:t>i</w:t>
            </w:r>
            <w:r w:rsidRPr="00502E66">
              <w:rPr>
                <w:sz w:val="20"/>
                <w:szCs w:val="20"/>
              </w:rPr>
              <w:t>nterleukin-</w:t>
            </w:r>
            <w:r>
              <w:rPr>
                <w:sz w:val="20"/>
                <w:szCs w:val="20"/>
              </w:rPr>
              <w:t>r</w:t>
            </w:r>
            <w:r w:rsidRPr="00502E66">
              <w:rPr>
                <w:sz w:val="20"/>
                <w:szCs w:val="20"/>
              </w:rPr>
              <w:t>esistance (TIR) domain</w:t>
            </w:r>
          </w:p>
        </w:tc>
      </w:tr>
      <w:tr w:rsidR="00A0226D" w:rsidRPr="00502E66" w14:paraId="09435A72" w14:textId="77777777" w:rsidTr="006808DC">
        <w:tc>
          <w:tcPr>
            <w:tcW w:w="2085" w:type="dxa"/>
            <w:vMerge/>
            <w:vAlign w:val="center"/>
          </w:tcPr>
          <w:p w14:paraId="01C20665" w14:textId="60A6D07D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0B7C0F56" w14:textId="653E9FFB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AT1G63750</w:t>
            </w:r>
          </w:p>
        </w:tc>
        <w:tc>
          <w:tcPr>
            <w:tcW w:w="1694" w:type="dxa"/>
            <w:vAlign w:val="center"/>
          </w:tcPr>
          <w:p w14:paraId="31651B06" w14:textId="5997106E" w:rsidR="00A0226D" w:rsidRPr="00502E66" w:rsidRDefault="00A0226D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TIR-NBS-LRR</w:t>
            </w:r>
          </w:p>
        </w:tc>
        <w:tc>
          <w:tcPr>
            <w:tcW w:w="3799" w:type="dxa"/>
            <w:vMerge/>
            <w:vAlign w:val="center"/>
          </w:tcPr>
          <w:p w14:paraId="0ECA7DA8" w14:textId="135E310B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</w:tr>
      <w:tr w:rsidR="00A0226D" w:rsidRPr="00502E66" w14:paraId="2B8BF51B" w14:textId="77777777" w:rsidTr="006508D5">
        <w:tc>
          <w:tcPr>
            <w:tcW w:w="2085" w:type="dxa"/>
            <w:vMerge/>
            <w:vAlign w:val="center"/>
          </w:tcPr>
          <w:p w14:paraId="77F174AB" w14:textId="3E148002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0515B93D" w14:textId="5EDD9F6E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AT5G41750</w:t>
            </w:r>
          </w:p>
        </w:tc>
        <w:tc>
          <w:tcPr>
            <w:tcW w:w="1694" w:type="dxa"/>
            <w:vAlign w:val="center"/>
          </w:tcPr>
          <w:p w14:paraId="2D70090A" w14:textId="0BC4D76A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TIR-NBS-LRR</w:t>
            </w:r>
          </w:p>
        </w:tc>
        <w:tc>
          <w:tcPr>
            <w:tcW w:w="3799" w:type="dxa"/>
            <w:vMerge/>
            <w:vAlign w:val="center"/>
          </w:tcPr>
          <w:p w14:paraId="3E17A118" w14:textId="67B3EEDB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</w:tr>
      <w:tr w:rsidR="00A0226D" w:rsidRPr="00502E66" w14:paraId="01971779" w14:textId="77777777" w:rsidTr="009F1294">
        <w:tc>
          <w:tcPr>
            <w:tcW w:w="2085" w:type="dxa"/>
            <w:vMerge/>
            <w:vAlign w:val="center"/>
          </w:tcPr>
          <w:p w14:paraId="3346C90D" w14:textId="353E0D1D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D9BD310" w14:textId="2C67C04E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AT5G41740</w:t>
            </w:r>
          </w:p>
        </w:tc>
        <w:tc>
          <w:tcPr>
            <w:tcW w:w="1694" w:type="dxa"/>
            <w:vAlign w:val="center"/>
          </w:tcPr>
          <w:p w14:paraId="1DFCD066" w14:textId="4D25783A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TIR-NBS-LRR</w:t>
            </w:r>
          </w:p>
        </w:tc>
        <w:tc>
          <w:tcPr>
            <w:tcW w:w="3799" w:type="dxa"/>
            <w:vMerge/>
            <w:vAlign w:val="center"/>
          </w:tcPr>
          <w:p w14:paraId="06D3ACC1" w14:textId="3BEC94ED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</w:tr>
      <w:tr w:rsidR="00A0226D" w:rsidRPr="00502E66" w14:paraId="7769D1F7" w14:textId="77777777" w:rsidTr="009F1294">
        <w:tc>
          <w:tcPr>
            <w:tcW w:w="2085" w:type="dxa"/>
            <w:vMerge/>
            <w:vAlign w:val="center"/>
          </w:tcPr>
          <w:p w14:paraId="1C6C28A5" w14:textId="2F6FA8C8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7C5FF172" w14:textId="6956CCBE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AT5G58120</w:t>
            </w:r>
          </w:p>
        </w:tc>
        <w:tc>
          <w:tcPr>
            <w:tcW w:w="1694" w:type="dxa"/>
            <w:vAlign w:val="center"/>
          </w:tcPr>
          <w:p w14:paraId="07BE8DE7" w14:textId="1F182128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TIR-NBS-LRR</w:t>
            </w:r>
          </w:p>
        </w:tc>
        <w:tc>
          <w:tcPr>
            <w:tcW w:w="3799" w:type="dxa"/>
            <w:vMerge/>
            <w:vAlign w:val="center"/>
          </w:tcPr>
          <w:p w14:paraId="34568CF1" w14:textId="7E1A2515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</w:tr>
      <w:tr w:rsidR="00A0226D" w:rsidRPr="00502E66" w14:paraId="573F7190" w14:textId="77777777" w:rsidTr="001A3494">
        <w:tc>
          <w:tcPr>
            <w:tcW w:w="2085" w:type="dxa"/>
            <w:vMerge/>
            <w:vAlign w:val="center"/>
          </w:tcPr>
          <w:p w14:paraId="31A8D775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55E7E8B" w14:textId="1566B9CB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AT1G66090</w:t>
            </w:r>
          </w:p>
        </w:tc>
        <w:tc>
          <w:tcPr>
            <w:tcW w:w="1694" w:type="dxa"/>
            <w:vAlign w:val="center"/>
          </w:tcPr>
          <w:p w14:paraId="05296893" w14:textId="0A6AEDD5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TIR-NBS-LRR</w:t>
            </w:r>
          </w:p>
        </w:tc>
        <w:tc>
          <w:tcPr>
            <w:tcW w:w="3799" w:type="dxa"/>
            <w:vMerge/>
            <w:vAlign w:val="center"/>
          </w:tcPr>
          <w:p w14:paraId="209D8D38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</w:tr>
      <w:tr w:rsidR="00A0226D" w:rsidRPr="00502E66" w14:paraId="79A03588" w14:textId="77777777" w:rsidTr="001A3494">
        <w:tc>
          <w:tcPr>
            <w:tcW w:w="2085" w:type="dxa"/>
            <w:vMerge/>
            <w:vAlign w:val="center"/>
          </w:tcPr>
          <w:p w14:paraId="37F48172" w14:textId="735CCD58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A16CDFA" w14:textId="0CAFD3A1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AT1G72950</w:t>
            </w:r>
          </w:p>
        </w:tc>
        <w:tc>
          <w:tcPr>
            <w:tcW w:w="1694" w:type="dxa"/>
            <w:vAlign w:val="center"/>
          </w:tcPr>
          <w:p w14:paraId="17E8C850" w14:textId="21C09B82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TIR-NBS-LRR</w:t>
            </w:r>
          </w:p>
        </w:tc>
        <w:tc>
          <w:tcPr>
            <w:tcW w:w="3799" w:type="dxa"/>
            <w:vMerge/>
            <w:vAlign w:val="center"/>
          </w:tcPr>
          <w:p w14:paraId="58596C65" w14:textId="4C0D806D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</w:tr>
      <w:tr w:rsidR="00A0226D" w:rsidRPr="00502E66" w14:paraId="4B42570F" w14:textId="77777777" w:rsidTr="009F1294">
        <w:tc>
          <w:tcPr>
            <w:tcW w:w="2085" w:type="dxa"/>
            <w:vMerge/>
            <w:vAlign w:val="center"/>
          </w:tcPr>
          <w:p w14:paraId="12329041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8D4CC2E" w14:textId="14F06D15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AT4G37250</w:t>
            </w:r>
          </w:p>
        </w:tc>
        <w:tc>
          <w:tcPr>
            <w:tcW w:w="1694" w:type="dxa"/>
            <w:vAlign w:val="center"/>
          </w:tcPr>
          <w:p w14:paraId="56A9CDE3" w14:textId="0F5B3B12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LRR</w:t>
            </w:r>
            <w:r>
              <w:rPr>
                <w:sz w:val="20"/>
                <w:szCs w:val="20"/>
              </w:rPr>
              <w:t>K</w:t>
            </w:r>
          </w:p>
        </w:tc>
        <w:tc>
          <w:tcPr>
            <w:tcW w:w="3799" w:type="dxa"/>
            <w:vAlign w:val="center"/>
          </w:tcPr>
          <w:p w14:paraId="4B4C5AC0" w14:textId="39F5C894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Leucine-rich repeat protein kinase</w:t>
            </w:r>
          </w:p>
        </w:tc>
      </w:tr>
      <w:tr w:rsidR="00A0226D" w:rsidRPr="00502E66" w14:paraId="2E7775F8" w14:textId="77777777" w:rsidTr="009F1294">
        <w:tc>
          <w:tcPr>
            <w:tcW w:w="2085" w:type="dxa"/>
            <w:vMerge/>
            <w:vAlign w:val="center"/>
          </w:tcPr>
          <w:p w14:paraId="4B12B616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27E04974" w14:textId="5670172A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AT1G78780</w:t>
            </w:r>
          </w:p>
        </w:tc>
        <w:tc>
          <w:tcPr>
            <w:tcW w:w="1694" w:type="dxa"/>
            <w:vAlign w:val="center"/>
          </w:tcPr>
          <w:p w14:paraId="626EAA59" w14:textId="25358305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3799" w:type="dxa"/>
            <w:vAlign w:val="center"/>
          </w:tcPr>
          <w:p w14:paraId="4A8A15E9" w14:textId="68C9B73D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Pathogenesis-related family protein</w:t>
            </w:r>
          </w:p>
        </w:tc>
      </w:tr>
      <w:tr w:rsidR="00A0226D" w:rsidRPr="00502E66" w14:paraId="3E957838" w14:textId="77777777" w:rsidTr="009F1294">
        <w:tc>
          <w:tcPr>
            <w:tcW w:w="2085" w:type="dxa"/>
            <w:vMerge/>
            <w:vAlign w:val="center"/>
          </w:tcPr>
          <w:p w14:paraId="37F57B45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5F86C72D" w14:textId="71ACC17F" w:rsidR="00A0226D" w:rsidRPr="00502E66" w:rsidRDefault="00A0226D" w:rsidP="00B40B3E">
            <w:pPr>
              <w:rPr>
                <w:sz w:val="20"/>
                <w:szCs w:val="20"/>
              </w:rPr>
            </w:pPr>
            <w:r w:rsidRPr="004F3CCF">
              <w:rPr>
                <w:color w:val="000000" w:themeColor="text1"/>
                <w:sz w:val="20"/>
                <w:szCs w:val="20"/>
              </w:rPr>
              <w:t>AT3G11650</w:t>
            </w:r>
          </w:p>
        </w:tc>
        <w:tc>
          <w:tcPr>
            <w:tcW w:w="1694" w:type="dxa"/>
            <w:vAlign w:val="center"/>
          </w:tcPr>
          <w:p w14:paraId="509403A1" w14:textId="0B881981" w:rsidR="00A0226D" w:rsidRPr="00502E66" w:rsidRDefault="00A0226D" w:rsidP="00B40B3E">
            <w:pPr>
              <w:rPr>
                <w:i/>
                <w:iCs/>
                <w:sz w:val="20"/>
                <w:szCs w:val="20"/>
              </w:rPr>
            </w:pPr>
            <w:r w:rsidRPr="004F3CCF">
              <w:rPr>
                <w:i/>
                <w:iCs/>
                <w:color w:val="000000" w:themeColor="text1"/>
                <w:sz w:val="20"/>
                <w:szCs w:val="20"/>
              </w:rPr>
              <w:t>NHL2</w:t>
            </w:r>
          </w:p>
        </w:tc>
        <w:tc>
          <w:tcPr>
            <w:tcW w:w="3799" w:type="dxa"/>
            <w:vAlign w:val="center"/>
          </w:tcPr>
          <w:p w14:paraId="595C221C" w14:textId="66C19E54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Disease resistance protein</w:t>
            </w:r>
          </w:p>
        </w:tc>
      </w:tr>
      <w:tr w:rsidR="00A0226D" w:rsidRPr="00502E66" w14:paraId="56B11C0C" w14:textId="77777777" w:rsidTr="009F1294">
        <w:tc>
          <w:tcPr>
            <w:tcW w:w="2085" w:type="dxa"/>
            <w:vMerge/>
            <w:vAlign w:val="center"/>
          </w:tcPr>
          <w:p w14:paraId="0731D357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1D855FAA" w14:textId="3BE82FA1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AT5G38280</w:t>
            </w:r>
          </w:p>
        </w:tc>
        <w:tc>
          <w:tcPr>
            <w:tcW w:w="1694" w:type="dxa"/>
            <w:vAlign w:val="center"/>
          </w:tcPr>
          <w:p w14:paraId="20B3B2EF" w14:textId="7640083E" w:rsidR="00A0226D" w:rsidRPr="00502E66" w:rsidRDefault="00A0226D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PR5K</w:t>
            </w:r>
          </w:p>
        </w:tc>
        <w:tc>
          <w:tcPr>
            <w:tcW w:w="3799" w:type="dxa"/>
            <w:vAlign w:val="center"/>
          </w:tcPr>
          <w:p w14:paraId="28E43AD1" w14:textId="54248114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PR5-like receptor kinase</w:t>
            </w:r>
          </w:p>
        </w:tc>
      </w:tr>
      <w:tr w:rsidR="00A0226D" w:rsidRPr="00502E66" w14:paraId="4444778F" w14:textId="77777777" w:rsidTr="009F1294">
        <w:tc>
          <w:tcPr>
            <w:tcW w:w="2085" w:type="dxa"/>
            <w:vMerge/>
            <w:vAlign w:val="center"/>
          </w:tcPr>
          <w:p w14:paraId="638DD412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530D9CF7" w14:textId="100577EB" w:rsidR="00A0226D" w:rsidRPr="004F3CCF" w:rsidRDefault="00A0226D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AT5G45110</w:t>
            </w:r>
          </w:p>
        </w:tc>
        <w:tc>
          <w:tcPr>
            <w:tcW w:w="1694" w:type="dxa"/>
            <w:vAlign w:val="center"/>
          </w:tcPr>
          <w:p w14:paraId="4C4B952F" w14:textId="010909E4" w:rsidR="00A0226D" w:rsidRPr="004F3CCF" w:rsidRDefault="00A0226D" w:rsidP="00B40B3E">
            <w:pPr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NPR3</w:t>
            </w:r>
          </w:p>
        </w:tc>
        <w:tc>
          <w:tcPr>
            <w:tcW w:w="3799" w:type="dxa"/>
            <w:vAlign w:val="center"/>
          </w:tcPr>
          <w:p w14:paraId="0AA703AB" w14:textId="250C3F46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NPR1-like protein</w:t>
            </w:r>
          </w:p>
        </w:tc>
      </w:tr>
      <w:tr w:rsidR="00A0226D" w:rsidRPr="00502E66" w14:paraId="09171756" w14:textId="77777777" w:rsidTr="009F1294">
        <w:tc>
          <w:tcPr>
            <w:tcW w:w="2085" w:type="dxa"/>
            <w:vMerge/>
            <w:vAlign w:val="center"/>
          </w:tcPr>
          <w:p w14:paraId="11AB8AE2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7CFBC316" w14:textId="0B1800B1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AT1G29690</w:t>
            </w:r>
          </w:p>
        </w:tc>
        <w:tc>
          <w:tcPr>
            <w:tcW w:w="1694" w:type="dxa"/>
            <w:vAlign w:val="center"/>
          </w:tcPr>
          <w:p w14:paraId="61780BAA" w14:textId="3850DD9F" w:rsidR="00A0226D" w:rsidRPr="00502E66" w:rsidRDefault="00A0226D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CAD1/NSL2</w:t>
            </w:r>
          </w:p>
        </w:tc>
        <w:tc>
          <w:tcPr>
            <w:tcW w:w="3799" w:type="dxa"/>
            <w:vAlign w:val="center"/>
          </w:tcPr>
          <w:p w14:paraId="55646F85" w14:textId="35F68D30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Constitutively activated cell death 1/ Necrotic spotted lesion 2</w:t>
            </w:r>
          </w:p>
        </w:tc>
      </w:tr>
      <w:tr w:rsidR="00A0226D" w:rsidRPr="00502E66" w14:paraId="708224CE" w14:textId="77777777" w:rsidTr="009F1294">
        <w:tc>
          <w:tcPr>
            <w:tcW w:w="2085" w:type="dxa"/>
            <w:vMerge/>
            <w:vAlign w:val="center"/>
          </w:tcPr>
          <w:p w14:paraId="55E705CC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1AD64EDC" w14:textId="02532D9B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AT5G04720</w:t>
            </w:r>
          </w:p>
        </w:tc>
        <w:tc>
          <w:tcPr>
            <w:tcW w:w="1694" w:type="dxa"/>
            <w:vAlign w:val="center"/>
          </w:tcPr>
          <w:p w14:paraId="2A9C090B" w14:textId="1D600281" w:rsidR="00A0226D" w:rsidRPr="00502E66" w:rsidRDefault="00A0226D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color w:val="000000" w:themeColor="text1"/>
                <w:sz w:val="20"/>
                <w:szCs w:val="20"/>
              </w:rPr>
              <w:t>ADR1-L2</w:t>
            </w:r>
          </w:p>
        </w:tc>
        <w:tc>
          <w:tcPr>
            <w:tcW w:w="3799" w:type="dxa"/>
            <w:vAlign w:val="center"/>
          </w:tcPr>
          <w:p w14:paraId="3F13AA89" w14:textId="27C26A07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ADR1-</w:t>
            </w:r>
            <w:r>
              <w:rPr>
                <w:color w:val="000000" w:themeColor="text1"/>
                <w:sz w:val="20"/>
                <w:szCs w:val="20"/>
              </w:rPr>
              <w:t>li</w:t>
            </w:r>
            <w:r w:rsidRPr="00502E66">
              <w:rPr>
                <w:color w:val="000000" w:themeColor="text1"/>
                <w:sz w:val="20"/>
                <w:szCs w:val="20"/>
              </w:rPr>
              <w:t>ke 2</w:t>
            </w:r>
          </w:p>
        </w:tc>
      </w:tr>
      <w:tr w:rsidR="00A0226D" w:rsidRPr="00502E66" w14:paraId="75024B55" w14:textId="77777777" w:rsidTr="009F1294">
        <w:tc>
          <w:tcPr>
            <w:tcW w:w="2085" w:type="dxa"/>
            <w:vMerge/>
            <w:vAlign w:val="center"/>
          </w:tcPr>
          <w:p w14:paraId="4BCAE746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42174CC2" w14:textId="532540F0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AT3G11840</w:t>
            </w:r>
          </w:p>
        </w:tc>
        <w:tc>
          <w:tcPr>
            <w:tcW w:w="1694" w:type="dxa"/>
            <w:vAlign w:val="center"/>
          </w:tcPr>
          <w:p w14:paraId="12E890A3" w14:textId="47068068" w:rsidR="00A0226D" w:rsidRPr="00502E66" w:rsidRDefault="00A0226D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PUB24</w:t>
            </w:r>
          </w:p>
        </w:tc>
        <w:tc>
          <w:tcPr>
            <w:tcW w:w="3799" w:type="dxa"/>
            <w:vAlign w:val="center"/>
          </w:tcPr>
          <w:p w14:paraId="7F016EBD" w14:textId="4008BBDA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PLANT-U-BOX 24</w:t>
            </w:r>
          </w:p>
        </w:tc>
      </w:tr>
      <w:tr w:rsidR="00A0226D" w:rsidRPr="00502E66" w14:paraId="3505C039" w14:textId="77777777" w:rsidTr="009F1294">
        <w:tc>
          <w:tcPr>
            <w:tcW w:w="2085" w:type="dxa"/>
            <w:vMerge/>
            <w:vAlign w:val="center"/>
          </w:tcPr>
          <w:p w14:paraId="52AAA27F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7728BF45" w14:textId="79464260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AT2G22880</w:t>
            </w:r>
          </w:p>
        </w:tc>
        <w:tc>
          <w:tcPr>
            <w:tcW w:w="1694" w:type="dxa"/>
            <w:vAlign w:val="center"/>
          </w:tcPr>
          <w:p w14:paraId="713EB1CD" w14:textId="5898C599" w:rsidR="00A0226D" w:rsidRPr="00502E66" w:rsidRDefault="00A0226D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VQ</w:t>
            </w:r>
          </w:p>
        </w:tc>
        <w:tc>
          <w:tcPr>
            <w:tcW w:w="3799" w:type="dxa"/>
            <w:vAlign w:val="center"/>
          </w:tcPr>
          <w:p w14:paraId="0D37E981" w14:textId="1A889EBA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VQ motif</w:t>
            </w:r>
          </w:p>
        </w:tc>
      </w:tr>
      <w:tr w:rsidR="00A0226D" w:rsidRPr="00502E66" w14:paraId="4BB52EF9" w14:textId="77777777" w:rsidTr="009F1294">
        <w:tc>
          <w:tcPr>
            <w:tcW w:w="2085" w:type="dxa"/>
            <w:vMerge/>
            <w:vAlign w:val="center"/>
          </w:tcPr>
          <w:p w14:paraId="38AC13B0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C7C1DA1" w14:textId="17451C75" w:rsidR="00A0226D" w:rsidRPr="001304E3" w:rsidRDefault="00A0226D" w:rsidP="00B40B3E">
            <w:pPr>
              <w:rPr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AT1G67470</w:t>
            </w:r>
          </w:p>
        </w:tc>
        <w:tc>
          <w:tcPr>
            <w:tcW w:w="1694" w:type="dxa"/>
            <w:vAlign w:val="center"/>
          </w:tcPr>
          <w:p w14:paraId="00898967" w14:textId="24A4AE67" w:rsidR="00A0226D" w:rsidRPr="001304E3" w:rsidRDefault="00A0226D" w:rsidP="00B40B3E">
            <w:pPr>
              <w:rPr>
                <w:i/>
                <w:iCs/>
                <w:color w:val="FF0000"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ZRK12</w:t>
            </w:r>
          </w:p>
        </w:tc>
        <w:tc>
          <w:tcPr>
            <w:tcW w:w="3799" w:type="dxa"/>
            <w:vAlign w:val="center"/>
          </w:tcPr>
          <w:p w14:paraId="3768D4B7" w14:textId="525A9FA2" w:rsidR="00A0226D" w:rsidRPr="001304E3" w:rsidRDefault="00A0226D" w:rsidP="00B40B3E">
            <w:pPr>
              <w:rPr>
                <w:color w:val="FF0000"/>
                <w:sz w:val="20"/>
                <w:szCs w:val="20"/>
              </w:rPr>
            </w:pPr>
            <w:r w:rsidRPr="00502E66">
              <w:rPr>
                <w:color w:val="444444"/>
                <w:sz w:val="20"/>
                <w:szCs w:val="20"/>
                <w:shd w:val="clear" w:color="auto" w:fill="FFFFFF"/>
              </w:rPr>
              <w:t>Protein kinase</w:t>
            </w:r>
          </w:p>
        </w:tc>
      </w:tr>
      <w:tr w:rsidR="00A0226D" w:rsidRPr="00502E66" w14:paraId="09C3B605" w14:textId="77777777" w:rsidTr="009F1294">
        <w:tc>
          <w:tcPr>
            <w:tcW w:w="2085" w:type="dxa"/>
            <w:vMerge/>
            <w:vAlign w:val="center"/>
          </w:tcPr>
          <w:p w14:paraId="0DF70E3B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59E9A601" w14:textId="7164B4B3" w:rsidR="00A0226D" w:rsidRPr="001304E3" w:rsidRDefault="00A0226D" w:rsidP="00B40B3E">
            <w:pPr>
              <w:rPr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AT3G16720</w:t>
            </w:r>
          </w:p>
        </w:tc>
        <w:tc>
          <w:tcPr>
            <w:tcW w:w="1694" w:type="dxa"/>
            <w:vAlign w:val="center"/>
          </w:tcPr>
          <w:p w14:paraId="73925385" w14:textId="0E1F8C42" w:rsidR="00A0226D" w:rsidRPr="001304E3" w:rsidRDefault="00A0226D" w:rsidP="00B40B3E">
            <w:pPr>
              <w:rPr>
                <w:i/>
                <w:iCs/>
                <w:color w:val="FF0000"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TL2</w:t>
            </w:r>
          </w:p>
        </w:tc>
        <w:tc>
          <w:tcPr>
            <w:tcW w:w="3799" w:type="dxa"/>
            <w:vAlign w:val="center"/>
          </w:tcPr>
          <w:p w14:paraId="4F9B0961" w14:textId="2076AAFB" w:rsidR="00A0226D" w:rsidRPr="001304E3" w:rsidRDefault="00A0226D" w:rsidP="00B40B3E">
            <w:pPr>
              <w:rPr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TOXICOS EN LEVADURA 2</w:t>
            </w:r>
          </w:p>
        </w:tc>
      </w:tr>
      <w:tr w:rsidR="00A0226D" w:rsidRPr="00502E66" w14:paraId="02D1DC1F" w14:textId="77777777" w:rsidTr="009F1294">
        <w:tc>
          <w:tcPr>
            <w:tcW w:w="2085" w:type="dxa"/>
            <w:vMerge/>
            <w:vAlign w:val="center"/>
          </w:tcPr>
          <w:p w14:paraId="342A80E2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5D9F383D" w14:textId="6561D364" w:rsidR="00A0226D" w:rsidRPr="001304E3" w:rsidRDefault="00A0226D" w:rsidP="00B40B3E">
            <w:pPr>
              <w:rPr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AT5G18270</w:t>
            </w:r>
          </w:p>
        </w:tc>
        <w:tc>
          <w:tcPr>
            <w:tcW w:w="1694" w:type="dxa"/>
            <w:vAlign w:val="center"/>
          </w:tcPr>
          <w:p w14:paraId="403D69B5" w14:textId="5589AC4B" w:rsidR="00A0226D" w:rsidRPr="001304E3" w:rsidRDefault="00A0226D" w:rsidP="00B40B3E">
            <w:pPr>
              <w:rPr>
                <w:i/>
                <w:iCs/>
                <w:color w:val="FF0000"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NAC87</w:t>
            </w:r>
          </w:p>
        </w:tc>
        <w:tc>
          <w:tcPr>
            <w:tcW w:w="3799" w:type="dxa"/>
            <w:vAlign w:val="center"/>
          </w:tcPr>
          <w:p w14:paraId="0F0D0DAA" w14:textId="2743052F" w:rsidR="00A0226D" w:rsidRPr="001304E3" w:rsidRDefault="00A0226D" w:rsidP="00B40B3E">
            <w:pPr>
              <w:rPr>
                <w:color w:val="FF000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NAC DOMAIN CONTAINING PROTEIN</w:t>
            </w:r>
          </w:p>
        </w:tc>
      </w:tr>
      <w:tr w:rsidR="00A0226D" w:rsidRPr="00502E66" w14:paraId="680DDE9D" w14:textId="77777777" w:rsidTr="009F1294">
        <w:tc>
          <w:tcPr>
            <w:tcW w:w="2085" w:type="dxa"/>
            <w:vMerge/>
            <w:vAlign w:val="center"/>
          </w:tcPr>
          <w:p w14:paraId="47F64EED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4F3EC6BF" w14:textId="6B390A37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AT5G59820</w:t>
            </w:r>
          </w:p>
        </w:tc>
        <w:tc>
          <w:tcPr>
            <w:tcW w:w="1694" w:type="dxa"/>
            <w:vAlign w:val="center"/>
          </w:tcPr>
          <w:p w14:paraId="365B6667" w14:textId="5B2A3CD2" w:rsidR="00A0226D" w:rsidRPr="00502E66" w:rsidRDefault="00A0226D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ZAT12/RHL41</w:t>
            </w:r>
          </w:p>
        </w:tc>
        <w:tc>
          <w:tcPr>
            <w:tcW w:w="3799" w:type="dxa"/>
            <w:vAlign w:val="center"/>
          </w:tcPr>
          <w:p w14:paraId="6B744F2A" w14:textId="15C6BE69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RESPONSIVE TO HIGH LIGHT 41</w:t>
            </w:r>
          </w:p>
        </w:tc>
      </w:tr>
      <w:tr w:rsidR="00A0226D" w:rsidRPr="00502E66" w14:paraId="1B6F7F7A" w14:textId="77777777" w:rsidTr="009F1294">
        <w:tc>
          <w:tcPr>
            <w:tcW w:w="2085" w:type="dxa"/>
            <w:vMerge/>
            <w:vAlign w:val="center"/>
          </w:tcPr>
          <w:p w14:paraId="77221DA6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72D869BB" w14:textId="45F8BBC2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AT1G33560</w:t>
            </w:r>
          </w:p>
        </w:tc>
        <w:tc>
          <w:tcPr>
            <w:tcW w:w="1694" w:type="dxa"/>
            <w:vAlign w:val="center"/>
          </w:tcPr>
          <w:p w14:paraId="735D11A8" w14:textId="470F229E" w:rsidR="00A0226D" w:rsidRPr="00502E66" w:rsidRDefault="00A0226D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color w:val="000000" w:themeColor="text1"/>
                <w:sz w:val="20"/>
                <w:szCs w:val="20"/>
              </w:rPr>
              <w:t>ADR1</w:t>
            </w:r>
          </w:p>
        </w:tc>
        <w:tc>
          <w:tcPr>
            <w:tcW w:w="3799" w:type="dxa"/>
            <w:vAlign w:val="center"/>
          </w:tcPr>
          <w:p w14:paraId="547B5B6E" w14:textId="3A5A9C12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ACTIVATED DISEASE RESISTANCE 1</w:t>
            </w:r>
          </w:p>
        </w:tc>
      </w:tr>
      <w:tr w:rsidR="00A0226D" w:rsidRPr="00502E66" w14:paraId="500DDD7B" w14:textId="77777777" w:rsidTr="009F1294">
        <w:tc>
          <w:tcPr>
            <w:tcW w:w="2085" w:type="dxa"/>
            <w:vMerge/>
            <w:vAlign w:val="center"/>
          </w:tcPr>
          <w:p w14:paraId="1F7A301B" w14:textId="77777777" w:rsidR="00A0226D" w:rsidRPr="00502E66" w:rsidRDefault="00A0226D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2D944BE9" w14:textId="59526D7A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AT1G27730</w:t>
            </w:r>
          </w:p>
        </w:tc>
        <w:tc>
          <w:tcPr>
            <w:tcW w:w="1694" w:type="dxa"/>
            <w:vAlign w:val="center"/>
          </w:tcPr>
          <w:p w14:paraId="2D30E3CA" w14:textId="665C4602" w:rsidR="00A0226D" w:rsidRPr="00502E66" w:rsidRDefault="00A0226D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color w:val="000000" w:themeColor="text1"/>
                <w:sz w:val="20"/>
                <w:szCs w:val="20"/>
              </w:rPr>
              <w:t>STZ/ZAT10</w:t>
            </w:r>
          </w:p>
        </w:tc>
        <w:tc>
          <w:tcPr>
            <w:tcW w:w="3799" w:type="dxa"/>
            <w:vAlign w:val="center"/>
          </w:tcPr>
          <w:p w14:paraId="479F946C" w14:textId="1F265CE1" w:rsidR="00A0226D" w:rsidRPr="00502E66" w:rsidRDefault="00A0226D" w:rsidP="00B40B3E">
            <w:pPr>
              <w:rPr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Zinc finger</w:t>
            </w:r>
          </w:p>
        </w:tc>
      </w:tr>
      <w:tr w:rsidR="00AF2A83" w:rsidRPr="00502E66" w14:paraId="42220041" w14:textId="77777777" w:rsidTr="006808DC">
        <w:tc>
          <w:tcPr>
            <w:tcW w:w="2085" w:type="dxa"/>
            <w:vMerge w:val="restart"/>
            <w:tcBorders>
              <w:top w:val="single" w:sz="4" w:space="0" w:color="auto"/>
            </w:tcBorders>
            <w:vAlign w:val="center"/>
          </w:tcPr>
          <w:p w14:paraId="3EF6A741" w14:textId="1DC5E035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ABA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177B2DDA" w14:textId="1C18C4F1" w:rsidR="00AF2A83" w:rsidRPr="00502E66" w:rsidRDefault="00AF2A83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AT3G51895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14:paraId="6B9AB160" w14:textId="4E3517E1" w:rsidR="00AF2A83" w:rsidRPr="00502E66" w:rsidRDefault="00AF2A83" w:rsidP="00B40B3E">
            <w:pPr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SULTR3;1</w:t>
            </w:r>
          </w:p>
        </w:tc>
        <w:tc>
          <w:tcPr>
            <w:tcW w:w="3799" w:type="dxa"/>
            <w:tcBorders>
              <w:top w:val="single" w:sz="4" w:space="0" w:color="auto"/>
            </w:tcBorders>
            <w:vAlign w:val="center"/>
          </w:tcPr>
          <w:p w14:paraId="28939E05" w14:textId="2851AF06" w:rsidR="00AF2A83" w:rsidRPr="00502E66" w:rsidRDefault="00AF2A83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SULFATE TRANSPORTER 3;1</w:t>
            </w:r>
          </w:p>
        </w:tc>
      </w:tr>
      <w:tr w:rsidR="00AF2A83" w:rsidRPr="00502E66" w14:paraId="3DF71ACA" w14:textId="77777777" w:rsidTr="006808DC">
        <w:tc>
          <w:tcPr>
            <w:tcW w:w="2085" w:type="dxa"/>
            <w:vMerge/>
            <w:vAlign w:val="center"/>
          </w:tcPr>
          <w:p w14:paraId="2D70A0AC" w14:textId="60B44694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54D09EE8" w14:textId="6CC6C2F2" w:rsidR="00AF2A83" w:rsidRPr="00502E66" w:rsidRDefault="00AF2A83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AT5G58900</w:t>
            </w:r>
          </w:p>
        </w:tc>
        <w:tc>
          <w:tcPr>
            <w:tcW w:w="1694" w:type="dxa"/>
            <w:vAlign w:val="center"/>
          </w:tcPr>
          <w:p w14:paraId="626CFB80" w14:textId="2FCA5179" w:rsidR="00AF2A83" w:rsidRPr="00502E66" w:rsidRDefault="00AF2A83" w:rsidP="00B40B3E">
            <w:pPr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DIV1</w:t>
            </w:r>
          </w:p>
        </w:tc>
        <w:tc>
          <w:tcPr>
            <w:tcW w:w="3799" w:type="dxa"/>
            <w:vMerge w:val="restart"/>
            <w:vAlign w:val="center"/>
          </w:tcPr>
          <w:p w14:paraId="09F959CF" w14:textId="609A5430" w:rsidR="00AF2A83" w:rsidRPr="00502E66" w:rsidRDefault="00AF2A83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DIVARICATA</w:t>
            </w:r>
          </w:p>
        </w:tc>
      </w:tr>
      <w:tr w:rsidR="00AF2A83" w:rsidRPr="00502E66" w14:paraId="5F9C66CA" w14:textId="77777777" w:rsidTr="006808DC">
        <w:tc>
          <w:tcPr>
            <w:tcW w:w="2085" w:type="dxa"/>
            <w:vMerge/>
            <w:tcBorders>
              <w:bottom w:val="single" w:sz="4" w:space="0" w:color="auto"/>
            </w:tcBorders>
            <w:vAlign w:val="center"/>
          </w:tcPr>
          <w:p w14:paraId="4BCB80E3" w14:textId="09BD1AED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vAlign w:val="center"/>
          </w:tcPr>
          <w:p w14:paraId="591C6592" w14:textId="60092A46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AT5G04760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vAlign w:val="center"/>
          </w:tcPr>
          <w:p w14:paraId="31717B77" w14:textId="6D841D25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DIV2</w:t>
            </w:r>
          </w:p>
        </w:tc>
        <w:tc>
          <w:tcPr>
            <w:tcW w:w="3799" w:type="dxa"/>
            <w:vMerge/>
            <w:tcBorders>
              <w:bottom w:val="single" w:sz="4" w:space="0" w:color="auto"/>
            </w:tcBorders>
            <w:vAlign w:val="center"/>
          </w:tcPr>
          <w:p w14:paraId="699A4D82" w14:textId="1D4C0A9A" w:rsidR="00AF2A83" w:rsidRPr="00AF2A83" w:rsidRDefault="00AF2A83" w:rsidP="00B40B3E">
            <w:pPr>
              <w:rPr>
                <w:strike/>
                <w:color w:val="FF0000"/>
                <w:sz w:val="20"/>
                <w:szCs w:val="20"/>
              </w:rPr>
            </w:pPr>
          </w:p>
        </w:tc>
      </w:tr>
      <w:tr w:rsidR="00AF2A83" w:rsidRPr="00502E66" w14:paraId="5EC4F5DE" w14:textId="77777777" w:rsidTr="006808DC">
        <w:tc>
          <w:tcPr>
            <w:tcW w:w="2085" w:type="dxa"/>
            <w:vMerge w:val="restart"/>
            <w:tcBorders>
              <w:top w:val="single" w:sz="4" w:space="0" w:color="auto"/>
            </w:tcBorders>
            <w:vAlign w:val="center"/>
          </w:tcPr>
          <w:p w14:paraId="0E20492C" w14:textId="43E9DA95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Auxin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07A3E525" w14:textId="505A8610" w:rsidR="00AF2A83" w:rsidRPr="00502E66" w:rsidRDefault="00AF2A83" w:rsidP="00B40B3E">
            <w:pPr>
              <w:rPr>
                <w:strike/>
                <w:color w:val="FF0000"/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AT3G49670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14:paraId="359A6CD9" w14:textId="1BC2920C" w:rsidR="00AF2A83" w:rsidRPr="00502E66" w:rsidRDefault="00AF2A83" w:rsidP="00B40B3E">
            <w:pPr>
              <w:rPr>
                <w:i/>
                <w:iCs/>
                <w:strike/>
                <w:color w:val="FF0000"/>
                <w:sz w:val="20"/>
                <w:szCs w:val="20"/>
              </w:rPr>
            </w:pPr>
            <w:r w:rsidRPr="00502E66">
              <w:rPr>
                <w:i/>
                <w:iCs/>
                <w:color w:val="000000" w:themeColor="text1"/>
                <w:sz w:val="20"/>
                <w:szCs w:val="20"/>
              </w:rPr>
              <w:t>BAM2</w:t>
            </w:r>
          </w:p>
        </w:tc>
        <w:tc>
          <w:tcPr>
            <w:tcW w:w="3799" w:type="dxa"/>
            <w:tcBorders>
              <w:top w:val="single" w:sz="4" w:space="0" w:color="auto"/>
            </w:tcBorders>
            <w:vAlign w:val="center"/>
          </w:tcPr>
          <w:p w14:paraId="004E8159" w14:textId="2238B1FF" w:rsidR="00AF2A83" w:rsidRPr="00502E66" w:rsidRDefault="00AF2A83" w:rsidP="00B40B3E">
            <w:pPr>
              <w:rPr>
                <w:strike/>
                <w:color w:val="FF0000"/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BARELY ANY MERISTEM 2</w:t>
            </w:r>
          </w:p>
        </w:tc>
      </w:tr>
      <w:tr w:rsidR="00AF2A83" w:rsidRPr="00502E66" w14:paraId="746135A3" w14:textId="77777777" w:rsidTr="006808DC">
        <w:tc>
          <w:tcPr>
            <w:tcW w:w="2085" w:type="dxa"/>
            <w:vMerge/>
            <w:vAlign w:val="center"/>
          </w:tcPr>
          <w:p w14:paraId="45192AE1" w14:textId="1269898A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718ECACF" w14:textId="01051C57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AT2G33860</w:t>
            </w:r>
          </w:p>
        </w:tc>
        <w:tc>
          <w:tcPr>
            <w:tcW w:w="1694" w:type="dxa"/>
            <w:vAlign w:val="center"/>
          </w:tcPr>
          <w:p w14:paraId="0E075592" w14:textId="3A3272CE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ARF3</w:t>
            </w:r>
          </w:p>
        </w:tc>
        <w:tc>
          <w:tcPr>
            <w:tcW w:w="3799" w:type="dxa"/>
            <w:vMerge w:val="restart"/>
            <w:vAlign w:val="center"/>
          </w:tcPr>
          <w:p w14:paraId="4A6A8AF2" w14:textId="7023A332" w:rsidR="00AF2A83" w:rsidRPr="00502E66" w:rsidRDefault="00AF2A83" w:rsidP="00B40B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502E66">
              <w:rPr>
                <w:sz w:val="20"/>
                <w:szCs w:val="20"/>
              </w:rPr>
              <w:t>uxin response transcription factor</w:t>
            </w:r>
          </w:p>
        </w:tc>
      </w:tr>
      <w:tr w:rsidR="00AF2A83" w:rsidRPr="00502E66" w14:paraId="31C2BE97" w14:textId="77777777" w:rsidTr="006808DC">
        <w:tc>
          <w:tcPr>
            <w:tcW w:w="2085" w:type="dxa"/>
            <w:vMerge/>
            <w:tcBorders>
              <w:bottom w:val="single" w:sz="4" w:space="0" w:color="auto"/>
            </w:tcBorders>
            <w:vAlign w:val="center"/>
          </w:tcPr>
          <w:p w14:paraId="5053923E" w14:textId="56F8E2F6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vAlign w:val="center"/>
          </w:tcPr>
          <w:p w14:paraId="311E413F" w14:textId="29FBB79F" w:rsidR="00AF2A83" w:rsidRPr="00502E66" w:rsidRDefault="00AF2A83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AT5G37020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vAlign w:val="center"/>
          </w:tcPr>
          <w:p w14:paraId="70B9D6DD" w14:textId="3B0B59D9" w:rsidR="00AF2A83" w:rsidRPr="00502E66" w:rsidRDefault="00AF2A83" w:rsidP="00B40B3E">
            <w:pPr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ARF8</w:t>
            </w:r>
          </w:p>
        </w:tc>
        <w:tc>
          <w:tcPr>
            <w:tcW w:w="3799" w:type="dxa"/>
            <w:vMerge/>
            <w:tcBorders>
              <w:bottom w:val="single" w:sz="4" w:space="0" w:color="auto"/>
            </w:tcBorders>
            <w:vAlign w:val="center"/>
          </w:tcPr>
          <w:p w14:paraId="2474D958" w14:textId="3D82A92E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</w:tr>
      <w:tr w:rsidR="00AF2A83" w:rsidRPr="00502E66" w14:paraId="15038C56" w14:textId="77777777" w:rsidTr="006808DC">
        <w:tc>
          <w:tcPr>
            <w:tcW w:w="2085" w:type="dxa"/>
            <w:vMerge w:val="restart"/>
            <w:tcBorders>
              <w:top w:val="single" w:sz="4" w:space="0" w:color="auto"/>
            </w:tcBorders>
            <w:vAlign w:val="center"/>
          </w:tcPr>
          <w:p w14:paraId="3E85F5A1" w14:textId="58A13143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MiRNA Target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342CF868" w14:textId="7F214192" w:rsidR="00AF2A83" w:rsidRPr="00502E66" w:rsidRDefault="00AF2A83" w:rsidP="00B40B3E">
            <w:pPr>
              <w:rPr>
                <w:color w:val="00B0F0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AT2G22840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14:paraId="3C427C3B" w14:textId="7E4A0469" w:rsidR="00AF2A83" w:rsidRPr="00502E66" w:rsidRDefault="00AF2A83" w:rsidP="00B40B3E">
            <w:pPr>
              <w:rPr>
                <w:i/>
                <w:iCs/>
                <w:color w:val="00B0F0"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GRF1</w:t>
            </w:r>
          </w:p>
        </w:tc>
        <w:tc>
          <w:tcPr>
            <w:tcW w:w="3799" w:type="dxa"/>
            <w:tcBorders>
              <w:top w:val="single" w:sz="4" w:space="0" w:color="auto"/>
            </w:tcBorders>
            <w:vAlign w:val="center"/>
          </w:tcPr>
          <w:p w14:paraId="5DA4C417" w14:textId="78981E49" w:rsidR="00AF2A83" w:rsidRPr="00502E66" w:rsidRDefault="00AF2A83" w:rsidP="00B40B3E">
            <w:pPr>
              <w:rPr>
                <w:color w:val="00B0F0"/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  <w:r w:rsidRPr="00502E66">
              <w:rPr>
                <w:sz w:val="20"/>
                <w:szCs w:val="20"/>
              </w:rPr>
              <w:t>rowth-regulating factor</w:t>
            </w:r>
          </w:p>
        </w:tc>
      </w:tr>
      <w:tr w:rsidR="00AF2A83" w:rsidRPr="00502E66" w14:paraId="6E51DCDF" w14:textId="77777777" w:rsidTr="006808DC">
        <w:tc>
          <w:tcPr>
            <w:tcW w:w="2085" w:type="dxa"/>
            <w:vMerge/>
            <w:vAlign w:val="center"/>
          </w:tcPr>
          <w:p w14:paraId="1716747C" w14:textId="7ECED751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537F736A" w14:textId="5DFEE832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AT1G08830</w:t>
            </w:r>
          </w:p>
        </w:tc>
        <w:tc>
          <w:tcPr>
            <w:tcW w:w="1694" w:type="dxa"/>
            <w:vAlign w:val="center"/>
          </w:tcPr>
          <w:p w14:paraId="5B7B9674" w14:textId="11CF7FC8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SOD1</w:t>
            </w:r>
          </w:p>
        </w:tc>
        <w:tc>
          <w:tcPr>
            <w:tcW w:w="3799" w:type="dxa"/>
            <w:vMerge w:val="restart"/>
            <w:vAlign w:val="center"/>
          </w:tcPr>
          <w:p w14:paraId="2F47BE07" w14:textId="3E466BD3" w:rsidR="00AF2A83" w:rsidRPr="00502E66" w:rsidRDefault="00AF2A83" w:rsidP="00B40B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502E66">
              <w:rPr>
                <w:sz w:val="20"/>
                <w:szCs w:val="20"/>
              </w:rPr>
              <w:t>uperoxide dismutase</w:t>
            </w:r>
          </w:p>
        </w:tc>
      </w:tr>
      <w:tr w:rsidR="00AF2A83" w:rsidRPr="00502E66" w14:paraId="2E03FA4D" w14:textId="77777777" w:rsidTr="006508D5">
        <w:tc>
          <w:tcPr>
            <w:tcW w:w="2085" w:type="dxa"/>
            <w:vMerge/>
            <w:vAlign w:val="center"/>
          </w:tcPr>
          <w:p w14:paraId="5593380B" w14:textId="085BB179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0BD9E088" w14:textId="49A8823B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AT2G28190</w:t>
            </w:r>
          </w:p>
        </w:tc>
        <w:tc>
          <w:tcPr>
            <w:tcW w:w="1694" w:type="dxa"/>
            <w:vAlign w:val="center"/>
          </w:tcPr>
          <w:p w14:paraId="40876F6A" w14:textId="67F67209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SOD2</w:t>
            </w:r>
          </w:p>
        </w:tc>
        <w:tc>
          <w:tcPr>
            <w:tcW w:w="3799" w:type="dxa"/>
            <w:vMerge/>
            <w:vAlign w:val="center"/>
          </w:tcPr>
          <w:p w14:paraId="26C9FD37" w14:textId="7481B71B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</w:tr>
      <w:tr w:rsidR="00AF2A83" w:rsidRPr="00502E66" w14:paraId="2DA6328F" w14:textId="77777777" w:rsidTr="001A3494">
        <w:tc>
          <w:tcPr>
            <w:tcW w:w="2085" w:type="dxa"/>
            <w:vMerge/>
            <w:vAlign w:val="center"/>
          </w:tcPr>
          <w:p w14:paraId="69A63536" w14:textId="2A32028C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28543F45" w14:textId="3DEC1BFE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AT1G12520</w:t>
            </w:r>
          </w:p>
        </w:tc>
        <w:tc>
          <w:tcPr>
            <w:tcW w:w="1694" w:type="dxa"/>
            <w:vAlign w:val="center"/>
          </w:tcPr>
          <w:p w14:paraId="430C0E10" w14:textId="20262D7E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CSS1</w:t>
            </w:r>
          </w:p>
        </w:tc>
        <w:tc>
          <w:tcPr>
            <w:tcW w:w="3799" w:type="dxa"/>
            <w:vAlign w:val="center"/>
          </w:tcPr>
          <w:p w14:paraId="4084470A" w14:textId="73ABF8A9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rStyle w:val="Strong"/>
                <w:b w:val="0"/>
                <w:bCs w:val="0"/>
                <w:color w:val="1C1E29"/>
                <w:sz w:val="20"/>
                <w:szCs w:val="20"/>
              </w:rPr>
              <w:t>COPPER CHAPERONE FOR SOD1</w:t>
            </w:r>
          </w:p>
        </w:tc>
      </w:tr>
      <w:tr w:rsidR="00AF2A83" w:rsidRPr="00502E66" w14:paraId="514BB76F" w14:textId="77777777" w:rsidTr="003721C4">
        <w:tc>
          <w:tcPr>
            <w:tcW w:w="2085" w:type="dxa"/>
            <w:vMerge/>
            <w:vAlign w:val="center"/>
          </w:tcPr>
          <w:p w14:paraId="5BEE6F50" w14:textId="5B2ECF15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65314852" w14:textId="78B35BFF" w:rsidR="00AF2A83" w:rsidRPr="00502E66" w:rsidRDefault="00AF2A83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AT2G33770</w:t>
            </w:r>
          </w:p>
        </w:tc>
        <w:tc>
          <w:tcPr>
            <w:tcW w:w="1694" w:type="dxa"/>
            <w:vAlign w:val="center"/>
          </w:tcPr>
          <w:p w14:paraId="2EB06016" w14:textId="2C28EB21" w:rsidR="00AF2A83" w:rsidRPr="00502E66" w:rsidRDefault="00AF2A83" w:rsidP="00B40B3E">
            <w:pPr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PHO2</w:t>
            </w:r>
          </w:p>
        </w:tc>
        <w:tc>
          <w:tcPr>
            <w:tcW w:w="3799" w:type="dxa"/>
            <w:vAlign w:val="center"/>
          </w:tcPr>
          <w:p w14:paraId="3F62EDDB" w14:textId="4B567955" w:rsidR="00AF2A83" w:rsidRPr="00502E66" w:rsidRDefault="00AF2A83" w:rsidP="00B40B3E">
            <w:pPr>
              <w:rPr>
                <w:color w:val="000000" w:themeColor="text1"/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PHOSPHATE 2</w:t>
            </w:r>
          </w:p>
        </w:tc>
      </w:tr>
      <w:tr w:rsidR="00AF2A83" w:rsidRPr="00502E66" w14:paraId="3AF4789F" w14:textId="77777777" w:rsidTr="001A3494">
        <w:tc>
          <w:tcPr>
            <w:tcW w:w="2085" w:type="dxa"/>
            <w:vMerge/>
            <w:vAlign w:val="center"/>
          </w:tcPr>
          <w:p w14:paraId="60C90519" w14:textId="77777777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1AD57FE1" w14:textId="07F720BB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AT1G52150</w:t>
            </w:r>
          </w:p>
        </w:tc>
        <w:tc>
          <w:tcPr>
            <w:tcW w:w="1694" w:type="dxa"/>
            <w:vAlign w:val="center"/>
          </w:tcPr>
          <w:p w14:paraId="0B978E84" w14:textId="188CFCBE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ATHB-15/ICU4</w:t>
            </w:r>
          </w:p>
        </w:tc>
        <w:tc>
          <w:tcPr>
            <w:tcW w:w="3799" w:type="dxa"/>
            <w:vAlign w:val="center"/>
          </w:tcPr>
          <w:p w14:paraId="50432522" w14:textId="7601BC2E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HD-ZIP domain</w:t>
            </w:r>
          </w:p>
        </w:tc>
      </w:tr>
      <w:tr w:rsidR="00AF2A83" w:rsidRPr="00502E66" w14:paraId="2900849D" w14:textId="77777777" w:rsidTr="001A3494">
        <w:tc>
          <w:tcPr>
            <w:tcW w:w="2085" w:type="dxa"/>
            <w:vMerge/>
            <w:vAlign w:val="center"/>
          </w:tcPr>
          <w:p w14:paraId="4FC43B7C" w14:textId="77777777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62AE814" w14:textId="1481FFC3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AT1G24260</w:t>
            </w:r>
          </w:p>
        </w:tc>
        <w:tc>
          <w:tcPr>
            <w:tcW w:w="1694" w:type="dxa"/>
            <w:vAlign w:val="center"/>
          </w:tcPr>
          <w:p w14:paraId="27160D8D" w14:textId="09DD6381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SEP3</w:t>
            </w:r>
          </w:p>
        </w:tc>
        <w:tc>
          <w:tcPr>
            <w:tcW w:w="3799" w:type="dxa"/>
            <w:vAlign w:val="center"/>
          </w:tcPr>
          <w:p w14:paraId="14129C3D" w14:textId="4277F991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AGAMOUS-like</w:t>
            </w:r>
          </w:p>
        </w:tc>
      </w:tr>
      <w:tr w:rsidR="00AF2A83" w:rsidRPr="00502E66" w14:paraId="3C7CECB1" w14:textId="77777777" w:rsidTr="003721C4">
        <w:tc>
          <w:tcPr>
            <w:tcW w:w="2085" w:type="dxa"/>
            <w:vMerge/>
            <w:vAlign w:val="center"/>
          </w:tcPr>
          <w:p w14:paraId="13EC3435" w14:textId="2DCB4607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679B9F6E" w14:textId="20B31585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AT2G34710</w:t>
            </w:r>
          </w:p>
        </w:tc>
        <w:tc>
          <w:tcPr>
            <w:tcW w:w="1694" w:type="dxa"/>
            <w:vAlign w:val="center"/>
          </w:tcPr>
          <w:p w14:paraId="5840386B" w14:textId="5C0B174A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PHB</w:t>
            </w:r>
          </w:p>
        </w:tc>
        <w:tc>
          <w:tcPr>
            <w:tcW w:w="3799" w:type="dxa"/>
            <w:vAlign w:val="center"/>
          </w:tcPr>
          <w:p w14:paraId="32C14B92" w14:textId="1D7B71C5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PHABULOSA</w:t>
            </w:r>
          </w:p>
        </w:tc>
      </w:tr>
      <w:tr w:rsidR="00AF2A83" w:rsidRPr="00502E66" w14:paraId="1EAF240A" w14:textId="77777777" w:rsidTr="009F1294">
        <w:tc>
          <w:tcPr>
            <w:tcW w:w="2085" w:type="dxa"/>
            <w:vMerge/>
            <w:vAlign w:val="center"/>
          </w:tcPr>
          <w:p w14:paraId="1F91152C" w14:textId="77777777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1BE60EC8" w14:textId="585021D8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color w:val="000000" w:themeColor="text1"/>
                <w:sz w:val="20"/>
                <w:szCs w:val="20"/>
              </w:rPr>
              <w:t>AT5G60120</w:t>
            </w:r>
          </w:p>
        </w:tc>
        <w:tc>
          <w:tcPr>
            <w:tcW w:w="1694" w:type="dxa"/>
            <w:vAlign w:val="center"/>
          </w:tcPr>
          <w:p w14:paraId="63D1C14E" w14:textId="5072F9FB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color w:val="000000" w:themeColor="text1"/>
                <w:sz w:val="20"/>
                <w:szCs w:val="20"/>
              </w:rPr>
              <w:t>TOE2</w:t>
            </w:r>
          </w:p>
        </w:tc>
        <w:tc>
          <w:tcPr>
            <w:tcW w:w="3799" w:type="dxa"/>
            <w:vAlign w:val="center"/>
          </w:tcPr>
          <w:p w14:paraId="563086C5" w14:textId="4E554646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TARGET OF EARLY ACTIVATION TAGGED (EAT) 2</w:t>
            </w:r>
          </w:p>
        </w:tc>
      </w:tr>
      <w:tr w:rsidR="00AF2A83" w:rsidRPr="00502E66" w14:paraId="05BF7F78" w14:textId="77777777" w:rsidTr="009F1294">
        <w:tc>
          <w:tcPr>
            <w:tcW w:w="2085" w:type="dxa"/>
            <w:vMerge/>
            <w:vAlign w:val="center"/>
          </w:tcPr>
          <w:p w14:paraId="62B7E792" w14:textId="77777777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443BC2E0" w14:textId="17716D03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AT5G50570</w:t>
            </w:r>
          </w:p>
        </w:tc>
        <w:tc>
          <w:tcPr>
            <w:tcW w:w="1694" w:type="dxa"/>
            <w:vAlign w:val="center"/>
          </w:tcPr>
          <w:p w14:paraId="43AFE85C" w14:textId="5B0C4FBC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SPL13A</w:t>
            </w:r>
          </w:p>
        </w:tc>
        <w:tc>
          <w:tcPr>
            <w:tcW w:w="3799" w:type="dxa"/>
            <w:vMerge w:val="restart"/>
            <w:vAlign w:val="center"/>
          </w:tcPr>
          <w:p w14:paraId="4E71FB38" w14:textId="15A630B3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SQUAMOSA PROMOTER-BINDING PROTEIN LIKE 13</w:t>
            </w:r>
          </w:p>
        </w:tc>
      </w:tr>
      <w:tr w:rsidR="00AF2A83" w:rsidRPr="00502E66" w14:paraId="5E2E70A0" w14:textId="77777777" w:rsidTr="006808DC">
        <w:tc>
          <w:tcPr>
            <w:tcW w:w="2085" w:type="dxa"/>
            <w:vMerge/>
            <w:tcBorders>
              <w:bottom w:val="single" w:sz="12" w:space="0" w:color="auto"/>
            </w:tcBorders>
            <w:vAlign w:val="center"/>
          </w:tcPr>
          <w:p w14:paraId="6A2C52B0" w14:textId="77777777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  <w:tcBorders>
              <w:bottom w:val="single" w:sz="12" w:space="0" w:color="auto"/>
            </w:tcBorders>
            <w:vAlign w:val="center"/>
          </w:tcPr>
          <w:p w14:paraId="416D0786" w14:textId="562668BA" w:rsidR="00AF2A83" w:rsidRPr="00502E66" w:rsidRDefault="00AF2A83" w:rsidP="00B40B3E">
            <w:pPr>
              <w:rPr>
                <w:sz w:val="20"/>
                <w:szCs w:val="20"/>
              </w:rPr>
            </w:pPr>
            <w:r w:rsidRPr="00502E66">
              <w:rPr>
                <w:sz w:val="20"/>
                <w:szCs w:val="20"/>
              </w:rPr>
              <w:t>AT5G50670</w:t>
            </w:r>
          </w:p>
        </w:tc>
        <w:tc>
          <w:tcPr>
            <w:tcW w:w="1694" w:type="dxa"/>
            <w:tcBorders>
              <w:bottom w:val="single" w:sz="12" w:space="0" w:color="auto"/>
            </w:tcBorders>
            <w:vAlign w:val="center"/>
          </w:tcPr>
          <w:p w14:paraId="0EC67480" w14:textId="1F60DBE0" w:rsidR="00AF2A83" w:rsidRPr="00502E66" w:rsidRDefault="00AF2A83" w:rsidP="00B40B3E">
            <w:pPr>
              <w:rPr>
                <w:i/>
                <w:iCs/>
                <w:sz w:val="20"/>
                <w:szCs w:val="20"/>
              </w:rPr>
            </w:pPr>
            <w:r w:rsidRPr="00502E66">
              <w:rPr>
                <w:i/>
                <w:iCs/>
                <w:sz w:val="20"/>
                <w:szCs w:val="20"/>
              </w:rPr>
              <w:t>SPL13B</w:t>
            </w:r>
          </w:p>
        </w:tc>
        <w:tc>
          <w:tcPr>
            <w:tcW w:w="3799" w:type="dxa"/>
            <w:vMerge/>
            <w:tcBorders>
              <w:bottom w:val="single" w:sz="12" w:space="0" w:color="auto"/>
            </w:tcBorders>
            <w:vAlign w:val="center"/>
          </w:tcPr>
          <w:p w14:paraId="6E701DA7" w14:textId="61DFD3A0" w:rsidR="00AF2A83" w:rsidRPr="00502E66" w:rsidRDefault="00AF2A83" w:rsidP="00B40B3E">
            <w:pPr>
              <w:rPr>
                <w:sz w:val="20"/>
                <w:szCs w:val="20"/>
              </w:rPr>
            </w:pPr>
          </w:p>
        </w:tc>
      </w:tr>
    </w:tbl>
    <w:p w14:paraId="21962FEF" w14:textId="19B9BAE5" w:rsidR="00B32102" w:rsidRPr="00502E66" w:rsidRDefault="00B32102" w:rsidP="00B32102">
      <w:pPr>
        <w:rPr>
          <w:color w:val="1C1E29"/>
          <w:sz w:val="20"/>
          <w:szCs w:val="20"/>
        </w:rPr>
      </w:pPr>
    </w:p>
    <w:sectPr w:rsidR="00B32102" w:rsidRPr="00502E66" w:rsidSect="0054073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ngFang TC"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A49"/>
    <w:rsid w:val="0000132F"/>
    <w:rsid w:val="00054192"/>
    <w:rsid w:val="000645CD"/>
    <w:rsid w:val="000D3BE4"/>
    <w:rsid w:val="000E2C83"/>
    <w:rsid w:val="001304E3"/>
    <w:rsid w:val="001328C1"/>
    <w:rsid w:val="001406C3"/>
    <w:rsid w:val="001A0C00"/>
    <w:rsid w:val="001F2936"/>
    <w:rsid w:val="002074B7"/>
    <w:rsid w:val="00283439"/>
    <w:rsid w:val="002918C5"/>
    <w:rsid w:val="002A18E4"/>
    <w:rsid w:val="00312EE4"/>
    <w:rsid w:val="00320B0D"/>
    <w:rsid w:val="003414FE"/>
    <w:rsid w:val="0034690D"/>
    <w:rsid w:val="00373EB1"/>
    <w:rsid w:val="003C0A3B"/>
    <w:rsid w:val="003D2364"/>
    <w:rsid w:val="003E196B"/>
    <w:rsid w:val="0041454D"/>
    <w:rsid w:val="00422D4C"/>
    <w:rsid w:val="004519A7"/>
    <w:rsid w:val="004C1535"/>
    <w:rsid w:val="004E4F8D"/>
    <w:rsid w:val="004F3CCF"/>
    <w:rsid w:val="00502E66"/>
    <w:rsid w:val="0052427F"/>
    <w:rsid w:val="0054073C"/>
    <w:rsid w:val="00555E14"/>
    <w:rsid w:val="00557555"/>
    <w:rsid w:val="00583674"/>
    <w:rsid w:val="00583D28"/>
    <w:rsid w:val="005D6071"/>
    <w:rsid w:val="00625720"/>
    <w:rsid w:val="0064783E"/>
    <w:rsid w:val="00681589"/>
    <w:rsid w:val="006D34B2"/>
    <w:rsid w:val="006E6A01"/>
    <w:rsid w:val="0070211D"/>
    <w:rsid w:val="00710A93"/>
    <w:rsid w:val="007334DD"/>
    <w:rsid w:val="00771697"/>
    <w:rsid w:val="0079450E"/>
    <w:rsid w:val="007A1B54"/>
    <w:rsid w:val="007E2B0F"/>
    <w:rsid w:val="00812A49"/>
    <w:rsid w:val="00815340"/>
    <w:rsid w:val="00876ED1"/>
    <w:rsid w:val="008971A1"/>
    <w:rsid w:val="008A1C96"/>
    <w:rsid w:val="00911404"/>
    <w:rsid w:val="00927A24"/>
    <w:rsid w:val="009355B1"/>
    <w:rsid w:val="00950311"/>
    <w:rsid w:val="00951AF4"/>
    <w:rsid w:val="00964940"/>
    <w:rsid w:val="009B2433"/>
    <w:rsid w:val="009B5EBB"/>
    <w:rsid w:val="009C6931"/>
    <w:rsid w:val="009E3281"/>
    <w:rsid w:val="009E52DA"/>
    <w:rsid w:val="009E74C4"/>
    <w:rsid w:val="009F1294"/>
    <w:rsid w:val="00A0226D"/>
    <w:rsid w:val="00A136CA"/>
    <w:rsid w:val="00A413EA"/>
    <w:rsid w:val="00A4648D"/>
    <w:rsid w:val="00A60219"/>
    <w:rsid w:val="00AE37CE"/>
    <w:rsid w:val="00AF2A83"/>
    <w:rsid w:val="00B00014"/>
    <w:rsid w:val="00B239C0"/>
    <w:rsid w:val="00B32102"/>
    <w:rsid w:val="00B56CD7"/>
    <w:rsid w:val="00B64672"/>
    <w:rsid w:val="00B75FE9"/>
    <w:rsid w:val="00B975B3"/>
    <w:rsid w:val="00BC2C03"/>
    <w:rsid w:val="00BE1870"/>
    <w:rsid w:val="00C07D13"/>
    <w:rsid w:val="00C82B42"/>
    <w:rsid w:val="00C85A54"/>
    <w:rsid w:val="00C868A2"/>
    <w:rsid w:val="00C920E2"/>
    <w:rsid w:val="00CD2CD9"/>
    <w:rsid w:val="00CE553B"/>
    <w:rsid w:val="00D1274E"/>
    <w:rsid w:val="00D22CAE"/>
    <w:rsid w:val="00D243C6"/>
    <w:rsid w:val="00D507CC"/>
    <w:rsid w:val="00DC3E4C"/>
    <w:rsid w:val="00DD4477"/>
    <w:rsid w:val="00DE0877"/>
    <w:rsid w:val="00E3315A"/>
    <w:rsid w:val="00E349E6"/>
    <w:rsid w:val="00E50687"/>
    <w:rsid w:val="00E64769"/>
    <w:rsid w:val="00E6533A"/>
    <w:rsid w:val="00E8103A"/>
    <w:rsid w:val="00EA3C99"/>
    <w:rsid w:val="00ED71DF"/>
    <w:rsid w:val="00EF1C77"/>
    <w:rsid w:val="00FA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W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BE4843"/>
  <w15:chartTrackingRefBased/>
  <w15:docId w15:val="{EFA1B534-7D87-B745-A2D0-DE43A559A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TW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50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12A49"/>
    <w:pPr>
      <w:spacing w:before="100" w:beforeAutospacing="1" w:after="100" w:afterAutospacing="1"/>
    </w:pPr>
    <w:rPr>
      <w:lang w:val="en-US"/>
    </w:rPr>
  </w:style>
  <w:style w:type="character" w:styleId="Strong">
    <w:name w:val="Strong"/>
    <w:basedOn w:val="DefaultParagraphFont"/>
    <w:uiPriority w:val="22"/>
    <w:qFormat/>
    <w:rsid w:val="00812A49"/>
    <w:rPr>
      <w:b/>
      <w:bCs/>
    </w:rPr>
  </w:style>
  <w:style w:type="character" w:styleId="Emphasis">
    <w:name w:val="Emphasis"/>
    <w:basedOn w:val="DefaultParagraphFont"/>
    <w:uiPriority w:val="20"/>
    <w:qFormat/>
    <w:rsid w:val="00812A49"/>
    <w:rPr>
      <w:i/>
      <w:iCs/>
    </w:rPr>
  </w:style>
  <w:style w:type="character" w:styleId="Hyperlink">
    <w:name w:val="Hyperlink"/>
    <w:basedOn w:val="DefaultParagraphFont"/>
    <w:uiPriority w:val="99"/>
    <w:unhideWhenUsed/>
    <w:rsid w:val="00812A4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2A4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2A49"/>
    <w:rPr>
      <w:rFonts w:ascii="Times New Roman" w:eastAsia="PMingLiU" w:hAnsi="Times New Roman" w:cs="Times New Roman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12A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2A49"/>
    <w:pPr>
      <w:widowControl w:val="0"/>
    </w:pPr>
    <w:rPr>
      <w:rFonts w:asciiTheme="minorHAnsi" w:eastAsiaTheme="minorEastAsia" w:hAnsiTheme="minorHAnsi" w:cstheme="minorBidi"/>
      <w:kern w:val="2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2A49"/>
    <w:rPr>
      <w:kern w:val="2"/>
      <w:sz w:val="20"/>
      <w:szCs w:val="20"/>
      <w:lang w:val="en-US"/>
    </w:rPr>
  </w:style>
  <w:style w:type="paragraph" w:customStyle="1" w:styleId="EndNoteBibliographyTitle">
    <w:name w:val="EndNote Bibliography Title"/>
    <w:basedOn w:val="Normal"/>
    <w:link w:val="EndNoteBibliographyTitle0"/>
    <w:rsid w:val="00812A49"/>
    <w:pPr>
      <w:jc w:val="center"/>
    </w:pPr>
    <w:rPr>
      <w:rFonts w:ascii="Calibri" w:eastAsia="PMingLiU" w:hAnsi="Calibri" w:cs="Calibri"/>
      <w:lang w:val="en-US"/>
    </w:rPr>
  </w:style>
  <w:style w:type="character" w:customStyle="1" w:styleId="EndNoteBibliographyTitle0">
    <w:name w:val="EndNote Bibliography Title 字元"/>
    <w:basedOn w:val="DefaultParagraphFont"/>
    <w:link w:val="EndNoteBibliographyTitle"/>
    <w:rsid w:val="00812A49"/>
    <w:rPr>
      <w:rFonts w:ascii="Calibri" w:eastAsia="PMingLiU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0"/>
    <w:rsid w:val="00812A49"/>
    <w:rPr>
      <w:rFonts w:ascii="Calibri" w:eastAsia="PMingLiU" w:hAnsi="Calibri" w:cs="Calibri"/>
      <w:lang w:val="en-US"/>
    </w:rPr>
  </w:style>
  <w:style w:type="character" w:customStyle="1" w:styleId="EndNoteBibliography0">
    <w:name w:val="EndNote Bibliography 字元"/>
    <w:basedOn w:val="DefaultParagraphFont"/>
    <w:link w:val="EndNoteBibliography"/>
    <w:rsid w:val="00812A49"/>
    <w:rPr>
      <w:rFonts w:ascii="Calibri" w:eastAsia="PMingLiU" w:hAnsi="Calibri" w:cs="Calibri"/>
      <w:lang w:val="en-US"/>
    </w:rPr>
  </w:style>
  <w:style w:type="character" w:styleId="UnresolvedMention">
    <w:name w:val="Unresolved Mention"/>
    <w:basedOn w:val="DefaultParagraphFont"/>
    <w:uiPriority w:val="99"/>
    <w:rsid w:val="00812A4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12A49"/>
    <w:rPr>
      <w:rFonts w:eastAsia="PMingLiU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2A49"/>
    <w:pPr>
      <w:widowControl/>
    </w:pPr>
    <w:rPr>
      <w:rFonts w:ascii="Times New Roman" w:hAnsi="Times New Roman" w:cs="Times New Roman"/>
      <w:b/>
      <w:bCs/>
      <w:kern w:val="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2A49"/>
    <w:rPr>
      <w:rFonts w:ascii="Times New Roman" w:hAnsi="Times New Roman" w:cs="Times New Roman"/>
      <w:b/>
      <w:bCs/>
      <w:kern w:val="2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12A49"/>
    <w:pPr>
      <w:tabs>
        <w:tab w:val="center" w:pos="4680"/>
        <w:tab w:val="right" w:pos="9360"/>
      </w:tabs>
    </w:pPr>
    <w:rPr>
      <w:rFonts w:asciiTheme="minorHAnsi" w:eastAsia="PMingLiU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812A49"/>
    <w:rPr>
      <w:rFonts w:eastAsia="PMingLiU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812A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91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Shih-Shun Lin</dc:creator>
  <cp:keywords/>
  <dc:description/>
  <cp:lastModifiedBy>Microsoft Office User</cp:lastModifiedBy>
  <cp:revision>84</cp:revision>
  <dcterms:created xsi:type="dcterms:W3CDTF">2020-04-17T03:54:00Z</dcterms:created>
  <dcterms:modified xsi:type="dcterms:W3CDTF">2020-04-24T11:27:00Z</dcterms:modified>
</cp:coreProperties>
</file>