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1206A" w14:textId="606956DE" w:rsidR="00770A30" w:rsidRDefault="00CA779A" w:rsidP="00CA779A">
      <w:pPr>
        <w:pStyle w:val="a7"/>
        <w:numPr>
          <w:ilvl w:val="0"/>
          <w:numId w:val="3"/>
        </w:numPr>
        <w:spacing w:beforeLines="10" w:before="31" w:afterLines="10" w:after="31" w:line="340" w:lineRule="exact"/>
        <w:ind w:firstLineChars="0"/>
        <w:rPr>
          <w:rFonts w:ascii="Times New Roman" w:hAnsi="Times New Roman" w:cs="Times New Roman"/>
          <w:szCs w:val="21"/>
        </w:rPr>
      </w:pPr>
      <w:r w:rsidRPr="00CA779A">
        <w:rPr>
          <w:rFonts w:ascii="Times New Roman" w:hAnsi="Times New Roman" w:cs="Times New Roman"/>
          <w:color w:val="000000" w:themeColor="text1"/>
        </w:rPr>
        <w:t xml:space="preserve">The precipitation of Cu in the inclusion was </w:t>
      </w:r>
      <w:bookmarkStart w:id="0" w:name="_GoBack"/>
      <w:bookmarkEnd w:id="0"/>
      <w:r w:rsidRPr="00CA779A">
        <w:rPr>
          <w:rFonts w:ascii="Times New Roman" w:hAnsi="Times New Roman" w:cs="Times New Roman"/>
          <w:color w:val="000000" w:themeColor="text1"/>
        </w:rPr>
        <w:t>beneficial to the reduction of grain boundary segregation. And Cu had the ability to capture Sb and Ni.</w:t>
      </w:r>
    </w:p>
    <w:p w14:paraId="40F55814" w14:textId="2084BD62" w:rsidR="00770A30" w:rsidRDefault="00CA779A" w:rsidP="00CA779A">
      <w:pPr>
        <w:pStyle w:val="a7"/>
        <w:numPr>
          <w:ilvl w:val="0"/>
          <w:numId w:val="3"/>
        </w:numPr>
        <w:spacing w:beforeLines="10" w:before="31" w:afterLines="10" w:after="31" w:line="340" w:lineRule="exact"/>
        <w:ind w:firstLineChars="0"/>
        <w:rPr>
          <w:rFonts w:ascii="Times New Roman" w:hAnsi="Times New Roman" w:cs="Times New Roman"/>
          <w:szCs w:val="21"/>
        </w:rPr>
      </w:pPr>
      <w:r w:rsidRPr="00CA779A">
        <w:rPr>
          <w:rFonts w:ascii="Times New Roman" w:hAnsi="Times New Roman" w:cs="Times New Roman"/>
          <w:color w:val="000000" w:themeColor="text1"/>
        </w:rPr>
        <w:t>Cu was involved in the local corrosion initiation of inclusions, during which Cu and Sb were oxidized to corresponding Cu</w:t>
      </w:r>
      <w:r w:rsidRPr="00CA779A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CA779A">
        <w:rPr>
          <w:rFonts w:ascii="Times New Roman" w:hAnsi="Times New Roman" w:cs="Times New Roman"/>
          <w:color w:val="000000" w:themeColor="text1"/>
        </w:rPr>
        <w:t>O and Sb</w:t>
      </w:r>
      <w:r w:rsidRPr="00CA779A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CA779A">
        <w:rPr>
          <w:rFonts w:ascii="Times New Roman" w:hAnsi="Times New Roman" w:cs="Times New Roman"/>
          <w:color w:val="000000" w:themeColor="text1"/>
        </w:rPr>
        <w:t>O</w:t>
      </w:r>
      <w:r w:rsidRPr="00CA779A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Pr="00CA779A">
        <w:rPr>
          <w:rFonts w:ascii="Times New Roman" w:hAnsi="Times New Roman" w:cs="Times New Roman"/>
          <w:color w:val="000000" w:themeColor="text1"/>
        </w:rPr>
        <w:t>, and distributed in the corrosion products.</w:t>
      </w:r>
    </w:p>
    <w:p w14:paraId="382653F9" w14:textId="4E18C3BB" w:rsidR="00CA779A" w:rsidRDefault="00CA779A" w:rsidP="00CA779A">
      <w:pPr>
        <w:pStyle w:val="a7"/>
        <w:numPr>
          <w:ilvl w:val="0"/>
          <w:numId w:val="3"/>
        </w:numPr>
        <w:spacing w:beforeLines="10" w:before="31" w:afterLines="10" w:after="31" w:line="340" w:lineRule="exact"/>
        <w:ind w:firstLineChars="0"/>
        <w:rPr>
          <w:rFonts w:ascii="Times New Roman" w:hAnsi="Times New Roman" w:cs="Times New Roman"/>
          <w:szCs w:val="21"/>
        </w:rPr>
      </w:pPr>
      <w:r w:rsidRPr="00CA779A">
        <w:rPr>
          <w:rFonts w:ascii="Times New Roman" w:hAnsi="Times New Roman" w:cs="Times New Roman"/>
          <w:szCs w:val="21"/>
        </w:rPr>
        <w:t xml:space="preserve">Under the influence of the segregation of elements at the grain boundaries, the local corrosion spreading process was carried out, and the internal part of the crystal was preferentially corroded. </w:t>
      </w:r>
    </w:p>
    <w:p w14:paraId="1F40BB61" w14:textId="1543288B" w:rsidR="005F6CA9" w:rsidRDefault="00CA779A" w:rsidP="00B97CDB">
      <w:pPr>
        <w:pStyle w:val="a7"/>
        <w:numPr>
          <w:ilvl w:val="0"/>
          <w:numId w:val="3"/>
        </w:numPr>
        <w:spacing w:beforeLines="10" w:before="31" w:afterLines="10" w:after="31" w:line="340" w:lineRule="exact"/>
        <w:ind w:firstLineChars="0"/>
        <w:rPr>
          <w:rFonts w:ascii="Times New Roman" w:hAnsi="Times New Roman" w:cs="Times New Roman"/>
          <w:szCs w:val="21"/>
        </w:rPr>
      </w:pPr>
      <w:r w:rsidRPr="00CA779A">
        <w:rPr>
          <w:rFonts w:ascii="Times New Roman" w:hAnsi="Times New Roman" w:cs="Times New Roman"/>
          <w:szCs w:val="21"/>
        </w:rPr>
        <w:t>Cr was enriched in the cementite of pearlite and took part in the corrosion process, resulting in the formation of CrO</w:t>
      </w:r>
      <w:r w:rsidRPr="00CA779A">
        <w:rPr>
          <w:rFonts w:ascii="Times New Roman" w:hAnsi="Times New Roman" w:cs="Times New Roman"/>
          <w:szCs w:val="21"/>
          <w:vertAlign w:val="subscript"/>
        </w:rPr>
        <w:t>3</w:t>
      </w:r>
      <w:r w:rsidRPr="00CA779A">
        <w:rPr>
          <w:rFonts w:ascii="Times New Roman" w:hAnsi="Times New Roman" w:cs="Times New Roman"/>
          <w:szCs w:val="21"/>
        </w:rPr>
        <w:t>.</w:t>
      </w:r>
    </w:p>
    <w:sectPr w:rsidR="005F6CA9" w:rsidSect="00E840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EAC8A9" w14:textId="77777777" w:rsidR="00B25B6E" w:rsidRDefault="00B25B6E" w:rsidP="00C408C0">
      <w:r>
        <w:separator/>
      </w:r>
    </w:p>
  </w:endnote>
  <w:endnote w:type="continuationSeparator" w:id="0">
    <w:p w14:paraId="1116DFBC" w14:textId="77777777" w:rsidR="00B25B6E" w:rsidRDefault="00B25B6E" w:rsidP="00C40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536E1" w14:textId="77777777" w:rsidR="00B25B6E" w:rsidRDefault="00B25B6E" w:rsidP="00C408C0">
      <w:r>
        <w:separator/>
      </w:r>
    </w:p>
  </w:footnote>
  <w:footnote w:type="continuationSeparator" w:id="0">
    <w:p w14:paraId="337A7D2C" w14:textId="77777777" w:rsidR="00B25B6E" w:rsidRDefault="00B25B6E" w:rsidP="00C408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50544"/>
    <w:multiLevelType w:val="hybridMultilevel"/>
    <w:tmpl w:val="2E887702"/>
    <w:lvl w:ilvl="0" w:tplc="79FAE6AE">
      <w:start w:val="1"/>
      <w:numFmt w:val="decimal"/>
      <w:lvlText w:val="(%1)"/>
      <w:lvlJc w:val="left"/>
      <w:pPr>
        <w:ind w:left="408" w:hanging="408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99A69C6"/>
    <w:multiLevelType w:val="multilevel"/>
    <w:tmpl w:val="B94AFA22"/>
    <w:lvl w:ilvl="0">
      <w:start w:val="1"/>
      <w:numFmt w:val="decimal"/>
      <w:pStyle w:val="u"/>
      <w:lvlText w:val="[%1] 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>
      <w:start w:val="1"/>
      <w:numFmt w:val="decimal"/>
      <w:suff w:val="space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" w15:restartNumberingAfterBreak="0">
    <w:nsid w:val="7C18684C"/>
    <w:multiLevelType w:val="hybridMultilevel"/>
    <w:tmpl w:val="E70695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408C0"/>
    <w:rsid w:val="00037543"/>
    <w:rsid w:val="000E7CD3"/>
    <w:rsid w:val="00206122"/>
    <w:rsid w:val="00243CBE"/>
    <w:rsid w:val="002D62A7"/>
    <w:rsid w:val="0034150E"/>
    <w:rsid w:val="003A1CB5"/>
    <w:rsid w:val="00420B79"/>
    <w:rsid w:val="00490AC1"/>
    <w:rsid w:val="004E7FBA"/>
    <w:rsid w:val="005F298A"/>
    <w:rsid w:val="005F6CA9"/>
    <w:rsid w:val="00603173"/>
    <w:rsid w:val="00720F99"/>
    <w:rsid w:val="00770A30"/>
    <w:rsid w:val="00805C77"/>
    <w:rsid w:val="00860575"/>
    <w:rsid w:val="00896A80"/>
    <w:rsid w:val="0092108D"/>
    <w:rsid w:val="0092289B"/>
    <w:rsid w:val="00984FB7"/>
    <w:rsid w:val="00B25B6E"/>
    <w:rsid w:val="00B41801"/>
    <w:rsid w:val="00B94E2E"/>
    <w:rsid w:val="00B97CDB"/>
    <w:rsid w:val="00BD1956"/>
    <w:rsid w:val="00BF7242"/>
    <w:rsid w:val="00C04A79"/>
    <w:rsid w:val="00C408C0"/>
    <w:rsid w:val="00C90976"/>
    <w:rsid w:val="00CA779A"/>
    <w:rsid w:val="00CE70BC"/>
    <w:rsid w:val="00E72F17"/>
    <w:rsid w:val="00E840B1"/>
    <w:rsid w:val="00F066DD"/>
    <w:rsid w:val="00FC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D8EC24D"/>
  <w15:docId w15:val="{A96C4F3F-17B0-424C-92BC-AC9F4EE03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0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08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08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08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08C0"/>
    <w:rPr>
      <w:sz w:val="18"/>
      <w:szCs w:val="18"/>
    </w:rPr>
  </w:style>
  <w:style w:type="paragraph" w:styleId="a7">
    <w:name w:val="List Paragraph"/>
    <w:basedOn w:val="a"/>
    <w:uiPriority w:val="34"/>
    <w:qFormat/>
    <w:rsid w:val="0092289B"/>
    <w:pPr>
      <w:ind w:firstLineChars="200" w:firstLine="420"/>
    </w:pPr>
  </w:style>
  <w:style w:type="paragraph" w:customStyle="1" w:styleId="u">
    <w:name w:val="u参考文献条目顺序编码制"/>
    <w:basedOn w:val="a"/>
    <w:rsid w:val="005F6CA9"/>
    <w:pPr>
      <w:numPr>
        <w:numId w:val="4"/>
      </w:numPr>
      <w:spacing w:before="100" w:beforeAutospacing="1" w:after="100" w:afterAutospacing="1" w:line="312" w:lineRule="auto"/>
    </w:pPr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3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yipan</dc:creator>
  <cp:keywords/>
  <dc:description/>
  <cp:lastModifiedBy>李曌亮</cp:lastModifiedBy>
  <cp:revision>17</cp:revision>
  <dcterms:created xsi:type="dcterms:W3CDTF">2016-09-28T15:29:00Z</dcterms:created>
  <dcterms:modified xsi:type="dcterms:W3CDTF">2022-12-02T10:57:00Z</dcterms:modified>
</cp:coreProperties>
</file>