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270ED" w14:textId="1929D5B0" w:rsidR="00F64D07" w:rsidRDefault="00F64D07" w:rsidP="00F64D07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F04"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14:paraId="79449E2D" w14:textId="77777777" w:rsidR="00717F04" w:rsidRPr="00717F04" w:rsidRDefault="00717F04" w:rsidP="00F64D07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830805" w14:textId="43B26883" w:rsidR="00F64D07" w:rsidRPr="00717F04" w:rsidRDefault="00F64D07" w:rsidP="00F64D07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717F04">
        <w:rPr>
          <w:rFonts w:ascii="Times New Roman" w:eastAsia="Times New Roman" w:hAnsi="Times New Roman" w:cs="Times New Roman"/>
          <w:b/>
          <w:sz w:val="20"/>
          <w:szCs w:val="20"/>
        </w:rPr>
        <w:t xml:space="preserve">Table 1 Description and prevalence of lifestyle </w:t>
      </w:r>
      <w:r w:rsidR="00EC315C" w:rsidRPr="00717F04">
        <w:rPr>
          <w:rFonts w:ascii="Times New Roman" w:eastAsia="Times New Roman" w:hAnsi="Times New Roman" w:cs="Times New Roman"/>
          <w:b/>
          <w:sz w:val="20"/>
          <w:szCs w:val="20"/>
        </w:rPr>
        <w:t>factors</w:t>
      </w:r>
      <w:r w:rsidRPr="00717F04">
        <w:rPr>
          <w:rFonts w:ascii="Times New Roman" w:eastAsia="Times New Roman" w:hAnsi="Times New Roman" w:cs="Times New Roman"/>
          <w:b/>
          <w:sz w:val="20"/>
          <w:szCs w:val="20"/>
        </w:rPr>
        <w:t xml:space="preserve"> in the study population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695"/>
        <w:gridCol w:w="850"/>
        <w:gridCol w:w="3816"/>
        <w:gridCol w:w="1431"/>
        <w:gridCol w:w="6237"/>
      </w:tblGrid>
      <w:tr w:rsidR="00F64D07" w:rsidRPr="00717F04" w14:paraId="0A29E51E" w14:textId="77777777" w:rsidTr="00A13EFB">
        <w:trPr>
          <w:tblHeader/>
        </w:trPr>
        <w:tc>
          <w:tcPr>
            <w:tcW w:w="1695" w:type="dxa"/>
          </w:tcPr>
          <w:p w14:paraId="23D76C14" w14:textId="4B47F6AB" w:rsidR="00F64D07" w:rsidRPr="00717F04" w:rsidRDefault="00D90189" w:rsidP="006E5F0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>L</w:t>
            </w:r>
            <w:r w:rsidR="00F64D07"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>ifestyle factor</w:t>
            </w:r>
          </w:p>
        </w:tc>
        <w:tc>
          <w:tcPr>
            <w:tcW w:w="850" w:type="dxa"/>
          </w:tcPr>
          <w:p w14:paraId="1A5A00F4" w14:textId="77777777" w:rsidR="00F64D07" w:rsidRPr="00717F04" w:rsidRDefault="00F64D07" w:rsidP="006E5F0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>Points</w:t>
            </w:r>
          </w:p>
        </w:tc>
        <w:tc>
          <w:tcPr>
            <w:tcW w:w="3816" w:type="dxa"/>
          </w:tcPr>
          <w:p w14:paraId="09E34146" w14:textId="77777777" w:rsidR="00F64D07" w:rsidRPr="00717F04" w:rsidRDefault="00F64D07" w:rsidP="006E5F0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1431" w:type="dxa"/>
          </w:tcPr>
          <w:p w14:paraId="6E4BC97B" w14:textId="77777777" w:rsidR="00F64D07" w:rsidRPr="00717F04" w:rsidRDefault="00F64D07" w:rsidP="006E5F0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>Prevalence</w:t>
            </w:r>
          </w:p>
          <w:p w14:paraId="6C7D7695" w14:textId="14833072" w:rsidR="00F64D07" w:rsidRPr="00717F04" w:rsidRDefault="006E5F07" w:rsidP="006E5F0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>n</w:t>
            </w:r>
            <w:r w:rsidR="00F64D07"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6237" w:type="dxa"/>
          </w:tcPr>
          <w:p w14:paraId="243B188F" w14:textId="77777777" w:rsidR="00F64D07" w:rsidRPr="00717F04" w:rsidRDefault="00F64D07" w:rsidP="006E5F0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b/>
                <w:sz w:val="16"/>
                <w:szCs w:val="16"/>
              </w:rPr>
              <w:t>Source and definition</w:t>
            </w:r>
          </w:p>
        </w:tc>
      </w:tr>
      <w:tr w:rsidR="00F64D07" w:rsidRPr="00717F04" w14:paraId="28324382" w14:textId="77777777" w:rsidTr="00A13EFB">
        <w:tc>
          <w:tcPr>
            <w:tcW w:w="1695" w:type="dxa"/>
          </w:tcPr>
          <w:p w14:paraId="04476819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850" w:type="dxa"/>
          </w:tcPr>
          <w:p w14:paraId="42714366" w14:textId="5C25935A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14:paraId="2892CC99" w14:textId="77777777" w:rsidR="006E5F07" w:rsidRPr="00717F04" w:rsidRDefault="006E5F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33825D" w14:textId="77777777" w:rsidR="00F64D07" w:rsidRPr="00717F04" w:rsidDel="00437AFA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16" w:type="dxa"/>
          </w:tcPr>
          <w:p w14:paraId="691CE93F" w14:textId="57191420" w:rsidR="00F64D07" w:rsidRPr="00717F04" w:rsidRDefault="00064949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Current s</w:t>
            </w:r>
            <w:r w:rsidR="00F64D07" w:rsidRPr="00717F04">
              <w:rPr>
                <w:rFonts w:ascii="Times New Roman" w:hAnsi="Times New Roman" w:cs="Times New Roman"/>
                <w:sz w:val="16"/>
                <w:szCs w:val="16"/>
              </w:rPr>
              <w:t>moking: current smoker</w:t>
            </w:r>
          </w:p>
          <w:p w14:paraId="3279A677" w14:textId="77777777" w:rsidR="006E5F07" w:rsidRPr="00717F04" w:rsidRDefault="006E5F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2D1053" w14:textId="569DAA80" w:rsidR="00F64D07" w:rsidRPr="00717F04" w:rsidDel="00437AFA" w:rsidRDefault="00064949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Non-smoking</w:t>
            </w:r>
            <w:r w:rsidR="00F64D07" w:rsidRPr="00717F04">
              <w:rPr>
                <w:rFonts w:ascii="Times New Roman" w:hAnsi="Times New Roman" w:cs="Times New Roman"/>
                <w:sz w:val="16"/>
                <w:szCs w:val="16"/>
              </w:rPr>
              <w:t>: never or former smoker</w:t>
            </w:r>
          </w:p>
        </w:tc>
        <w:tc>
          <w:tcPr>
            <w:tcW w:w="1431" w:type="dxa"/>
          </w:tcPr>
          <w:p w14:paraId="7CD7EBFB" w14:textId="4DDAD492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290 (2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6)</w:t>
            </w:r>
          </w:p>
          <w:p w14:paraId="4C4C43B7" w14:textId="77777777" w:rsidR="006E5F07" w:rsidRPr="00717F04" w:rsidRDefault="006E5F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85065B" w14:textId="792FB5BE" w:rsidR="00F64D07" w:rsidRPr="00717F04" w:rsidDel="00437AFA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11050 (97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4)</w:t>
            </w:r>
          </w:p>
        </w:tc>
        <w:tc>
          <w:tcPr>
            <w:tcW w:w="6237" w:type="dxa"/>
          </w:tcPr>
          <w:p w14:paraId="44518270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ASPREE trial baseline medical questionnaire. Participants were asked to report if they were a current, former or never smoker. In the current analyses, participants were classified as either non-smokers or current smokers. Former smokers were categorised together with non-smokers in order to capture current behaviour (regardless of past behaviour). </w:t>
            </w:r>
          </w:p>
          <w:p w14:paraId="0605D112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F64D07" w:rsidRPr="00717F04" w14:paraId="14A60CF7" w14:textId="77777777" w:rsidTr="00A13EFB">
        <w:tc>
          <w:tcPr>
            <w:tcW w:w="1695" w:type="dxa"/>
          </w:tcPr>
          <w:p w14:paraId="2B548CE6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Alcohol consumption</w:t>
            </w:r>
          </w:p>
        </w:tc>
        <w:tc>
          <w:tcPr>
            <w:tcW w:w="850" w:type="dxa"/>
          </w:tcPr>
          <w:p w14:paraId="65AE0FA5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14:paraId="619B20B4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428B96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F1A612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7D03AA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0265CE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51084988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F9BB00" w14:textId="77777777" w:rsidR="00F64D07" w:rsidRPr="00717F04" w:rsidDel="00437AFA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6" w:type="dxa"/>
          </w:tcPr>
          <w:p w14:paraId="7C99FB9A" w14:textId="77777777" w:rsidR="006E5F07" w:rsidRPr="00717F04" w:rsidRDefault="006E5F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Alcohol consumption: None, low consumption (≤50g/week), high consumption (&gt;100g/week), former drinker</w:t>
            </w:r>
          </w:p>
          <w:p w14:paraId="3A564612" w14:textId="77777777" w:rsidR="006E5F07" w:rsidRPr="00717F04" w:rsidRDefault="006E5F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4E46A3" w14:textId="1ACAF596" w:rsidR="00F64D07" w:rsidRPr="00717F04" w:rsidDel="00437AFA" w:rsidRDefault="006E5F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Alcohol consumption: moderate consumption (51-100g/week)</w:t>
            </w:r>
          </w:p>
        </w:tc>
        <w:tc>
          <w:tcPr>
            <w:tcW w:w="1431" w:type="dxa"/>
          </w:tcPr>
          <w:p w14:paraId="7CF8B74C" w14:textId="0CA56410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8815 (77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7)</w:t>
            </w:r>
          </w:p>
          <w:p w14:paraId="6C9CE7E0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787396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F71B08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D4DE11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581C0D" w14:textId="52BA18E4" w:rsidR="00F64D07" w:rsidRPr="00717F04" w:rsidDel="00437AFA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2525 (22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3)</w:t>
            </w:r>
          </w:p>
        </w:tc>
        <w:tc>
          <w:tcPr>
            <w:tcW w:w="6237" w:type="dxa"/>
          </w:tcPr>
          <w:p w14:paraId="71B0547C" w14:textId="7C98528B" w:rsidR="00125036" w:rsidRPr="00717F04" w:rsidRDefault="00F64D07" w:rsidP="0012503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ASPREE trial baseline medical questionnaire. Participants reported the following detail relating to alcohol consumption: current, former or never; days of drinking per week and average standard drinks per day. </w:t>
            </w:r>
            <w:r w:rsidR="00125036" w:rsidRPr="00717F04">
              <w:rPr>
                <w:rFonts w:ascii="Times New Roman" w:hAnsi="Times New Roman" w:cs="Times New Roman"/>
                <w:sz w:val="16"/>
                <w:szCs w:val="16"/>
              </w:rPr>
              <w:t>Total c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urrent alcohol consumption </w:t>
            </w:r>
            <w:r w:rsidR="00125036"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(in grams/week) 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was calculated </w:t>
            </w:r>
            <w:r w:rsidR="00125036" w:rsidRPr="00717F04">
              <w:rPr>
                <w:rFonts w:ascii="Times New Roman" w:hAnsi="Times New Roman" w:cs="Times New Roman"/>
                <w:sz w:val="16"/>
                <w:szCs w:val="16"/>
              </w:rPr>
              <w:t>by multiplying the days of drinking per week, the average standard drinks per day and the equivalent grams of alcohol in one standard drink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. For Australian participants, a standard drink was equivalent to 10</w:t>
            </w:r>
            <w:r w:rsidR="00125036"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grams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. Moderate alcohol consumption was defined as 51-100 grams of alcohol per week, informed by current NHMRC guidelines</w:t>
            </w:r>
            <w:r w:rsidR="00125036"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and findings from a previous study in ASPREE</w:t>
            </w:r>
            <w:r w:rsidR="00456177"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(Neumann et al 2022)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F64D07" w:rsidRPr="00717F04" w14:paraId="41B958A1" w14:textId="77777777" w:rsidTr="00A13EFB">
        <w:tc>
          <w:tcPr>
            <w:tcW w:w="1695" w:type="dxa"/>
          </w:tcPr>
          <w:p w14:paraId="414C1335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Diet</w:t>
            </w:r>
          </w:p>
        </w:tc>
        <w:tc>
          <w:tcPr>
            <w:tcW w:w="850" w:type="dxa"/>
          </w:tcPr>
          <w:p w14:paraId="1E89A9EE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14:paraId="2248C27D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5A03A2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4A4FF9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16" w:type="dxa"/>
          </w:tcPr>
          <w:p w14:paraId="31EAA912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Unhealthy diet: consumption of less than 4 of 7 commonly eaten food groups</w:t>
            </w:r>
          </w:p>
          <w:p w14:paraId="1264F86D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9B1BC1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Healthy diet: consumption of at least 4 of 7 commonly eaten food groups</w:t>
            </w:r>
          </w:p>
        </w:tc>
        <w:tc>
          <w:tcPr>
            <w:tcW w:w="1431" w:type="dxa"/>
          </w:tcPr>
          <w:p w14:paraId="478490C2" w14:textId="34742BA2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7561 (66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7)</w:t>
            </w:r>
          </w:p>
          <w:p w14:paraId="43B22D8E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8A7A94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8D3903" w14:textId="7F5EFD3E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3779 (33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3)</w:t>
            </w:r>
          </w:p>
        </w:tc>
        <w:tc>
          <w:tcPr>
            <w:tcW w:w="6237" w:type="dxa"/>
          </w:tcPr>
          <w:p w14:paraId="60D0F93C" w14:textId="6B118B73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ALSOP year three medical questionnaire, 49-item food frequency questionnaire. Consumption was assessed over </w:t>
            </w:r>
            <w:r w:rsidR="00E94EEA">
              <w:rPr>
                <w:rFonts w:ascii="Times New Roman" w:hAnsi="Times New Roman" w:cs="Times New Roman"/>
                <w:sz w:val="16"/>
                <w:szCs w:val="16"/>
              </w:rPr>
              <w:t>five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predefined categories of responses ranging from “never/rarely” to “every day or several times a day</w:t>
            </w:r>
            <w:r w:rsidR="009E1734" w:rsidRPr="00717F04"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. A healthy diet was based on consumption of at least </w:t>
            </w:r>
            <w:r w:rsidR="00E94EEA">
              <w:rPr>
                <w:rFonts w:ascii="Times New Roman" w:hAnsi="Times New Roman" w:cs="Times New Roman"/>
                <w:sz w:val="16"/>
                <w:szCs w:val="16"/>
              </w:rPr>
              <w:t>four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of </w:t>
            </w:r>
            <w:r w:rsidR="00E94EEA">
              <w:rPr>
                <w:rFonts w:ascii="Times New Roman" w:hAnsi="Times New Roman" w:cs="Times New Roman"/>
                <w:sz w:val="16"/>
                <w:szCs w:val="16"/>
              </w:rPr>
              <w:t>seven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common</w:t>
            </w:r>
            <w:r w:rsidR="009E1734" w:rsidRPr="00717F04">
              <w:rPr>
                <w:rFonts w:ascii="Times New Roman" w:hAnsi="Times New Roman" w:cs="Times New Roman"/>
                <w:sz w:val="16"/>
                <w:szCs w:val="16"/>
              </w:rPr>
              <w:t>ly eaten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 xml:space="preserve"> food groups: </w:t>
            </w:r>
          </w:p>
          <w:p w14:paraId="4BF66822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1. Fruits: ≥ 2 times/day</w:t>
            </w:r>
          </w:p>
          <w:p w14:paraId="4705CB6D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2. Vegetables: ≥ 3 times/day</w:t>
            </w:r>
          </w:p>
          <w:p w14:paraId="4459DDBA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3. Fish: ≥2 times/week</w:t>
            </w:r>
          </w:p>
          <w:p w14:paraId="469C0D33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4. Processed meats: ≤ 1 times/week</w:t>
            </w:r>
          </w:p>
          <w:p w14:paraId="6BB33531" w14:textId="77777777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5. Unprocessed red meats: ≤ 1.5 times/week</w:t>
            </w:r>
          </w:p>
          <w:p w14:paraId="550C8692" w14:textId="435E4E5C" w:rsidR="00F64D07" w:rsidRPr="00717F04" w:rsidRDefault="00F64D07" w:rsidP="00240F8B">
            <w:pPr>
              <w:tabs>
                <w:tab w:val="right" w:pos="6021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6. Whole grains: ≥ 3 times/day</w:t>
            </w:r>
            <w:r w:rsidR="00240F8B" w:rsidRPr="00717F04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6BF53B0C" w14:textId="7F01953E" w:rsidR="00F64D07" w:rsidRPr="00717F04" w:rsidRDefault="00F64D07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7. Refined grains: ≤1</w:t>
            </w:r>
            <w:r w:rsidR="009D7E07" w:rsidRPr="00756BB1">
              <w:rPr>
                <w:rFonts w:ascii="Cambria Math" w:eastAsia="Times New Roman" w:hAnsi="Cambria Math" w:cs="Cambria Math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5times/day</w:t>
            </w:r>
          </w:p>
          <w:p w14:paraId="1EC68A6E" w14:textId="73039843" w:rsidR="00D90189" w:rsidRPr="00717F04" w:rsidRDefault="00D90189" w:rsidP="006E5F0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4D07" w:rsidRPr="00717F04" w14:paraId="10796C1B" w14:textId="77777777" w:rsidTr="00A13EFB">
        <w:tc>
          <w:tcPr>
            <w:tcW w:w="1695" w:type="dxa"/>
          </w:tcPr>
          <w:p w14:paraId="7E89FAF1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Physical activity</w:t>
            </w:r>
          </w:p>
        </w:tc>
        <w:tc>
          <w:tcPr>
            <w:tcW w:w="850" w:type="dxa"/>
          </w:tcPr>
          <w:p w14:paraId="0E6CE351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14:paraId="02596655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AB77E6E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7A1A9B" w14:textId="77777777" w:rsidR="00F64D07" w:rsidRPr="00717F04" w:rsidDel="00437AFA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16" w:type="dxa"/>
          </w:tcPr>
          <w:p w14:paraId="635B7237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Low physical activity: no or light activity weekly</w:t>
            </w:r>
          </w:p>
          <w:p w14:paraId="463993E1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EAE7CC" w14:textId="77777777" w:rsidR="00F64D07" w:rsidRPr="00717F04" w:rsidDel="00437AFA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High physical activity: moderate or vigorous activity weekly</w:t>
            </w:r>
          </w:p>
        </w:tc>
        <w:tc>
          <w:tcPr>
            <w:tcW w:w="1431" w:type="dxa"/>
          </w:tcPr>
          <w:p w14:paraId="33CB3468" w14:textId="23793C53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3749 (33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1)</w:t>
            </w:r>
          </w:p>
          <w:p w14:paraId="15A65592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2D8913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F058DF" w14:textId="537B0588" w:rsidR="00F64D07" w:rsidRPr="00717F04" w:rsidDel="00437AFA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7591 (66</w:t>
            </w:r>
            <w:r w:rsidR="009D7E07">
              <w:rPr>
                <w:rFonts w:ascii="Cambria Math" w:hAnsi="Cambria Math" w:cs="Cambria Math"/>
                <w:sz w:val="16"/>
                <w:szCs w:val="16"/>
              </w:rPr>
              <w:t>⋅</w:t>
            </w: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9)</w:t>
            </w:r>
          </w:p>
        </w:tc>
        <w:tc>
          <w:tcPr>
            <w:tcW w:w="6237" w:type="dxa"/>
          </w:tcPr>
          <w:p w14:paraId="698E3AFA" w14:textId="77777777" w:rsidR="00F64D07" w:rsidRPr="00717F04" w:rsidRDefault="00F64D07" w:rsidP="006E5F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7F04">
              <w:rPr>
                <w:rFonts w:ascii="Times New Roman" w:hAnsi="Times New Roman" w:cs="Times New Roman"/>
                <w:sz w:val="16"/>
                <w:szCs w:val="16"/>
              </w:rPr>
              <w:t>ALSOP baseline social questionnaire. Participants were asked to report their level of exercise and physical activity in a typical week with options: never/rarely, light, moderate or vigorous physical activity</w:t>
            </w:r>
          </w:p>
        </w:tc>
      </w:tr>
    </w:tbl>
    <w:p w14:paraId="5A7AAA73" w14:textId="77777777" w:rsidR="00F64D07" w:rsidRPr="00717F04" w:rsidRDefault="00F64D07" w:rsidP="00F64D07">
      <w:pPr>
        <w:spacing w:after="0"/>
        <w:rPr>
          <w:rFonts w:ascii="Times New Roman" w:eastAsia="Times New Roman" w:hAnsi="Times New Roman" w:cs="Times New Roman"/>
          <w:sz w:val="16"/>
          <w:szCs w:val="16"/>
        </w:rPr>
      </w:pPr>
    </w:p>
    <w:p w14:paraId="1F1D5158" w14:textId="77777777" w:rsidR="00240F8B" w:rsidRDefault="00240F8B" w:rsidP="00F64D07">
      <w:pPr>
        <w:rPr>
          <w:rFonts w:ascii="Times New Roman" w:eastAsia="Times New Roman" w:hAnsi="Times New Roman" w:cs="Times New Roman"/>
          <w:b/>
        </w:rPr>
        <w:sectPr w:rsidR="00240F8B" w:rsidSect="00240F8B">
          <w:footerReference w:type="default" r:id="rId8"/>
          <w:pgSz w:w="16838" w:h="11906" w:orient="landscape"/>
          <w:pgMar w:top="1440" w:right="1440" w:bottom="1440" w:left="1440" w:header="708" w:footer="708" w:gutter="0"/>
          <w:pgNumType w:start="1"/>
          <w:cols w:space="720"/>
          <w:docGrid w:linePitch="299"/>
        </w:sectPr>
      </w:pPr>
    </w:p>
    <w:p w14:paraId="771A833C" w14:textId="18E27D51" w:rsidR="00F64D07" w:rsidRPr="00B10552" w:rsidRDefault="00F64D07" w:rsidP="00F64D07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2. Description of the ascertainment of all-cause </w:t>
      </w:r>
      <w:r w:rsidR="00123463"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and cause specific 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>mortality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1"/>
        <w:gridCol w:w="6675"/>
      </w:tblGrid>
      <w:tr w:rsidR="00F64D07" w14:paraId="10267977" w14:textId="77777777" w:rsidTr="006E5F07">
        <w:tc>
          <w:tcPr>
            <w:tcW w:w="2341" w:type="dxa"/>
          </w:tcPr>
          <w:p w14:paraId="6E48C9CA" w14:textId="77777777" w:rsidR="00F64D07" w:rsidRPr="00B10552" w:rsidRDefault="00F64D07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All-cause mortality</w:t>
            </w:r>
          </w:p>
        </w:tc>
        <w:tc>
          <w:tcPr>
            <w:tcW w:w="6675" w:type="dxa"/>
          </w:tcPr>
          <w:p w14:paraId="2F1D3FD4" w14:textId="30070A7E" w:rsidR="00F64D07" w:rsidRPr="00B10552" w:rsidRDefault="00F034A5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Reported deaths were considered to be </w:t>
            </w:r>
            <w:r w:rsidR="00F64D07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confirmed upon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verification</w:t>
            </w:r>
            <w:r w:rsidR="00F64D07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with</w:t>
            </w:r>
            <w:r w:rsidR="00F64D07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two independent sources such as family report, clinical record or public death notice. Time-to-event for death was taken as the date of death recorded on the death certificate. </w:t>
            </w:r>
          </w:p>
        </w:tc>
      </w:tr>
      <w:tr w:rsidR="00123463" w14:paraId="41358BD3" w14:textId="77777777" w:rsidTr="006E5F07">
        <w:tc>
          <w:tcPr>
            <w:tcW w:w="2341" w:type="dxa"/>
          </w:tcPr>
          <w:p w14:paraId="257F1654" w14:textId="77777777" w:rsidR="00123463" w:rsidRPr="00B10552" w:rsidRDefault="00123463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Cancer mortality</w:t>
            </w:r>
          </w:p>
          <w:p w14:paraId="04A9DED3" w14:textId="1FD8A6A3" w:rsidR="00BC6988" w:rsidRPr="00B10552" w:rsidRDefault="00AE100F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(n=325)</w:t>
            </w:r>
          </w:p>
        </w:tc>
        <w:tc>
          <w:tcPr>
            <w:tcW w:w="6675" w:type="dxa"/>
          </w:tcPr>
          <w:p w14:paraId="03D5EEC4" w14:textId="15D1AE3E" w:rsidR="00123463" w:rsidRPr="00B10552" w:rsidRDefault="00AE100F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Bladder, blood</w:t>
            </w:r>
            <w:r w:rsidR="00ED3BA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brain</w:t>
            </w:r>
            <w:r w:rsidR="00ED3BA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breast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cervical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colorectal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Kidney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gall bladder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liver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lung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melanoma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Ovary or endometrium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pancreas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prostate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stomach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thyroid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unknown primary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anal</w:t>
            </w:r>
            <w:r w:rsid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head and neck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mesothelioma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neuroendocrine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other skin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sarcoma </w:t>
            </w:r>
          </w:p>
        </w:tc>
      </w:tr>
      <w:tr w:rsidR="00123463" w14:paraId="2BAA3958" w14:textId="77777777" w:rsidTr="006E5F07">
        <w:tc>
          <w:tcPr>
            <w:tcW w:w="2341" w:type="dxa"/>
          </w:tcPr>
          <w:p w14:paraId="78A4149D" w14:textId="77777777" w:rsidR="00AA1DE4" w:rsidRPr="00B10552" w:rsidRDefault="00123463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Cardiovascular mortality</w:t>
            </w:r>
          </w:p>
          <w:p w14:paraId="756718E4" w14:textId="3F45ED0E" w:rsidR="00123463" w:rsidRPr="00B10552" w:rsidRDefault="00AA1DE4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(n=130)</w:t>
            </w:r>
          </w:p>
        </w:tc>
        <w:tc>
          <w:tcPr>
            <w:tcW w:w="6675" w:type="dxa"/>
          </w:tcPr>
          <w:p w14:paraId="0F32D1E0" w14:textId="637E4824" w:rsidR="00123463" w:rsidRPr="00B10552" w:rsidRDefault="00D95D5C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Cardiac Failure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myocardial infarction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other coronary death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rapid cardiac death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sudden cardiac death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905311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haemorrhagic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stroke death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ischemic stroke death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SAH stroke death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stroke death – type unknown </w:t>
            </w:r>
          </w:p>
        </w:tc>
      </w:tr>
      <w:tr w:rsidR="00123463" w14:paraId="591C8AEA" w14:textId="77777777" w:rsidTr="006E5F07">
        <w:tc>
          <w:tcPr>
            <w:tcW w:w="2341" w:type="dxa"/>
          </w:tcPr>
          <w:p w14:paraId="4FC9A597" w14:textId="70338274" w:rsidR="00123463" w:rsidRPr="00B10552" w:rsidRDefault="00123463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Other mortality</w:t>
            </w:r>
            <w:r w:rsidR="00AA1DE4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(n=182)</w:t>
            </w:r>
          </w:p>
        </w:tc>
        <w:tc>
          <w:tcPr>
            <w:tcW w:w="6675" w:type="dxa"/>
          </w:tcPr>
          <w:p w14:paraId="05E263D5" w14:textId="3836F94F" w:rsidR="00123463" w:rsidRPr="00B10552" w:rsidRDefault="00AA1DE4" w:rsidP="006E5F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Dementia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GI disease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liver disease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multi-organ failure/non-specific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other neurological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unknown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renal disease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respiratory (excluding infective pneumonia)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sepsis/infection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suicide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BC698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trauma</w:t>
            </w:r>
            <w:r w:rsidR="00717F0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BC698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pneumonia </w:t>
            </w:r>
          </w:p>
        </w:tc>
      </w:tr>
    </w:tbl>
    <w:p w14:paraId="4B6A6A0D" w14:textId="77777777" w:rsidR="00240F8B" w:rsidRDefault="00240F8B" w:rsidP="00F64D07">
      <w:pPr>
        <w:spacing w:line="240" w:lineRule="auto"/>
        <w:rPr>
          <w:rFonts w:ascii="Times New Roman" w:eastAsia="Times New Roman" w:hAnsi="Times New Roman" w:cs="Times New Roman"/>
          <w:b/>
        </w:rPr>
        <w:sectPr w:rsidR="00240F8B" w:rsidSect="00240F8B">
          <w:pgSz w:w="11906" w:h="16838"/>
          <w:pgMar w:top="1440" w:right="1440" w:bottom="1440" w:left="1440" w:header="708" w:footer="708" w:gutter="0"/>
          <w:cols w:space="720"/>
          <w:docGrid w:linePitch="299"/>
        </w:sectPr>
      </w:pPr>
    </w:p>
    <w:p w14:paraId="167EC62C" w14:textId="2B4B05FC" w:rsidR="00F64D07" w:rsidRPr="00B10552" w:rsidRDefault="00F64D07" w:rsidP="00F64D0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3.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Baseline characteristics of the study participants </w:t>
      </w:r>
      <w:r w:rsidR="00C34BE0" w:rsidRPr="00B10552">
        <w:rPr>
          <w:rFonts w:ascii="Times New Roman" w:eastAsia="Times New Roman" w:hAnsi="Times New Roman" w:cs="Times New Roman"/>
          <w:b/>
          <w:sz w:val="20"/>
          <w:szCs w:val="20"/>
        </w:rPr>
        <w:t>by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 all-cause mortality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0"/>
        <w:gridCol w:w="1698"/>
        <w:gridCol w:w="1701"/>
        <w:gridCol w:w="1854"/>
        <w:gridCol w:w="913"/>
      </w:tblGrid>
      <w:tr w:rsidR="00123463" w:rsidRPr="00391291" w14:paraId="608EF98E" w14:textId="77777777" w:rsidTr="00D90189">
        <w:trPr>
          <w:trHeight w:val="220"/>
          <w:tblHeader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BBB3B" w14:textId="5BA35E64" w:rsidR="00123463" w:rsidRPr="00B10552" w:rsidRDefault="00123463" w:rsidP="00456177">
            <w:pPr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1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FC1FC" w14:textId="693BCC60" w:rsidR="00123463" w:rsidRPr="00B10552" w:rsidRDefault="00123463" w:rsidP="00456177">
            <w:pPr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Overall cohort</w:t>
            </w:r>
          </w:p>
          <w:p w14:paraId="1551ADCD" w14:textId="77777777" w:rsidR="00123463" w:rsidRPr="00B10552" w:rsidRDefault="00123463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(n = 11,340)</w:t>
            </w:r>
          </w:p>
        </w:tc>
        <w:tc>
          <w:tcPr>
            <w:tcW w:w="4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BE22B" w14:textId="77777777" w:rsidR="00123463" w:rsidRPr="00B10552" w:rsidRDefault="00123463" w:rsidP="00D90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All-cause mortality</w:t>
            </w:r>
          </w:p>
          <w:p w14:paraId="230060D1" w14:textId="77777777" w:rsidR="00123463" w:rsidRPr="00B10552" w:rsidRDefault="00123463" w:rsidP="00D90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(n = 11,340)</w:t>
            </w:r>
          </w:p>
        </w:tc>
      </w:tr>
      <w:tr w:rsidR="00123463" w:rsidRPr="00391291" w14:paraId="4CD8421C" w14:textId="77777777" w:rsidTr="00456177">
        <w:trPr>
          <w:trHeight w:val="632"/>
          <w:tblHeader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08AF4D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39FA56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A71E6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Yes</w:t>
            </w:r>
          </w:p>
          <w:p w14:paraId="1FC0388F" w14:textId="5819829D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(n = </w:t>
            </w:r>
            <w:r w:rsidR="006806B4"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702</w:t>
            </w: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35864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</w:t>
            </w:r>
          </w:p>
          <w:p w14:paraId="4662C52D" w14:textId="77752772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(n = 1</w:t>
            </w:r>
            <w:r w:rsidR="003F738E"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0,638</w:t>
            </w: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188C3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</w:tr>
      <w:tr w:rsidR="00123463" w:rsidRPr="00FB0CA7" w14:paraId="7A092F77" w14:textId="77777777" w:rsidTr="006E5F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CF887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 (years), median (IQR)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70A0B" w14:textId="3B5E699C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(71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7-77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7BA15" w14:textId="79BDEDFF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(7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ABEF3" w14:textId="171CDD45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(71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6-77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C4BEA" w14:textId="35C06DD1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</w:tc>
      </w:tr>
      <w:tr w:rsidR="00123463" w:rsidRPr="00FB0CA7" w14:paraId="767C5E75" w14:textId="77777777" w:rsidTr="006E5F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ED1CE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 sex, n (%)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3A321" w14:textId="1D6BE44E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5,190 (45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AA865" w14:textId="6F4B1227" w:rsidR="00123463" w:rsidRPr="00B10552" w:rsidRDefault="003F738E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413</w:t>
            </w:r>
            <w:r w:rsidR="0012346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12346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AF7A5" w14:textId="78E58C31" w:rsidR="00123463" w:rsidRPr="00B10552" w:rsidRDefault="003F738E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4,777</w:t>
            </w:r>
            <w:r w:rsidR="0012346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(4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12346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B3D53" w14:textId="4B2CA952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</w:tc>
      </w:tr>
      <w:tr w:rsidR="00123463" w:rsidRPr="00FB0CA7" w14:paraId="5A1EF640" w14:textId="77777777" w:rsidTr="006E5F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0AF62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Living alone, n (%)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50642" w14:textId="436584A3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3,468 (30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5CC83" w14:textId="57834E52" w:rsidR="00123463" w:rsidRPr="00B10552" w:rsidRDefault="003F738E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</w:t>
            </w:r>
            <w:r w:rsidR="0012346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(3</w:t>
            </w:r>
            <w:r w:rsidR="00322FC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22FC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12346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389B7" w14:textId="078B82A3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(30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F73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7204D" w14:textId="65375AD7" w:rsidR="00123463" w:rsidRPr="00B10552" w:rsidRDefault="00322FC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</w:tc>
      </w:tr>
      <w:tr w:rsidR="00123463" w:rsidRPr="00FB0CA7" w14:paraId="5D75622B" w14:textId="77777777" w:rsidTr="006E5F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9CBA4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&lt;12 years of education, n (%)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63CF9" w14:textId="2967F0C8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5,380 (47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DF57E" w14:textId="23077AEC" w:rsidR="00123463" w:rsidRPr="00B10552" w:rsidRDefault="00322FC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356 (50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FBA96" w14:textId="2F2944EE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5,258 (47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60834" w14:textId="68190898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322FC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073</w:t>
            </w:r>
          </w:p>
        </w:tc>
      </w:tr>
      <w:tr w:rsidR="00123463" w:rsidRPr="00FB0CA7" w14:paraId="31042E89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3FD0F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IRSAD decile, median (IQR)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028CC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(4-9)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7F8BE" w14:textId="751DA0DD" w:rsidR="00123463" w:rsidRPr="00B10552" w:rsidRDefault="00322FC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 (4-9)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E5E64" w14:textId="0DD17A06" w:rsidR="00123463" w:rsidRPr="00B10552" w:rsidRDefault="00322FC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 (4-9)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7D787" w14:textId="71B4BC41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085</w:t>
            </w:r>
          </w:p>
        </w:tc>
      </w:tr>
      <w:tr w:rsidR="00123463" w:rsidRPr="00FB0CA7" w14:paraId="5E598578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A051B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Aspirin allocation, n (%)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28D49" w14:textId="49564985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5,647 (49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7D28A" w14:textId="15ED8B13" w:rsidR="00123463" w:rsidRPr="00B10552" w:rsidRDefault="00322FC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365 (52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4B055" w14:textId="0A6DFCA1" w:rsidR="00123463" w:rsidRPr="00B10552" w:rsidRDefault="00322FC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5,282 (49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D6933" w14:textId="57B2A83C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="00322FCB"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229</w:t>
            </w:r>
          </w:p>
        </w:tc>
      </w:tr>
      <w:tr w:rsidR="00123463" w:rsidRPr="00FB0CA7" w14:paraId="4E40AC29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2326C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PT"/>
              </w:rPr>
              <w:t>Medical history, n (%)</w:t>
            </w:r>
          </w:p>
          <w:p w14:paraId="71352D4D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PT"/>
              </w:rPr>
              <w:t>   Diabetes</w:t>
            </w:r>
          </w:p>
          <w:p w14:paraId="2017DB89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PT"/>
              </w:rPr>
              <w:t>   Hypertension</w:t>
            </w:r>
          </w:p>
          <w:p w14:paraId="4E4DD449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PT"/>
              </w:rPr>
              <w:t>   Dyslipidaemia</w:t>
            </w:r>
          </w:p>
          <w:p w14:paraId="1AD5D33B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PT"/>
              </w:rPr>
              <w:t>   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Pre-frailty</w:t>
            </w:r>
          </w:p>
          <w:p w14:paraId="181548B1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Frailty</w:t>
            </w:r>
          </w:p>
          <w:p w14:paraId="03926201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Depressive symptoms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68094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73F7ACA" w14:textId="4C853CC5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1,040 (9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  <w:p w14:paraId="39568D19" w14:textId="7A6EBBD8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8,392 (74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0)</w:t>
            </w:r>
          </w:p>
          <w:p w14:paraId="486FB945" w14:textId="1D9E0556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7,648 (67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  <w:p w14:paraId="012366F5" w14:textId="67215C81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3,870 (34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  <w:p w14:paraId="46318524" w14:textId="7BEC0FFF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 (1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  <w:p w14:paraId="74CDA27F" w14:textId="5C0285BE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972 (8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53D3F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EB41DB0" w14:textId="74B296F9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95 (13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5)</w:t>
            </w:r>
          </w:p>
          <w:p w14:paraId="662D036A" w14:textId="58095224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540 (76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9)</w:t>
            </w:r>
          </w:p>
          <w:p w14:paraId="6D4EC919" w14:textId="583001E5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440 (62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7)</w:t>
            </w:r>
          </w:p>
          <w:p w14:paraId="1E1F3738" w14:textId="695C6870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347 (49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4)</w:t>
            </w:r>
          </w:p>
          <w:p w14:paraId="35865AD0" w14:textId="68712A3E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29 (4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1)</w:t>
            </w:r>
          </w:p>
          <w:p w14:paraId="6704CB26" w14:textId="2259216B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270 (38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0D270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8DF351A" w14:textId="21146B9B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945 (8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9)</w:t>
            </w:r>
          </w:p>
          <w:p w14:paraId="634F4F1E" w14:textId="2D280FCC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7,852 (73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1)</w:t>
            </w:r>
          </w:p>
          <w:p w14:paraId="3E81DBF8" w14:textId="21E1BEA9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7,208 (67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8)</w:t>
            </w:r>
          </w:p>
          <w:p w14:paraId="43C207C7" w14:textId="2734E155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3,523 (33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1)</w:t>
            </w:r>
          </w:p>
          <w:p w14:paraId="1AA2CB50" w14:textId="71708A7A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115 (1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1)</w:t>
            </w:r>
          </w:p>
          <w:p w14:paraId="1E0E4C31" w14:textId="382A1FE4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3,424 (32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DBCC8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76053E" w14:textId="493E177E" w:rsidR="00123463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  <w:p w14:paraId="22B3E22F" w14:textId="2AC41241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A6161A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069</w:t>
            </w:r>
          </w:p>
          <w:p w14:paraId="69F8E390" w14:textId="0F3B795A" w:rsidR="00123463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005</w:t>
            </w:r>
          </w:p>
          <w:p w14:paraId="2D9A7224" w14:textId="7C30D57B" w:rsidR="00A6161A" w:rsidRPr="00B10552" w:rsidRDefault="00A6161A" w:rsidP="00A6161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  <w:p w14:paraId="0E79DE62" w14:textId="77777777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6B87A82" w14:textId="18C59D64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</w:p>
        </w:tc>
      </w:tr>
      <w:tr w:rsidR="00123463" w:rsidRPr="00FB0CA7" w14:paraId="3AA5D411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9800E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Prescribed medications, n (%)</w:t>
            </w:r>
          </w:p>
          <w:p w14:paraId="475266C9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Statins</w:t>
            </w:r>
          </w:p>
          <w:p w14:paraId="3F3E14B8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Antihypertensives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DBFAB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39EE161" w14:textId="0ADE0D2B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3,408 (30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  <w:p w14:paraId="61393368" w14:textId="72A54010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5,821 (51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15C41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D929F07" w14:textId="7B308B90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201 (28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  <w:p w14:paraId="652F5BFB" w14:textId="5A1486C6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385 (54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3BEB6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41A69FD" w14:textId="284B515D" w:rsidR="00A6161A" w:rsidRPr="00B10552" w:rsidRDefault="00A6161A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3,207 (</w:t>
            </w:r>
            <w:r w:rsidR="00C82C05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C82C05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2)</w:t>
            </w:r>
          </w:p>
          <w:p w14:paraId="5B80E09B" w14:textId="18FEDCCF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5,436 (51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5757E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FE96525" w14:textId="685D1EC9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C82C05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397</w:t>
            </w:r>
          </w:p>
          <w:p w14:paraId="67DA3EBD" w14:textId="72B8EC15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C82C05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055</w:t>
            </w:r>
          </w:p>
        </w:tc>
      </w:tr>
      <w:tr w:rsidR="00123463" w:rsidRPr="00FB0CA7" w14:paraId="71605724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5703D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Physical Examination</w:t>
            </w:r>
          </w:p>
          <w:p w14:paraId="5F6F8264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BMI kg/m</w:t>
            </w:r>
            <w:proofErr w:type="gramStart"/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 xml:space="preserve">2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</w:t>
            </w:r>
            <w:proofErr w:type="gramEnd"/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mean (SD)</w:t>
            </w:r>
          </w:p>
          <w:p w14:paraId="53EA12F0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Waist Circumference (cm), mean (SD)</w:t>
            </w:r>
          </w:p>
          <w:p w14:paraId="55E56E82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Systolic BP (mm Hg), mean (SD)</w:t>
            </w:r>
          </w:p>
          <w:p w14:paraId="5DCD4B97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Diastolic BP (mm Hg), mean (SD)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9BBF2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0BEF74" w14:textId="12B0ADBC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5)</w:t>
            </w:r>
          </w:p>
          <w:p w14:paraId="4FEE2C5A" w14:textId="57C3A4AA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(12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  <w:p w14:paraId="7F285228" w14:textId="7B3EB492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(16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  <w:p w14:paraId="48E4C416" w14:textId="150D018D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99438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9E66D19" w14:textId="245255D0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 (4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8)</w:t>
            </w:r>
          </w:p>
          <w:p w14:paraId="706EBB39" w14:textId="00F98D7A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 (13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2)</w:t>
            </w:r>
          </w:p>
          <w:p w14:paraId="2E11CD54" w14:textId="7196A791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140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 (16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8)</w:t>
            </w:r>
          </w:p>
          <w:p w14:paraId="4FAA0B10" w14:textId="3C2F135D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76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(10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2)</w:t>
            </w:r>
          </w:p>
          <w:p w14:paraId="05EDB246" w14:textId="77777777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C93DA09" w14:textId="34BA76DD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D954A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4DA2D53" w14:textId="58993CCF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 (4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4)</w:t>
            </w:r>
          </w:p>
          <w:p w14:paraId="010FE3F2" w14:textId="6C83F30D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96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 (12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3)</w:t>
            </w:r>
          </w:p>
          <w:p w14:paraId="321E663F" w14:textId="35C92CB0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 (16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2)</w:t>
            </w:r>
          </w:p>
          <w:p w14:paraId="1D24A46C" w14:textId="1FFDCCEE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 (9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48B05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C15F2BF" w14:textId="5DDEA1EC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C82C05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</w:t>
            </w:r>
          </w:p>
          <w:p w14:paraId="410E3824" w14:textId="57FDC916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="00C82C05"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02</w:t>
            </w:r>
          </w:p>
          <w:p w14:paraId="598CA41A" w14:textId="3F108BFC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C82C05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</w:t>
            </w:r>
          </w:p>
          <w:p w14:paraId="03807049" w14:textId="6DDC257B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82C05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123463" w:rsidRPr="00FB0CA7" w14:paraId="7DC1239C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BE9E1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Pathology</w:t>
            </w:r>
          </w:p>
          <w:p w14:paraId="3648227F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HDL (mmol/L), mean (SD)</w:t>
            </w:r>
          </w:p>
          <w:p w14:paraId="0860401A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Non-HDL (mmol/L), mean (SD)</w:t>
            </w:r>
          </w:p>
          <w:p w14:paraId="6F87D060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Creatinine (µmol/L), mean (SD)</w:t>
            </w:r>
          </w:p>
          <w:p w14:paraId="4851F626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eGFR (mL/min/1.73m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), median (IQR)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CF2A3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7D52119" w14:textId="0ACA49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5)</w:t>
            </w:r>
          </w:p>
          <w:p w14:paraId="1663734F" w14:textId="109FADD1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9)</w:t>
            </w:r>
          </w:p>
          <w:p w14:paraId="004B4C29" w14:textId="64A81219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(19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0)</w:t>
            </w:r>
          </w:p>
          <w:p w14:paraId="63B565AF" w14:textId="51F41C70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(64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0-84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74455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F38515A" w14:textId="41B8005E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5)</w:t>
            </w:r>
          </w:p>
          <w:p w14:paraId="6D936051" w14:textId="5DBEBDA4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9)</w:t>
            </w:r>
          </w:p>
          <w:p w14:paraId="174BEC94" w14:textId="0F43D8D9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 (24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2)</w:t>
            </w:r>
          </w:p>
          <w:p w14:paraId="6A63F522" w14:textId="0A5848D5" w:rsidR="00C82C05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 (60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8-81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6F207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D047B70" w14:textId="0D2A7FE9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5)</w:t>
            </w:r>
          </w:p>
          <w:p w14:paraId="1FECEDED" w14:textId="024918C5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9)</w:t>
            </w:r>
          </w:p>
          <w:p w14:paraId="5D9A0B2B" w14:textId="253028CD" w:rsidR="00C82C05" w:rsidRPr="00B10552" w:rsidRDefault="00C82C05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 (18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5)</w:t>
            </w:r>
          </w:p>
          <w:p w14:paraId="1F715D96" w14:textId="09AF45F4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 (64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2-84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00893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6F5DB5F" w14:textId="49E4B751" w:rsidR="00123463" w:rsidRPr="00B10552" w:rsidRDefault="00123463" w:rsidP="006E5F07">
            <w:pPr>
              <w:spacing w:after="0" w:line="240" w:lineRule="auto"/>
              <w:ind w:right="-17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C82C05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941</w:t>
            </w:r>
          </w:p>
          <w:p w14:paraId="50EDC1E6" w14:textId="1272EE5A" w:rsidR="00123463" w:rsidRPr="00B10552" w:rsidRDefault="00123463" w:rsidP="006E5F07">
            <w:pPr>
              <w:spacing w:after="0" w:line="240" w:lineRule="auto"/>
              <w:ind w:right="-17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C82C05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992</w:t>
            </w:r>
          </w:p>
          <w:p w14:paraId="4C346E18" w14:textId="3EA6D7C9" w:rsidR="00123463" w:rsidRPr="00B10552" w:rsidRDefault="00123463" w:rsidP="006E5F07">
            <w:pPr>
              <w:spacing w:after="0" w:line="240" w:lineRule="auto"/>
              <w:ind w:right="-17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  <w:p w14:paraId="12706AE2" w14:textId="21E08A42" w:rsidR="00123463" w:rsidRPr="00B10552" w:rsidRDefault="00A72EA0" w:rsidP="006E5F07">
            <w:pPr>
              <w:spacing w:after="0" w:line="240" w:lineRule="auto"/>
              <w:ind w:right="-17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</w:tc>
      </w:tr>
      <w:tr w:rsidR="00123463" w:rsidRPr="00FB0CA7" w14:paraId="48E4E63E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00AC2" w14:textId="3F2B6FA4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Healthy lifestyle factors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n (%)</w:t>
            </w:r>
          </w:p>
          <w:p w14:paraId="4C29B4AE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No current smoking</w:t>
            </w:r>
          </w:p>
          <w:p w14:paraId="770548F4" w14:textId="5F3BEDB8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High physical activity</w:t>
            </w:r>
          </w:p>
          <w:p w14:paraId="20CCBF5D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Healthy diet</w:t>
            </w:r>
          </w:p>
          <w:p w14:paraId="69D61D09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Moderate alcohol consumption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4E2B2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019AD3D" w14:textId="2615D8D6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11,050 (97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  <w:p w14:paraId="5417F08C" w14:textId="4FFBB61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7,591 (66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9)</w:t>
            </w:r>
          </w:p>
          <w:p w14:paraId="35742093" w14:textId="4A97CBAF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3,779 (33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  <w:p w14:paraId="43126897" w14:textId="5DE5CA64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2,525 (22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0DF1E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9605D72" w14:textId="2EAF16B2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666 (94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9)</w:t>
            </w:r>
          </w:p>
          <w:p w14:paraId="1508385E" w14:textId="28B795D3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418 (59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5)</w:t>
            </w:r>
          </w:p>
          <w:p w14:paraId="6A124E40" w14:textId="3E3F7F56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201 (28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  <w:p w14:paraId="32908712" w14:textId="4718372C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125 (17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B6DD0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232E768" w14:textId="0EF15437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10,384 (97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  <w:p w14:paraId="2DA498CA" w14:textId="231B175B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7,173 (67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4)</w:t>
            </w:r>
          </w:p>
          <w:p w14:paraId="1C0E57AE" w14:textId="170CB70E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3,578 (33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  <w:p w14:paraId="681DC302" w14:textId="280F0368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2,400 (22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F219B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809A622" w14:textId="714706B3" w:rsidR="00123463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  <w:p w14:paraId="4CC95B12" w14:textId="3C08667E" w:rsidR="00123463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  <w:p w14:paraId="6570CBC6" w14:textId="1D1C6926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006</w:t>
            </w:r>
          </w:p>
          <w:p w14:paraId="702B5190" w14:textId="5710A3E8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003</w:t>
            </w:r>
          </w:p>
        </w:tc>
      </w:tr>
      <w:tr w:rsidR="00123463" w:rsidRPr="00FB0CA7" w14:paraId="4B63F81C" w14:textId="77777777" w:rsidTr="00322FC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1A5C7" w14:textId="215956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Healthy lifestyle score, n (%)</w:t>
            </w:r>
          </w:p>
          <w:p w14:paraId="0D218130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0</w:t>
            </w:r>
          </w:p>
          <w:p w14:paraId="5965C343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1</w:t>
            </w:r>
          </w:p>
          <w:p w14:paraId="3000BD5A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2</w:t>
            </w:r>
          </w:p>
          <w:p w14:paraId="276D01A2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3</w:t>
            </w:r>
          </w:p>
          <w:p w14:paraId="1BE478D3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  4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BE961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93506F5" w14:textId="4E6F757A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  <w:p w14:paraId="72589AE0" w14:textId="3E04910F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2,245 (19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  <w:p w14:paraId="4C3A7437" w14:textId="6C48FDED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5,017 (44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  <w:p w14:paraId="79895119" w14:textId="554C0F7D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3,358 (29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  <w:p w14:paraId="23F9143C" w14:textId="75B1F9D8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648 (5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E9777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72699EE" w14:textId="47B4C6DC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12 (1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7)</w:t>
            </w:r>
          </w:p>
          <w:p w14:paraId="7E3EA90B" w14:textId="44C18FB6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193 (27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5)</w:t>
            </w:r>
          </w:p>
          <w:p w14:paraId="2405369F" w14:textId="7FDCDED4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299 (42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  <w:p w14:paraId="49622BA0" w14:textId="36658F67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173 (24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  <w:p w14:paraId="2BDB482D" w14:textId="05504683" w:rsidR="00A72EA0" w:rsidRPr="00B10552" w:rsidRDefault="00A72EA0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25 (3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EE74D" w14:textId="77777777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075B9AF" w14:textId="69DC8EF8" w:rsidR="00A72EA0" w:rsidRPr="00B10552" w:rsidRDefault="00FE752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60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6)</w:t>
            </w:r>
          </w:p>
          <w:p w14:paraId="6D288E0D" w14:textId="51C309F9" w:rsidR="00FE752B" w:rsidRPr="00B10552" w:rsidRDefault="00FE752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2,052 (19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3)</w:t>
            </w:r>
          </w:p>
          <w:p w14:paraId="5B4F778F" w14:textId="56573CA4" w:rsidR="00FE752B" w:rsidRPr="00B10552" w:rsidRDefault="00FE752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4,718 (44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4)</w:t>
            </w:r>
          </w:p>
          <w:p w14:paraId="359B36B9" w14:textId="7D84FA54" w:rsidR="00FE752B" w:rsidRPr="00B10552" w:rsidRDefault="00FE752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3,185 (29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9)</w:t>
            </w:r>
          </w:p>
          <w:p w14:paraId="6311F053" w14:textId="01DA13C4" w:rsidR="00FE752B" w:rsidRPr="00B10552" w:rsidRDefault="00FE752B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623 (5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6E604" w14:textId="56C077E3" w:rsidR="00FE752B" w:rsidRPr="00B10552" w:rsidRDefault="00FE752B" w:rsidP="00FE75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&lt;0</w:t>
            </w:r>
            <w:r w:rsidR="009D7E07">
              <w:rPr>
                <w:rFonts w:ascii="Cambria Math" w:eastAsia="Times New Roman" w:hAnsi="Cambria Math" w:cs="Cambria Math"/>
                <w:bCs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</w:p>
          <w:p w14:paraId="423D7951" w14:textId="50DCBA60" w:rsidR="00123463" w:rsidRPr="00B10552" w:rsidRDefault="00123463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543C0CA0" w14:textId="3EE5E5EF" w:rsidR="00D90189" w:rsidRPr="00B10552" w:rsidRDefault="00D90189" w:rsidP="00C74939">
      <w:pPr>
        <w:ind w:right="-46"/>
        <w:rPr>
          <w:rFonts w:ascii="Times New Roman" w:hAnsi="Times New Roman" w:cs="Times New Roman"/>
          <w:sz w:val="20"/>
          <w:szCs w:val="20"/>
        </w:rPr>
      </w:pPr>
      <w:r w:rsidRPr="00B10552">
        <w:rPr>
          <w:rFonts w:ascii="Times New Roman" w:hAnsi="Times New Roman" w:cs="Times New Roman"/>
          <w:sz w:val="20"/>
          <w:szCs w:val="20"/>
        </w:rPr>
        <w:t xml:space="preserve">Abbreviations: n, sample size; IQR, interquartile range; SD, standard deviation; cm, centimetres; mmol/L, millimoles per litre; 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 xml:space="preserve">µmol/L, micromoles per litre; mL/min, </w:t>
      </w:r>
      <w:proofErr w:type="spellStart"/>
      <w:r w:rsidRPr="00B10552">
        <w:rPr>
          <w:rFonts w:ascii="Times New Roman" w:eastAsia="Times New Roman" w:hAnsi="Times New Roman" w:cs="Times New Roman"/>
          <w:sz w:val="20"/>
          <w:szCs w:val="20"/>
        </w:rPr>
        <w:t>milliliter</w:t>
      </w:r>
      <w:proofErr w:type="spellEnd"/>
      <w:r w:rsidRPr="00B10552">
        <w:rPr>
          <w:rFonts w:ascii="Times New Roman" w:eastAsia="Times New Roman" w:hAnsi="Times New Roman" w:cs="Times New Roman"/>
          <w:sz w:val="20"/>
          <w:szCs w:val="20"/>
        </w:rPr>
        <w:t xml:space="preserve"> per minute; </w:t>
      </w:r>
      <w:proofErr w:type="spellStart"/>
      <w:r w:rsidRPr="00B10552">
        <w:rPr>
          <w:rFonts w:ascii="Times New Roman" w:eastAsia="Times New Roman" w:hAnsi="Times New Roman" w:cs="Times New Roman"/>
          <w:sz w:val="20"/>
          <w:szCs w:val="20"/>
        </w:rPr>
        <w:t>eGRF</w:t>
      </w:r>
      <w:proofErr w:type="spellEnd"/>
      <w:r w:rsidRPr="00B10552">
        <w:rPr>
          <w:rFonts w:ascii="Times New Roman" w:eastAsia="Times New Roman" w:hAnsi="Times New Roman" w:cs="Times New Roman"/>
          <w:sz w:val="20"/>
          <w:szCs w:val="20"/>
        </w:rPr>
        <w:t>, estimated glomerular filtration rate;</w:t>
      </w:r>
      <w:r w:rsidRPr="00B10552">
        <w:rPr>
          <w:rFonts w:ascii="Times New Roman" w:hAnsi="Times New Roman" w:cs="Times New Roman"/>
          <w:sz w:val="20"/>
          <w:szCs w:val="20"/>
        </w:rPr>
        <w:t xml:space="preserve"> IRSAD, </w:t>
      </w:r>
      <w:r w:rsidRPr="00B10552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Participant Index of Relative Socio-economic Advantage and Disadvantage. Higher score = less disadvantage; BMI, Body Mass Index; BP, blood pressure. </w:t>
      </w:r>
    </w:p>
    <w:p w14:paraId="55322249" w14:textId="0ACB61E9" w:rsidR="00F64D07" w:rsidRPr="00D90189" w:rsidRDefault="00F64D07" w:rsidP="00F64D07">
      <w:pPr>
        <w:rPr>
          <w:rFonts w:ascii="Times New Roman" w:eastAsia="Times New Roman" w:hAnsi="Times New Roman" w:cs="Times New Roman"/>
          <w:vertAlign w:val="superscript"/>
        </w:rPr>
      </w:pPr>
    </w:p>
    <w:p w14:paraId="7E7CBB50" w14:textId="17954F36" w:rsidR="00181605" w:rsidRPr="00456177" w:rsidRDefault="008C758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223B033C" w14:textId="70F9D540" w:rsidR="00181605" w:rsidRPr="00B10552" w:rsidRDefault="00181605" w:rsidP="0018160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>Table 4</w:t>
      </w:r>
      <w:r w:rsidR="009D7E07">
        <w:rPr>
          <w:rFonts w:ascii="Cambria Math" w:eastAsia="Times New Roman" w:hAnsi="Cambria Math" w:cs="Cambria Math"/>
          <w:b/>
          <w:color w:val="000000"/>
          <w:sz w:val="20"/>
          <w:szCs w:val="20"/>
        </w:rPr>
        <w:t>⋅</w:t>
      </w: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Hazard ratios of</w:t>
      </w:r>
      <w:r w:rsidR="00E03858"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all-cause</w:t>
      </w: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mortality in relation to individual lifestyle factors (n=11,340)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661"/>
        <w:gridCol w:w="616"/>
        <w:gridCol w:w="1012"/>
        <w:gridCol w:w="1784"/>
        <w:gridCol w:w="1800"/>
        <w:gridCol w:w="1556"/>
      </w:tblGrid>
      <w:tr w:rsidR="00181605" w:rsidRPr="00B10552" w14:paraId="55CA9160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7CA38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5B3BD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D3AFE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CFA3E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5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8D972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Hazard Ratio (95% CI)</w:t>
            </w: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vertAlign w:val="superscript"/>
              </w:rPr>
              <w:t>1</w:t>
            </w:r>
          </w:p>
        </w:tc>
      </w:tr>
      <w:tr w:rsidR="00181605" w:rsidRPr="00B10552" w14:paraId="7682B9CF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7FB19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Lifestyle factor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8C527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</w:t>
            </w:r>
          </w:p>
          <w:p w14:paraId="7AA01F30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97337" w14:textId="63FF351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No</w:t>
            </w:r>
            <w:r w:rsidR="009D7E0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.</w:t>
            </w: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Event   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5EBB6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059CB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1</w:t>
            </w:r>
          </w:p>
          <w:p w14:paraId="69118ED2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0F277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2</w:t>
            </w:r>
          </w:p>
        </w:tc>
      </w:tr>
      <w:tr w:rsidR="00181605" w:rsidRPr="00B10552" w14:paraId="350BBC30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F40B3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Smoking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1C84E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E116E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F928A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568FD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975DE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81605" w:rsidRPr="00B10552" w14:paraId="5D619B3A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F3E8D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F7B24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290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3FEB4" w14:textId="601FBFD5" w:rsidR="00181605" w:rsidRPr="00B10552" w:rsidRDefault="00E03858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F0525" w14:textId="334FB494" w:rsidR="00181605" w:rsidRPr="00B10552" w:rsidRDefault="00E03858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560C3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E10A6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181605" w:rsidRPr="00B10552" w14:paraId="7607EFE8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CE1A2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8A3FF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11050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8448D" w14:textId="591E2D67" w:rsidR="00181605" w:rsidRPr="00B10552" w:rsidRDefault="00E03858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666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ACA09" w14:textId="17124E7A" w:rsidR="00181605" w:rsidRPr="00B10552" w:rsidRDefault="00E03858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59BEE" w14:textId="32019933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 w:rsidR="00E0385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BB913" w14:textId="554CAB2F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59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181605" w:rsidRPr="00B10552" w14:paraId="042CB585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B879A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Alcohol consumption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DDD35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C3849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80FEE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7D4E9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FB201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81605" w:rsidRPr="00B10552" w14:paraId="0AEC02D8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C6B09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30932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8815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47D3B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537DF" w14:textId="0ECCAD02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D2E2C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0FE63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181605" w:rsidRPr="00B10552" w14:paraId="006BD213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5DB02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F9A97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2525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A7BE7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0403B" w14:textId="2CE0D30B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D062D" w14:textId="5B357486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82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55, 1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21)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2D82B" w14:textId="4AECC729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92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62, 1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37)</w:t>
            </w:r>
          </w:p>
        </w:tc>
      </w:tr>
      <w:tr w:rsidR="00181605" w:rsidRPr="00B10552" w14:paraId="682A0F8B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6DE52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Diet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BCB34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F5FE9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F3534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8D146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14BEA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81605" w:rsidRPr="00B10552" w14:paraId="5808E185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348E6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06DA2" w14:textId="77777777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7561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9DAA" w14:textId="5C2AB555" w:rsidR="00181605" w:rsidRPr="00B10552" w:rsidRDefault="00E03858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501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F7D59" w14:textId="5D0F948E" w:rsidR="00181605" w:rsidRPr="00B10552" w:rsidRDefault="00E03858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869D2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05065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181605" w:rsidRPr="00B10552" w14:paraId="0AACDC98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0994F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65E6A" w14:textId="77777777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3779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0E5DE" w14:textId="71C01EAC" w:rsidR="00181605" w:rsidRPr="00B10552" w:rsidRDefault="00E03858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F5BED" w14:textId="085DB071" w:rsidR="00181605" w:rsidRPr="00B10552" w:rsidRDefault="00E03858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66AB1" w14:textId="3615AEAA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7C8BE" w14:textId="3BDC3E4C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181605" w:rsidRPr="00B10552" w14:paraId="7A53CF57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77635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Physical activity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E9190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33800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8270C" w14:textId="77777777" w:rsidR="00181605" w:rsidRPr="00B10552" w:rsidRDefault="00181605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EE967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CD993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81605" w:rsidRPr="00B10552" w14:paraId="43BF2651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62F05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6BABE" w14:textId="77777777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3749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6E276" w14:textId="1C8384B2" w:rsidR="00181605" w:rsidRPr="00B10552" w:rsidRDefault="00E03858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AC819" w14:textId="652BECC0" w:rsidR="00181605" w:rsidRPr="00B10552" w:rsidRDefault="00E03858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B2AE4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9556D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181605" w:rsidRPr="00B10552" w14:paraId="12D6BE09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DC499" w14:textId="77777777" w:rsidR="00181605" w:rsidRPr="00B10552" w:rsidRDefault="00181605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BECE2" w14:textId="77777777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7591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B88FE" w14:textId="57702879" w:rsidR="00181605" w:rsidRPr="00B10552" w:rsidRDefault="00E03858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418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371E2" w14:textId="1BCD50E7" w:rsidR="00181605" w:rsidRPr="00B10552" w:rsidRDefault="008E6C59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4BD73" w14:textId="61DF5BE1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4B028" w14:textId="31623E8D" w:rsidR="00181605" w:rsidRPr="00B10552" w:rsidRDefault="00181605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E03858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</w:tbl>
    <w:p w14:paraId="1A51ED8E" w14:textId="2D49E2B4" w:rsidR="00181605" w:rsidRPr="00B10552" w:rsidRDefault="00181605" w:rsidP="001816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Model 1 adjusted for age, sex and aspirin treatment allocation; Model 2 adjusted for Model 1 plus mutually adjusted for other lifestyle factors, education, living status, socioeconomic status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br/>
      </w:r>
    </w:p>
    <w:p w14:paraId="3991B4B6" w14:textId="122AD99C" w:rsidR="00D90189" w:rsidRDefault="00D90189">
      <w:p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br w:type="page"/>
      </w:r>
    </w:p>
    <w:p w14:paraId="27A050B8" w14:textId="5EEF7111" w:rsidR="00F64D07" w:rsidRPr="00B10552" w:rsidRDefault="00F64D07" w:rsidP="00A5732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Table </w:t>
      </w:r>
      <w:r w:rsidR="000F7A9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5</w:t>
      </w:r>
      <w:r w:rsidR="000F7A9D">
        <w:rPr>
          <w:rFonts w:ascii="Cambria Math" w:eastAsia="Times New Roman" w:hAnsi="Cambria Math" w:cs="Cambria Math"/>
          <w:b/>
          <w:color w:val="000000"/>
          <w:sz w:val="20"/>
          <w:szCs w:val="20"/>
        </w:rPr>
        <w:t>.</w:t>
      </w:r>
      <w:bookmarkStart w:id="0" w:name="_GoBack"/>
      <w:bookmarkEnd w:id="0"/>
      <w:r w:rsidR="00A34689"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Hazard ratios of </w:t>
      </w:r>
      <w:r w:rsidR="00E7573E"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CVD</w:t>
      </w:r>
      <w:r w:rsidR="00123463"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mortality</w:t>
      </w: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in relation to individual lifestyle factors (n=11,340)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661"/>
        <w:gridCol w:w="616"/>
        <w:gridCol w:w="1012"/>
        <w:gridCol w:w="1696"/>
        <w:gridCol w:w="1876"/>
        <w:gridCol w:w="1621"/>
      </w:tblGrid>
      <w:tr w:rsidR="00D90189" w:rsidRPr="00B10552" w14:paraId="7B0DCE14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55964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33429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4D2C7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6D385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BE804" w14:textId="760DFADD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Hazard Ratio (95% CI)</w:t>
            </w:r>
            <w:r w:rsidR="00655555"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vertAlign w:val="superscript"/>
              </w:rPr>
              <w:t>1</w:t>
            </w:r>
          </w:p>
        </w:tc>
      </w:tr>
      <w:tr w:rsidR="00D90189" w:rsidRPr="00B10552" w14:paraId="1EC54394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7DCA9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Lifestyle factor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921ED" w14:textId="3221F4B7" w:rsidR="00D90189" w:rsidRPr="00B10552" w:rsidRDefault="0006494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</w:t>
            </w:r>
          </w:p>
          <w:p w14:paraId="2C275578" w14:textId="2FB45569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6A44C" w14:textId="57436998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No</w:t>
            </w:r>
            <w:r w:rsidR="009D7E0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.</w:t>
            </w: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Event   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9F14B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AA37D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1</w:t>
            </w:r>
          </w:p>
          <w:p w14:paraId="742EB2B2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A5106" w14:textId="1400DD2F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2</w:t>
            </w:r>
          </w:p>
        </w:tc>
      </w:tr>
      <w:tr w:rsidR="00D90189" w:rsidRPr="00B10552" w14:paraId="527D2B41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E5804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Smoking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33D5C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5DD32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39ADB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8BFA4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CC8A0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90189" w:rsidRPr="00B10552" w14:paraId="1DE62F16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1509B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E04AE" w14:textId="68DBF808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290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64DCB" w14:textId="040177C7" w:rsidR="00D90189" w:rsidRPr="00B10552" w:rsidRDefault="00D35436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342A1" w14:textId="6C94E2FB" w:rsidR="00D90189" w:rsidRPr="00B10552" w:rsidRDefault="00D35436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00B2E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9C4BE" w14:textId="00320981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D90189" w:rsidRPr="00B10552" w14:paraId="6F108E96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92AE6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F6D1B" w14:textId="3CC33733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11050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97D72" w14:textId="5C7529FD" w:rsidR="00D90189" w:rsidRPr="00B10552" w:rsidRDefault="00D35436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E7A0C" w14:textId="49D3FF67" w:rsidR="00D90189" w:rsidRPr="00B10552" w:rsidRDefault="00D35436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CED1C" w14:textId="0F05887A" w:rsidR="00D90189" w:rsidRPr="00B10552" w:rsidRDefault="000D132F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30 (</w:t>
            </w:r>
            <w:r w:rsidR="00D35436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D35436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16, 0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D35436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56)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12157" w14:textId="1B8C57B2" w:rsidR="00D90189" w:rsidRPr="00B10552" w:rsidRDefault="00D35436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33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18, 0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62)</w:t>
            </w:r>
          </w:p>
        </w:tc>
      </w:tr>
      <w:tr w:rsidR="00D90189" w:rsidRPr="00B10552" w14:paraId="438608EC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AF2B9" w14:textId="6A16092D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Alcohol consumption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E8225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37E3D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EB7DC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05AA0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16E97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90189" w:rsidRPr="00B10552" w14:paraId="5DF6660B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1123D" w14:textId="666B11A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57319" w14:textId="05824C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8815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D3DC2" w14:textId="286B259E" w:rsidR="00D90189" w:rsidRPr="00B10552" w:rsidRDefault="000D132F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6ED60" w14:textId="795E6AFA" w:rsidR="00D90189" w:rsidRPr="00B10552" w:rsidRDefault="000D132F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7B08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59ED2" w14:textId="030954BE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D90189" w:rsidRPr="00B10552" w14:paraId="7C46F8BC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5A85C" w14:textId="05A2C72A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8AEA1" w14:textId="30C1B71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2525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05531" w14:textId="5257EA8B" w:rsidR="00D90189" w:rsidRPr="00B10552" w:rsidRDefault="000D132F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1188F" w14:textId="0E05FD3A" w:rsidR="00D90189" w:rsidRPr="00B10552" w:rsidRDefault="000D132F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80508" w14:textId="01FD18BF" w:rsidR="00D90189" w:rsidRPr="00B10552" w:rsidRDefault="000D132F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82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55, 1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21)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5F100" w14:textId="0BF08DD2" w:rsidR="00D90189" w:rsidRPr="00B10552" w:rsidRDefault="000D132F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92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62, 1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37)</w:t>
            </w:r>
          </w:p>
        </w:tc>
      </w:tr>
      <w:tr w:rsidR="00D90189" w:rsidRPr="00B10552" w14:paraId="709FFFC1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14C97" w14:textId="33C3685C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Diet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42648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D6170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FD1E5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3E741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B70C5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90189" w:rsidRPr="00B10552" w14:paraId="7DCE6992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37803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FF051" w14:textId="3CC724C5" w:rsidR="00D90189" w:rsidRPr="00B10552" w:rsidRDefault="00D90189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7561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33C79" w14:textId="7F47D55C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3E145" w14:textId="3524D2A4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602CF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6AADF" w14:textId="08D3429D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D90189" w:rsidRPr="00B10552" w14:paraId="7E5F273B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502F1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ECFF6" w14:textId="352C8725" w:rsidR="00D90189" w:rsidRPr="00B10552" w:rsidRDefault="00D90189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3779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CE64F" w14:textId="503D6F38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C4BA6" w14:textId="1BED8005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F0F53" w14:textId="20BDD0AF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BABE9" w14:textId="58CC9641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22)</w:t>
            </w:r>
          </w:p>
        </w:tc>
      </w:tr>
      <w:tr w:rsidR="00D90189" w:rsidRPr="00B10552" w14:paraId="57645FCA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0EE55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Physical activity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3FBEF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4DD7D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1B9D6" w14:textId="77777777" w:rsidR="00D90189" w:rsidRPr="00B10552" w:rsidRDefault="00D90189" w:rsidP="00A1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30DC6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45D44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90189" w:rsidRPr="00B10552" w14:paraId="0A44A496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3E8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197DB" w14:textId="557671C6" w:rsidR="00D90189" w:rsidRPr="00B10552" w:rsidRDefault="00D90189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3749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B9ED2" w14:textId="649C443B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8DEA5" w14:textId="7A50927B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21943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FF774" w14:textId="7B106435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D90189" w:rsidRPr="00B10552" w14:paraId="5F280BDE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AB4B6" w14:textId="77777777" w:rsidR="00D90189" w:rsidRPr="00B10552" w:rsidRDefault="00D90189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34FA8" w14:textId="21B280B0" w:rsidR="00D90189" w:rsidRPr="00B10552" w:rsidRDefault="00D90189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7591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3B9F3" w14:textId="46265D71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6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1518F" w14:textId="134AEA98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289DC" w14:textId="45120DFA" w:rsidR="00D90189" w:rsidRPr="00B10552" w:rsidRDefault="00CA308B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 (</w:t>
            </w:r>
            <w:r w:rsidR="000D132F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D132F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D132F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F7C29" w14:textId="6D2236A9" w:rsidR="00D90189" w:rsidRPr="00B10552" w:rsidRDefault="000D132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94)</w:t>
            </w:r>
          </w:p>
        </w:tc>
      </w:tr>
    </w:tbl>
    <w:p w14:paraId="033943F4" w14:textId="11A412EF" w:rsidR="00E7573E" w:rsidRPr="00B10552" w:rsidRDefault="00655555" w:rsidP="00A13EF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64D07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>Model 1 adjusted for age, sex and aspirin treatment allocation</w:t>
      </w: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F64D07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Model </w:t>
      </w:r>
      <w:r w:rsidR="00D90189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>2</w:t>
      </w:r>
      <w:r w:rsidR="00F64D07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adjusted for Model </w:t>
      </w:r>
      <w:r w:rsidR="00D90189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>1</w:t>
      </w:r>
      <w:r w:rsidR="00F64D07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plus </w:t>
      </w:r>
      <w:r w:rsidR="00D90189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mutually adjusted for other lifestyle factors, </w:t>
      </w:r>
      <w:r w:rsidR="00F64D07"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>education, living status, socioeconomic status</w:t>
      </w:r>
      <w:r w:rsidR="00F64D07" w:rsidRPr="00B10552">
        <w:rPr>
          <w:rFonts w:ascii="Times New Roman" w:eastAsia="Times New Roman" w:hAnsi="Times New Roman" w:cs="Times New Roman"/>
          <w:sz w:val="20"/>
          <w:szCs w:val="20"/>
        </w:rPr>
        <w:br/>
      </w:r>
    </w:p>
    <w:p w14:paraId="28B618A6" w14:textId="77777777" w:rsidR="00E7573E" w:rsidRDefault="00E757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14BCCFC" w14:textId="77777777" w:rsidR="00F64D07" w:rsidRPr="009C5D08" w:rsidRDefault="00F64D07" w:rsidP="006555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B5724A" w14:textId="3F9A7D65" w:rsidR="00E7573E" w:rsidRPr="00B10552" w:rsidRDefault="00E7573E" w:rsidP="00E7573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Table </w:t>
      </w:r>
      <w:r w:rsidR="000F7A9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6</w:t>
      </w:r>
      <w:r w:rsidR="000F7A9D">
        <w:rPr>
          <w:rFonts w:ascii="Cambria Math" w:eastAsia="Times New Roman" w:hAnsi="Cambria Math" w:cs="Cambria Math"/>
          <w:b/>
          <w:color w:val="000000"/>
          <w:sz w:val="20"/>
          <w:szCs w:val="20"/>
        </w:rPr>
        <w:t>.</w:t>
      </w: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Hazard ratios of </w:t>
      </w:r>
      <w:r w:rsidR="00F41877"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o</w:t>
      </w: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ther mortality in relation to individual lifestyle factors (n=11,340)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661"/>
        <w:gridCol w:w="616"/>
        <w:gridCol w:w="1012"/>
        <w:gridCol w:w="1784"/>
        <w:gridCol w:w="1800"/>
        <w:gridCol w:w="1556"/>
      </w:tblGrid>
      <w:tr w:rsidR="00E7573E" w:rsidRPr="00B10552" w14:paraId="17BF50E5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E686F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9455D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6CEDD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AB21B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5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F63AA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Hazard Ratio (95% CI)</w:t>
            </w: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vertAlign w:val="superscript"/>
              </w:rPr>
              <w:t>1</w:t>
            </w:r>
          </w:p>
        </w:tc>
      </w:tr>
      <w:tr w:rsidR="00E7573E" w:rsidRPr="00B10552" w14:paraId="5DE6688E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F1665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Lifestyle factor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AD2D2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</w:t>
            </w:r>
          </w:p>
          <w:p w14:paraId="7C56899E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A6F9B" w14:textId="6B0F3FBA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No</w:t>
            </w:r>
            <w:r w:rsidR="009D7E0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.</w:t>
            </w: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Event   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854DE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C8E07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1</w:t>
            </w:r>
          </w:p>
          <w:p w14:paraId="3191AA64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27DF1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2</w:t>
            </w:r>
          </w:p>
        </w:tc>
      </w:tr>
      <w:tr w:rsidR="00E7573E" w:rsidRPr="00B10552" w14:paraId="61D550E8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5FFE7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Smoking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72578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563CE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2AF5F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ED20A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C8D4C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7573E" w:rsidRPr="00B10552" w14:paraId="7ED2F75C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DCC3E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138F3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290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26E43" w14:textId="27A6E57A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CCBB8" w14:textId="17B03CD2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02158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BFC17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E7573E" w:rsidRPr="00B10552" w14:paraId="308831F3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8921C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A2899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11050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422C3" w14:textId="3C5A5189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680FD" w14:textId="01CD112E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F1DD5" w14:textId="5F8878E2" w:rsidR="00E7573E" w:rsidRPr="00B10552" w:rsidRDefault="00AA3F56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52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25, 1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12)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86FDC" w14:textId="6318B7D2" w:rsidR="00E7573E" w:rsidRPr="00B10552" w:rsidRDefault="00AA3F56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57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26, 1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21)</w:t>
            </w:r>
          </w:p>
        </w:tc>
      </w:tr>
      <w:tr w:rsidR="00E7573E" w:rsidRPr="00B10552" w14:paraId="7E706194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107BF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Alcohol consumption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32DBD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E6F2B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BB7B6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3A66B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446E4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7573E" w:rsidRPr="00B10552" w14:paraId="5BE2DDC7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C7948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58537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8815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46273" w14:textId="514811BB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1BCF4" w14:textId="28D3CEE1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ABB0C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6B678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E7573E" w:rsidRPr="00B10552" w14:paraId="2E7B2FBD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3005F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217A0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2525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12A2C" w14:textId="4106052B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B93AF" w14:textId="03BCED07" w:rsidR="00E7573E" w:rsidRPr="00B10552" w:rsidRDefault="00AA3F56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D4ECF" w14:textId="53EAD284" w:rsidR="00E7573E" w:rsidRPr="00B10552" w:rsidRDefault="00D35436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61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41, 0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93)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51174" w14:textId="60D9E07E" w:rsidR="00E7573E" w:rsidRPr="00B10552" w:rsidRDefault="00D35436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AA3F56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64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AA3F56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42, 0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AA3F56"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97)</w:t>
            </w:r>
          </w:p>
        </w:tc>
      </w:tr>
      <w:tr w:rsidR="00E7573E" w:rsidRPr="00B10552" w14:paraId="640A3931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330A7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Diet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E60CF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490CF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42419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9B730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579B1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7573E" w:rsidRPr="00B10552" w14:paraId="13C524D3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0E7FC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0B0ED" w14:textId="77777777" w:rsidR="00E7573E" w:rsidRPr="00B10552" w:rsidRDefault="00E7573E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7561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029AB" w14:textId="7E550C58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B8074" w14:textId="32623640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BBB62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05EE3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E7573E" w:rsidRPr="00B10552" w14:paraId="2961D2CA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27DF5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6E888" w14:textId="77777777" w:rsidR="00E7573E" w:rsidRPr="00B10552" w:rsidRDefault="00E7573E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3779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3A303" w14:textId="437C1B33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1A2CD" w14:textId="1F03B90B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F5DD9" w14:textId="3F65BFD4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043B1" w14:textId="6287FA98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23)</w:t>
            </w:r>
          </w:p>
        </w:tc>
      </w:tr>
      <w:tr w:rsidR="00E7573E" w:rsidRPr="00B10552" w14:paraId="6E108FFB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06208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Physical activity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D8DCB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58A1F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0BE40" w14:textId="77777777" w:rsidR="00E7573E" w:rsidRPr="00B10552" w:rsidRDefault="00E7573E" w:rsidP="00C3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F61CF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823C1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7573E" w:rsidRPr="00B10552" w14:paraId="7F674BE3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08D78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FDCAE" w14:textId="77777777" w:rsidR="00E7573E" w:rsidRPr="00B10552" w:rsidRDefault="00E7573E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3749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1DFDF" w14:textId="532FF96B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62DA1" w14:textId="073BD820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13522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0234E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 </w:t>
            </w:r>
          </w:p>
        </w:tc>
      </w:tr>
      <w:tr w:rsidR="00E7573E" w:rsidRPr="00B10552" w14:paraId="2C2D4402" w14:textId="77777777" w:rsidTr="006C5E57">
        <w:trPr>
          <w:trHeight w:val="28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73A87" w14:textId="77777777" w:rsidR="00E7573E" w:rsidRPr="00B10552" w:rsidRDefault="00E7573E" w:rsidP="00C34B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D18A6" w14:textId="77777777" w:rsidR="00E7573E" w:rsidRPr="00B10552" w:rsidRDefault="00E7573E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7591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75659" w14:textId="606C49FD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85718" w14:textId="0DA932E6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2077D" w14:textId="7E66B4C2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6231A" w14:textId="0B09C7D3" w:rsidR="00E7573E" w:rsidRPr="00B10552" w:rsidRDefault="00D35436" w:rsidP="00C34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07)</w:t>
            </w:r>
          </w:p>
        </w:tc>
      </w:tr>
    </w:tbl>
    <w:p w14:paraId="508BE733" w14:textId="0645895A" w:rsidR="008C758A" w:rsidRPr="00B10552" w:rsidRDefault="00E7573E" w:rsidP="009D11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8C758A" w:rsidRPr="00B10552" w:rsidSect="00116B6E">
          <w:pgSz w:w="11906" w:h="16838"/>
          <w:pgMar w:top="1440" w:right="1440" w:bottom="1440" w:left="1440" w:header="708" w:footer="708" w:gutter="0"/>
          <w:cols w:space="720"/>
          <w:docGrid w:linePitch="299"/>
        </w:sectPr>
      </w:pP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Model 1 adjusted for age, sex and aspirin treatment allocation; Model 2 adjusted for Model 1 plus mutually adjusted for other lifestyle factors, education, living status, socioeconomic status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br/>
      </w:r>
      <w:r w:rsidR="00F64D07" w:rsidRPr="00B1055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br w:type="page"/>
      </w:r>
    </w:p>
    <w:p w14:paraId="21F96EDF" w14:textId="6B123B69" w:rsidR="00F64D07" w:rsidRPr="00B10552" w:rsidRDefault="00F64D07" w:rsidP="00456177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Table </w:t>
      </w:r>
      <w:r w:rsidR="000F7A9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7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>. Hazard ratios of all-cause mortality according to combinations of healthy lifestyle factors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6663"/>
        <w:gridCol w:w="1417"/>
        <w:gridCol w:w="1026"/>
        <w:gridCol w:w="1276"/>
        <w:gridCol w:w="1809"/>
        <w:gridCol w:w="1809"/>
      </w:tblGrid>
      <w:tr w:rsidR="00F64D07" w14:paraId="160267DC" w14:textId="77777777" w:rsidTr="006C5E57">
        <w:trPr>
          <w:trHeight w:val="378"/>
        </w:trPr>
        <w:tc>
          <w:tcPr>
            <w:tcW w:w="666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F30BB" w14:textId="77777777" w:rsidR="00F64D07" w:rsidRPr="00B10552" w:rsidRDefault="00F64D07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Combination of factors</w:t>
            </w:r>
          </w:p>
        </w:tc>
        <w:tc>
          <w:tcPr>
            <w:tcW w:w="141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D8054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 (%)</w:t>
            </w:r>
          </w:p>
          <w:p w14:paraId="0150DCE1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n=</w:t>
            </w: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11,340</w:t>
            </w:r>
          </w:p>
        </w:tc>
        <w:tc>
          <w:tcPr>
            <w:tcW w:w="102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6465C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No. Event</w:t>
            </w:r>
          </w:p>
          <w:p w14:paraId="3B35E7C1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89C29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36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BA62A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Hazard Ratios (95% CI)</w:t>
            </w:r>
          </w:p>
        </w:tc>
      </w:tr>
      <w:tr w:rsidR="00F64D07" w14:paraId="029CBA3C" w14:textId="77777777" w:rsidTr="006C5E57">
        <w:trPr>
          <w:trHeight w:val="378"/>
        </w:trPr>
        <w:tc>
          <w:tcPr>
            <w:tcW w:w="666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72B26" w14:textId="77777777" w:rsidR="00F64D07" w:rsidRPr="00B10552" w:rsidRDefault="00F64D07" w:rsidP="006E5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F54E8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904C0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803A0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01513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1</w:t>
            </w:r>
          </w:p>
        </w:tc>
        <w:tc>
          <w:tcPr>
            <w:tcW w:w="1809" w:type="dxa"/>
          </w:tcPr>
          <w:p w14:paraId="6CB54ECB" w14:textId="77777777" w:rsidR="00F64D07" w:rsidRPr="00B10552" w:rsidRDefault="00F64D07" w:rsidP="006E5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Model 2</w:t>
            </w:r>
          </w:p>
        </w:tc>
      </w:tr>
      <w:tr w:rsidR="00F64D07" w14:paraId="14B9C68B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14645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1A0EF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7AF77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33C60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0080B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9" w:type="dxa"/>
          </w:tcPr>
          <w:p w14:paraId="21214752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64D07" w14:paraId="29920DC1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28D5A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 or 1 factors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57AC8" w14:textId="5439A3CB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2317 (20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41043" w14:textId="5BAE7CA1" w:rsidR="00F64D07" w:rsidRPr="00B10552" w:rsidRDefault="003913F2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205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0D0BA" w14:textId="3089457C" w:rsidR="00F64D07" w:rsidRPr="00B10552" w:rsidRDefault="00515B36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4491C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1809" w:type="dxa"/>
          </w:tcPr>
          <w:p w14:paraId="51259355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</w:tr>
      <w:tr w:rsidR="00F64D07" w14:paraId="6350530B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671D7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 factors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A1EF2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1FB96" w14:textId="61790D5F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D82E2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2E654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</w:tcPr>
          <w:p w14:paraId="2D2AF045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07A89573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EADE2" w14:textId="6629DD12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Non-smoking + moderate alcohol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16542" w14:textId="0EF395A6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 (3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66A9E" w14:textId="60861CB5" w:rsidR="00F64D07" w:rsidRPr="00B10552" w:rsidRDefault="003913F2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520D8" w14:textId="49658882" w:rsidR="00F64D07" w:rsidRPr="00B10552" w:rsidRDefault="00515B36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9B23E" w14:textId="044A1F5B" w:rsidR="00F64D07" w:rsidRPr="00B10552" w:rsidRDefault="0054194B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93)</w:t>
            </w:r>
          </w:p>
        </w:tc>
        <w:tc>
          <w:tcPr>
            <w:tcW w:w="1809" w:type="dxa"/>
          </w:tcPr>
          <w:p w14:paraId="73F7E211" w14:textId="163931E0" w:rsidR="00F64D07" w:rsidRPr="00B10552" w:rsidRDefault="000C56CD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95)</w:t>
            </w:r>
          </w:p>
        </w:tc>
      </w:tr>
      <w:tr w:rsidR="00F64D07" w14:paraId="536B8D8C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A0636" w14:textId="4508C870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Non-smoking + healthy diet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D309E" w14:textId="155C3C08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861 (7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EDF8F" w14:textId="60BD71ED" w:rsidR="00F64D07" w:rsidRPr="00B10552" w:rsidRDefault="003913F2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359B2" w14:textId="23DA6A8E" w:rsidR="00F64D07" w:rsidRPr="00B10552" w:rsidRDefault="00515B36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4FF79" w14:textId="0EBE6B4A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04)</w:t>
            </w:r>
          </w:p>
        </w:tc>
        <w:tc>
          <w:tcPr>
            <w:tcW w:w="1809" w:type="dxa"/>
          </w:tcPr>
          <w:p w14:paraId="4EF97788" w14:textId="5E33729D" w:rsidR="00F64D07" w:rsidRPr="00B10552" w:rsidRDefault="000C56CD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06)</w:t>
            </w:r>
          </w:p>
        </w:tc>
      </w:tr>
      <w:tr w:rsidR="00F64D07" w14:paraId="41C964A9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21856" w14:textId="43D6DF32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Non-smoking + high physical activity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C8B56" w14:textId="5CB26ADD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3654 (32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A31E4" w14:textId="3FE75ABC" w:rsidR="00F64D07" w:rsidRPr="00B10552" w:rsidRDefault="003913F2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8D4E3" w14:textId="68A8F8B8" w:rsidR="00F64D07" w:rsidRPr="00B10552" w:rsidRDefault="00515B36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BF93B" w14:textId="4E098978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87)</w:t>
            </w:r>
          </w:p>
        </w:tc>
        <w:tc>
          <w:tcPr>
            <w:tcW w:w="1809" w:type="dxa"/>
          </w:tcPr>
          <w:p w14:paraId="4A55346F" w14:textId="3BFA8DEA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87)</w:t>
            </w:r>
          </w:p>
        </w:tc>
      </w:tr>
      <w:tr w:rsidR="00F64D07" w14:paraId="3917D800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7752B" w14:textId="3E6E8050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 alcohol + healthy diet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6E14B" w14:textId="5D84C91B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DB895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F3120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C825A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</w:tcPr>
          <w:p w14:paraId="7D51758F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F64D07" w14:paraId="0C0455C6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644F3" w14:textId="38CC152A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 alcohol + high physical activity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00D05" w14:textId="60DC1DBB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0647C" w14:textId="31FD30FB" w:rsidR="00F64D07" w:rsidRPr="00B10552" w:rsidRDefault="003913F2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BEA01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CCCB4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</w:tcPr>
          <w:p w14:paraId="73C5F2E6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F64D07" w14:paraId="34BFBCC7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B35EB" w14:textId="36718811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Healthy diet + high physical activity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0398F" w14:textId="3E4A63B8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CFDD7" w14:textId="73A9E0FB" w:rsidR="00F64D07" w:rsidRPr="00B10552" w:rsidRDefault="003913F2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2E13E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7F3F2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</w:tcPr>
          <w:p w14:paraId="24E65E63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F64D07" w14:paraId="5733ACFD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9FCB4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 factors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05A23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EB4E6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EC0A2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0E1F7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</w:tcPr>
          <w:p w14:paraId="573995C6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3A8AC721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03A80" w14:textId="3FBD137D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Non-smoking + moderate alcohol + healthy diet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14379" w14:textId="28770C98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 (2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66647" w14:textId="646C4F9E" w:rsidR="00F64D07" w:rsidRPr="00B10552" w:rsidRDefault="003913F2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E8C3B" w14:textId="5BD3D5CC" w:rsidR="00F64D07" w:rsidRPr="00B10552" w:rsidRDefault="00ED3DCF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6967D" w14:textId="52F40317" w:rsidR="00F64D07" w:rsidRPr="00B10552" w:rsidRDefault="0054194B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13)</w:t>
            </w:r>
          </w:p>
        </w:tc>
        <w:tc>
          <w:tcPr>
            <w:tcW w:w="1809" w:type="dxa"/>
          </w:tcPr>
          <w:p w14:paraId="1DB81859" w14:textId="54E93B7B" w:rsidR="00F64D07" w:rsidRPr="00B10552" w:rsidRDefault="000C56CD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16)</w:t>
            </w:r>
          </w:p>
        </w:tc>
      </w:tr>
      <w:tr w:rsidR="00F64D07" w14:paraId="5C463A21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60AB0" w14:textId="768CE4E2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Non-smoking + moderate alcohol + high physical activity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4E9A3" w14:textId="7B637B45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1159 (10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3FB0A" w14:textId="2C12AD53" w:rsidR="00F64D07" w:rsidRPr="00B10552" w:rsidRDefault="00C93AE3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28CF8" w14:textId="010D3AC0" w:rsidR="00F64D07" w:rsidRPr="00B10552" w:rsidRDefault="00ED3DC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6D3DE" w14:textId="2D178220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86)</w:t>
            </w:r>
          </w:p>
        </w:tc>
        <w:tc>
          <w:tcPr>
            <w:tcW w:w="1809" w:type="dxa"/>
          </w:tcPr>
          <w:p w14:paraId="566ADA51" w14:textId="7A0EB6BA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88)</w:t>
            </w:r>
          </w:p>
        </w:tc>
      </w:tr>
      <w:tr w:rsidR="00F64D07" w14:paraId="1E28FBD6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0E2A0" w14:textId="3E13B093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Non-smoking + healthy diet + high physical activity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2D76A" w14:textId="05396FFE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1952 (17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EB553" w14:textId="07FEA2E9" w:rsidR="00F64D07" w:rsidRPr="00B10552" w:rsidRDefault="00C93AE3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F3DB7" w14:textId="570ABBC2" w:rsidR="00F64D07" w:rsidRPr="00B10552" w:rsidRDefault="00ED3DC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F8C64" w14:textId="33D605B5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86)</w:t>
            </w:r>
          </w:p>
        </w:tc>
        <w:tc>
          <w:tcPr>
            <w:tcW w:w="1809" w:type="dxa"/>
          </w:tcPr>
          <w:p w14:paraId="2A29BC49" w14:textId="09137E96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88)</w:t>
            </w:r>
          </w:p>
        </w:tc>
      </w:tr>
      <w:tr w:rsidR="00F64D07" w14:paraId="1F88482D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206E1" w14:textId="4DBFB87D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 alcohol + healthy diet + high physical activity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E99D0" w14:textId="3471747C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FA39E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4C32F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0B34B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09" w:type="dxa"/>
          </w:tcPr>
          <w:p w14:paraId="3B1B408E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F64D07" w14:paraId="655A7B76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5AFDA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4 factors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81F4D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5B666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33069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4FF51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</w:tcPr>
          <w:p w14:paraId="70E391BA" w14:textId="77777777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9A9CA68" w14:textId="77777777" w:rsidTr="006C5E57">
        <w:trPr>
          <w:trHeight w:val="283"/>
        </w:trPr>
        <w:tc>
          <w:tcPr>
            <w:tcW w:w="66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F5779" w14:textId="77777777" w:rsidR="00F64D07" w:rsidRPr="00B10552" w:rsidRDefault="00F64D07" w:rsidP="00A13E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Non-smoking + moderate alcohol + healthy diet + high physical activity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BB598" w14:textId="19F3D3AB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648 (5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1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24CA0" w14:textId="7AF72D9D" w:rsidR="00F64D07" w:rsidRPr="00B10552" w:rsidRDefault="00C93AE3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2901B" w14:textId="79D00349" w:rsidR="00F64D07" w:rsidRPr="00B10552" w:rsidRDefault="00ED3DCF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F50EC" w14:textId="4DFEBE05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54194B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09" w:type="dxa"/>
          </w:tcPr>
          <w:p w14:paraId="7F3043E6" w14:textId="548B3779" w:rsidR="00F64D07" w:rsidRPr="00B10552" w:rsidRDefault="00F64D07" w:rsidP="00A13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C56CD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</w:tbl>
    <w:p w14:paraId="2BB22401" w14:textId="77777777" w:rsidR="00FD42E3" w:rsidRPr="00B10552" w:rsidRDefault="00FD42E3" w:rsidP="00FD42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Model 1 adjusted for age, sex and aspirin treatment allocation; Model 2 adjusted for Model 1 plus education, living status, socioeconomic status </w:t>
      </w:r>
    </w:p>
    <w:p w14:paraId="23774DE7" w14:textId="53245577" w:rsidR="00F64D07" w:rsidRPr="00B10552" w:rsidRDefault="00F64D07" w:rsidP="00F64D07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>*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HRs calculated for combinations &gt;</w:t>
      </w:r>
      <w:r w:rsidR="00ED3DCF" w:rsidRPr="00B10552">
        <w:rPr>
          <w:rFonts w:ascii="Times New Roman" w:eastAsia="Times New Roman" w:hAnsi="Times New Roman" w:cs="Times New Roman"/>
          <w:sz w:val="20"/>
          <w:szCs w:val="20"/>
        </w:rPr>
        <w:t>2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%</w:t>
      </w:r>
      <w:r w:rsidR="0054194B" w:rsidRPr="00B10552">
        <w:rPr>
          <w:rFonts w:ascii="Times New Roman" w:eastAsia="Times New Roman" w:hAnsi="Times New Roman" w:cs="Times New Roman"/>
          <w:sz w:val="20"/>
          <w:szCs w:val="20"/>
        </w:rPr>
        <w:t xml:space="preserve"> with a minimum of 10 events</w:t>
      </w:r>
      <w:r w:rsidR="00FD42E3"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. 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Within the reference group of individuals with 0 or 1 healthy lifestyle factors, 0</w:t>
      </w:r>
      <w:r w:rsidR="009D7E07" w:rsidRPr="00756BB1">
        <w:rPr>
          <w:rFonts w:ascii="Cambria Math" w:eastAsia="Times New Roman" w:hAnsi="Cambria Math" w:cs="Cambria Math"/>
        </w:rPr>
        <w:t>⋅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63% had 0 factors, 0</w:t>
      </w:r>
      <w:r w:rsidR="009D7E07" w:rsidRPr="00756BB1">
        <w:rPr>
          <w:rFonts w:ascii="Cambria Math" w:eastAsia="Times New Roman" w:hAnsi="Cambria Math" w:cs="Cambria Math"/>
        </w:rPr>
        <w:t>⋅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93% had only high physical activity, 18</w:t>
      </w:r>
      <w:r w:rsidR="009D7E07" w:rsidRPr="00756BB1">
        <w:rPr>
          <w:rFonts w:ascii="Cambria Math" w:eastAsia="Times New Roman" w:hAnsi="Cambria Math" w:cs="Cambria Math"/>
        </w:rPr>
        <w:t>⋅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6% had only non-smoking, 0</w:t>
      </w:r>
      <w:r w:rsidR="009D7E07" w:rsidRPr="00756BB1">
        <w:rPr>
          <w:rFonts w:ascii="Cambria Math" w:eastAsia="Times New Roman" w:hAnsi="Cambria Math" w:cs="Cambria Math"/>
        </w:rPr>
        <w:t>⋅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15% had only moderate alcohol and 0</w:t>
      </w:r>
      <w:r w:rsidR="009D7E07" w:rsidRPr="00756BB1">
        <w:rPr>
          <w:rFonts w:ascii="Cambria Math" w:eastAsia="Times New Roman" w:hAnsi="Cambria Math" w:cs="Cambria Math"/>
        </w:rPr>
        <w:t>⋅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14% had only healthy diet.</w:t>
      </w:r>
    </w:p>
    <w:p w14:paraId="32F466F1" w14:textId="4DA7BBD0" w:rsidR="00F64D07" w:rsidRPr="00B10552" w:rsidRDefault="00F64D07" w:rsidP="00F64D07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56F5B">
        <w:rPr>
          <w:rFonts w:ascii="Times New Roman" w:eastAsia="Times New Roman" w:hAnsi="Times New Roman" w:cs="Times New Roman"/>
          <w:color w:val="000000"/>
        </w:rPr>
        <w:br w:type="page"/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8. Hazard ratios of </w:t>
      </w:r>
      <w:r w:rsidR="003C33DF" w:rsidRPr="00B10552">
        <w:rPr>
          <w:rFonts w:ascii="Times New Roman" w:eastAsia="Times New Roman" w:hAnsi="Times New Roman" w:cs="Times New Roman"/>
          <w:b/>
          <w:sz w:val="20"/>
          <w:szCs w:val="20"/>
        </w:rPr>
        <w:t>all-cause mortality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 according to lifestyle categories within demographic, anthropometric and health subgroups</w:t>
      </w:r>
    </w:p>
    <w:tbl>
      <w:tblPr>
        <w:tblW w:w="13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255"/>
        <w:gridCol w:w="1635"/>
        <w:gridCol w:w="1365"/>
        <w:gridCol w:w="1785"/>
        <w:gridCol w:w="2640"/>
        <w:gridCol w:w="2640"/>
      </w:tblGrid>
      <w:tr w:rsidR="00F64D07" w14:paraId="72D1C6FD" w14:textId="77777777" w:rsidTr="006C5E57">
        <w:trPr>
          <w:trHeight w:val="283"/>
          <w:tblHeader/>
        </w:trPr>
        <w:tc>
          <w:tcPr>
            <w:tcW w:w="3255" w:type="dxa"/>
          </w:tcPr>
          <w:p w14:paraId="651E0517" w14:textId="77777777" w:rsidR="00F64D07" w:rsidRPr="00B10552" w:rsidRDefault="00F64D07" w:rsidP="00004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635" w:type="dxa"/>
          </w:tcPr>
          <w:p w14:paraId="4BB61F84" w14:textId="494B54C1" w:rsidR="00F64D07" w:rsidRPr="00B10552" w:rsidRDefault="00F64D07" w:rsidP="00004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N </w:t>
            </w:r>
            <w:r w:rsidR="00097D01"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365" w:type="dxa"/>
          </w:tcPr>
          <w:p w14:paraId="24E3F4D4" w14:textId="77777777" w:rsidR="00F64D07" w:rsidRPr="00B10552" w:rsidRDefault="00F64D07" w:rsidP="00004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No. Event  </w:t>
            </w:r>
          </w:p>
        </w:tc>
        <w:tc>
          <w:tcPr>
            <w:tcW w:w="1785" w:type="dxa"/>
          </w:tcPr>
          <w:p w14:paraId="583435BE" w14:textId="77777777" w:rsidR="00F64D07" w:rsidRPr="00B10552" w:rsidRDefault="00F64D07" w:rsidP="00004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2640" w:type="dxa"/>
          </w:tcPr>
          <w:p w14:paraId="65FE93DC" w14:textId="52F70D45" w:rsidR="00F64D07" w:rsidRPr="00B10552" w:rsidRDefault="00F64D07" w:rsidP="00004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</w:t>
            </w:r>
            <w:r w:rsidR="00EE4491"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azard ratio</w:t>
            </w: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(95% CI)</w:t>
            </w:r>
            <w:r w:rsidR="00EE4491"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vertAlign w:val="superscript"/>
              </w:rPr>
              <w:t>1</w:t>
            </w:r>
          </w:p>
          <w:p w14:paraId="727B56F4" w14:textId="77777777" w:rsidR="00F64D07" w:rsidRPr="00B10552" w:rsidRDefault="00F64D07" w:rsidP="00004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00C3CE66" w14:textId="77777777" w:rsidR="00F64D07" w:rsidRPr="00B10552" w:rsidRDefault="00F64D07" w:rsidP="00004B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P-value for overall interaction</w:t>
            </w:r>
          </w:p>
        </w:tc>
      </w:tr>
      <w:tr w:rsidR="00F64D07" w14:paraId="7DD85B3B" w14:textId="77777777" w:rsidTr="006C5E57">
        <w:trPr>
          <w:trHeight w:val="283"/>
        </w:trPr>
        <w:tc>
          <w:tcPr>
            <w:tcW w:w="3255" w:type="dxa"/>
          </w:tcPr>
          <w:p w14:paraId="74CBD0FE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Sex</w:t>
            </w:r>
          </w:p>
        </w:tc>
        <w:tc>
          <w:tcPr>
            <w:tcW w:w="1635" w:type="dxa"/>
          </w:tcPr>
          <w:p w14:paraId="4A1D9A08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6CAB053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77F2EBEF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3D52267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13995ED9" w14:textId="06FB6549" w:rsidR="00F64D07" w:rsidRPr="00B10552" w:rsidRDefault="00930B84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4F2D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F64D07" w14:paraId="09CEB351" w14:textId="77777777" w:rsidTr="006C5E57">
        <w:trPr>
          <w:trHeight w:val="283"/>
        </w:trPr>
        <w:tc>
          <w:tcPr>
            <w:tcW w:w="3255" w:type="dxa"/>
          </w:tcPr>
          <w:p w14:paraId="7030F3AC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635" w:type="dxa"/>
          </w:tcPr>
          <w:p w14:paraId="2100F67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3CFBD2C7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23D1E1D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45D14B1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0939CF3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04E2104" w14:textId="77777777" w:rsidTr="006C5E57">
        <w:trPr>
          <w:trHeight w:val="283"/>
        </w:trPr>
        <w:tc>
          <w:tcPr>
            <w:tcW w:w="3255" w:type="dxa"/>
          </w:tcPr>
          <w:p w14:paraId="59C1F175" w14:textId="43963CC8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0058F6D7" w14:textId="65E5C12F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938 (18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700247B5" w14:textId="40B7D304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785" w:type="dxa"/>
          </w:tcPr>
          <w:p w14:paraId="2285CE0A" w14:textId="09730E06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640" w:type="dxa"/>
          </w:tcPr>
          <w:p w14:paraId="023E0B1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213B057C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10DD04F8" w14:textId="77777777" w:rsidTr="006C5E57">
        <w:trPr>
          <w:trHeight w:val="283"/>
        </w:trPr>
        <w:tc>
          <w:tcPr>
            <w:tcW w:w="3255" w:type="dxa"/>
          </w:tcPr>
          <w:p w14:paraId="0055856D" w14:textId="75A69474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635" w:type="dxa"/>
          </w:tcPr>
          <w:p w14:paraId="6BEC5A85" w14:textId="40F76308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2,428 (46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365" w:type="dxa"/>
          </w:tcPr>
          <w:p w14:paraId="65599BCC" w14:textId="7A89C658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1785" w:type="dxa"/>
          </w:tcPr>
          <w:p w14:paraId="39BAD686" w14:textId="0A92EEB7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640" w:type="dxa"/>
          </w:tcPr>
          <w:p w14:paraId="4FC49E5B" w14:textId="697057D0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82)</w:t>
            </w:r>
          </w:p>
        </w:tc>
        <w:tc>
          <w:tcPr>
            <w:tcW w:w="2640" w:type="dxa"/>
          </w:tcPr>
          <w:p w14:paraId="44FBF46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58C69F3A" w14:textId="77777777" w:rsidTr="006C5E57">
        <w:trPr>
          <w:trHeight w:val="283"/>
        </w:trPr>
        <w:tc>
          <w:tcPr>
            <w:tcW w:w="3255" w:type="dxa"/>
          </w:tcPr>
          <w:p w14:paraId="0A144BE1" w14:textId="129A1124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Favourable</w:t>
            </w:r>
          </w:p>
        </w:tc>
        <w:tc>
          <w:tcPr>
            <w:tcW w:w="1635" w:type="dxa"/>
          </w:tcPr>
          <w:p w14:paraId="47AFA98A" w14:textId="28D98EF8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1,824 (35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365" w:type="dxa"/>
          </w:tcPr>
          <w:p w14:paraId="3907F2D1" w14:textId="5064F812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785" w:type="dxa"/>
          </w:tcPr>
          <w:p w14:paraId="00FB140C" w14:textId="091B7287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640" w:type="dxa"/>
          </w:tcPr>
          <w:p w14:paraId="3B3CB4DA" w14:textId="1CE3BDCA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84)</w:t>
            </w:r>
          </w:p>
        </w:tc>
        <w:tc>
          <w:tcPr>
            <w:tcW w:w="2640" w:type="dxa"/>
          </w:tcPr>
          <w:p w14:paraId="22F2D448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8699E51" w14:textId="77777777" w:rsidTr="006C5E57">
        <w:trPr>
          <w:trHeight w:val="283"/>
        </w:trPr>
        <w:tc>
          <w:tcPr>
            <w:tcW w:w="3255" w:type="dxa"/>
          </w:tcPr>
          <w:p w14:paraId="56D76270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635" w:type="dxa"/>
          </w:tcPr>
          <w:p w14:paraId="1FE851E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2E9A13DC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67F8A0B5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483A2C0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7AB7CE13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4DE893E8" w14:textId="77777777" w:rsidTr="006C5E57">
        <w:trPr>
          <w:trHeight w:val="283"/>
        </w:trPr>
        <w:tc>
          <w:tcPr>
            <w:tcW w:w="3255" w:type="dxa"/>
          </w:tcPr>
          <w:p w14:paraId="06EB8D87" w14:textId="3B90543E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15A13083" w14:textId="3195C834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1,379 (22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1365" w:type="dxa"/>
          </w:tcPr>
          <w:p w14:paraId="63CEDB78" w14:textId="5507B839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785" w:type="dxa"/>
          </w:tcPr>
          <w:p w14:paraId="11C6682F" w14:textId="3BC9E48C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640" w:type="dxa"/>
          </w:tcPr>
          <w:p w14:paraId="03978189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6651098F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1B473BAC" w14:textId="77777777" w:rsidTr="006C5E57">
        <w:trPr>
          <w:trHeight w:val="283"/>
        </w:trPr>
        <w:tc>
          <w:tcPr>
            <w:tcW w:w="3255" w:type="dxa"/>
          </w:tcPr>
          <w:p w14:paraId="6E7F06C4" w14:textId="2AFC90E9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635" w:type="dxa"/>
          </w:tcPr>
          <w:p w14:paraId="1A338517" w14:textId="171AC8B1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2,589 (42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365" w:type="dxa"/>
          </w:tcPr>
          <w:p w14:paraId="45858ECF" w14:textId="44DE9105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785" w:type="dxa"/>
          </w:tcPr>
          <w:p w14:paraId="2FC471AB" w14:textId="70581561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640" w:type="dxa"/>
          </w:tcPr>
          <w:p w14:paraId="1E497820" w14:textId="2A53730F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15)</w:t>
            </w:r>
          </w:p>
        </w:tc>
        <w:tc>
          <w:tcPr>
            <w:tcW w:w="2640" w:type="dxa"/>
          </w:tcPr>
          <w:p w14:paraId="039236A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F3924AA" w14:textId="77777777" w:rsidTr="006C5E57">
        <w:trPr>
          <w:trHeight w:val="283"/>
        </w:trPr>
        <w:tc>
          <w:tcPr>
            <w:tcW w:w="3255" w:type="dxa"/>
          </w:tcPr>
          <w:p w14:paraId="16C90643" w14:textId="365011F0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Favourable</w:t>
            </w:r>
          </w:p>
        </w:tc>
        <w:tc>
          <w:tcPr>
            <w:tcW w:w="1635" w:type="dxa"/>
          </w:tcPr>
          <w:p w14:paraId="3901E479" w14:textId="4D0A7E5B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2,182 (35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18A6CF46" w14:textId="062F117E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1785" w:type="dxa"/>
          </w:tcPr>
          <w:p w14:paraId="526A77B0" w14:textId="1E9C18B2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640" w:type="dxa"/>
          </w:tcPr>
          <w:p w14:paraId="597E6ACF" w14:textId="78668309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98)</w:t>
            </w:r>
          </w:p>
        </w:tc>
        <w:tc>
          <w:tcPr>
            <w:tcW w:w="2640" w:type="dxa"/>
          </w:tcPr>
          <w:p w14:paraId="61D4792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3DD2268F" w14:textId="77777777" w:rsidTr="006C5E57">
        <w:trPr>
          <w:trHeight w:val="283"/>
        </w:trPr>
        <w:tc>
          <w:tcPr>
            <w:tcW w:w="3255" w:type="dxa"/>
          </w:tcPr>
          <w:p w14:paraId="3E405085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Median Age</w:t>
            </w:r>
          </w:p>
        </w:tc>
        <w:tc>
          <w:tcPr>
            <w:tcW w:w="1635" w:type="dxa"/>
          </w:tcPr>
          <w:p w14:paraId="445DD21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5E5172AD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75A94B2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7AB453F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7305BA8A" w14:textId="6F4930A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5D0E6111" w14:textId="77777777" w:rsidTr="006C5E57">
        <w:trPr>
          <w:trHeight w:val="283"/>
        </w:trPr>
        <w:tc>
          <w:tcPr>
            <w:tcW w:w="3255" w:type="dxa"/>
          </w:tcPr>
          <w:p w14:paraId="421E217A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70-73</w:t>
            </w:r>
          </w:p>
        </w:tc>
        <w:tc>
          <w:tcPr>
            <w:tcW w:w="1635" w:type="dxa"/>
          </w:tcPr>
          <w:p w14:paraId="18F723E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5C28516B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11C8582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4DEB9C2D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2D33E6A" w14:textId="02F8F824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4F2D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F64D07" w14:paraId="75767211" w14:textId="77777777" w:rsidTr="006C5E57">
        <w:trPr>
          <w:trHeight w:val="283"/>
        </w:trPr>
        <w:tc>
          <w:tcPr>
            <w:tcW w:w="3255" w:type="dxa"/>
          </w:tcPr>
          <w:p w14:paraId="0BAEACFC" w14:textId="38CCEF1E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472EF0ED" w14:textId="4DA95FD2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1,052 (18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6EDD8278" w14:textId="21A94FEA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785" w:type="dxa"/>
          </w:tcPr>
          <w:p w14:paraId="42E335A5" w14:textId="73007578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640" w:type="dxa"/>
          </w:tcPr>
          <w:p w14:paraId="218DE51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5B9B722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9DF4031" w14:textId="77777777" w:rsidTr="006C5E57">
        <w:trPr>
          <w:trHeight w:val="283"/>
        </w:trPr>
        <w:tc>
          <w:tcPr>
            <w:tcW w:w="3255" w:type="dxa"/>
          </w:tcPr>
          <w:p w14:paraId="5C02EFB5" w14:textId="3FBB937D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77B2E491" w14:textId="7B2672F5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2,517 (43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24F78B82" w14:textId="72A82CA3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1785" w:type="dxa"/>
          </w:tcPr>
          <w:p w14:paraId="47AFC561" w14:textId="7D37D08D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640" w:type="dxa"/>
          </w:tcPr>
          <w:p w14:paraId="3D33FB32" w14:textId="09EB3A7E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84)</w:t>
            </w:r>
          </w:p>
        </w:tc>
        <w:tc>
          <w:tcPr>
            <w:tcW w:w="2640" w:type="dxa"/>
          </w:tcPr>
          <w:p w14:paraId="0E3888A8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4516F258" w14:textId="77777777" w:rsidTr="006C5E57">
        <w:trPr>
          <w:trHeight w:val="283"/>
        </w:trPr>
        <w:tc>
          <w:tcPr>
            <w:tcW w:w="3255" w:type="dxa"/>
          </w:tcPr>
          <w:p w14:paraId="74AE6340" w14:textId="1A15F07D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61228B14" w14:textId="5FCE2CCF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2,222 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053E6FC9" w14:textId="148FF6A6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785" w:type="dxa"/>
          </w:tcPr>
          <w:p w14:paraId="47532C9D" w14:textId="40EABB01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640" w:type="dxa"/>
          </w:tcPr>
          <w:p w14:paraId="5CE35E85" w14:textId="44A9ED13" w:rsidR="00F64D07" w:rsidRPr="00B10552" w:rsidRDefault="00770D63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82)</w:t>
            </w:r>
          </w:p>
        </w:tc>
        <w:tc>
          <w:tcPr>
            <w:tcW w:w="2640" w:type="dxa"/>
          </w:tcPr>
          <w:p w14:paraId="19AE0C3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2CB4083" w14:textId="77777777" w:rsidTr="006C5E57">
        <w:trPr>
          <w:trHeight w:val="283"/>
        </w:trPr>
        <w:tc>
          <w:tcPr>
            <w:tcW w:w="3255" w:type="dxa"/>
          </w:tcPr>
          <w:p w14:paraId="1C5BF070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74+</w:t>
            </w:r>
          </w:p>
        </w:tc>
        <w:tc>
          <w:tcPr>
            <w:tcW w:w="1635" w:type="dxa"/>
          </w:tcPr>
          <w:p w14:paraId="0E23C3B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0D173053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4DA59D85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598C81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3140ECD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55C08FAE" w14:textId="77777777" w:rsidTr="006C5E57">
        <w:trPr>
          <w:trHeight w:val="283"/>
        </w:trPr>
        <w:tc>
          <w:tcPr>
            <w:tcW w:w="3255" w:type="dxa"/>
          </w:tcPr>
          <w:p w14:paraId="6A76A8D8" w14:textId="3C165163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65385CB4" w14:textId="736E0F0D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1,265 (22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365" w:type="dxa"/>
          </w:tcPr>
          <w:p w14:paraId="3E49575B" w14:textId="4ED6FC95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1785" w:type="dxa"/>
          </w:tcPr>
          <w:p w14:paraId="1EA92277" w14:textId="3929DC50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640" w:type="dxa"/>
          </w:tcPr>
          <w:p w14:paraId="599BF1F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4E9F710B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A1E1085" w14:textId="77777777" w:rsidTr="006C5E57">
        <w:trPr>
          <w:trHeight w:val="283"/>
        </w:trPr>
        <w:tc>
          <w:tcPr>
            <w:tcW w:w="3255" w:type="dxa"/>
          </w:tcPr>
          <w:p w14:paraId="5754FA80" w14:textId="689FF903" w:rsidR="00F64D07" w:rsidRPr="00B10552" w:rsidRDefault="00E86C73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</w:t>
            </w:r>
            <w:r w:rsidR="00F64D07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635" w:type="dxa"/>
          </w:tcPr>
          <w:p w14:paraId="721AD6BD" w14:textId="1045C9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2,500 (45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0AAD137D" w14:textId="5C93F1DD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1785" w:type="dxa"/>
          </w:tcPr>
          <w:p w14:paraId="2CD15B95" w14:textId="3FEFD251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640" w:type="dxa"/>
          </w:tcPr>
          <w:p w14:paraId="76B32D4E" w14:textId="762CC425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88)</w:t>
            </w:r>
          </w:p>
        </w:tc>
        <w:tc>
          <w:tcPr>
            <w:tcW w:w="2640" w:type="dxa"/>
          </w:tcPr>
          <w:p w14:paraId="52DE02CB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51C1755" w14:textId="77777777" w:rsidTr="006C5E57">
        <w:trPr>
          <w:trHeight w:val="283"/>
        </w:trPr>
        <w:tc>
          <w:tcPr>
            <w:tcW w:w="3255" w:type="dxa"/>
          </w:tcPr>
          <w:p w14:paraId="5E6C91EF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062772F1" w14:textId="412A8809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1,784 (32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365" w:type="dxa"/>
          </w:tcPr>
          <w:p w14:paraId="3271375B" w14:textId="1A1C3C49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1785" w:type="dxa"/>
          </w:tcPr>
          <w:p w14:paraId="3C65738D" w14:textId="14E2E3F9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640" w:type="dxa"/>
          </w:tcPr>
          <w:p w14:paraId="1B0ECBBB" w14:textId="5C6D18BB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78)</w:t>
            </w:r>
          </w:p>
        </w:tc>
        <w:tc>
          <w:tcPr>
            <w:tcW w:w="2640" w:type="dxa"/>
          </w:tcPr>
          <w:p w14:paraId="21AA80C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BFE9FD1" w14:textId="77777777" w:rsidTr="006C5E57">
        <w:trPr>
          <w:trHeight w:val="283"/>
        </w:trPr>
        <w:tc>
          <w:tcPr>
            <w:tcW w:w="3255" w:type="dxa"/>
          </w:tcPr>
          <w:p w14:paraId="41B7F012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Education </w:t>
            </w:r>
          </w:p>
        </w:tc>
        <w:tc>
          <w:tcPr>
            <w:tcW w:w="1635" w:type="dxa"/>
          </w:tcPr>
          <w:p w14:paraId="4881B45C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32F114C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65B5CFBB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0AEF2BCD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14701C69" w14:textId="0E2CDC3A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4F2D8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</w:tr>
      <w:tr w:rsidR="00F64D07" w14:paraId="39C6D625" w14:textId="77777777" w:rsidTr="006C5E57">
        <w:trPr>
          <w:trHeight w:val="283"/>
        </w:trPr>
        <w:tc>
          <w:tcPr>
            <w:tcW w:w="3255" w:type="dxa"/>
          </w:tcPr>
          <w:p w14:paraId="6245ED31" w14:textId="4D0A6093" w:rsidR="00F64D07" w:rsidRPr="00B10552" w:rsidRDefault="00097D01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≥12</w:t>
            </w:r>
          </w:p>
        </w:tc>
        <w:tc>
          <w:tcPr>
            <w:tcW w:w="1635" w:type="dxa"/>
          </w:tcPr>
          <w:p w14:paraId="2FA94998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0C79091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1A5D712C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0DCB6DF8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5046736C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493722F0" w14:textId="77777777" w:rsidTr="006C5E57">
        <w:trPr>
          <w:trHeight w:val="283"/>
        </w:trPr>
        <w:tc>
          <w:tcPr>
            <w:tcW w:w="3255" w:type="dxa"/>
          </w:tcPr>
          <w:p w14:paraId="1C12101A" w14:textId="5C20EA04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7C0073EF" w14:textId="025E1CCB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1,092 (18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1365" w:type="dxa"/>
          </w:tcPr>
          <w:p w14:paraId="386C8465" w14:textId="13B1BB5A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785" w:type="dxa"/>
          </w:tcPr>
          <w:p w14:paraId="361FF82D" w14:textId="1C148DEF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640" w:type="dxa"/>
          </w:tcPr>
          <w:p w14:paraId="038095E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7703008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E6D018D" w14:textId="77777777" w:rsidTr="006C5E57">
        <w:trPr>
          <w:trHeight w:val="283"/>
        </w:trPr>
        <w:tc>
          <w:tcPr>
            <w:tcW w:w="3255" w:type="dxa"/>
          </w:tcPr>
          <w:p w14:paraId="63443584" w14:textId="2672D23F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4AC5EB1C" w14:textId="1CF328F9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2,507 (42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25D96911" w14:textId="3DB0AEFF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785" w:type="dxa"/>
          </w:tcPr>
          <w:p w14:paraId="20A06720" w14:textId="00402180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640" w:type="dxa"/>
          </w:tcPr>
          <w:p w14:paraId="44A10812" w14:textId="02A98FF2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98)</w:t>
            </w:r>
          </w:p>
        </w:tc>
        <w:tc>
          <w:tcPr>
            <w:tcW w:w="2640" w:type="dxa"/>
          </w:tcPr>
          <w:p w14:paraId="70BF856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5B4DDDDE" w14:textId="77777777" w:rsidTr="006C5E57">
        <w:trPr>
          <w:trHeight w:val="283"/>
        </w:trPr>
        <w:tc>
          <w:tcPr>
            <w:tcW w:w="3255" w:type="dxa"/>
          </w:tcPr>
          <w:p w14:paraId="36E16F4A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01774779" w14:textId="38CABE6A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2,361 (39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365" w:type="dxa"/>
          </w:tcPr>
          <w:p w14:paraId="57FD9B69" w14:textId="19E091BF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785" w:type="dxa"/>
          </w:tcPr>
          <w:p w14:paraId="373FFCAA" w14:textId="3FC8036D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2640" w:type="dxa"/>
          </w:tcPr>
          <w:p w14:paraId="2CCCCBD1" w14:textId="7E5C77C0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91)</w:t>
            </w:r>
          </w:p>
        </w:tc>
        <w:tc>
          <w:tcPr>
            <w:tcW w:w="2640" w:type="dxa"/>
          </w:tcPr>
          <w:p w14:paraId="47B3E465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05D8E6C5" w14:textId="77777777" w:rsidTr="006C5E57">
        <w:trPr>
          <w:trHeight w:val="283"/>
        </w:trPr>
        <w:tc>
          <w:tcPr>
            <w:tcW w:w="3255" w:type="dxa"/>
          </w:tcPr>
          <w:p w14:paraId="55456C0F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&lt;12</w:t>
            </w:r>
          </w:p>
        </w:tc>
        <w:tc>
          <w:tcPr>
            <w:tcW w:w="1635" w:type="dxa"/>
          </w:tcPr>
          <w:p w14:paraId="634F5031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74C45259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2A980569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2514685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1AF360E5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382375A6" w14:textId="77777777" w:rsidTr="006C5E57">
        <w:trPr>
          <w:trHeight w:val="283"/>
        </w:trPr>
        <w:tc>
          <w:tcPr>
            <w:tcW w:w="3255" w:type="dxa"/>
          </w:tcPr>
          <w:p w14:paraId="6D19C22B" w14:textId="1DF891BB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103AEB14" w14:textId="72048BE2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1,225 (22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3F5910B1" w14:textId="6C428EBD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1785" w:type="dxa"/>
          </w:tcPr>
          <w:p w14:paraId="56E23981" w14:textId="0243CD8B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640" w:type="dxa"/>
          </w:tcPr>
          <w:p w14:paraId="3FC4F69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0234A17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B2FFEA6" w14:textId="77777777" w:rsidTr="006C5E57">
        <w:trPr>
          <w:trHeight w:val="283"/>
        </w:trPr>
        <w:tc>
          <w:tcPr>
            <w:tcW w:w="3255" w:type="dxa"/>
          </w:tcPr>
          <w:p w14:paraId="43654137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1E83B8A5" w14:textId="371957FD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2,510 (46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365" w:type="dxa"/>
          </w:tcPr>
          <w:p w14:paraId="3E4F475E" w14:textId="68682BCB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1785" w:type="dxa"/>
          </w:tcPr>
          <w:p w14:paraId="0271A82F" w14:textId="65314E7E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640" w:type="dxa"/>
          </w:tcPr>
          <w:p w14:paraId="5D4DCE0B" w14:textId="72CAC91F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92)</w:t>
            </w:r>
          </w:p>
        </w:tc>
        <w:tc>
          <w:tcPr>
            <w:tcW w:w="2640" w:type="dxa"/>
          </w:tcPr>
          <w:p w14:paraId="0CE653F8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167D38AE" w14:textId="77777777" w:rsidTr="006C5E57">
        <w:trPr>
          <w:trHeight w:val="283"/>
        </w:trPr>
        <w:tc>
          <w:tcPr>
            <w:tcW w:w="3255" w:type="dxa"/>
          </w:tcPr>
          <w:p w14:paraId="69BA3E5E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  <w:p w14:paraId="7B4910ED" w14:textId="2227BE3F" w:rsidR="00097D01" w:rsidRPr="00B10552" w:rsidRDefault="00097D01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5" w:type="dxa"/>
          </w:tcPr>
          <w:p w14:paraId="3D1B4038" w14:textId="59E5341E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1,645 (30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597B8261" w14:textId="5EDB468E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1785" w:type="dxa"/>
          </w:tcPr>
          <w:p w14:paraId="72459B80" w14:textId="1C950830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640" w:type="dxa"/>
          </w:tcPr>
          <w:p w14:paraId="736B7CA7" w14:textId="0A200A12" w:rsidR="00F64D07" w:rsidRPr="00B10552" w:rsidRDefault="0097377C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89)</w:t>
            </w:r>
          </w:p>
        </w:tc>
        <w:tc>
          <w:tcPr>
            <w:tcW w:w="2640" w:type="dxa"/>
          </w:tcPr>
          <w:p w14:paraId="7D99F5F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0675B9CA" w14:textId="77777777" w:rsidTr="006C5E57">
        <w:trPr>
          <w:trHeight w:val="283"/>
        </w:trPr>
        <w:tc>
          <w:tcPr>
            <w:tcW w:w="3255" w:type="dxa"/>
          </w:tcPr>
          <w:p w14:paraId="5CF4371D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BMI</w:t>
            </w:r>
          </w:p>
        </w:tc>
        <w:tc>
          <w:tcPr>
            <w:tcW w:w="1635" w:type="dxa"/>
          </w:tcPr>
          <w:p w14:paraId="1FF32D7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4F236D6B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1D29772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5ACC6EAD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FBED170" w14:textId="479B86E9" w:rsidR="00F64D07" w:rsidRPr="00B10552" w:rsidRDefault="004F2D8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F64D07" w14:paraId="723F0400" w14:textId="77777777" w:rsidTr="006C5E57">
        <w:trPr>
          <w:trHeight w:val="283"/>
        </w:trPr>
        <w:tc>
          <w:tcPr>
            <w:tcW w:w="3255" w:type="dxa"/>
          </w:tcPr>
          <w:p w14:paraId="6D6536D9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 xml:space="preserve">&lt;25 </w:t>
            </w:r>
          </w:p>
        </w:tc>
        <w:tc>
          <w:tcPr>
            <w:tcW w:w="1635" w:type="dxa"/>
          </w:tcPr>
          <w:p w14:paraId="5EF61313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21469DA4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2D1A58F9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6D40B5E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FC4F6DA" w14:textId="095F6E33" w:rsidR="00F64D07" w:rsidRPr="00B10552" w:rsidRDefault="00F64D07" w:rsidP="00097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63B5A4BD" w14:textId="77777777" w:rsidTr="006C5E57">
        <w:trPr>
          <w:trHeight w:val="283"/>
        </w:trPr>
        <w:tc>
          <w:tcPr>
            <w:tcW w:w="3255" w:type="dxa"/>
          </w:tcPr>
          <w:p w14:paraId="7689691C" w14:textId="63FB7A6A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109253C8" w14:textId="1A0B94A8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481 (16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365" w:type="dxa"/>
          </w:tcPr>
          <w:p w14:paraId="58A4D5D4" w14:textId="0B5DDA00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785" w:type="dxa"/>
          </w:tcPr>
          <w:p w14:paraId="46AC0C5E" w14:textId="06635407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640" w:type="dxa"/>
          </w:tcPr>
          <w:p w14:paraId="516350A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6A19329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6932CB0" w14:textId="77777777" w:rsidTr="006C5E57">
        <w:trPr>
          <w:trHeight w:val="283"/>
        </w:trPr>
        <w:tc>
          <w:tcPr>
            <w:tcW w:w="3255" w:type="dxa"/>
          </w:tcPr>
          <w:p w14:paraId="4A7DCC1D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570C4C20" w14:textId="7CE6B87F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1,286 (42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0DD14E6E" w14:textId="2F323C82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1785" w:type="dxa"/>
          </w:tcPr>
          <w:p w14:paraId="31BA8D88" w14:textId="64A66A0A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2640" w:type="dxa"/>
          </w:tcPr>
          <w:p w14:paraId="5CD45D64" w14:textId="153B998B" w:rsidR="00F64D07" w:rsidRPr="00B10552" w:rsidRDefault="00827E82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10)</w:t>
            </w:r>
          </w:p>
        </w:tc>
        <w:tc>
          <w:tcPr>
            <w:tcW w:w="2640" w:type="dxa"/>
          </w:tcPr>
          <w:p w14:paraId="5A0FAE0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3038912D" w14:textId="77777777" w:rsidTr="006C5E57">
        <w:trPr>
          <w:trHeight w:val="283"/>
        </w:trPr>
        <w:tc>
          <w:tcPr>
            <w:tcW w:w="3255" w:type="dxa"/>
          </w:tcPr>
          <w:p w14:paraId="77262AFC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0E4BF797" w14:textId="45B11108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1,233 (41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365" w:type="dxa"/>
          </w:tcPr>
          <w:p w14:paraId="13662104" w14:textId="2AEA1DB2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785" w:type="dxa"/>
          </w:tcPr>
          <w:p w14:paraId="500D6307" w14:textId="2493D216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2640" w:type="dxa"/>
          </w:tcPr>
          <w:p w14:paraId="2C9CF5CF" w14:textId="3D8AE919" w:rsidR="00F64D07" w:rsidRPr="00B10552" w:rsidRDefault="00827E82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85)</w:t>
            </w:r>
          </w:p>
        </w:tc>
        <w:tc>
          <w:tcPr>
            <w:tcW w:w="2640" w:type="dxa"/>
          </w:tcPr>
          <w:p w14:paraId="1C8EE01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22C50083" w14:textId="77777777" w:rsidTr="006C5E57">
        <w:trPr>
          <w:trHeight w:val="283"/>
        </w:trPr>
        <w:tc>
          <w:tcPr>
            <w:tcW w:w="3255" w:type="dxa"/>
          </w:tcPr>
          <w:p w14:paraId="0526409F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 xml:space="preserve">≥25 </w:t>
            </w:r>
          </w:p>
        </w:tc>
        <w:tc>
          <w:tcPr>
            <w:tcW w:w="1635" w:type="dxa"/>
          </w:tcPr>
          <w:p w14:paraId="2789BC0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69FE143B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535AF92B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415C96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32DB512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6F8FED62" w14:textId="77777777" w:rsidTr="006C5E57">
        <w:trPr>
          <w:trHeight w:val="283"/>
        </w:trPr>
        <w:tc>
          <w:tcPr>
            <w:tcW w:w="3255" w:type="dxa"/>
          </w:tcPr>
          <w:p w14:paraId="7AB17608" w14:textId="41941949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050A05F3" w14:textId="1B36F6EE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1,823 (22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365" w:type="dxa"/>
          </w:tcPr>
          <w:p w14:paraId="6C92E443" w14:textId="5652A29C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1785" w:type="dxa"/>
          </w:tcPr>
          <w:p w14:paraId="5A4BC5E4" w14:textId="2749E15C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640" w:type="dxa"/>
          </w:tcPr>
          <w:p w14:paraId="27F396D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46EF90B9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56E29025" w14:textId="77777777" w:rsidTr="006C5E57">
        <w:trPr>
          <w:trHeight w:val="283"/>
        </w:trPr>
        <w:tc>
          <w:tcPr>
            <w:tcW w:w="3255" w:type="dxa"/>
          </w:tcPr>
          <w:p w14:paraId="7F92C32E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3C56C235" w14:textId="2709EA92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3,707 (44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1365" w:type="dxa"/>
          </w:tcPr>
          <w:p w14:paraId="676546E4" w14:textId="3E1550CA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785" w:type="dxa"/>
          </w:tcPr>
          <w:p w14:paraId="335D784A" w14:textId="2AFEABEA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640" w:type="dxa"/>
          </w:tcPr>
          <w:p w14:paraId="23DC7218" w14:textId="733FFC21" w:rsidR="00F64D07" w:rsidRPr="00B10552" w:rsidRDefault="00827E82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88)</w:t>
            </w:r>
          </w:p>
        </w:tc>
        <w:tc>
          <w:tcPr>
            <w:tcW w:w="2640" w:type="dxa"/>
          </w:tcPr>
          <w:p w14:paraId="5B11D9EF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3D52FBA" w14:textId="77777777" w:rsidTr="006C5E57">
        <w:trPr>
          <w:trHeight w:val="283"/>
        </w:trPr>
        <w:tc>
          <w:tcPr>
            <w:tcW w:w="3255" w:type="dxa"/>
          </w:tcPr>
          <w:p w14:paraId="4CC0D1FA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1C444B4C" w14:textId="59DF0356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2,758 (33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03097688" w14:textId="462084C8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1785" w:type="dxa"/>
          </w:tcPr>
          <w:p w14:paraId="1D1503AB" w14:textId="38A27179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640" w:type="dxa"/>
          </w:tcPr>
          <w:p w14:paraId="4A3A7CCE" w14:textId="6F566448" w:rsidR="00F64D07" w:rsidRPr="00B10552" w:rsidRDefault="00827E82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90)</w:t>
            </w:r>
          </w:p>
        </w:tc>
        <w:tc>
          <w:tcPr>
            <w:tcW w:w="2640" w:type="dxa"/>
          </w:tcPr>
          <w:p w14:paraId="40D2D8D5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AF874F2" w14:textId="77777777" w:rsidTr="006C5E57">
        <w:trPr>
          <w:trHeight w:val="283"/>
        </w:trPr>
        <w:tc>
          <w:tcPr>
            <w:tcW w:w="3255" w:type="dxa"/>
          </w:tcPr>
          <w:p w14:paraId="5494F64B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Aspirin treatment allocation</w:t>
            </w:r>
          </w:p>
        </w:tc>
        <w:tc>
          <w:tcPr>
            <w:tcW w:w="1635" w:type="dxa"/>
          </w:tcPr>
          <w:p w14:paraId="71B981AC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74B088EF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338236EE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258216E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0AB5C94E" w14:textId="482D0F23" w:rsidR="00F64D07" w:rsidRPr="00B10552" w:rsidRDefault="00174AD9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</w:tr>
      <w:tr w:rsidR="00F64D07" w14:paraId="50946403" w14:textId="77777777" w:rsidTr="006C5E57">
        <w:trPr>
          <w:trHeight w:val="283"/>
        </w:trPr>
        <w:tc>
          <w:tcPr>
            <w:tcW w:w="3255" w:type="dxa"/>
          </w:tcPr>
          <w:p w14:paraId="28AB7049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Treatment</w:t>
            </w:r>
          </w:p>
        </w:tc>
        <w:tc>
          <w:tcPr>
            <w:tcW w:w="1635" w:type="dxa"/>
          </w:tcPr>
          <w:p w14:paraId="53FF6A79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08A4888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2B15DA4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0064146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1A6FDD95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3D817A70" w14:textId="77777777" w:rsidTr="006C5E57">
        <w:trPr>
          <w:trHeight w:val="283"/>
        </w:trPr>
        <w:tc>
          <w:tcPr>
            <w:tcW w:w="3255" w:type="dxa"/>
          </w:tcPr>
          <w:p w14:paraId="67CDA8DA" w14:textId="699AEB1F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57D39679" w14:textId="3F684764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1,131 (20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365" w:type="dxa"/>
          </w:tcPr>
          <w:p w14:paraId="6B4093A5" w14:textId="0B49DE57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785" w:type="dxa"/>
          </w:tcPr>
          <w:p w14:paraId="276D0C2A" w14:textId="51B23DA6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640" w:type="dxa"/>
          </w:tcPr>
          <w:p w14:paraId="1D787E67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3295F269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038674D9" w14:textId="77777777" w:rsidTr="006C5E57">
        <w:trPr>
          <w:trHeight w:val="283"/>
        </w:trPr>
        <w:tc>
          <w:tcPr>
            <w:tcW w:w="3255" w:type="dxa"/>
          </w:tcPr>
          <w:p w14:paraId="2B4301CA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44A879D3" w14:textId="5282DB69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2,519 (44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365" w:type="dxa"/>
          </w:tcPr>
          <w:p w14:paraId="0E566C85" w14:textId="2096033E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1785" w:type="dxa"/>
          </w:tcPr>
          <w:p w14:paraId="248DEE21" w14:textId="7ED46A0C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2640" w:type="dxa"/>
          </w:tcPr>
          <w:p w14:paraId="73F52A39" w14:textId="5628535F" w:rsidR="00F64D07" w:rsidRPr="00B10552" w:rsidRDefault="00CE1D9D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 (</w:t>
            </w:r>
            <w:r w:rsidR="008E4E0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8E4E0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8E4E0E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82)</w:t>
            </w:r>
          </w:p>
        </w:tc>
        <w:tc>
          <w:tcPr>
            <w:tcW w:w="2640" w:type="dxa"/>
          </w:tcPr>
          <w:p w14:paraId="1F61BC6D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7EB22C19" w14:textId="77777777" w:rsidTr="006C5E57">
        <w:trPr>
          <w:trHeight w:val="283"/>
        </w:trPr>
        <w:tc>
          <w:tcPr>
            <w:tcW w:w="3255" w:type="dxa"/>
          </w:tcPr>
          <w:p w14:paraId="583D54BD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43E8C16F" w14:textId="50E91A15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1,997 (35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535192F1" w14:textId="4A24C281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1785" w:type="dxa"/>
          </w:tcPr>
          <w:p w14:paraId="7B7F1CA9" w14:textId="56672A19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640" w:type="dxa"/>
          </w:tcPr>
          <w:p w14:paraId="567B7BED" w14:textId="3746F3CA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70)</w:t>
            </w:r>
          </w:p>
        </w:tc>
        <w:tc>
          <w:tcPr>
            <w:tcW w:w="2640" w:type="dxa"/>
          </w:tcPr>
          <w:p w14:paraId="5A4E08BD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178F65AB" w14:textId="77777777" w:rsidTr="006C5E57">
        <w:trPr>
          <w:trHeight w:val="283"/>
        </w:trPr>
        <w:tc>
          <w:tcPr>
            <w:tcW w:w="3255" w:type="dxa"/>
          </w:tcPr>
          <w:p w14:paraId="1452BB70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Placebo</w:t>
            </w:r>
          </w:p>
        </w:tc>
        <w:tc>
          <w:tcPr>
            <w:tcW w:w="1635" w:type="dxa"/>
          </w:tcPr>
          <w:p w14:paraId="44ED7102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641531D7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1C25F653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7767933C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5B8850C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50C0704D" w14:textId="77777777" w:rsidTr="006C5E57">
        <w:trPr>
          <w:trHeight w:val="283"/>
        </w:trPr>
        <w:tc>
          <w:tcPr>
            <w:tcW w:w="3255" w:type="dxa"/>
          </w:tcPr>
          <w:p w14:paraId="733C0B43" w14:textId="773AE9C9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="00E86C73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Unfavourable</w:t>
            </w:r>
          </w:p>
        </w:tc>
        <w:tc>
          <w:tcPr>
            <w:tcW w:w="1635" w:type="dxa"/>
          </w:tcPr>
          <w:p w14:paraId="618907BE" w14:textId="72EEA779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1,186 (20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365" w:type="dxa"/>
          </w:tcPr>
          <w:p w14:paraId="60FAEE58" w14:textId="57FBCDF2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785" w:type="dxa"/>
          </w:tcPr>
          <w:p w14:paraId="15969C82" w14:textId="1D034518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640" w:type="dxa"/>
          </w:tcPr>
          <w:p w14:paraId="4DFEE857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4724258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4EACE43A" w14:textId="77777777" w:rsidTr="006C5E57">
        <w:trPr>
          <w:trHeight w:val="283"/>
        </w:trPr>
        <w:tc>
          <w:tcPr>
            <w:tcW w:w="3255" w:type="dxa"/>
          </w:tcPr>
          <w:p w14:paraId="01A12606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1E3C64CF" w14:textId="0970A5D4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2,498 (43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0DF42E9F" w14:textId="23FC5272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785" w:type="dxa"/>
          </w:tcPr>
          <w:p w14:paraId="6BAD4B6F" w14:textId="437C2B62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640" w:type="dxa"/>
          </w:tcPr>
          <w:p w14:paraId="7233D652" w14:textId="3003EFFA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12)</w:t>
            </w:r>
          </w:p>
        </w:tc>
        <w:tc>
          <w:tcPr>
            <w:tcW w:w="2640" w:type="dxa"/>
          </w:tcPr>
          <w:p w14:paraId="49B20D16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4C83E081" w14:textId="77777777" w:rsidTr="006C5E57">
        <w:trPr>
          <w:trHeight w:val="283"/>
        </w:trPr>
        <w:tc>
          <w:tcPr>
            <w:tcW w:w="3255" w:type="dxa"/>
          </w:tcPr>
          <w:p w14:paraId="59BC59BD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29CB8B3E" w14:textId="5DD4533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2,009 (35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097D01"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5" w:type="dxa"/>
          </w:tcPr>
          <w:p w14:paraId="00A98C5D" w14:textId="35C4B002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1785" w:type="dxa"/>
          </w:tcPr>
          <w:p w14:paraId="037A802A" w14:textId="6E7AE19A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640" w:type="dxa"/>
          </w:tcPr>
          <w:p w14:paraId="0D937D77" w14:textId="32AD6D4D" w:rsidR="00F64D07" w:rsidRPr="00B10552" w:rsidRDefault="008E4E0E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18)</w:t>
            </w:r>
          </w:p>
        </w:tc>
        <w:tc>
          <w:tcPr>
            <w:tcW w:w="2640" w:type="dxa"/>
          </w:tcPr>
          <w:p w14:paraId="6E40F1A9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09D8D7BD" w14:textId="77777777" w:rsidTr="006C5E57">
        <w:trPr>
          <w:trHeight w:val="283"/>
        </w:trPr>
        <w:tc>
          <w:tcPr>
            <w:tcW w:w="3255" w:type="dxa"/>
          </w:tcPr>
          <w:p w14:paraId="7A488782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Diabetes Miletus</w:t>
            </w:r>
          </w:p>
        </w:tc>
        <w:tc>
          <w:tcPr>
            <w:tcW w:w="1635" w:type="dxa"/>
          </w:tcPr>
          <w:p w14:paraId="4B836D7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0C0BC6D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3AD85164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17B74C03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DEBCB08" w14:textId="5B6A4E1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4D07" w14:paraId="6AF9A913" w14:textId="77777777" w:rsidTr="006C5E57">
        <w:trPr>
          <w:trHeight w:val="283"/>
        </w:trPr>
        <w:tc>
          <w:tcPr>
            <w:tcW w:w="3255" w:type="dxa"/>
          </w:tcPr>
          <w:p w14:paraId="5ED91B71" w14:textId="77777777" w:rsidR="00F64D07" w:rsidRPr="00B10552" w:rsidRDefault="00F64D07" w:rsidP="00097D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35" w:type="dxa"/>
          </w:tcPr>
          <w:p w14:paraId="49FE9737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46FBF8A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4B7F69E0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720D813A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0B237985" w14:textId="77777777" w:rsidR="00F64D07" w:rsidRPr="00B10552" w:rsidRDefault="00F64D07" w:rsidP="00E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2A2F881C" w14:textId="77777777" w:rsidTr="006C5E57">
        <w:trPr>
          <w:trHeight w:val="283"/>
        </w:trPr>
        <w:tc>
          <w:tcPr>
            <w:tcW w:w="3255" w:type="dxa"/>
          </w:tcPr>
          <w:p w14:paraId="06D81BDE" w14:textId="2A27C8F2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Unfavourable</w:t>
            </w:r>
          </w:p>
        </w:tc>
        <w:tc>
          <w:tcPr>
            <w:tcW w:w="1635" w:type="dxa"/>
          </w:tcPr>
          <w:p w14:paraId="2BB1BEBC" w14:textId="36A89CE5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292 (28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365" w:type="dxa"/>
          </w:tcPr>
          <w:p w14:paraId="5CEEF6C8" w14:textId="1530A126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785" w:type="dxa"/>
          </w:tcPr>
          <w:p w14:paraId="567E313E" w14:textId="41330CD8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640" w:type="dxa"/>
          </w:tcPr>
          <w:p w14:paraId="42340884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6137867E" w14:textId="036507CB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8E4E0E" w14:paraId="3AD735FD" w14:textId="77777777" w:rsidTr="006C5E57">
        <w:trPr>
          <w:trHeight w:val="283"/>
        </w:trPr>
        <w:tc>
          <w:tcPr>
            <w:tcW w:w="3255" w:type="dxa"/>
          </w:tcPr>
          <w:p w14:paraId="7C856911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251CBBA5" w14:textId="58786E28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459 (44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365" w:type="dxa"/>
          </w:tcPr>
          <w:p w14:paraId="5A577631" w14:textId="54347CD0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785" w:type="dxa"/>
          </w:tcPr>
          <w:p w14:paraId="685E1A0D" w14:textId="2F51DDFA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640" w:type="dxa"/>
          </w:tcPr>
          <w:p w14:paraId="7D1A6645" w14:textId="49854266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04)</w:t>
            </w:r>
          </w:p>
        </w:tc>
        <w:tc>
          <w:tcPr>
            <w:tcW w:w="2640" w:type="dxa"/>
          </w:tcPr>
          <w:p w14:paraId="78D26770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4AA823D9" w14:textId="77777777" w:rsidTr="006C5E57">
        <w:trPr>
          <w:trHeight w:val="283"/>
        </w:trPr>
        <w:tc>
          <w:tcPr>
            <w:tcW w:w="3255" w:type="dxa"/>
          </w:tcPr>
          <w:p w14:paraId="6D3EFFF4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24EE13B3" w14:textId="7AC5AF3F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 (27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365" w:type="dxa"/>
          </w:tcPr>
          <w:p w14:paraId="5C768EC5" w14:textId="6262FC0E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785" w:type="dxa"/>
          </w:tcPr>
          <w:p w14:paraId="4B50061D" w14:textId="312FC39E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640" w:type="dxa"/>
          </w:tcPr>
          <w:p w14:paraId="58076B9D" w14:textId="280E8360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57)</w:t>
            </w:r>
          </w:p>
        </w:tc>
        <w:tc>
          <w:tcPr>
            <w:tcW w:w="2640" w:type="dxa"/>
          </w:tcPr>
          <w:p w14:paraId="2FB84126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59E0F29A" w14:textId="77777777" w:rsidTr="006C5E57">
        <w:trPr>
          <w:trHeight w:val="283"/>
        </w:trPr>
        <w:tc>
          <w:tcPr>
            <w:tcW w:w="3255" w:type="dxa"/>
          </w:tcPr>
          <w:p w14:paraId="2F741BE4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No</w:t>
            </w:r>
          </w:p>
        </w:tc>
        <w:tc>
          <w:tcPr>
            <w:tcW w:w="1635" w:type="dxa"/>
          </w:tcPr>
          <w:p w14:paraId="145ECE6D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1421E1D9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72E208C9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47807BF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BCE069F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4C8D9340" w14:textId="77777777" w:rsidTr="006C5E57">
        <w:trPr>
          <w:trHeight w:val="283"/>
        </w:trPr>
        <w:tc>
          <w:tcPr>
            <w:tcW w:w="3255" w:type="dxa"/>
          </w:tcPr>
          <w:p w14:paraId="25C7ED11" w14:textId="5354A861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Unfavourable</w:t>
            </w:r>
          </w:p>
        </w:tc>
        <w:tc>
          <w:tcPr>
            <w:tcW w:w="1635" w:type="dxa"/>
          </w:tcPr>
          <w:p w14:paraId="01DE66F8" w14:textId="65E5C71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2,025 (19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1365" w:type="dxa"/>
          </w:tcPr>
          <w:p w14:paraId="4C20D7A3" w14:textId="79A1928A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785" w:type="dxa"/>
          </w:tcPr>
          <w:p w14:paraId="22FD741E" w14:textId="7D0EA321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640" w:type="dxa"/>
          </w:tcPr>
          <w:p w14:paraId="705C5C97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225907D1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2E94312D" w14:textId="77777777" w:rsidTr="006C5E57">
        <w:trPr>
          <w:trHeight w:val="283"/>
        </w:trPr>
        <w:tc>
          <w:tcPr>
            <w:tcW w:w="3255" w:type="dxa"/>
          </w:tcPr>
          <w:p w14:paraId="6E56CC2C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12E3B098" w14:textId="36686DD4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4,558 (44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1365" w:type="dxa"/>
          </w:tcPr>
          <w:p w14:paraId="43FA6D64" w14:textId="2AC18495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</w:t>
            </w:r>
          </w:p>
        </w:tc>
        <w:tc>
          <w:tcPr>
            <w:tcW w:w="1785" w:type="dxa"/>
          </w:tcPr>
          <w:p w14:paraId="79437BAD" w14:textId="3A25E292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640" w:type="dxa"/>
          </w:tcPr>
          <w:p w14:paraId="2CECA0B2" w14:textId="2E9167DA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92)</w:t>
            </w:r>
          </w:p>
        </w:tc>
        <w:tc>
          <w:tcPr>
            <w:tcW w:w="2640" w:type="dxa"/>
          </w:tcPr>
          <w:p w14:paraId="0CDDA874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0535AA4D" w14:textId="77777777" w:rsidTr="006C5E57">
        <w:trPr>
          <w:trHeight w:val="283"/>
        </w:trPr>
        <w:tc>
          <w:tcPr>
            <w:tcW w:w="3255" w:type="dxa"/>
          </w:tcPr>
          <w:p w14:paraId="062F4652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5EA96964" w14:textId="7B378138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3,717 (36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365" w:type="dxa"/>
          </w:tcPr>
          <w:p w14:paraId="243D049C" w14:textId="1A03B02D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1785" w:type="dxa"/>
          </w:tcPr>
          <w:p w14:paraId="53E6A1FF" w14:textId="155437D6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640" w:type="dxa"/>
          </w:tcPr>
          <w:p w14:paraId="51E19EDC" w14:textId="44D41460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83)</w:t>
            </w:r>
          </w:p>
        </w:tc>
        <w:tc>
          <w:tcPr>
            <w:tcW w:w="2640" w:type="dxa"/>
          </w:tcPr>
          <w:p w14:paraId="579834FD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74D0FEE8" w14:textId="77777777" w:rsidTr="006C5E57">
        <w:trPr>
          <w:trHeight w:val="283"/>
        </w:trPr>
        <w:tc>
          <w:tcPr>
            <w:tcW w:w="3255" w:type="dxa"/>
          </w:tcPr>
          <w:p w14:paraId="76D2FE06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1635" w:type="dxa"/>
          </w:tcPr>
          <w:p w14:paraId="176812E9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0EAA2953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30FFFCDE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7948E76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492A3F73" w14:textId="06B5CFBF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8E4E0E" w14:paraId="3ABE97B9" w14:textId="77777777" w:rsidTr="006C5E57">
        <w:trPr>
          <w:trHeight w:val="283"/>
        </w:trPr>
        <w:tc>
          <w:tcPr>
            <w:tcW w:w="3255" w:type="dxa"/>
          </w:tcPr>
          <w:p w14:paraId="10D00C36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635" w:type="dxa"/>
          </w:tcPr>
          <w:p w14:paraId="187125E6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47C79776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4F0A5877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5AF0BBD3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60626B63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4639285B" w14:textId="77777777" w:rsidTr="006C5E57">
        <w:trPr>
          <w:trHeight w:val="283"/>
        </w:trPr>
        <w:tc>
          <w:tcPr>
            <w:tcW w:w="3255" w:type="dxa"/>
          </w:tcPr>
          <w:p w14:paraId="3CCF571E" w14:textId="71CC817A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   Unfavourable</w:t>
            </w:r>
          </w:p>
        </w:tc>
        <w:tc>
          <w:tcPr>
            <w:tcW w:w="1635" w:type="dxa"/>
          </w:tcPr>
          <w:p w14:paraId="794DFB9A" w14:textId="089F1B9A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1,864 (22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1365" w:type="dxa"/>
          </w:tcPr>
          <w:p w14:paraId="3FBA3DC1" w14:textId="09ECEE20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1785" w:type="dxa"/>
          </w:tcPr>
          <w:p w14:paraId="66DFE3DC" w14:textId="282DF726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640" w:type="dxa"/>
          </w:tcPr>
          <w:p w14:paraId="36356B74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3A6816A2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417E7402" w14:textId="77777777" w:rsidTr="006C5E57">
        <w:trPr>
          <w:trHeight w:val="283"/>
        </w:trPr>
        <w:tc>
          <w:tcPr>
            <w:tcW w:w="3255" w:type="dxa"/>
          </w:tcPr>
          <w:p w14:paraId="19CE0D4B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10E0AEBF" w14:textId="735557DF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3,723 (44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1365" w:type="dxa"/>
          </w:tcPr>
          <w:p w14:paraId="169C8738" w14:textId="6ADE7619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785" w:type="dxa"/>
          </w:tcPr>
          <w:p w14:paraId="0DFC1ACE" w14:textId="57C83573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640" w:type="dxa"/>
          </w:tcPr>
          <w:p w14:paraId="1B9D11CD" w14:textId="5A68A426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90)</w:t>
            </w:r>
          </w:p>
        </w:tc>
        <w:tc>
          <w:tcPr>
            <w:tcW w:w="2640" w:type="dxa"/>
          </w:tcPr>
          <w:p w14:paraId="73C0AB74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516C5556" w14:textId="77777777" w:rsidTr="006C5E57">
        <w:trPr>
          <w:trHeight w:val="283"/>
        </w:trPr>
        <w:tc>
          <w:tcPr>
            <w:tcW w:w="3255" w:type="dxa"/>
          </w:tcPr>
          <w:p w14:paraId="2B3535BD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335B524D" w14:textId="4DF6E9A0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2,802 (33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1365" w:type="dxa"/>
          </w:tcPr>
          <w:p w14:paraId="5171281E" w14:textId="0B123048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785" w:type="dxa"/>
          </w:tcPr>
          <w:p w14:paraId="7D1CE00F" w14:textId="484D5BD0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640" w:type="dxa"/>
          </w:tcPr>
          <w:p w14:paraId="57CCA57F" w14:textId="3A133036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52, 0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82)</w:t>
            </w:r>
          </w:p>
        </w:tc>
        <w:tc>
          <w:tcPr>
            <w:tcW w:w="2640" w:type="dxa"/>
          </w:tcPr>
          <w:p w14:paraId="60F5D153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5995A419" w14:textId="77777777" w:rsidTr="006C5E57">
        <w:trPr>
          <w:trHeight w:val="283"/>
        </w:trPr>
        <w:tc>
          <w:tcPr>
            <w:tcW w:w="3255" w:type="dxa"/>
          </w:tcPr>
          <w:p w14:paraId="4412AB92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No</w:t>
            </w:r>
          </w:p>
        </w:tc>
        <w:tc>
          <w:tcPr>
            <w:tcW w:w="1635" w:type="dxa"/>
          </w:tcPr>
          <w:p w14:paraId="1B4CC606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65" w:type="dxa"/>
          </w:tcPr>
          <w:p w14:paraId="6B55A0AE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5" w:type="dxa"/>
          </w:tcPr>
          <w:p w14:paraId="4F021E82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1F593F44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40" w:type="dxa"/>
          </w:tcPr>
          <w:p w14:paraId="3DDCC59B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6F51FE99" w14:textId="77777777" w:rsidTr="006C5E57">
        <w:trPr>
          <w:trHeight w:val="283"/>
        </w:trPr>
        <w:tc>
          <w:tcPr>
            <w:tcW w:w="3255" w:type="dxa"/>
          </w:tcPr>
          <w:p w14:paraId="5CC53649" w14:textId="4D902945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Unfavourable</w:t>
            </w:r>
          </w:p>
        </w:tc>
        <w:tc>
          <w:tcPr>
            <w:tcW w:w="1635" w:type="dxa"/>
          </w:tcPr>
          <w:p w14:paraId="14C07B3E" w14:textId="1F06ADF0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450 (15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1365" w:type="dxa"/>
          </w:tcPr>
          <w:p w14:paraId="3744C281" w14:textId="5FEA3AE4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785" w:type="dxa"/>
          </w:tcPr>
          <w:p w14:paraId="63E6A58E" w14:textId="172B6734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640" w:type="dxa"/>
          </w:tcPr>
          <w:p w14:paraId="226A187F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[Reference]</w:t>
            </w:r>
          </w:p>
        </w:tc>
        <w:tc>
          <w:tcPr>
            <w:tcW w:w="2640" w:type="dxa"/>
          </w:tcPr>
          <w:p w14:paraId="5B3A86CB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793B014F" w14:textId="77777777" w:rsidTr="006C5E57">
        <w:trPr>
          <w:trHeight w:val="283"/>
        </w:trPr>
        <w:tc>
          <w:tcPr>
            <w:tcW w:w="3255" w:type="dxa"/>
          </w:tcPr>
          <w:p w14:paraId="37A12027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Moderate</w:t>
            </w:r>
          </w:p>
        </w:tc>
        <w:tc>
          <w:tcPr>
            <w:tcW w:w="1635" w:type="dxa"/>
          </w:tcPr>
          <w:p w14:paraId="3B5B59A6" w14:textId="10291ACA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1,294 (43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1365" w:type="dxa"/>
          </w:tcPr>
          <w:p w14:paraId="3A8B1B35" w14:textId="78A3433F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785" w:type="dxa"/>
          </w:tcPr>
          <w:p w14:paraId="059F9B4C" w14:textId="4C7B2447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2640" w:type="dxa"/>
          </w:tcPr>
          <w:p w14:paraId="57155A52" w14:textId="05AEEDD2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13)</w:t>
            </w:r>
          </w:p>
        </w:tc>
        <w:tc>
          <w:tcPr>
            <w:tcW w:w="2640" w:type="dxa"/>
          </w:tcPr>
          <w:p w14:paraId="6936DFF7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E4E0E" w14:paraId="0C3A19B0" w14:textId="77777777" w:rsidTr="006C5E57">
        <w:trPr>
          <w:trHeight w:val="283"/>
        </w:trPr>
        <w:tc>
          <w:tcPr>
            <w:tcW w:w="3255" w:type="dxa"/>
          </w:tcPr>
          <w:p w14:paraId="67AE3A32" w14:textId="77777777" w:rsidR="008E4E0E" w:rsidRPr="00B10552" w:rsidRDefault="008E4E0E" w:rsidP="008E4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Favourable</w:t>
            </w:r>
          </w:p>
        </w:tc>
        <w:tc>
          <w:tcPr>
            <w:tcW w:w="1635" w:type="dxa"/>
          </w:tcPr>
          <w:p w14:paraId="21FB6BCE" w14:textId="7875AA05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1,204 (40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365" w:type="dxa"/>
          </w:tcPr>
          <w:p w14:paraId="456376EE" w14:textId="0228A8C3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785" w:type="dxa"/>
          </w:tcPr>
          <w:p w14:paraId="13D6720A" w14:textId="3FBD7AB4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640" w:type="dxa"/>
          </w:tcPr>
          <w:p w14:paraId="24E19A7D" w14:textId="37A78F0B" w:rsidR="008E4E0E" w:rsidRPr="00B10552" w:rsidRDefault="00F65EA2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 (0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49, 1</w:t>
            </w:r>
            <w:r w:rsidR="009D7E0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17)</w:t>
            </w:r>
          </w:p>
        </w:tc>
        <w:tc>
          <w:tcPr>
            <w:tcW w:w="2640" w:type="dxa"/>
          </w:tcPr>
          <w:p w14:paraId="7DF0715E" w14:textId="77777777" w:rsidR="008E4E0E" w:rsidRPr="00B10552" w:rsidRDefault="008E4E0E" w:rsidP="008E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2BF83634" w14:textId="1E70876D" w:rsidR="00F64D07" w:rsidRPr="00B10552" w:rsidRDefault="00EE4491" w:rsidP="00F64D0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HRs a</w:t>
      </w:r>
      <w:r w:rsidR="00F64D07" w:rsidRPr="00B10552">
        <w:rPr>
          <w:rFonts w:ascii="Times New Roman" w:eastAsia="Times New Roman" w:hAnsi="Times New Roman" w:cs="Times New Roman"/>
          <w:sz w:val="20"/>
          <w:szCs w:val="20"/>
        </w:rPr>
        <w:t xml:space="preserve">djusted for age, sex, </w:t>
      </w:r>
      <w:r w:rsidRPr="00B10552">
        <w:rPr>
          <w:rFonts w:ascii="Times New Roman" w:eastAsia="Times New Roman" w:hAnsi="Times New Roman" w:cs="Times New Roman"/>
          <w:color w:val="000000"/>
          <w:sz w:val="20"/>
          <w:szCs w:val="20"/>
        </w:rPr>
        <w:t>aspirin treatment allocation</w:t>
      </w:r>
      <w:r w:rsidR="00F64D07" w:rsidRPr="00B10552">
        <w:rPr>
          <w:rFonts w:ascii="Times New Roman" w:eastAsia="Times New Roman" w:hAnsi="Times New Roman" w:cs="Times New Roman"/>
          <w:sz w:val="20"/>
          <w:szCs w:val="20"/>
        </w:rPr>
        <w:t xml:space="preserve">, education, living 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status</w:t>
      </w:r>
      <w:r w:rsidR="00F64D07" w:rsidRPr="00B10552">
        <w:rPr>
          <w:rFonts w:ascii="Times New Roman" w:eastAsia="Times New Roman" w:hAnsi="Times New Roman" w:cs="Times New Roman"/>
          <w:sz w:val="20"/>
          <w:szCs w:val="20"/>
        </w:rPr>
        <w:t>, socioeconomic status</w:t>
      </w:r>
    </w:p>
    <w:p w14:paraId="6C442462" w14:textId="77777777" w:rsidR="00F64D07" w:rsidRDefault="00F64D07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0D34A5FC" w14:textId="77777777" w:rsidR="00F64D07" w:rsidRDefault="00F64D07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3A19E9B3" w14:textId="77777777" w:rsidR="00097D01" w:rsidRDefault="00097D0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0ECD293C" w14:textId="587512B7" w:rsidR="00F64D07" w:rsidRDefault="00CA65EB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Sensitivity analyses</w:t>
      </w:r>
    </w:p>
    <w:p w14:paraId="1E5BE5C0" w14:textId="77777777" w:rsidR="00717F04" w:rsidRPr="00B10552" w:rsidRDefault="00717F04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5412897" w14:textId="4FBEF069" w:rsidR="002F586B" w:rsidRPr="00B10552" w:rsidRDefault="002F586B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97C274F" w14:textId="2D606459" w:rsidR="002F586B" w:rsidRPr="00B10552" w:rsidRDefault="002F586B" w:rsidP="002F586B">
      <w:pPr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>Table 9. Hazard ratios of all-cause mortality according to healthy lifestyle score (excluding former smoker and former drinker)</w:t>
      </w:r>
    </w:p>
    <w:tbl>
      <w:tblPr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992"/>
        <w:gridCol w:w="1134"/>
        <w:gridCol w:w="1706"/>
        <w:gridCol w:w="2268"/>
        <w:gridCol w:w="1838"/>
      </w:tblGrid>
      <w:tr w:rsidR="002F586B" w:rsidRPr="00B10552" w14:paraId="4D34A259" w14:textId="77777777" w:rsidTr="006C5E57">
        <w:tc>
          <w:tcPr>
            <w:tcW w:w="3256" w:type="dxa"/>
          </w:tcPr>
          <w:p w14:paraId="0AFCE7AE" w14:textId="77777777" w:rsidR="002F586B" w:rsidRPr="00B10552" w:rsidRDefault="002F586B" w:rsidP="00345B1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2350B9DB" w14:textId="77777777" w:rsidR="002F586B" w:rsidRPr="00B10552" w:rsidRDefault="002F586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14:paraId="6AF6D083" w14:textId="77777777" w:rsidR="002F586B" w:rsidRPr="00B10552" w:rsidRDefault="002F586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6" w:type="dxa"/>
          </w:tcPr>
          <w:p w14:paraId="19AA1625" w14:textId="77777777" w:rsidR="002F586B" w:rsidRPr="00B10552" w:rsidRDefault="002F586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106" w:type="dxa"/>
            <w:gridSpan w:val="2"/>
          </w:tcPr>
          <w:p w14:paraId="2D205A4A" w14:textId="77777777" w:rsidR="002F586B" w:rsidRPr="00B10552" w:rsidRDefault="002F586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Hazard Ratio (95% CI)</w:t>
            </w: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</w:tr>
      <w:tr w:rsidR="002F586B" w:rsidRPr="00B10552" w14:paraId="64F1B5C8" w14:textId="77777777" w:rsidTr="006C5E57">
        <w:tc>
          <w:tcPr>
            <w:tcW w:w="3256" w:type="dxa"/>
          </w:tcPr>
          <w:p w14:paraId="77450586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2DF1D3AD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10,258</w:t>
            </w:r>
          </w:p>
        </w:tc>
        <w:tc>
          <w:tcPr>
            <w:tcW w:w="1134" w:type="dxa"/>
          </w:tcPr>
          <w:p w14:paraId="31526033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No. Event  </w:t>
            </w:r>
          </w:p>
        </w:tc>
        <w:tc>
          <w:tcPr>
            <w:tcW w:w="1706" w:type="dxa"/>
          </w:tcPr>
          <w:p w14:paraId="404161E3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2268" w:type="dxa"/>
          </w:tcPr>
          <w:p w14:paraId="275527BE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Model 1</w:t>
            </w:r>
          </w:p>
          <w:p w14:paraId="08E27B8B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8" w:type="dxa"/>
          </w:tcPr>
          <w:p w14:paraId="73AA3CF7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Model 2</w:t>
            </w:r>
          </w:p>
        </w:tc>
      </w:tr>
      <w:tr w:rsidR="002F586B" w:rsidRPr="00B10552" w14:paraId="213BBF29" w14:textId="77777777" w:rsidTr="006C5E57">
        <w:tc>
          <w:tcPr>
            <w:tcW w:w="3256" w:type="dxa"/>
          </w:tcPr>
          <w:p w14:paraId="27D7A2C8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Healthy lifestyle score categories </w:t>
            </w:r>
          </w:p>
        </w:tc>
        <w:tc>
          <w:tcPr>
            <w:tcW w:w="992" w:type="dxa"/>
          </w:tcPr>
          <w:p w14:paraId="168CA66E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CD98049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6" w:type="dxa"/>
          </w:tcPr>
          <w:p w14:paraId="2F1B3E72" w14:textId="77777777" w:rsidR="002F586B" w:rsidRPr="00B10552" w:rsidRDefault="002F586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433771A8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8" w:type="dxa"/>
          </w:tcPr>
          <w:p w14:paraId="4110167E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F586B" w:rsidRPr="00B10552" w14:paraId="1D07C0D7" w14:textId="77777777" w:rsidTr="006C5E57">
        <w:tc>
          <w:tcPr>
            <w:tcW w:w="3256" w:type="dxa"/>
          </w:tcPr>
          <w:p w14:paraId="0C214424" w14:textId="77777777" w:rsidR="002F586B" w:rsidRPr="00B10552" w:rsidRDefault="000F7A9D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tag w:val="goog_rdk_6"/>
                <w:id w:val="-2003196980"/>
              </w:sdtPr>
              <w:sdtContent>
                <w:r w:rsidR="002F586B" w:rsidRPr="00B10552">
                  <w:rPr>
                    <w:rFonts w:ascii="Times New Roman" w:eastAsia="Gungsuh" w:hAnsi="Times New Roman" w:cs="Times New Roman"/>
                    <w:sz w:val="16"/>
                    <w:szCs w:val="16"/>
                  </w:rPr>
                  <w:t xml:space="preserve">  Unfavourable (≤1)</w:t>
                </w:r>
              </w:sdtContent>
            </w:sdt>
          </w:p>
        </w:tc>
        <w:tc>
          <w:tcPr>
            <w:tcW w:w="992" w:type="dxa"/>
          </w:tcPr>
          <w:p w14:paraId="733FCE0D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2,045</w:t>
            </w:r>
          </w:p>
        </w:tc>
        <w:tc>
          <w:tcPr>
            <w:tcW w:w="1134" w:type="dxa"/>
          </w:tcPr>
          <w:p w14:paraId="71D0B2AB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1706" w:type="dxa"/>
          </w:tcPr>
          <w:p w14:paraId="6E634454" w14:textId="2BFD897B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2268" w:type="dxa"/>
          </w:tcPr>
          <w:p w14:paraId="71412E3E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[Reference] </w:t>
            </w:r>
          </w:p>
        </w:tc>
        <w:tc>
          <w:tcPr>
            <w:tcW w:w="1838" w:type="dxa"/>
          </w:tcPr>
          <w:p w14:paraId="6C97F7BB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</w:t>
            </w:r>
          </w:p>
        </w:tc>
      </w:tr>
      <w:tr w:rsidR="002F586B" w:rsidRPr="00B10552" w14:paraId="1B82DEE4" w14:textId="77777777" w:rsidTr="006C5E57">
        <w:tc>
          <w:tcPr>
            <w:tcW w:w="3256" w:type="dxa"/>
          </w:tcPr>
          <w:p w14:paraId="4D7DADFA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Moderate (2)</w:t>
            </w:r>
          </w:p>
        </w:tc>
        <w:tc>
          <w:tcPr>
            <w:tcW w:w="992" w:type="dxa"/>
          </w:tcPr>
          <w:p w14:paraId="698840A9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4,531</w:t>
            </w:r>
          </w:p>
        </w:tc>
        <w:tc>
          <w:tcPr>
            <w:tcW w:w="1134" w:type="dxa"/>
          </w:tcPr>
          <w:p w14:paraId="2B25825D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257</w:t>
            </w:r>
          </w:p>
        </w:tc>
        <w:tc>
          <w:tcPr>
            <w:tcW w:w="1706" w:type="dxa"/>
          </w:tcPr>
          <w:p w14:paraId="590703FF" w14:textId="055BADC9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2268" w:type="dxa"/>
          </w:tcPr>
          <w:p w14:paraId="7D314226" w14:textId="67F503DF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72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59, 0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87)</w:t>
            </w:r>
          </w:p>
        </w:tc>
        <w:tc>
          <w:tcPr>
            <w:tcW w:w="1838" w:type="dxa"/>
          </w:tcPr>
          <w:p w14:paraId="65C396F3" w14:textId="080B4ECB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72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60, 0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88)</w:t>
            </w:r>
          </w:p>
        </w:tc>
      </w:tr>
      <w:tr w:rsidR="002F586B" w:rsidRPr="00B10552" w14:paraId="6A14BE56" w14:textId="77777777" w:rsidTr="006C5E57">
        <w:tc>
          <w:tcPr>
            <w:tcW w:w="3256" w:type="dxa"/>
          </w:tcPr>
          <w:p w14:paraId="06AD98EA" w14:textId="77777777" w:rsidR="002F586B" w:rsidRPr="00B10552" w:rsidRDefault="000F7A9D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tag w:val="goog_rdk_7"/>
                <w:id w:val="444426852"/>
              </w:sdtPr>
              <w:sdtContent>
                <w:r w:rsidR="002F586B" w:rsidRPr="00B10552">
                  <w:rPr>
                    <w:rFonts w:ascii="Times New Roman" w:eastAsia="Gungsuh" w:hAnsi="Times New Roman" w:cs="Times New Roman"/>
                    <w:sz w:val="16"/>
                    <w:szCs w:val="16"/>
                  </w:rPr>
                  <w:t xml:space="preserve">   Favourable (≥3)</w:t>
                </w:r>
              </w:sdtContent>
            </w:sdt>
          </w:p>
        </w:tc>
        <w:tc>
          <w:tcPr>
            <w:tcW w:w="992" w:type="dxa"/>
          </w:tcPr>
          <w:p w14:paraId="4CCFF271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3,682</w:t>
            </w:r>
          </w:p>
        </w:tc>
        <w:tc>
          <w:tcPr>
            <w:tcW w:w="1134" w:type="dxa"/>
          </w:tcPr>
          <w:p w14:paraId="6094C40C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1706" w:type="dxa"/>
          </w:tcPr>
          <w:p w14:paraId="4631E8E2" w14:textId="7BC008CE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268" w:type="dxa"/>
          </w:tcPr>
          <w:p w14:paraId="03C00EDB" w14:textId="5FF3E25A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69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56, 0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85)</w:t>
            </w:r>
          </w:p>
        </w:tc>
        <w:tc>
          <w:tcPr>
            <w:tcW w:w="1838" w:type="dxa"/>
          </w:tcPr>
          <w:p w14:paraId="7A06987C" w14:textId="7C05B3E0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71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58, 0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88)</w:t>
            </w:r>
          </w:p>
        </w:tc>
      </w:tr>
      <w:tr w:rsidR="002F586B" w:rsidRPr="00B10552" w14:paraId="7FCC57F4" w14:textId="77777777" w:rsidTr="006C5E57">
        <w:tc>
          <w:tcPr>
            <w:tcW w:w="3256" w:type="dxa"/>
          </w:tcPr>
          <w:p w14:paraId="38D6DBA9" w14:textId="77777777" w:rsidR="002F586B" w:rsidRPr="00B10552" w:rsidRDefault="002F586B" w:rsidP="00A13EF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hAnsi="Times New Roman" w:cs="Times New Roman"/>
                <w:sz w:val="16"/>
                <w:szCs w:val="16"/>
              </w:rPr>
              <w:t>p-value for trend</w:t>
            </w:r>
          </w:p>
        </w:tc>
        <w:tc>
          <w:tcPr>
            <w:tcW w:w="992" w:type="dxa"/>
          </w:tcPr>
          <w:p w14:paraId="25B5A3E2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45CE580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6" w:type="dxa"/>
          </w:tcPr>
          <w:p w14:paraId="3ADD3585" w14:textId="77777777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535AF6DF" w14:textId="05234F50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</w:p>
        </w:tc>
        <w:tc>
          <w:tcPr>
            <w:tcW w:w="1838" w:type="dxa"/>
          </w:tcPr>
          <w:p w14:paraId="63BDB4C2" w14:textId="27E6B211" w:rsidR="002F586B" w:rsidRPr="00B10552" w:rsidRDefault="002F586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</w:p>
        </w:tc>
      </w:tr>
    </w:tbl>
    <w:p w14:paraId="5D5737E8" w14:textId="118F3CC3" w:rsidR="002F586B" w:rsidRPr="00B10552" w:rsidRDefault="002F586B" w:rsidP="002F586B">
      <w:pPr>
        <w:rPr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>Model 1 adjusted for age, sex and aspirin treatment allocation; Model 2 adjusted for model 1 plus living status, education, socioecon</w:t>
      </w:r>
      <w:r w:rsidR="00F37526" w:rsidRPr="00B10552">
        <w:rPr>
          <w:rFonts w:ascii="Times New Roman" w:eastAsia="Times New Roman" w:hAnsi="Times New Roman" w:cs="Times New Roman"/>
          <w:sz w:val="20"/>
          <w:szCs w:val="20"/>
        </w:rPr>
        <w:t>omic status</w:t>
      </w:r>
    </w:p>
    <w:p w14:paraId="76089A51" w14:textId="77777777" w:rsidR="002F586B" w:rsidRPr="00CA65EB" w:rsidRDefault="002F586B" w:rsidP="002F586B">
      <w:pPr>
        <w:spacing w:after="0"/>
        <w:rPr>
          <w:rFonts w:ascii="Times New Roman" w:eastAsia="Times New Roman" w:hAnsi="Times New Roman" w:cs="Times New Roman"/>
          <w:b/>
        </w:rPr>
      </w:pPr>
    </w:p>
    <w:p w14:paraId="6B19D7E4" w14:textId="2EBBDD7C" w:rsidR="002F586B" w:rsidRDefault="002F586B" w:rsidP="00F64D07">
      <w:pPr>
        <w:spacing w:after="0"/>
        <w:rPr>
          <w:rFonts w:ascii="Times New Roman" w:eastAsia="Times New Roman" w:hAnsi="Times New Roman" w:cs="Times New Roman"/>
        </w:rPr>
      </w:pPr>
    </w:p>
    <w:p w14:paraId="782CA29A" w14:textId="6366F5DD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7FF30C4D" w14:textId="2A2BF131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72D0AB28" w14:textId="4A430CE0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0951C438" w14:textId="20E15FD4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0126066F" w14:textId="2AD18F91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447D6CD7" w14:textId="1AC55E2B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20BA628D" w14:textId="29638747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6A497047" w14:textId="1E654A8F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2EE9FF9B" w14:textId="61FFA4DD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27649E09" w14:textId="77777777" w:rsidR="002F586B" w:rsidRDefault="002F586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2B80A91D" w14:textId="01E488C4" w:rsidR="00DF4D3A" w:rsidRDefault="00DF4D3A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2E8FF3FD" w14:textId="77777777" w:rsidR="00717F04" w:rsidRDefault="00717F04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50AFB2E" w14:textId="3F01B7E9" w:rsidR="00717F04" w:rsidRDefault="00717F04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FF93DD6" w14:textId="77777777" w:rsidR="00A13EFB" w:rsidRDefault="00A13EFB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FD5AC6D" w14:textId="77777777" w:rsidR="00717F04" w:rsidRDefault="00717F04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75F88C4" w14:textId="3152C829" w:rsidR="00DF4D3A" w:rsidRPr="00B10552" w:rsidRDefault="002F586B" w:rsidP="00F64D07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10. </w:t>
      </w:r>
      <w:r w:rsidR="001A1E54" w:rsidRPr="00B10552">
        <w:rPr>
          <w:rFonts w:ascii="Times New Roman" w:eastAsia="Times New Roman" w:hAnsi="Times New Roman" w:cs="Times New Roman"/>
          <w:b/>
          <w:sz w:val="20"/>
          <w:szCs w:val="20"/>
        </w:rPr>
        <w:t>Description of a</w:t>
      </w:r>
      <w:r w:rsidR="00DF4D3A" w:rsidRPr="00B10552">
        <w:rPr>
          <w:rFonts w:ascii="Times New Roman" w:eastAsia="Times New Roman" w:hAnsi="Times New Roman" w:cs="Times New Roman"/>
          <w:b/>
          <w:sz w:val="20"/>
          <w:szCs w:val="20"/>
        </w:rPr>
        <w:t>n alternative lifestyle score</w:t>
      </w:r>
      <w:r w:rsidR="001A1E54"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 containing multiple levels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1A1E54" w14:paraId="5EF53A79" w14:textId="77777777" w:rsidTr="001A1E54">
        <w:tc>
          <w:tcPr>
            <w:tcW w:w="6974" w:type="dxa"/>
          </w:tcPr>
          <w:p w14:paraId="0F20D317" w14:textId="05E1FC8B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Variable</w:t>
            </w:r>
          </w:p>
        </w:tc>
        <w:tc>
          <w:tcPr>
            <w:tcW w:w="6974" w:type="dxa"/>
          </w:tcPr>
          <w:p w14:paraId="794ECC01" w14:textId="224C2CE1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Score</w:t>
            </w:r>
          </w:p>
        </w:tc>
      </w:tr>
      <w:tr w:rsidR="001A1E54" w14:paraId="0090646E" w14:textId="77777777" w:rsidTr="001A1E54">
        <w:tc>
          <w:tcPr>
            <w:tcW w:w="6974" w:type="dxa"/>
          </w:tcPr>
          <w:p w14:paraId="00D11465" w14:textId="3CA051DE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6974" w:type="dxa"/>
          </w:tcPr>
          <w:p w14:paraId="675BBA26" w14:textId="77777777" w:rsidR="001A1E54" w:rsidRPr="006C5E57" w:rsidRDefault="001A1E54" w:rsidP="001A1E5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  <w:r w:rsidRPr="006C5E57">
              <w:rPr>
                <w:color w:val="000000"/>
                <w:sz w:val="16"/>
                <w:szCs w:val="16"/>
                <w:shd w:val="clear" w:color="auto" w:fill="FFFFFF"/>
              </w:rPr>
              <w:t>1 = Never</w:t>
            </w:r>
          </w:p>
          <w:p w14:paraId="45011EFE" w14:textId="2BBFC1DA" w:rsidR="001A1E54" w:rsidRPr="006C5E57" w:rsidRDefault="009D7E07" w:rsidP="001A1E5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  <w:r w:rsidRPr="006C5E57">
              <w:rPr>
                <w:rFonts w:ascii="Cambria Math" w:hAnsi="Cambria Math" w:cs="Cambria Math"/>
                <w:color w:val="000000"/>
                <w:sz w:val="16"/>
                <w:szCs w:val="16"/>
                <w:shd w:val="clear" w:color="auto" w:fill="FFFFFF"/>
              </w:rPr>
              <w:t>⋅</w:t>
            </w:r>
            <w:r w:rsidR="001A1E54" w:rsidRPr="006C5E57">
              <w:rPr>
                <w:color w:val="000000"/>
                <w:sz w:val="16"/>
                <w:szCs w:val="16"/>
                <w:shd w:val="clear" w:color="auto" w:fill="FFFFFF"/>
              </w:rPr>
              <w:t xml:space="preserve">67 = Former quite &gt;=15 </w:t>
            </w:r>
            <w:proofErr w:type="spellStart"/>
            <w:r w:rsidR="001A1E54" w:rsidRPr="006C5E57">
              <w:rPr>
                <w:color w:val="000000"/>
                <w:sz w:val="16"/>
                <w:szCs w:val="16"/>
                <w:shd w:val="clear" w:color="auto" w:fill="FFFFFF"/>
              </w:rPr>
              <w:t>yrs</w:t>
            </w:r>
            <w:proofErr w:type="spellEnd"/>
          </w:p>
          <w:p w14:paraId="570ED249" w14:textId="23EE6123" w:rsidR="001A1E54" w:rsidRPr="006C5E57" w:rsidRDefault="009D7E07" w:rsidP="001A1E5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  <w:r w:rsidRPr="006C5E57">
              <w:rPr>
                <w:rFonts w:ascii="Cambria Math" w:hAnsi="Cambria Math" w:cs="Cambria Math"/>
                <w:color w:val="000000"/>
                <w:sz w:val="16"/>
                <w:szCs w:val="16"/>
                <w:shd w:val="clear" w:color="auto" w:fill="FFFFFF"/>
              </w:rPr>
              <w:t>⋅</w:t>
            </w:r>
            <w:r w:rsidR="001A1E54" w:rsidRPr="006C5E57">
              <w:rPr>
                <w:color w:val="000000"/>
                <w:sz w:val="16"/>
                <w:szCs w:val="16"/>
                <w:shd w:val="clear" w:color="auto" w:fill="FFFFFF"/>
              </w:rPr>
              <w:t xml:space="preserve">33 = Former quite &lt;15 </w:t>
            </w:r>
            <w:proofErr w:type="spellStart"/>
            <w:r w:rsidR="001A1E54" w:rsidRPr="006C5E57">
              <w:rPr>
                <w:color w:val="000000"/>
                <w:sz w:val="16"/>
                <w:szCs w:val="16"/>
                <w:shd w:val="clear" w:color="auto" w:fill="FFFFFF"/>
              </w:rPr>
              <w:t>yrs</w:t>
            </w:r>
            <w:proofErr w:type="spellEnd"/>
          </w:p>
          <w:p w14:paraId="70081166" w14:textId="74B85B78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C5E57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0 = Current</w:t>
            </w:r>
          </w:p>
        </w:tc>
      </w:tr>
      <w:tr w:rsidR="001A1E54" w14:paraId="7978B325" w14:textId="77777777" w:rsidTr="001A1E54">
        <w:tc>
          <w:tcPr>
            <w:tcW w:w="6974" w:type="dxa"/>
          </w:tcPr>
          <w:p w14:paraId="3E697E0B" w14:textId="5337F17E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Alcohol </w:t>
            </w:r>
          </w:p>
        </w:tc>
        <w:tc>
          <w:tcPr>
            <w:tcW w:w="6974" w:type="dxa"/>
          </w:tcPr>
          <w:p w14:paraId="14FC4141" w14:textId="77777777" w:rsidR="001A1E54" w:rsidRPr="006C5E57" w:rsidRDefault="001A1E54" w:rsidP="001A1E5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  <w:r w:rsidRPr="006C5E57">
              <w:rPr>
                <w:color w:val="000000"/>
                <w:sz w:val="16"/>
                <w:szCs w:val="16"/>
                <w:shd w:val="clear" w:color="auto" w:fill="FFFFFF"/>
              </w:rPr>
              <w:t>1 = Never</w:t>
            </w:r>
          </w:p>
          <w:p w14:paraId="2C601116" w14:textId="2FA22193" w:rsidR="001A1E54" w:rsidRPr="006C5E57" w:rsidRDefault="009D7E07" w:rsidP="001A1E5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  <w:r w:rsidRPr="006C5E57">
              <w:rPr>
                <w:rFonts w:ascii="Cambria Math" w:hAnsi="Cambria Math" w:cs="Cambria Math"/>
                <w:color w:val="000000"/>
                <w:sz w:val="16"/>
                <w:szCs w:val="16"/>
                <w:shd w:val="clear" w:color="auto" w:fill="FFFFFF"/>
              </w:rPr>
              <w:t>⋅</w:t>
            </w:r>
            <w:r w:rsidR="001A1E54" w:rsidRPr="006C5E57">
              <w:rPr>
                <w:color w:val="000000"/>
                <w:sz w:val="16"/>
                <w:szCs w:val="16"/>
                <w:shd w:val="clear" w:color="auto" w:fill="FFFFFF"/>
              </w:rPr>
              <w:t>75 = Current Adherence</w:t>
            </w:r>
          </w:p>
          <w:p w14:paraId="7C7C54DA" w14:textId="59C599BB" w:rsidR="001A1E54" w:rsidRPr="006C5E57" w:rsidRDefault="009D7E07" w:rsidP="001A1E5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  <w:r w:rsidRPr="006C5E57">
              <w:rPr>
                <w:rFonts w:ascii="Cambria Math" w:hAnsi="Cambria Math" w:cs="Cambria Math"/>
                <w:color w:val="000000"/>
                <w:sz w:val="16"/>
                <w:szCs w:val="16"/>
                <w:shd w:val="clear" w:color="auto" w:fill="FFFFFF"/>
              </w:rPr>
              <w:t>⋅</w:t>
            </w:r>
            <w:r w:rsidR="001A1E54" w:rsidRPr="006C5E57">
              <w:rPr>
                <w:color w:val="000000"/>
                <w:sz w:val="16"/>
                <w:szCs w:val="16"/>
                <w:shd w:val="clear" w:color="auto" w:fill="FFFFFF"/>
              </w:rPr>
              <w:t>5 = Former adherence</w:t>
            </w:r>
          </w:p>
          <w:p w14:paraId="48D0238F" w14:textId="1250FDE9" w:rsidR="001A1E54" w:rsidRPr="006C5E57" w:rsidRDefault="009D7E07" w:rsidP="001A1E5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  <w:r w:rsidRPr="006C5E57">
              <w:rPr>
                <w:rFonts w:ascii="Cambria Math" w:hAnsi="Cambria Math" w:cs="Cambria Math"/>
                <w:color w:val="000000"/>
                <w:sz w:val="16"/>
                <w:szCs w:val="16"/>
                <w:shd w:val="clear" w:color="auto" w:fill="FFFFFF"/>
              </w:rPr>
              <w:t>⋅</w:t>
            </w:r>
            <w:r w:rsidR="001A1E54" w:rsidRPr="006C5E57">
              <w:rPr>
                <w:color w:val="000000"/>
                <w:sz w:val="16"/>
                <w:szCs w:val="16"/>
                <w:shd w:val="clear" w:color="auto" w:fill="FFFFFF"/>
              </w:rPr>
              <w:t>25 = Former non-adherence</w:t>
            </w:r>
          </w:p>
          <w:p w14:paraId="70153AAB" w14:textId="7FEF971A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C5E57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0 = Current non-adherence</w:t>
            </w:r>
          </w:p>
        </w:tc>
      </w:tr>
      <w:tr w:rsidR="001A1E54" w14:paraId="6019B51A" w14:textId="77777777" w:rsidTr="001A1E54">
        <w:tc>
          <w:tcPr>
            <w:tcW w:w="6974" w:type="dxa"/>
          </w:tcPr>
          <w:p w14:paraId="17262879" w14:textId="77777777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>Diet (fruit and vegetable consumption only)</w:t>
            </w:r>
          </w:p>
          <w:p w14:paraId="598AF7BB" w14:textId="77777777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Quartiles of serves per week categorised into top and bottom 25%, middle 50% - top 25% equates to approx. recommendation of &gt;5 serves per day</w:t>
            </w:r>
          </w:p>
          <w:p w14:paraId="267D8A8E" w14:textId="3B53C129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74" w:type="dxa"/>
          </w:tcPr>
          <w:p w14:paraId="6F7F5CE8" w14:textId="7E25AB6D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= &gt;33 (&gt; 4</w:t>
            </w:r>
            <w:r w:rsidR="009D7E07" w:rsidRPr="006C5E5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serves per day) </w:t>
            </w:r>
          </w:p>
          <w:p w14:paraId="041C2D44" w14:textId="04E2B452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D7E07" w:rsidRPr="006C5E5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= 21 – 33p/w (3-4</w:t>
            </w:r>
            <w:r w:rsidR="009D7E07" w:rsidRPr="006C5E5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serves per day) </w:t>
            </w:r>
          </w:p>
          <w:p w14:paraId="393923A8" w14:textId="3C64CE69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= &lt;21pw (&lt;3 serves per day) </w:t>
            </w:r>
          </w:p>
        </w:tc>
      </w:tr>
      <w:tr w:rsidR="001A1E54" w14:paraId="43F0813B" w14:textId="77777777" w:rsidTr="001A1E54">
        <w:tc>
          <w:tcPr>
            <w:tcW w:w="6974" w:type="dxa"/>
          </w:tcPr>
          <w:p w14:paraId="554594D0" w14:textId="5A3869F9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>Physical activity</w:t>
            </w:r>
          </w:p>
        </w:tc>
        <w:tc>
          <w:tcPr>
            <w:tcW w:w="6974" w:type="dxa"/>
          </w:tcPr>
          <w:p w14:paraId="118E1804" w14:textId="77777777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= Vigorous weekly PA</w:t>
            </w:r>
          </w:p>
          <w:p w14:paraId="133C084E" w14:textId="27D333F1" w:rsidR="001A1E54" w:rsidRPr="006C5E57" w:rsidRDefault="009D7E07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Cambria Math" w:eastAsia="Times New Roman" w:hAnsi="Cambria Math" w:cs="Cambria Math"/>
                <w:color w:val="000000"/>
                <w:sz w:val="16"/>
                <w:szCs w:val="16"/>
              </w:rPr>
              <w:t>⋅</w:t>
            </w:r>
            <w:r w:rsidR="001A1E54"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= Moderate weekly PA</w:t>
            </w:r>
          </w:p>
          <w:p w14:paraId="696ADEC1" w14:textId="36B0EC44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= Low/none weekly PA </w:t>
            </w:r>
          </w:p>
        </w:tc>
      </w:tr>
      <w:tr w:rsidR="001A1E54" w14:paraId="10FAF108" w14:textId="77777777" w:rsidTr="001A1E54">
        <w:trPr>
          <w:trHeight w:val="119"/>
        </w:trPr>
        <w:tc>
          <w:tcPr>
            <w:tcW w:w="6974" w:type="dxa"/>
            <w:shd w:val="clear" w:color="auto" w:fill="FBE4D5" w:themeFill="accent2" w:themeFillTint="33"/>
          </w:tcPr>
          <w:p w14:paraId="7C9A9C95" w14:textId="0078282C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74" w:type="dxa"/>
            <w:shd w:val="clear" w:color="auto" w:fill="FBE4D5" w:themeFill="accent2" w:themeFillTint="33"/>
          </w:tcPr>
          <w:p w14:paraId="5275EC66" w14:textId="77777777" w:rsidR="001A1E54" w:rsidRPr="006C5E57" w:rsidRDefault="001A1E54" w:rsidP="00F64D0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1A1E54" w14:paraId="3A194F25" w14:textId="77777777" w:rsidTr="001A1E54">
        <w:tc>
          <w:tcPr>
            <w:tcW w:w="6974" w:type="dxa"/>
          </w:tcPr>
          <w:p w14:paraId="05FD6992" w14:textId="57546F59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Lifestyle Score range</w:t>
            </w:r>
          </w:p>
        </w:tc>
        <w:tc>
          <w:tcPr>
            <w:tcW w:w="6974" w:type="dxa"/>
          </w:tcPr>
          <w:p w14:paraId="65C7B937" w14:textId="308D85C3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>Average sum of lifestyle factor scores range: 0-1</w:t>
            </w:r>
          </w:p>
        </w:tc>
      </w:tr>
      <w:tr w:rsidR="001A1E54" w14:paraId="4C0381FD" w14:textId="77777777" w:rsidTr="001A1E54">
        <w:tc>
          <w:tcPr>
            <w:tcW w:w="6974" w:type="dxa"/>
          </w:tcPr>
          <w:p w14:paraId="77FE01F3" w14:textId="5D407DED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Categorical Lifestyle Score</w:t>
            </w:r>
          </w:p>
        </w:tc>
        <w:tc>
          <w:tcPr>
            <w:tcW w:w="6974" w:type="dxa"/>
          </w:tcPr>
          <w:p w14:paraId="0DB793D9" w14:textId="77777777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>Low: 1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quintile</w:t>
            </w:r>
          </w:p>
          <w:p w14:paraId="0B839E77" w14:textId="77777777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>Moderate: 2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to 4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th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quintile</w:t>
            </w:r>
          </w:p>
          <w:p w14:paraId="669DBA5D" w14:textId="31D0A8F4" w:rsidR="001A1E54" w:rsidRPr="006C5E57" w:rsidRDefault="001A1E54" w:rsidP="001A1E5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>Favourable: 5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th</w:t>
            </w:r>
            <w:r w:rsidRPr="006C5E5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quintile</w:t>
            </w:r>
          </w:p>
        </w:tc>
      </w:tr>
    </w:tbl>
    <w:p w14:paraId="753B3E6B" w14:textId="77777777" w:rsidR="001A1E54" w:rsidRDefault="001A1E54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19D5D474" w14:textId="77777777" w:rsidR="001A1E54" w:rsidRDefault="001A1E54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78560533" w14:textId="77777777" w:rsidR="00DF4D3A" w:rsidRPr="001A1E54" w:rsidRDefault="00DF4D3A" w:rsidP="00F64D07">
      <w:pPr>
        <w:spacing w:after="0"/>
        <w:rPr>
          <w:rFonts w:ascii="Times New Roman" w:eastAsia="Times New Roman" w:hAnsi="Times New Roman" w:cs="Times New Roman"/>
        </w:rPr>
      </w:pPr>
    </w:p>
    <w:p w14:paraId="69914D44" w14:textId="6F9EC77D" w:rsidR="00CA65EB" w:rsidRDefault="00CA65EB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3957FBE6" w14:textId="7F677932" w:rsidR="001A1E54" w:rsidRDefault="001A1E54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3FA180C7" w14:textId="024F6698" w:rsidR="001A1E54" w:rsidRDefault="001A1E54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3B1F7D88" w14:textId="421F999C" w:rsidR="001A1E54" w:rsidRDefault="001A1E54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5154BFED" w14:textId="77777777" w:rsidR="001A1E54" w:rsidRDefault="001A1E54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022851DA" w14:textId="77777777" w:rsidR="001A1E54" w:rsidRDefault="001A1E54" w:rsidP="00F64D07">
      <w:pPr>
        <w:spacing w:after="0"/>
        <w:rPr>
          <w:rFonts w:ascii="Times New Roman" w:eastAsia="Times New Roman" w:hAnsi="Times New Roman" w:cs="Times New Roman"/>
          <w:b/>
        </w:rPr>
      </w:pPr>
    </w:p>
    <w:p w14:paraId="2A8FB82B" w14:textId="77777777" w:rsidR="002F586B" w:rsidRDefault="002F586B" w:rsidP="00CA65EB">
      <w:pPr>
        <w:rPr>
          <w:rFonts w:ascii="Times New Roman" w:eastAsia="Times New Roman" w:hAnsi="Times New Roman" w:cs="Times New Roman"/>
          <w:b/>
        </w:rPr>
      </w:pPr>
    </w:p>
    <w:p w14:paraId="0FD8B22D" w14:textId="77777777" w:rsidR="00717F04" w:rsidRDefault="00717F04" w:rsidP="00CA65EB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117023B" w14:textId="77777777" w:rsidR="00717F04" w:rsidRDefault="00717F04" w:rsidP="00CA65EB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8FE1C59" w14:textId="77777777" w:rsidR="00717F04" w:rsidRDefault="00717F04" w:rsidP="00CA65EB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F07794B" w14:textId="77777777" w:rsidR="00717F04" w:rsidRDefault="00717F04" w:rsidP="00CA65EB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B6F096D" w14:textId="179234FD" w:rsidR="00CA65EB" w:rsidRPr="00B10552" w:rsidRDefault="00CA65EB" w:rsidP="00CA65EB">
      <w:pPr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2F586B" w:rsidRPr="00B10552">
        <w:rPr>
          <w:rFonts w:ascii="Times New Roman" w:eastAsia="Times New Roman" w:hAnsi="Times New Roman" w:cs="Times New Roman"/>
          <w:b/>
          <w:sz w:val="20"/>
          <w:szCs w:val="20"/>
        </w:rPr>
        <w:t>11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>. Hazard ratios of all-cause mortality according to</w:t>
      </w:r>
      <w:r w:rsidR="001A1E54"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 the </w:t>
      </w:r>
      <w:r w:rsidR="001A1E54" w:rsidRPr="00C52EF7">
        <w:rPr>
          <w:rFonts w:ascii="Times New Roman" w:eastAsia="Times New Roman" w:hAnsi="Times New Roman" w:cs="Times New Roman"/>
          <w:b/>
          <w:sz w:val="20"/>
          <w:szCs w:val="20"/>
        </w:rPr>
        <w:t>alternative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 healthy lifestyle score </w:t>
      </w:r>
    </w:p>
    <w:tbl>
      <w:tblPr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992"/>
        <w:gridCol w:w="1134"/>
        <w:gridCol w:w="1706"/>
        <w:gridCol w:w="2268"/>
        <w:gridCol w:w="1838"/>
      </w:tblGrid>
      <w:tr w:rsidR="00CA65EB" w14:paraId="41298E95" w14:textId="77777777" w:rsidTr="006C5E57">
        <w:tc>
          <w:tcPr>
            <w:tcW w:w="3256" w:type="dxa"/>
          </w:tcPr>
          <w:p w14:paraId="4DC986F2" w14:textId="77777777" w:rsidR="00CA65EB" w:rsidRPr="00B10552" w:rsidRDefault="00CA65EB" w:rsidP="00345B1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474ABE6A" w14:textId="77777777" w:rsidR="00CA65EB" w:rsidRPr="00B10552" w:rsidRDefault="00CA65E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14:paraId="1977D3CF" w14:textId="77777777" w:rsidR="00CA65EB" w:rsidRPr="00B10552" w:rsidRDefault="00CA65E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6" w:type="dxa"/>
          </w:tcPr>
          <w:p w14:paraId="250563DF" w14:textId="77777777" w:rsidR="00CA65EB" w:rsidRPr="00B10552" w:rsidRDefault="00CA65E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106" w:type="dxa"/>
            <w:gridSpan w:val="2"/>
          </w:tcPr>
          <w:p w14:paraId="5AD53A47" w14:textId="77777777" w:rsidR="00CA65EB" w:rsidRPr="00B10552" w:rsidRDefault="00CA65EB" w:rsidP="00345B1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Hazard Ratio (95% CI)</w:t>
            </w: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</w:tr>
      <w:tr w:rsidR="00CA65EB" w14:paraId="01A6324A" w14:textId="77777777" w:rsidTr="006C5E57">
        <w:tc>
          <w:tcPr>
            <w:tcW w:w="3256" w:type="dxa"/>
          </w:tcPr>
          <w:p w14:paraId="724FCD55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7A852299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11,340</w:t>
            </w:r>
          </w:p>
        </w:tc>
        <w:tc>
          <w:tcPr>
            <w:tcW w:w="1134" w:type="dxa"/>
          </w:tcPr>
          <w:p w14:paraId="608D3700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No. Event  </w:t>
            </w:r>
          </w:p>
        </w:tc>
        <w:tc>
          <w:tcPr>
            <w:tcW w:w="1706" w:type="dxa"/>
          </w:tcPr>
          <w:p w14:paraId="2483D8BD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2268" w:type="dxa"/>
          </w:tcPr>
          <w:p w14:paraId="711E870D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Model 1</w:t>
            </w:r>
          </w:p>
          <w:p w14:paraId="3B2FE6FF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8" w:type="dxa"/>
          </w:tcPr>
          <w:p w14:paraId="37BDA66B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Model 2</w:t>
            </w:r>
          </w:p>
        </w:tc>
      </w:tr>
      <w:tr w:rsidR="00CA65EB" w14:paraId="65043D2D" w14:textId="77777777" w:rsidTr="006C5E57">
        <w:tc>
          <w:tcPr>
            <w:tcW w:w="3256" w:type="dxa"/>
          </w:tcPr>
          <w:p w14:paraId="5FE3E512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Healthy lifestyle score categories </w:t>
            </w:r>
          </w:p>
        </w:tc>
        <w:tc>
          <w:tcPr>
            <w:tcW w:w="992" w:type="dxa"/>
          </w:tcPr>
          <w:p w14:paraId="44D7D97A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7BEFEE1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6" w:type="dxa"/>
          </w:tcPr>
          <w:p w14:paraId="6544C43E" w14:textId="77777777" w:rsidR="00CA65EB" w:rsidRPr="00B10552" w:rsidRDefault="00CA65EB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A297BCE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8" w:type="dxa"/>
          </w:tcPr>
          <w:p w14:paraId="447F5C49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A65EB" w14:paraId="08A17EF5" w14:textId="77777777" w:rsidTr="006C5E57">
        <w:tc>
          <w:tcPr>
            <w:tcW w:w="3256" w:type="dxa"/>
          </w:tcPr>
          <w:p w14:paraId="6EABCD53" w14:textId="77777777" w:rsidR="00CA65EB" w:rsidRPr="00B10552" w:rsidRDefault="000F7A9D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tag w:val="goog_rdk_6"/>
                <w:id w:val="-1871825343"/>
              </w:sdtPr>
              <w:sdtContent>
                <w:r w:rsidR="00CA65EB" w:rsidRPr="00B10552">
                  <w:rPr>
                    <w:rFonts w:ascii="Times New Roman" w:eastAsia="Gungsuh" w:hAnsi="Times New Roman" w:cs="Times New Roman"/>
                    <w:sz w:val="16"/>
                    <w:szCs w:val="16"/>
                  </w:rPr>
                  <w:t xml:space="preserve">  Unfavourable (Q1)</w:t>
                </w:r>
              </w:sdtContent>
            </w:sdt>
          </w:p>
        </w:tc>
        <w:tc>
          <w:tcPr>
            <w:tcW w:w="992" w:type="dxa"/>
          </w:tcPr>
          <w:p w14:paraId="4FF0CB28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2,317</w:t>
            </w:r>
          </w:p>
        </w:tc>
        <w:tc>
          <w:tcPr>
            <w:tcW w:w="1134" w:type="dxa"/>
          </w:tcPr>
          <w:p w14:paraId="63AEADD9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1706" w:type="dxa"/>
          </w:tcPr>
          <w:p w14:paraId="3F504263" w14:textId="79AE71AF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2268" w:type="dxa"/>
          </w:tcPr>
          <w:p w14:paraId="050FA0AB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[Reference] </w:t>
            </w:r>
          </w:p>
        </w:tc>
        <w:tc>
          <w:tcPr>
            <w:tcW w:w="1838" w:type="dxa"/>
          </w:tcPr>
          <w:p w14:paraId="43936549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</w:t>
            </w:r>
          </w:p>
        </w:tc>
      </w:tr>
      <w:tr w:rsidR="00CA65EB" w14:paraId="61311C43" w14:textId="77777777" w:rsidTr="006C5E57">
        <w:tc>
          <w:tcPr>
            <w:tcW w:w="3256" w:type="dxa"/>
          </w:tcPr>
          <w:p w14:paraId="369043E3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Moderate (Q2-4)</w:t>
            </w:r>
          </w:p>
        </w:tc>
        <w:tc>
          <w:tcPr>
            <w:tcW w:w="992" w:type="dxa"/>
          </w:tcPr>
          <w:p w14:paraId="57892EDC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5,017</w:t>
            </w:r>
          </w:p>
        </w:tc>
        <w:tc>
          <w:tcPr>
            <w:tcW w:w="1134" w:type="dxa"/>
          </w:tcPr>
          <w:p w14:paraId="44D78E21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350</w:t>
            </w:r>
          </w:p>
        </w:tc>
        <w:tc>
          <w:tcPr>
            <w:tcW w:w="1706" w:type="dxa"/>
          </w:tcPr>
          <w:p w14:paraId="1C746A85" w14:textId="6E9742C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2268" w:type="dxa"/>
          </w:tcPr>
          <w:p w14:paraId="392744B0" w14:textId="04DAB9AF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79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66, 0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96)</w:t>
            </w:r>
          </w:p>
        </w:tc>
        <w:tc>
          <w:tcPr>
            <w:tcW w:w="1838" w:type="dxa"/>
          </w:tcPr>
          <w:p w14:paraId="3282DBA5" w14:textId="06DE8676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80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66, 0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96)</w:t>
            </w:r>
          </w:p>
        </w:tc>
      </w:tr>
      <w:tr w:rsidR="00CA65EB" w14:paraId="6662DB5F" w14:textId="77777777" w:rsidTr="006C5E57">
        <w:tc>
          <w:tcPr>
            <w:tcW w:w="3256" w:type="dxa"/>
          </w:tcPr>
          <w:p w14:paraId="34160F95" w14:textId="77777777" w:rsidR="00CA65EB" w:rsidRPr="00B10552" w:rsidRDefault="000F7A9D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tag w:val="goog_rdk_7"/>
                <w:id w:val="-1077587044"/>
              </w:sdtPr>
              <w:sdtContent>
                <w:r w:rsidR="00CA65EB" w:rsidRPr="00B10552">
                  <w:rPr>
                    <w:rFonts w:ascii="Times New Roman" w:eastAsia="Gungsuh" w:hAnsi="Times New Roman" w:cs="Times New Roman"/>
                    <w:sz w:val="16"/>
                    <w:szCs w:val="16"/>
                  </w:rPr>
                  <w:t xml:space="preserve">   Favourable (Q5)</w:t>
                </w:r>
              </w:sdtContent>
            </w:sdt>
          </w:p>
        </w:tc>
        <w:tc>
          <w:tcPr>
            <w:tcW w:w="992" w:type="dxa"/>
          </w:tcPr>
          <w:p w14:paraId="4D60876B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4,006</w:t>
            </w:r>
          </w:p>
        </w:tc>
        <w:tc>
          <w:tcPr>
            <w:tcW w:w="1134" w:type="dxa"/>
          </w:tcPr>
          <w:p w14:paraId="0B37E7DF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706" w:type="dxa"/>
          </w:tcPr>
          <w:p w14:paraId="7AC6FAE0" w14:textId="2F63659D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2268" w:type="dxa"/>
          </w:tcPr>
          <w:p w14:paraId="3E934B4D" w14:textId="51F73594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65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50, 0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84)</w:t>
            </w:r>
          </w:p>
        </w:tc>
        <w:tc>
          <w:tcPr>
            <w:tcW w:w="1838" w:type="dxa"/>
          </w:tcPr>
          <w:p w14:paraId="33BCA06A" w14:textId="2D123A66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66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51, 0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85)</w:t>
            </w:r>
          </w:p>
        </w:tc>
      </w:tr>
      <w:tr w:rsidR="00CA65EB" w14:paraId="5FBFEFB4" w14:textId="77777777" w:rsidTr="006C5E57">
        <w:tc>
          <w:tcPr>
            <w:tcW w:w="3256" w:type="dxa"/>
          </w:tcPr>
          <w:p w14:paraId="7986B5AF" w14:textId="77777777" w:rsidR="00CA65EB" w:rsidRPr="00B10552" w:rsidRDefault="00CA65EB" w:rsidP="00A13EF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hAnsi="Times New Roman" w:cs="Times New Roman"/>
                <w:sz w:val="16"/>
                <w:szCs w:val="16"/>
              </w:rPr>
              <w:t>p-value for trend</w:t>
            </w:r>
          </w:p>
        </w:tc>
        <w:tc>
          <w:tcPr>
            <w:tcW w:w="992" w:type="dxa"/>
          </w:tcPr>
          <w:p w14:paraId="3FF4E32D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0BBFEB4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6" w:type="dxa"/>
          </w:tcPr>
          <w:p w14:paraId="37271290" w14:textId="77777777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0FFE99D" w14:textId="3C75EAD1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</w:p>
        </w:tc>
        <w:tc>
          <w:tcPr>
            <w:tcW w:w="1838" w:type="dxa"/>
          </w:tcPr>
          <w:p w14:paraId="24B21AEE" w14:textId="241413B5" w:rsidR="00CA65EB" w:rsidRPr="00B10552" w:rsidRDefault="00CA65EB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</w:p>
        </w:tc>
      </w:tr>
    </w:tbl>
    <w:p w14:paraId="615BC506" w14:textId="77777777" w:rsidR="00CA65EB" w:rsidRPr="00B10552" w:rsidRDefault="00CA65EB" w:rsidP="00CA65EB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 xml:space="preserve">Model 1 adjusted for age, sex and aspirin treatment allocation; Model 2 adjusted for model 1 plus living status, education, socioeconomic status </w:t>
      </w:r>
    </w:p>
    <w:p w14:paraId="18A261F5" w14:textId="77777777" w:rsidR="00CA65EB" w:rsidRDefault="00CA65EB" w:rsidP="00CA65EB">
      <w:pPr>
        <w:spacing w:after="0"/>
        <w:rPr>
          <w:rFonts w:ascii="Times New Roman" w:eastAsia="Times New Roman" w:hAnsi="Times New Roman" w:cs="Times New Roman"/>
        </w:rPr>
      </w:pPr>
    </w:p>
    <w:p w14:paraId="3AAB9F73" w14:textId="77777777" w:rsidR="004D30FA" w:rsidRDefault="004D30FA" w:rsidP="00CA65EB">
      <w:pPr>
        <w:rPr>
          <w:rFonts w:ascii="Times New Roman" w:eastAsia="Times New Roman" w:hAnsi="Times New Roman" w:cs="Times New Roman"/>
        </w:rPr>
      </w:pPr>
    </w:p>
    <w:p w14:paraId="7E355F36" w14:textId="35897105" w:rsidR="00C52EF7" w:rsidRPr="00B10552" w:rsidRDefault="00C52EF7" w:rsidP="00C52EF7">
      <w:pPr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>Table 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9D7E07">
        <w:rPr>
          <w:rFonts w:ascii="Cambria Math" w:eastAsia="Times New Roman" w:hAnsi="Cambria Math" w:cs="Cambria Math"/>
          <w:b/>
          <w:sz w:val="20"/>
          <w:szCs w:val="20"/>
        </w:rPr>
        <w:t>⋅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 Hazard ratios of all-cause mortality according to the </w:t>
      </w:r>
      <w:r w:rsidRPr="00C52EF7">
        <w:rPr>
          <w:rFonts w:ascii="Times New Roman" w:eastAsia="Times New Roman" w:hAnsi="Times New Roman" w:cs="Times New Roman"/>
          <w:b/>
          <w:sz w:val="20"/>
          <w:szCs w:val="20"/>
        </w:rPr>
        <w:t>year-3</w:t>
      </w:r>
      <w:r w:rsidRPr="00B10552">
        <w:rPr>
          <w:rFonts w:ascii="Times New Roman" w:eastAsia="Times New Roman" w:hAnsi="Times New Roman" w:cs="Times New Roman"/>
          <w:b/>
          <w:sz w:val="20"/>
          <w:szCs w:val="20"/>
        </w:rPr>
        <w:t xml:space="preserve"> healthy lifestyle score </w:t>
      </w:r>
    </w:p>
    <w:tbl>
      <w:tblPr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992"/>
        <w:gridCol w:w="1134"/>
        <w:gridCol w:w="1706"/>
        <w:gridCol w:w="2268"/>
        <w:gridCol w:w="1838"/>
      </w:tblGrid>
      <w:tr w:rsidR="00C52EF7" w14:paraId="24FF2C1B" w14:textId="77777777" w:rsidTr="006C5E57">
        <w:tc>
          <w:tcPr>
            <w:tcW w:w="3256" w:type="dxa"/>
          </w:tcPr>
          <w:p w14:paraId="6092A801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75442546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14:paraId="5256D262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6" w:type="dxa"/>
          </w:tcPr>
          <w:p w14:paraId="67D1DF6D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106" w:type="dxa"/>
            <w:gridSpan w:val="2"/>
          </w:tcPr>
          <w:p w14:paraId="79755307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Hazard Ratio (95% CI)</w:t>
            </w: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1</w:t>
            </w:r>
          </w:p>
        </w:tc>
      </w:tr>
      <w:tr w:rsidR="00C52EF7" w14:paraId="3AA6952A" w14:textId="77777777" w:rsidTr="006C5E57">
        <w:trPr>
          <w:trHeight w:val="515"/>
        </w:trPr>
        <w:tc>
          <w:tcPr>
            <w:tcW w:w="3256" w:type="dxa"/>
          </w:tcPr>
          <w:p w14:paraId="6C4BC553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31DDDFDD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11,340</w:t>
            </w:r>
          </w:p>
        </w:tc>
        <w:tc>
          <w:tcPr>
            <w:tcW w:w="1134" w:type="dxa"/>
          </w:tcPr>
          <w:p w14:paraId="27E1EB8A" w14:textId="1AD2E0DA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No</w:t>
            </w:r>
            <w:r w:rsidR="009D7E07">
              <w:rPr>
                <w:rFonts w:ascii="Cambria Math" w:eastAsia="Times New Roman" w:hAnsi="Cambria Math" w:cs="Cambria Math"/>
                <w:b/>
                <w:sz w:val="16"/>
                <w:szCs w:val="16"/>
              </w:rPr>
              <w:t>.</w:t>
            </w: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Event  </w:t>
            </w:r>
          </w:p>
        </w:tc>
        <w:tc>
          <w:tcPr>
            <w:tcW w:w="1706" w:type="dxa"/>
          </w:tcPr>
          <w:p w14:paraId="2115E733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Incident rate per 1000 </w:t>
            </w:r>
            <w:proofErr w:type="spellStart"/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2268" w:type="dxa"/>
          </w:tcPr>
          <w:p w14:paraId="60534FBD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Model 1</w:t>
            </w:r>
          </w:p>
          <w:p w14:paraId="7726F90C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8" w:type="dxa"/>
          </w:tcPr>
          <w:p w14:paraId="2D2D3713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Model 2</w:t>
            </w:r>
          </w:p>
        </w:tc>
      </w:tr>
      <w:tr w:rsidR="00C52EF7" w14:paraId="3A2A40F5" w14:textId="77777777" w:rsidTr="006C5E57">
        <w:tc>
          <w:tcPr>
            <w:tcW w:w="3256" w:type="dxa"/>
          </w:tcPr>
          <w:p w14:paraId="23B54E1E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Healthy lifestyle score categories </w:t>
            </w:r>
          </w:p>
        </w:tc>
        <w:tc>
          <w:tcPr>
            <w:tcW w:w="992" w:type="dxa"/>
          </w:tcPr>
          <w:p w14:paraId="7D8290EA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4FE4DCF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6" w:type="dxa"/>
          </w:tcPr>
          <w:p w14:paraId="7AFBA7C8" w14:textId="77777777" w:rsidR="00C52EF7" w:rsidRPr="00B10552" w:rsidRDefault="00C52EF7" w:rsidP="00A13E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3609C98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8" w:type="dxa"/>
          </w:tcPr>
          <w:p w14:paraId="4C642D4A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52EF7" w14:paraId="3E48E0B8" w14:textId="77777777" w:rsidTr="006C5E57">
        <w:tc>
          <w:tcPr>
            <w:tcW w:w="3256" w:type="dxa"/>
          </w:tcPr>
          <w:p w14:paraId="020ABF04" w14:textId="31E88D3C" w:rsidR="00C52EF7" w:rsidRPr="00B10552" w:rsidRDefault="000F7A9D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tag w:val="goog_rdk_6"/>
                <w:id w:val="-903831944"/>
              </w:sdtPr>
              <w:sdtContent>
                <w:r w:rsidR="00C52EF7" w:rsidRPr="00B10552">
                  <w:rPr>
                    <w:rFonts w:ascii="Times New Roman" w:eastAsia="Gungsuh" w:hAnsi="Times New Roman" w:cs="Times New Roman"/>
                    <w:sz w:val="16"/>
                    <w:szCs w:val="16"/>
                  </w:rPr>
                  <w:t xml:space="preserve">  Unfavourable </w:t>
                </w:r>
              </w:sdtContent>
            </w:sdt>
          </w:p>
        </w:tc>
        <w:tc>
          <w:tcPr>
            <w:tcW w:w="992" w:type="dxa"/>
          </w:tcPr>
          <w:p w14:paraId="714E9EEB" w14:textId="10F6F598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2,</w:t>
            </w:r>
            <w:r w:rsidR="00C74939">
              <w:rPr>
                <w:rFonts w:ascii="Times New Roman" w:eastAsia="Times New Roman" w:hAnsi="Times New Roman" w:cs="Times New Roman"/>
                <w:sz w:val="16"/>
                <w:szCs w:val="16"/>
              </w:rPr>
              <w:t>240</w:t>
            </w:r>
          </w:p>
        </w:tc>
        <w:tc>
          <w:tcPr>
            <w:tcW w:w="1134" w:type="dxa"/>
          </w:tcPr>
          <w:p w14:paraId="70338C7D" w14:textId="2DC8F2B3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706" w:type="dxa"/>
          </w:tcPr>
          <w:p w14:paraId="04A19691" w14:textId="0FF0B966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268" w:type="dxa"/>
          </w:tcPr>
          <w:p w14:paraId="4619F598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[Reference] </w:t>
            </w:r>
          </w:p>
        </w:tc>
        <w:tc>
          <w:tcPr>
            <w:tcW w:w="1838" w:type="dxa"/>
          </w:tcPr>
          <w:p w14:paraId="6CEF958B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1 [Reference]</w:t>
            </w:r>
          </w:p>
        </w:tc>
      </w:tr>
      <w:tr w:rsidR="00C52EF7" w14:paraId="60310FA5" w14:textId="77777777" w:rsidTr="006C5E57">
        <w:tc>
          <w:tcPr>
            <w:tcW w:w="3256" w:type="dxa"/>
          </w:tcPr>
          <w:p w14:paraId="0CE1C9FD" w14:textId="417F0FE3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Moderate </w:t>
            </w:r>
          </w:p>
        </w:tc>
        <w:tc>
          <w:tcPr>
            <w:tcW w:w="992" w:type="dxa"/>
          </w:tcPr>
          <w:p w14:paraId="4D0EABE7" w14:textId="1440337D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4,383</w:t>
            </w:r>
          </w:p>
        </w:tc>
        <w:tc>
          <w:tcPr>
            <w:tcW w:w="1134" w:type="dxa"/>
          </w:tcPr>
          <w:p w14:paraId="46E59136" w14:textId="2F0B830A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234</w:t>
            </w:r>
          </w:p>
        </w:tc>
        <w:tc>
          <w:tcPr>
            <w:tcW w:w="1706" w:type="dxa"/>
          </w:tcPr>
          <w:p w14:paraId="7000ABB7" w14:textId="5F6C7E86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2268" w:type="dxa"/>
          </w:tcPr>
          <w:p w14:paraId="64C88948" w14:textId="3A6250A4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C74939"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C74939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C74939"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38" w:type="dxa"/>
          </w:tcPr>
          <w:p w14:paraId="7C478E75" w14:textId="04FBB129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C52EF7" w14:paraId="48189839" w14:textId="77777777" w:rsidTr="006C5E57">
        <w:tc>
          <w:tcPr>
            <w:tcW w:w="3256" w:type="dxa"/>
          </w:tcPr>
          <w:p w14:paraId="55321192" w14:textId="4291502E" w:rsidR="00C52EF7" w:rsidRPr="00B10552" w:rsidRDefault="000F7A9D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tag w:val="goog_rdk_7"/>
                <w:id w:val="-1133330440"/>
              </w:sdtPr>
              <w:sdtContent>
                <w:r w:rsidR="00C52EF7" w:rsidRPr="00B10552">
                  <w:rPr>
                    <w:rFonts w:ascii="Times New Roman" w:eastAsia="Gungsuh" w:hAnsi="Times New Roman" w:cs="Times New Roman"/>
                    <w:sz w:val="16"/>
                    <w:szCs w:val="16"/>
                  </w:rPr>
                  <w:t xml:space="preserve">   Favourable </w:t>
                </w:r>
              </w:sdtContent>
            </w:sdt>
          </w:p>
        </w:tc>
        <w:tc>
          <w:tcPr>
            <w:tcW w:w="992" w:type="dxa"/>
          </w:tcPr>
          <w:p w14:paraId="7CD8E5B4" w14:textId="5CA8917A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2,830</w:t>
            </w:r>
          </w:p>
        </w:tc>
        <w:tc>
          <w:tcPr>
            <w:tcW w:w="1134" w:type="dxa"/>
          </w:tcPr>
          <w:p w14:paraId="27F1182A" w14:textId="66052222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706" w:type="dxa"/>
          </w:tcPr>
          <w:p w14:paraId="6738BAC7" w14:textId="7263588E" w:rsidR="00C52EF7" w:rsidRPr="00B10552" w:rsidRDefault="00C74939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2268" w:type="dxa"/>
          </w:tcPr>
          <w:p w14:paraId="066254FD" w14:textId="43449016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C74939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C74939">
              <w:rPr>
                <w:rFonts w:ascii="Times New Roman" w:eastAsia="Times New Roman" w:hAnsi="Times New Roman" w:cs="Times New Roman"/>
                <w:sz w:val="16"/>
                <w:szCs w:val="16"/>
              </w:rPr>
              <w:t>48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="00C74939">
              <w:rPr>
                <w:rFonts w:ascii="Times New Roman" w:eastAsia="Times New Roman" w:hAnsi="Times New Roman" w:cs="Times New Roman"/>
                <w:sz w:val="16"/>
                <w:szCs w:val="16"/>
              </w:rPr>
              <w:t>76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38" w:type="dxa"/>
          </w:tcPr>
          <w:p w14:paraId="05632895" w14:textId="42AC10F2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, 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C52EF7" w14:paraId="30CF7847" w14:textId="77777777" w:rsidTr="006C5E57">
        <w:tc>
          <w:tcPr>
            <w:tcW w:w="3256" w:type="dxa"/>
          </w:tcPr>
          <w:p w14:paraId="7294901B" w14:textId="77777777" w:rsidR="00C52EF7" w:rsidRPr="00B10552" w:rsidRDefault="00C52EF7" w:rsidP="00A13EF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hAnsi="Times New Roman" w:cs="Times New Roman"/>
                <w:sz w:val="16"/>
                <w:szCs w:val="16"/>
              </w:rPr>
              <w:t>p-value for trend</w:t>
            </w:r>
          </w:p>
        </w:tc>
        <w:tc>
          <w:tcPr>
            <w:tcW w:w="992" w:type="dxa"/>
          </w:tcPr>
          <w:p w14:paraId="48694E00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AE228F3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6" w:type="dxa"/>
          </w:tcPr>
          <w:p w14:paraId="2149A8AD" w14:textId="77777777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1D8C9BE" w14:textId="1809AD59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</w:p>
        </w:tc>
        <w:tc>
          <w:tcPr>
            <w:tcW w:w="1838" w:type="dxa"/>
          </w:tcPr>
          <w:p w14:paraId="14C05026" w14:textId="6920872B" w:rsidR="00C52EF7" w:rsidRPr="00B10552" w:rsidRDefault="00C52EF7" w:rsidP="00A13EF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9D7E07">
              <w:rPr>
                <w:rFonts w:ascii="Cambria Math" w:eastAsia="Times New Roman" w:hAnsi="Cambria Math" w:cs="Cambria Math"/>
                <w:sz w:val="16"/>
                <w:szCs w:val="16"/>
              </w:rPr>
              <w:t>⋅</w:t>
            </w:r>
            <w:r w:rsidRPr="00B1055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</w:p>
        </w:tc>
      </w:tr>
    </w:tbl>
    <w:p w14:paraId="224617A8" w14:textId="77777777" w:rsidR="00C52EF7" w:rsidRPr="00B10552" w:rsidRDefault="00C52EF7" w:rsidP="00C52EF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r w:rsidRPr="00B10552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B10552">
        <w:rPr>
          <w:rFonts w:ascii="Times New Roman" w:eastAsia="Times New Roman" w:hAnsi="Times New Roman" w:cs="Times New Roman"/>
          <w:sz w:val="20"/>
          <w:szCs w:val="20"/>
        </w:rPr>
        <w:t xml:space="preserve">Model 1 adjusted for age, sex and aspirin treatment allocation; Model 2 adjusted for model 1 plus living status, education, socioeconomic status </w:t>
      </w:r>
    </w:p>
    <w:p w14:paraId="76065607" w14:textId="77777777" w:rsidR="00C52EF7" w:rsidRDefault="00C52EF7" w:rsidP="00C52EF7">
      <w:pPr>
        <w:spacing w:after="0"/>
        <w:rPr>
          <w:rFonts w:ascii="Times New Roman" w:eastAsia="Times New Roman" w:hAnsi="Times New Roman" w:cs="Times New Roman"/>
        </w:rPr>
      </w:pPr>
    </w:p>
    <w:p w14:paraId="4D856E62" w14:textId="48748F56" w:rsidR="00C52EF7" w:rsidRDefault="00C52EF7" w:rsidP="00CA65EB">
      <w:pPr>
        <w:rPr>
          <w:rFonts w:ascii="Times New Roman" w:eastAsia="Times New Roman" w:hAnsi="Times New Roman" w:cs="Times New Roman"/>
        </w:rPr>
        <w:sectPr w:rsidR="00C52EF7" w:rsidSect="008C758A">
          <w:pgSz w:w="16838" w:h="11906" w:orient="landscape"/>
          <w:pgMar w:top="1440" w:right="1440" w:bottom="1440" w:left="1440" w:header="708" w:footer="708" w:gutter="0"/>
          <w:cols w:space="720"/>
          <w:docGrid w:linePitch="299"/>
        </w:sectPr>
      </w:pPr>
    </w:p>
    <w:p w14:paraId="3584A32E" w14:textId="74A129C7" w:rsidR="00C74939" w:rsidRPr="00C74939" w:rsidRDefault="00C74939" w:rsidP="00717F0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74939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Alternative alcohol variable</w:t>
      </w:r>
    </w:p>
    <w:p w14:paraId="5DB04D15" w14:textId="4E453ED7" w:rsidR="00653CB1" w:rsidRPr="00A13EFB" w:rsidRDefault="00653CB1" w:rsidP="00717F0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13EFB">
        <w:rPr>
          <w:rFonts w:ascii="Times New Roman" w:eastAsia="Times New Roman" w:hAnsi="Times New Roman" w:cs="Times New Roman"/>
          <w:sz w:val="20"/>
          <w:szCs w:val="20"/>
        </w:rPr>
        <w:t>The alternative alcohol categorisation of low/moderate/none vs high was inversely associated all-cause mortality (HR=1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01 [95% CI 0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85, 1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20]), although not statistically significant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.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 xml:space="preserve"> Nonetheless, when combined as part of the lifestyle score, full covariate adjusted HRs for the risk of all-cause mortality among those with moderate (HR=0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68 [95% CI 0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54, 0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89]) and favourable (HR=0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64 [0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51, 0</w:t>
      </w:r>
      <w:r w:rsidR="009D7E07" w:rsidRPr="00A13EFB">
        <w:rPr>
          <w:rFonts w:ascii="Cambria Math" w:eastAsia="Times New Roman" w:hAnsi="Cambria Math" w:cs="Cambria Math"/>
          <w:sz w:val="20"/>
          <w:szCs w:val="20"/>
        </w:rPr>
        <w:t>⋅</w:t>
      </w:r>
      <w:r w:rsidRPr="00A13EFB">
        <w:rPr>
          <w:rFonts w:ascii="Times New Roman" w:eastAsia="Times New Roman" w:hAnsi="Times New Roman" w:cs="Times New Roman"/>
          <w:sz w:val="20"/>
          <w:szCs w:val="20"/>
        </w:rPr>
        <w:t>82]) lifestyle remained equivocal.</w:t>
      </w:r>
    </w:p>
    <w:p w14:paraId="7DB7269D" w14:textId="77777777" w:rsidR="00653CB1" w:rsidRDefault="00653CB1" w:rsidP="00CA65EB">
      <w:pPr>
        <w:rPr>
          <w:rFonts w:ascii="Times New Roman" w:eastAsia="Times New Roman" w:hAnsi="Times New Roman" w:cs="Times New Roman"/>
        </w:rPr>
      </w:pPr>
    </w:p>
    <w:p w14:paraId="508C713C" w14:textId="36E0FA2E" w:rsidR="00653CB1" w:rsidRDefault="00653CB1" w:rsidP="00CA65EB">
      <w:pPr>
        <w:rPr>
          <w:rFonts w:ascii="Times New Roman" w:eastAsia="Times New Roman" w:hAnsi="Times New Roman" w:cs="Times New Roman"/>
          <w:b/>
        </w:rPr>
      </w:pPr>
    </w:p>
    <w:p w14:paraId="111B97E9" w14:textId="4E269441" w:rsidR="00D35702" w:rsidRPr="00091BF6" w:rsidRDefault="00A5732E">
      <w:pPr>
        <w:rPr>
          <w:b/>
        </w:rPr>
      </w:pPr>
      <w:r>
        <w:rPr>
          <w:rFonts w:ascii="Times New Roman" w:hAnsi="Times New Roman" w:cs="Times New Roman"/>
          <w:b/>
          <w:noProof/>
        </w:rPr>
        <w:fldChar w:fldCharType="begin"/>
      </w:r>
      <w:r>
        <w:rPr>
          <w:rFonts w:ascii="Times New Roman" w:hAnsi="Times New Roman" w:cs="Times New Roman"/>
          <w:b/>
        </w:rPr>
        <w:instrText xml:space="preserve"> ADDIN EN.REFLIST </w:instrText>
      </w:r>
      <w:r>
        <w:rPr>
          <w:rFonts w:ascii="Times New Roman" w:hAnsi="Times New Roman" w:cs="Times New Roman"/>
          <w:b/>
          <w:noProof/>
        </w:rPr>
        <w:fldChar w:fldCharType="end"/>
      </w:r>
    </w:p>
    <w:sectPr w:rsidR="00D35702" w:rsidRPr="00091BF6" w:rsidSect="004D30FA">
      <w:pgSz w:w="11906" w:h="16838"/>
      <w:pgMar w:top="1440" w:right="1440" w:bottom="1440" w:left="1440" w:header="708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9B305" w14:textId="77777777" w:rsidR="000F7A9D" w:rsidRDefault="000F7A9D" w:rsidP="006E5F07">
      <w:pPr>
        <w:spacing w:after="0" w:line="240" w:lineRule="auto"/>
      </w:pPr>
      <w:r>
        <w:separator/>
      </w:r>
    </w:p>
  </w:endnote>
  <w:endnote w:type="continuationSeparator" w:id="0">
    <w:p w14:paraId="7622326A" w14:textId="77777777" w:rsidR="000F7A9D" w:rsidRDefault="000F7A9D" w:rsidP="006E5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4605599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</w:rPr>
    </w:sdtEndPr>
    <w:sdtContent>
      <w:p w14:paraId="606310AA" w14:textId="68CB7852" w:rsidR="000F7A9D" w:rsidRPr="00240F8B" w:rsidRDefault="000F7A9D">
        <w:pPr>
          <w:pStyle w:val="Footer"/>
          <w:jc w:val="right"/>
          <w:rPr>
            <w:rFonts w:ascii="Times New Roman" w:hAnsi="Times New Roman" w:cs="Times New Roman"/>
            <w:sz w:val="20"/>
          </w:rPr>
        </w:pPr>
        <w:r w:rsidRPr="00240F8B">
          <w:rPr>
            <w:rFonts w:ascii="Times New Roman" w:hAnsi="Times New Roman" w:cs="Times New Roman"/>
            <w:sz w:val="20"/>
          </w:rPr>
          <w:fldChar w:fldCharType="begin"/>
        </w:r>
        <w:r w:rsidRPr="00240F8B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240F8B">
          <w:rPr>
            <w:rFonts w:ascii="Times New Roman" w:hAnsi="Times New Roman" w:cs="Times New Roman"/>
            <w:sz w:val="20"/>
          </w:rPr>
          <w:fldChar w:fldCharType="separate"/>
        </w:r>
        <w:r w:rsidRPr="00240F8B">
          <w:rPr>
            <w:rFonts w:ascii="Times New Roman" w:hAnsi="Times New Roman" w:cs="Times New Roman"/>
            <w:noProof/>
            <w:sz w:val="20"/>
          </w:rPr>
          <w:t>2</w:t>
        </w:r>
        <w:r w:rsidRPr="00240F8B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  <w:p w14:paraId="24DC4627" w14:textId="77777777" w:rsidR="000F7A9D" w:rsidRDefault="000F7A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79F619" w14:textId="77777777" w:rsidR="000F7A9D" w:rsidRDefault="000F7A9D" w:rsidP="006E5F07">
      <w:pPr>
        <w:spacing w:after="0" w:line="240" w:lineRule="auto"/>
      </w:pPr>
      <w:r>
        <w:separator/>
      </w:r>
    </w:p>
  </w:footnote>
  <w:footnote w:type="continuationSeparator" w:id="0">
    <w:p w14:paraId="51C348F4" w14:textId="77777777" w:rsidR="000F7A9D" w:rsidRDefault="000F7A9D" w:rsidP="006E5F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2737A"/>
    <w:multiLevelType w:val="hybridMultilevel"/>
    <w:tmpl w:val="B70CB91C"/>
    <w:lvl w:ilvl="0" w:tplc="EF8680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9675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3C91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D2A1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B8E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22FD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582E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4614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80AB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A833A77"/>
    <w:multiLevelType w:val="hybridMultilevel"/>
    <w:tmpl w:val="4B7C47DE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E37A41"/>
    <w:multiLevelType w:val="hybridMultilevel"/>
    <w:tmpl w:val="C41030A4"/>
    <w:lvl w:ilvl="0" w:tplc="DE422F5E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46CC964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831B2A"/>
    <w:multiLevelType w:val="hybridMultilevel"/>
    <w:tmpl w:val="B9324B78"/>
    <w:lvl w:ilvl="0" w:tplc="DE422F5E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46CC964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A61720"/>
    <w:multiLevelType w:val="hybridMultilevel"/>
    <w:tmpl w:val="8A881666"/>
    <w:lvl w:ilvl="0" w:tplc="DE422F5E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3F7645"/>
    <w:multiLevelType w:val="multilevel"/>
    <w:tmpl w:val="F40AE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437571"/>
    <w:multiLevelType w:val="hybridMultilevel"/>
    <w:tmpl w:val="4B7C47DE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E021A"/>
    <w:multiLevelType w:val="hybridMultilevel"/>
    <w:tmpl w:val="2D94029A"/>
    <w:lvl w:ilvl="0" w:tplc="CE32110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64D07"/>
    <w:rsid w:val="00004BB5"/>
    <w:rsid w:val="00064949"/>
    <w:rsid w:val="00091BF6"/>
    <w:rsid w:val="00097D01"/>
    <w:rsid w:val="000C01BD"/>
    <w:rsid w:val="000C2117"/>
    <w:rsid w:val="000C56CD"/>
    <w:rsid w:val="000D132F"/>
    <w:rsid w:val="000F7A9D"/>
    <w:rsid w:val="00116B6E"/>
    <w:rsid w:val="00123463"/>
    <w:rsid w:val="00125036"/>
    <w:rsid w:val="00163667"/>
    <w:rsid w:val="00174AD9"/>
    <w:rsid w:val="00181605"/>
    <w:rsid w:val="00184920"/>
    <w:rsid w:val="001A1E54"/>
    <w:rsid w:val="002008B2"/>
    <w:rsid w:val="00211401"/>
    <w:rsid w:val="00217B60"/>
    <w:rsid w:val="00240F8B"/>
    <w:rsid w:val="00277975"/>
    <w:rsid w:val="002C2E1A"/>
    <w:rsid w:val="002C73DD"/>
    <w:rsid w:val="002F586B"/>
    <w:rsid w:val="00322FCB"/>
    <w:rsid w:val="003415BC"/>
    <w:rsid w:val="00345B16"/>
    <w:rsid w:val="003913F2"/>
    <w:rsid w:val="003C33DF"/>
    <w:rsid w:val="003F738E"/>
    <w:rsid w:val="00405606"/>
    <w:rsid w:val="004301BF"/>
    <w:rsid w:val="00456177"/>
    <w:rsid w:val="00487AD0"/>
    <w:rsid w:val="004D30FA"/>
    <w:rsid w:val="004D7D8A"/>
    <w:rsid w:val="004F2D8E"/>
    <w:rsid w:val="00515B36"/>
    <w:rsid w:val="0053778A"/>
    <w:rsid w:val="0054194B"/>
    <w:rsid w:val="00551A44"/>
    <w:rsid w:val="005F2815"/>
    <w:rsid w:val="00624413"/>
    <w:rsid w:val="006302F2"/>
    <w:rsid w:val="00653CB1"/>
    <w:rsid w:val="00655555"/>
    <w:rsid w:val="00663CC9"/>
    <w:rsid w:val="006806B4"/>
    <w:rsid w:val="006A1AC8"/>
    <w:rsid w:val="006C182B"/>
    <w:rsid w:val="006C5E57"/>
    <w:rsid w:val="006E1787"/>
    <w:rsid w:val="006E2BB3"/>
    <w:rsid w:val="006E5F07"/>
    <w:rsid w:val="007114B3"/>
    <w:rsid w:val="00717F04"/>
    <w:rsid w:val="00770D63"/>
    <w:rsid w:val="00807441"/>
    <w:rsid w:val="00827E82"/>
    <w:rsid w:val="008534CE"/>
    <w:rsid w:val="00870297"/>
    <w:rsid w:val="008C758A"/>
    <w:rsid w:val="008E4E0E"/>
    <w:rsid w:val="008E6C59"/>
    <w:rsid w:val="00905311"/>
    <w:rsid w:val="00921B2B"/>
    <w:rsid w:val="00930B84"/>
    <w:rsid w:val="00951036"/>
    <w:rsid w:val="0097377C"/>
    <w:rsid w:val="009B5ECA"/>
    <w:rsid w:val="009B6219"/>
    <w:rsid w:val="009D11C2"/>
    <w:rsid w:val="009D7E07"/>
    <w:rsid w:val="009E1734"/>
    <w:rsid w:val="00A13EFB"/>
    <w:rsid w:val="00A34689"/>
    <w:rsid w:val="00A5732E"/>
    <w:rsid w:val="00A6161A"/>
    <w:rsid w:val="00A72EA0"/>
    <w:rsid w:val="00AA1DE4"/>
    <w:rsid w:val="00AA3F56"/>
    <w:rsid w:val="00AE100F"/>
    <w:rsid w:val="00B10552"/>
    <w:rsid w:val="00B310ED"/>
    <w:rsid w:val="00BB61F5"/>
    <w:rsid w:val="00BC6988"/>
    <w:rsid w:val="00C11917"/>
    <w:rsid w:val="00C34BE0"/>
    <w:rsid w:val="00C52EF7"/>
    <w:rsid w:val="00C661C8"/>
    <w:rsid w:val="00C74939"/>
    <w:rsid w:val="00C82C05"/>
    <w:rsid w:val="00C93AE3"/>
    <w:rsid w:val="00CA308B"/>
    <w:rsid w:val="00CA4386"/>
    <w:rsid w:val="00CA65EB"/>
    <w:rsid w:val="00CB6122"/>
    <w:rsid w:val="00CE1D9D"/>
    <w:rsid w:val="00D27481"/>
    <w:rsid w:val="00D35436"/>
    <w:rsid w:val="00D35702"/>
    <w:rsid w:val="00D90189"/>
    <w:rsid w:val="00D94199"/>
    <w:rsid w:val="00D95D5C"/>
    <w:rsid w:val="00DA2935"/>
    <w:rsid w:val="00DA583E"/>
    <w:rsid w:val="00DF4D3A"/>
    <w:rsid w:val="00E03858"/>
    <w:rsid w:val="00E0798C"/>
    <w:rsid w:val="00E46FB2"/>
    <w:rsid w:val="00E7573E"/>
    <w:rsid w:val="00E86C73"/>
    <w:rsid w:val="00E94EEA"/>
    <w:rsid w:val="00EB5D3B"/>
    <w:rsid w:val="00EC315C"/>
    <w:rsid w:val="00ED1C1A"/>
    <w:rsid w:val="00ED2741"/>
    <w:rsid w:val="00ED3BA8"/>
    <w:rsid w:val="00ED3DCF"/>
    <w:rsid w:val="00EE4491"/>
    <w:rsid w:val="00EE5A6C"/>
    <w:rsid w:val="00F034A5"/>
    <w:rsid w:val="00F37526"/>
    <w:rsid w:val="00F41877"/>
    <w:rsid w:val="00F64D07"/>
    <w:rsid w:val="00F65EA2"/>
    <w:rsid w:val="00FA75D8"/>
    <w:rsid w:val="00FD42E3"/>
    <w:rsid w:val="00FD72F1"/>
    <w:rsid w:val="00FE05BF"/>
    <w:rsid w:val="00FE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4:docId w14:val="0943B2F7"/>
  <w15:chartTrackingRefBased/>
  <w15:docId w15:val="{FDDBCE6C-2C43-47DB-A8A1-0B0F4CE60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2EF7"/>
    <w:rPr>
      <w:rFonts w:ascii="Calibri" w:eastAsia="Calibri" w:hAnsi="Calibri" w:cs="Calibri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4D0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D0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D0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D0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D07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D0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D07"/>
    <w:rPr>
      <w:rFonts w:ascii="Calibri" w:eastAsia="Calibri" w:hAnsi="Calibri" w:cs="Calibri"/>
      <w:b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D07"/>
    <w:rPr>
      <w:rFonts w:ascii="Calibri" w:eastAsia="Calibri" w:hAnsi="Calibri" w:cs="Calibri"/>
      <w:b/>
      <w:sz w:val="36"/>
      <w:szCs w:val="3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D07"/>
    <w:rPr>
      <w:rFonts w:ascii="Calibri" w:eastAsia="Calibri" w:hAnsi="Calibri" w:cs="Calibri"/>
      <w:b/>
      <w:sz w:val="28"/>
      <w:szCs w:val="28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D07"/>
    <w:rPr>
      <w:rFonts w:ascii="Calibri" w:eastAsia="Calibri" w:hAnsi="Calibri" w:cs="Calibri"/>
      <w:b/>
      <w:sz w:val="24"/>
      <w:szCs w:val="24"/>
      <w:lang w:eastAsia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D07"/>
    <w:rPr>
      <w:rFonts w:ascii="Calibri" w:eastAsia="Calibri" w:hAnsi="Calibri" w:cs="Calibri"/>
      <w:b/>
      <w:lang w:eastAsia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D07"/>
    <w:rPr>
      <w:rFonts w:ascii="Calibri" w:eastAsia="Calibri" w:hAnsi="Calibri" w:cs="Calibri"/>
      <w:b/>
      <w:sz w:val="20"/>
      <w:szCs w:val="20"/>
      <w:lang w:eastAsia="en-AU"/>
    </w:rPr>
  </w:style>
  <w:style w:type="paragraph" w:styleId="Title">
    <w:name w:val="Title"/>
    <w:basedOn w:val="Normal"/>
    <w:next w:val="Normal"/>
    <w:link w:val="TitleChar"/>
    <w:uiPriority w:val="10"/>
    <w:qFormat/>
    <w:rsid w:val="00F64D0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F64D07"/>
    <w:rPr>
      <w:rFonts w:ascii="Calibri" w:eastAsia="Calibri" w:hAnsi="Calibri" w:cs="Calibri"/>
      <w:b/>
      <w:sz w:val="72"/>
      <w:szCs w:val="72"/>
      <w:lang w:eastAsia="en-AU"/>
    </w:rPr>
  </w:style>
  <w:style w:type="table" w:styleId="TableGrid">
    <w:name w:val="Table Grid"/>
    <w:basedOn w:val="TableNormal"/>
    <w:uiPriority w:val="39"/>
    <w:rsid w:val="00F64D07"/>
    <w:pPr>
      <w:spacing w:after="0" w:line="240" w:lineRule="auto"/>
    </w:pPr>
    <w:rPr>
      <w:rFonts w:ascii="Calibri" w:eastAsia="Calibri" w:hAnsi="Calibri" w:cs="Calibri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6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D0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F64D07"/>
    <w:rPr>
      <w:rFonts w:ascii="Georgia" w:eastAsia="Georgia" w:hAnsi="Georgia" w:cs="Georgia"/>
      <w:i/>
      <w:color w:val="666666"/>
      <w:sz w:val="48"/>
      <w:szCs w:val="48"/>
      <w:lang w:eastAsia="en-AU"/>
    </w:rPr>
  </w:style>
  <w:style w:type="paragraph" w:styleId="ListParagraph">
    <w:name w:val="List Paragraph"/>
    <w:basedOn w:val="Normal"/>
    <w:uiPriority w:val="34"/>
    <w:qFormat/>
    <w:rsid w:val="00F64D07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F64D07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64D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4D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4D07"/>
    <w:rPr>
      <w:rFonts w:ascii="Calibri" w:eastAsia="Calibri" w:hAnsi="Calibri" w:cs="Calibri"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4D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4D07"/>
    <w:rPr>
      <w:rFonts w:ascii="Calibri" w:eastAsia="Calibri" w:hAnsi="Calibri" w:cs="Calibri"/>
      <w:b/>
      <w:bCs/>
      <w:sz w:val="20"/>
      <w:szCs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4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D07"/>
    <w:rPr>
      <w:rFonts w:ascii="Segoe UI" w:eastAsia="Calibri" w:hAnsi="Segoe UI" w:cs="Segoe UI"/>
      <w:sz w:val="18"/>
      <w:szCs w:val="18"/>
      <w:lang w:eastAsia="en-AU"/>
    </w:rPr>
  </w:style>
  <w:style w:type="paragraph" w:customStyle="1" w:styleId="EndNoteBibliographyTitle">
    <w:name w:val="EndNote Bibliography Title"/>
    <w:basedOn w:val="Normal"/>
    <w:link w:val="EndNoteBibliographyTitleChar"/>
    <w:rsid w:val="00F64D07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4D07"/>
    <w:rPr>
      <w:rFonts w:ascii="Calibri" w:eastAsia="Calibri" w:hAnsi="Calibri" w:cs="Calibri"/>
      <w:noProof/>
      <w:lang w:eastAsia="en-AU"/>
    </w:rPr>
  </w:style>
  <w:style w:type="paragraph" w:customStyle="1" w:styleId="EndNoteBibliography">
    <w:name w:val="EndNote Bibliography"/>
    <w:basedOn w:val="Normal"/>
    <w:link w:val="EndNoteBibliographyChar"/>
    <w:rsid w:val="00F64D07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64D07"/>
    <w:rPr>
      <w:rFonts w:ascii="Calibri" w:eastAsia="Calibri" w:hAnsi="Calibri" w:cs="Calibri"/>
      <w:noProof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F64D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D07"/>
    <w:rPr>
      <w:rFonts w:ascii="Calibri" w:eastAsia="Calibri" w:hAnsi="Calibri" w:cs="Calibri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F64D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D07"/>
    <w:rPr>
      <w:rFonts w:ascii="Calibri" w:eastAsia="Calibri" w:hAnsi="Calibri" w:cs="Calibri"/>
      <w:lang w:eastAsia="en-AU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4D0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64D07"/>
    <w:pPr>
      <w:spacing w:after="0" w:line="240" w:lineRule="auto"/>
    </w:pPr>
    <w:rPr>
      <w:rFonts w:ascii="Calibri" w:eastAsia="Calibri" w:hAnsi="Calibri" w:cs="Calibri"/>
      <w:lang w:eastAsia="en-AU"/>
    </w:rPr>
  </w:style>
  <w:style w:type="character" w:customStyle="1" w:styleId="EndNoteBibliographyZchn">
    <w:name w:val="EndNote Bibliography Zchn"/>
    <w:basedOn w:val="DefaultParagraphFont"/>
    <w:rsid w:val="00F64D07"/>
    <w:rPr>
      <w:rFonts w:ascii="Arial" w:hAnsi="Arial" w:cs="Arial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54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92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4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9833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55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7D291-B56C-4148-819A-7DB910F41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2545</Words>
  <Characters>14507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 Carr</dc:creator>
  <cp:keywords/>
  <dc:description/>
  <cp:lastModifiedBy>Catherine Robb</cp:lastModifiedBy>
  <cp:revision>2</cp:revision>
  <dcterms:created xsi:type="dcterms:W3CDTF">2023-02-01T03:37:00Z</dcterms:created>
  <dcterms:modified xsi:type="dcterms:W3CDTF">2023-02-01T03:37:00Z</dcterms:modified>
</cp:coreProperties>
</file>