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75"/>
        <w:tblW w:w="15593" w:type="dxa"/>
        <w:tblLook w:val="04A0" w:firstRow="1" w:lastRow="0" w:firstColumn="1" w:lastColumn="0" w:noHBand="0" w:noVBand="1"/>
      </w:tblPr>
      <w:tblGrid>
        <w:gridCol w:w="2972"/>
        <w:gridCol w:w="2840"/>
        <w:gridCol w:w="9781"/>
      </w:tblGrid>
      <w:tr w:rsidR="00464B46" w:rsidRPr="00FD2024" w14:paraId="1CDB3B57" w14:textId="77777777" w:rsidTr="00707A03">
        <w:tc>
          <w:tcPr>
            <w:tcW w:w="15593" w:type="dxa"/>
            <w:gridSpan w:val="3"/>
            <w:tcBorders>
              <w:bottom w:val="single" w:sz="4" w:space="0" w:color="auto"/>
            </w:tcBorders>
          </w:tcPr>
          <w:p w14:paraId="121DD0AD" w14:textId="09A0D67B" w:rsidR="00464B46" w:rsidRPr="00BC2047" w:rsidRDefault="00A2773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Additional file 4</w:t>
            </w:r>
            <w:r w:rsidR="00464B46" w:rsidRPr="00F84E09">
              <w:rPr>
                <w:rFonts w:cstheme="minorHAnsi"/>
                <w:b/>
                <w:bCs/>
              </w:rPr>
              <w:t>:</w:t>
            </w:r>
            <w:r w:rsidR="00464B46">
              <w:rPr>
                <w:rFonts w:cstheme="minorHAnsi"/>
              </w:rPr>
              <w:t xml:space="preserve"> </w:t>
            </w:r>
            <w:r w:rsidR="00464B46" w:rsidRPr="00FD2024">
              <w:rPr>
                <w:rFonts w:cstheme="minorHAnsi"/>
              </w:rPr>
              <w:t xml:space="preserve">Performance objectives, determinants and change objectives for the </w:t>
            </w:r>
            <w:r w:rsidR="00464B46">
              <w:rPr>
                <w:rFonts w:cstheme="minorHAnsi"/>
              </w:rPr>
              <w:t>Human resources team</w:t>
            </w:r>
          </w:p>
        </w:tc>
      </w:tr>
      <w:tr w:rsidR="00464B46" w:rsidRPr="00FD2024" w14:paraId="29F3D2B4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21803ED1" w14:textId="77777777" w:rsidR="00464B46" w:rsidRPr="00FD2024" w:rsidRDefault="00464B4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Performance Objective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4FF692F8" w14:textId="77777777" w:rsidR="00464B46" w:rsidRPr="00FD2024" w:rsidRDefault="00464B4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Determinants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1711307" w14:textId="77777777" w:rsidR="00464B46" w:rsidRPr="00FD2024" w:rsidRDefault="00464B46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Change Objective(s)</w:t>
            </w:r>
          </w:p>
        </w:tc>
      </w:tr>
      <w:tr w:rsidR="00464B46" w:rsidRPr="00FD2024" w14:paraId="491DDCA5" w14:textId="77777777" w:rsidTr="00707A03">
        <w:trPr>
          <w:trHeight w:val="1672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09E71118" w14:textId="77777777" w:rsidR="00464B46" w:rsidRPr="00873B47" w:rsidRDefault="00464B46" w:rsidP="00707A03">
            <w:r w:rsidRPr="00873B47">
              <w:rPr>
                <w:rFonts w:cstheme="minorHAnsi"/>
              </w:rPr>
              <w:t>PO1.</w:t>
            </w:r>
            <w:r w:rsidRPr="00873B47">
              <w:t xml:space="preserve"> </w:t>
            </w:r>
            <w:r>
              <w:t>Communicate the new toolkits across the organisation</w:t>
            </w:r>
          </w:p>
          <w:p w14:paraId="0087870F" w14:textId="77777777" w:rsidR="00464B46" w:rsidRPr="00FD2024" w:rsidRDefault="00464B46" w:rsidP="00707A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6A550CE9" w14:textId="77777777" w:rsidR="00464B46" w:rsidRDefault="00464B4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1a. Knowledge</w:t>
            </w:r>
          </w:p>
          <w:p w14:paraId="5BDD24E7" w14:textId="77777777" w:rsidR="00464B46" w:rsidRDefault="00464B46" w:rsidP="00707A03">
            <w:pPr>
              <w:spacing w:after="0" w:line="240" w:lineRule="auto"/>
              <w:rPr>
                <w:rFonts w:cstheme="minorHAnsi"/>
              </w:rPr>
            </w:pPr>
          </w:p>
          <w:p w14:paraId="4DDDAA8D" w14:textId="77777777" w:rsidR="00464B46" w:rsidRDefault="00464B4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1b. Skills</w:t>
            </w:r>
          </w:p>
          <w:p w14:paraId="4BE4CDFF" w14:textId="77777777" w:rsidR="00464B46" w:rsidRDefault="00464B46" w:rsidP="00707A03">
            <w:pPr>
              <w:spacing w:after="0" w:line="240" w:lineRule="auto"/>
              <w:rPr>
                <w:rFonts w:cstheme="minorHAnsi"/>
              </w:rPr>
            </w:pPr>
          </w:p>
          <w:p w14:paraId="23BF8342" w14:textId="77777777" w:rsidR="00464B46" w:rsidRDefault="00464B4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1c. Social influence</w:t>
            </w:r>
          </w:p>
          <w:p w14:paraId="051B49BB" w14:textId="77777777" w:rsidR="00464B46" w:rsidRDefault="00464B46" w:rsidP="00707A03">
            <w:pPr>
              <w:spacing w:after="0" w:line="240" w:lineRule="auto"/>
              <w:rPr>
                <w:rFonts w:cstheme="minorHAnsi"/>
              </w:rPr>
            </w:pPr>
          </w:p>
          <w:p w14:paraId="02E83ABE" w14:textId="77777777" w:rsidR="00464B46" w:rsidRPr="00531C6B" w:rsidRDefault="00464B4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1d. Outcome expectations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22223A28" w14:textId="77777777" w:rsidR="00464B46" w:rsidRDefault="00464B46" w:rsidP="00707A03">
            <w:pPr>
              <w:spacing w:after="0" w:line="240" w:lineRule="auto"/>
            </w:pPr>
            <w:r>
              <w:t>1a. List the different strategies to communicate about the study and the toolkits</w:t>
            </w:r>
          </w:p>
          <w:p w14:paraId="161DCDAE" w14:textId="77777777" w:rsidR="00464B46" w:rsidRDefault="00464B46" w:rsidP="00707A03">
            <w:pPr>
              <w:spacing w:after="0" w:line="240" w:lineRule="auto"/>
              <w:rPr>
                <w:rFonts w:cstheme="minorHAnsi"/>
              </w:rPr>
            </w:pPr>
          </w:p>
          <w:p w14:paraId="106838B9" w14:textId="77777777" w:rsidR="00464B46" w:rsidRDefault="00464B46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1b. Demonstrate ability to implement a monthly communication strategy</w:t>
            </w:r>
          </w:p>
          <w:p w14:paraId="0954C0A4" w14:textId="77777777" w:rsidR="00464B46" w:rsidRPr="002641D9" w:rsidRDefault="00464B46" w:rsidP="00707A03">
            <w:pPr>
              <w:spacing w:after="0" w:line="240" w:lineRule="auto"/>
              <w:rPr>
                <w:rFonts w:cstheme="minorHAnsi"/>
              </w:rPr>
            </w:pPr>
          </w:p>
          <w:p w14:paraId="136F063C" w14:textId="77777777" w:rsidR="00464B46" w:rsidRDefault="00464B46" w:rsidP="00707A03">
            <w:pPr>
              <w:spacing w:after="0" w:line="240" w:lineRule="auto"/>
            </w:pPr>
            <w:r>
              <w:t>1c. Indicate the benefits of the toolkit</w:t>
            </w:r>
          </w:p>
          <w:p w14:paraId="254ED72F" w14:textId="77777777" w:rsidR="00464B46" w:rsidRDefault="00464B46" w:rsidP="00707A03">
            <w:pPr>
              <w:spacing w:after="0" w:line="240" w:lineRule="auto"/>
              <w:rPr>
                <w:rFonts w:cstheme="minorHAnsi"/>
              </w:rPr>
            </w:pPr>
          </w:p>
          <w:p w14:paraId="5CA1E011" w14:textId="77777777" w:rsidR="00464B46" w:rsidRPr="00531C6B" w:rsidRDefault="00464B46" w:rsidP="00707A03">
            <w:pPr>
              <w:spacing w:after="0" w:line="240" w:lineRule="auto"/>
              <w:rPr>
                <w:rFonts w:cstheme="minorHAnsi"/>
              </w:rPr>
            </w:pPr>
            <w:r>
              <w:t>1d. Expect that regular communication will contribute to the use of the toolkits</w:t>
            </w:r>
          </w:p>
        </w:tc>
      </w:tr>
      <w:tr w:rsidR="00464B46" w:rsidRPr="00FD2024" w14:paraId="171E051B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19A67212" w14:textId="77777777" w:rsidR="00464B46" w:rsidRPr="00751EFD" w:rsidRDefault="00464B46" w:rsidP="00707A03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PO2. </w:t>
            </w:r>
            <w:r w:rsidRPr="00873B47">
              <w:t>Informs workers on long-term sick leave and their manager that they will receive a RTW toolkit to use and why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2172E4FF" w14:textId="77777777" w:rsidR="00464B46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1a. Knowledge</w:t>
            </w:r>
          </w:p>
          <w:p w14:paraId="4FC7D6EA" w14:textId="77777777" w:rsidR="00464B46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1b. Self-efficacy</w:t>
            </w:r>
          </w:p>
          <w:p w14:paraId="408CA567" w14:textId="77777777" w:rsidR="00464B46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1c. Skills</w:t>
            </w:r>
          </w:p>
          <w:p w14:paraId="6EB22473" w14:textId="77777777" w:rsidR="00464B46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1d. Social influence</w:t>
            </w:r>
          </w:p>
          <w:p w14:paraId="432D4D48" w14:textId="77777777" w:rsidR="00464B46" w:rsidRPr="00531C6B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1e. Outcome expectations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3BFAA696" w14:textId="77777777" w:rsidR="00464B46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1a. List the different steps for the worker on long term sick leave and their manager to join PROWORK.</w:t>
            </w:r>
          </w:p>
          <w:p w14:paraId="19D5A3C2" w14:textId="77777777" w:rsidR="00464B46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1b. Express confidence in ability to engage with managers and workers </w:t>
            </w:r>
          </w:p>
          <w:p w14:paraId="33F80618" w14:textId="77777777" w:rsidR="00464B46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1c. Demonstrate ability to support managers and workers </w:t>
            </w:r>
          </w:p>
          <w:p w14:paraId="4D0E9E89" w14:textId="77777777" w:rsidR="00464B46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1d. Encourage managers and workers to use the toolkits</w:t>
            </w:r>
          </w:p>
          <w:p w14:paraId="44E4C31D" w14:textId="77777777" w:rsidR="00464B46" w:rsidRPr="00531C6B" w:rsidRDefault="00464B46" w:rsidP="00707A03">
            <w:pPr>
              <w:spacing w:after="0" w:line="480" w:lineRule="auto"/>
              <w:rPr>
                <w:rFonts w:cstheme="minorHAnsi"/>
              </w:rPr>
            </w:pPr>
            <w:r>
              <w:rPr>
                <w:rFonts w:cstheme="minorHAnsi"/>
              </w:rPr>
              <w:t>1e. Expect that contacting the managers and workers directly will contribute to the use of the toolkits</w:t>
            </w:r>
          </w:p>
        </w:tc>
      </w:tr>
    </w:tbl>
    <w:p w14:paraId="11CB4C8F" w14:textId="77777777" w:rsidR="00DE05DC" w:rsidRDefault="00DE05DC"/>
    <w:sectPr w:rsidR="00DE05DC" w:rsidSect="00464B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46"/>
    <w:rsid w:val="004123FE"/>
    <w:rsid w:val="00464B46"/>
    <w:rsid w:val="00A2773F"/>
    <w:rsid w:val="00DE05DC"/>
    <w:rsid w:val="00E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82FAE"/>
  <w15:chartTrackingRefBased/>
  <w15:docId w15:val="{87888102-38FA-4B4E-8F94-7333FB4D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Varela-Mato</dc:creator>
  <cp:keywords/>
  <dc:description/>
  <cp:lastModifiedBy>Veronica Varela-Mato</cp:lastModifiedBy>
  <cp:revision>2</cp:revision>
  <dcterms:created xsi:type="dcterms:W3CDTF">2022-12-16T22:47:00Z</dcterms:created>
  <dcterms:modified xsi:type="dcterms:W3CDTF">2022-12-16T22:57:00Z</dcterms:modified>
</cp:coreProperties>
</file>