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8BB8E" w14:textId="5F063304" w:rsidR="00EE16A4" w:rsidRPr="00EE16A4" w:rsidRDefault="00EE16A4" w:rsidP="00EE16A4">
      <w:pPr>
        <w:rPr>
          <w:rFonts w:ascii="Times New Roman" w:eastAsia="Calibri" w:hAnsi="Times New Roman" w:cs="Times New Roman"/>
          <w:lang w:val="en-US"/>
        </w:rPr>
      </w:pPr>
      <w:r w:rsidRPr="00EE16A4">
        <w:rPr>
          <w:rFonts w:ascii="Times New Roman" w:eastAsia="Calibri" w:hAnsi="Times New Roman" w:cs="Times New Roman"/>
          <w:b/>
          <w:bCs/>
          <w:lang w:val="en-US"/>
        </w:rPr>
        <w:t xml:space="preserve">Supplementary table </w:t>
      </w:r>
      <w:r>
        <w:rPr>
          <w:rFonts w:ascii="Times New Roman" w:eastAsia="Calibri" w:hAnsi="Times New Roman" w:cs="Times New Roman"/>
          <w:b/>
          <w:bCs/>
          <w:lang w:val="en-US"/>
        </w:rPr>
        <w:t>1</w:t>
      </w:r>
      <w:r w:rsidRPr="00EE16A4">
        <w:rPr>
          <w:rFonts w:ascii="Times New Roman" w:eastAsia="Calibri" w:hAnsi="Times New Roman" w:cs="Times New Roman"/>
          <w:lang w:val="en-US"/>
        </w:rPr>
        <w:t xml:space="preserve">- Effect of medium compositions on VOCs production by endophytic fungi </w:t>
      </w:r>
      <w:r>
        <w:rPr>
          <w:rFonts w:ascii="Times New Roman" w:eastAsia="Calibri" w:hAnsi="Times New Roman" w:cs="Times New Roman"/>
          <w:lang w:val="en-US"/>
        </w:rPr>
        <w:t xml:space="preserve">TML9 </w:t>
      </w:r>
      <w:r w:rsidRPr="00EE16A4">
        <w:rPr>
          <w:rFonts w:ascii="Times New Roman" w:eastAsia="Calibri" w:hAnsi="Times New Roman" w:cs="Times New Roman"/>
          <w:lang w:val="en-US"/>
        </w:rPr>
        <w:t>with qualitative olfactory observations obtained from independent ratings of 0-5, 5 being the maximum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E16A4" w:rsidRPr="00EE16A4" w14:paraId="4B36E727" w14:textId="77777777" w:rsidTr="00AA3D3F">
        <w:tc>
          <w:tcPr>
            <w:tcW w:w="4508" w:type="dxa"/>
          </w:tcPr>
          <w:p w14:paraId="61C02EB2" w14:textId="77777777" w:rsidR="00EE16A4" w:rsidRPr="00EE16A4" w:rsidRDefault="00EE16A4" w:rsidP="00EE16A4">
            <w:pPr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EE16A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Medium composition</w:t>
            </w:r>
          </w:p>
        </w:tc>
        <w:tc>
          <w:tcPr>
            <w:tcW w:w="4508" w:type="dxa"/>
          </w:tcPr>
          <w:p w14:paraId="24CC4319" w14:textId="77777777" w:rsidR="00EE16A4" w:rsidRPr="00EE16A4" w:rsidRDefault="00EE16A4" w:rsidP="00EE16A4">
            <w:pPr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EE16A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Independent olfactory score (0-5)</w:t>
            </w:r>
          </w:p>
        </w:tc>
      </w:tr>
      <w:tr w:rsidR="00EE16A4" w:rsidRPr="00EE16A4" w14:paraId="0753A37D" w14:textId="77777777" w:rsidTr="00AA3D3F">
        <w:tc>
          <w:tcPr>
            <w:tcW w:w="4508" w:type="dxa"/>
          </w:tcPr>
          <w:p w14:paraId="144EB18A" w14:textId="77777777" w:rsidR="00EE16A4" w:rsidRPr="00EE16A4" w:rsidRDefault="00EE16A4" w:rsidP="00EE16A4">
            <w:pPr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EE16A4">
              <w:rPr>
                <w:rFonts w:ascii="Times New Roman" w:eastAsia="Calibri" w:hAnsi="Times New Roman" w:cs="Times New Roman"/>
                <w:lang w:val="en-US"/>
              </w:rPr>
              <w:t>PDA</w:t>
            </w:r>
          </w:p>
        </w:tc>
        <w:tc>
          <w:tcPr>
            <w:tcW w:w="4508" w:type="dxa"/>
          </w:tcPr>
          <w:p w14:paraId="29FDC3F7" w14:textId="77777777" w:rsidR="00EE16A4" w:rsidRPr="00EE16A4" w:rsidRDefault="00EE16A4" w:rsidP="00EE16A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E16A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</w:tr>
      <w:tr w:rsidR="00EE16A4" w:rsidRPr="00EE16A4" w14:paraId="1C406439" w14:textId="77777777" w:rsidTr="00AA3D3F">
        <w:tc>
          <w:tcPr>
            <w:tcW w:w="4508" w:type="dxa"/>
          </w:tcPr>
          <w:p w14:paraId="2EB3B433" w14:textId="77777777" w:rsidR="00EE16A4" w:rsidRPr="00EE16A4" w:rsidRDefault="00EE16A4" w:rsidP="00EE16A4">
            <w:pPr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EE16A4">
              <w:rPr>
                <w:rFonts w:ascii="Times New Roman" w:eastAsia="Calibri" w:hAnsi="Times New Roman" w:cs="Times New Roman"/>
                <w:lang w:val="en-US"/>
              </w:rPr>
              <w:t>CDA</w:t>
            </w:r>
          </w:p>
        </w:tc>
        <w:tc>
          <w:tcPr>
            <w:tcW w:w="4508" w:type="dxa"/>
          </w:tcPr>
          <w:p w14:paraId="3F14CE70" w14:textId="77777777" w:rsidR="00EE16A4" w:rsidRPr="00EE16A4" w:rsidRDefault="00EE16A4" w:rsidP="00EE16A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E16A4">
              <w:rPr>
                <w:rFonts w:ascii="Times New Roman" w:eastAsia="Calibri" w:hAnsi="Times New Roman" w:cs="Times New Roman"/>
                <w:lang w:val="en-US"/>
              </w:rPr>
              <w:t>1.5</w:t>
            </w:r>
          </w:p>
        </w:tc>
      </w:tr>
      <w:tr w:rsidR="00EE16A4" w:rsidRPr="00EE16A4" w14:paraId="6F15276F" w14:textId="77777777" w:rsidTr="00AA3D3F">
        <w:tc>
          <w:tcPr>
            <w:tcW w:w="4508" w:type="dxa"/>
          </w:tcPr>
          <w:p w14:paraId="6D51A7C2" w14:textId="77777777" w:rsidR="00EE16A4" w:rsidRPr="00EE16A4" w:rsidRDefault="00EE16A4" w:rsidP="00EE16A4">
            <w:pPr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EE16A4">
              <w:rPr>
                <w:rFonts w:ascii="Times New Roman" w:eastAsia="Calibri" w:hAnsi="Times New Roman" w:cs="Times New Roman"/>
                <w:lang w:val="en-US"/>
              </w:rPr>
              <w:t>Oatmeal</w:t>
            </w:r>
          </w:p>
        </w:tc>
        <w:tc>
          <w:tcPr>
            <w:tcW w:w="4508" w:type="dxa"/>
          </w:tcPr>
          <w:p w14:paraId="709DC17F" w14:textId="77777777" w:rsidR="00EE16A4" w:rsidRPr="00EE16A4" w:rsidRDefault="00EE16A4" w:rsidP="00EE16A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E16A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</w:tr>
      <w:tr w:rsidR="00EE16A4" w:rsidRPr="00EE16A4" w14:paraId="2C19FDBD" w14:textId="77777777" w:rsidTr="00AA3D3F">
        <w:tc>
          <w:tcPr>
            <w:tcW w:w="4508" w:type="dxa"/>
          </w:tcPr>
          <w:p w14:paraId="1996C8BC" w14:textId="77777777" w:rsidR="00EE16A4" w:rsidRPr="00EE16A4" w:rsidRDefault="00EE16A4" w:rsidP="00EE16A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E16A4">
              <w:rPr>
                <w:rFonts w:ascii="Times New Roman" w:eastAsia="Calibri" w:hAnsi="Times New Roman" w:cs="Times New Roman"/>
                <w:lang w:val="en-US"/>
              </w:rPr>
              <w:t>Modified PDA with instantly smashed potato + dextrose agar (M-PDA)</w:t>
            </w:r>
          </w:p>
        </w:tc>
        <w:tc>
          <w:tcPr>
            <w:tcW w:w="4508" w:type="dxa"/>
          </w:tcPr>
          <w:p w14:paraId="489F8E11" w14:textId="77777777" w:rsidR="00EE16A4" w:rsidRPr="00EE16A4" w:rsidRDefault="00EE16A4" w:rsidP="00EE16A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E16A4">
              <w:rPr>
                <w:rFonts w:ascii="Times New Roman" w:eastAsia="Calibri" w:hAnsi="Times New Roman" w:cs="Times New Roman"/>
                <w:lang w:val="en-US"/>
              </w:rPr>
              <w:t>2.5</w:t>
            </w:r>
          </w:p>
        </w:tc>
      </w:tr>
      <w:tr w:rsidR="00EE16A4" w:rsidRPr="00EE16A4" w14:paraId="32B97C58" w14:textId="77777777" w:rsidTr="00AA3D3F">
        <w:tc>
          <w:tcPr>
            <w:tcW w:w="4508" w:type="dxa"/>
          </w:tcPr>
          <w:p w14:paraId="7C281426" w14:textId="77777777" w:rsidR="00EE16A4" w:rsidRPr="00EE16A4" w:rsidRDefault="00EE16A4" w:rsidP="00EE16A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E16A4">
              <w:rPr>
                <w:rFonts w:ascii="Times New Roman" w:eastAsia="Calibri" w:hAnsi="Times New Roman" w:cs="Times New Roman"/>
                <w:lang w:val="en-US"/>
              </w:rPr>
              <w:t>M-PDA + Tryptone</w:t>
            </w:r>
          </w:p>
        </w:tc>
        <w:tc>
          <w:tcPr>
            <w:tcW w:w="4508" w:type="dxa"/>
          </w:tcPr>
          <w:p w14:paraId="2899E380" w14:textId="77777777" w:rsidR="00EE16A4" w:rsidRPr="00EE16A4" w:rsidRDefault="00EE16A4" w:rsidP="00EE16A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E16A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</w:tr>
      <w:tr w:rsidR="00EE16A4" w:rsidRPr="00EE16A4" w14:paraId="44112830" w14:textId="77777777" w:rsidTr="00AA3D3F">
        <w:tc>
          <w:tcPr>
            <w:tcW w:w="4508" w:type="dxa"/>
          </w:tcPr>
          <w:p w14:paraId="10E40374" w14:textId="77777777" w:rsidR="00EE16A4" w:rsidRPr="00EE16A4" w:rsidRDefault="00EE16A4" w:rsidP="00EE16A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E16A4">
              <w:rPr>
                <w:rFonts w:ascii="Times New Roman" w:eastAsia="Calibri" w:hAnsi="Times New Roman" w:cs="Times New Roman"/>
                <w:lang w:val="en-US"/>
              </w:rPr>
              <w:t>MPDA + Peptone</w:t>
            </w:r>
          </w:p>
        </w:tc>
        <w:tc>
          <w:tcPr>
            <w:tcW w:w="4508" w:type="dxa"/>
          </w:tcPr>
          <w:p w14:paraId="1665378F" w14:textId="77777777" w:rsidR="00EE16A4" w:rsidRPr="00EE16A4" w:rsidRDefault="00EE16A4" w:rsidP="00EE16A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E16A4">
              <w:rPr>
                <w:rFonts w:ascii="Times New Roman" w:eastAsia="Calibri" w:hAnsi="Times New Roman" w:cs="Times New Roman"/>
                <w:lang w:val="en-US"/>
              </w:rPr>
              <w:t>3.5</w:t>
            </w:r>
          </w:p>
        </w:tc>
      </w:tr>
      <w:tr w:rsidR="00EE16A4" w:rsidRPr="00EE16A4" w14:paraId="185C2191" w14:textId="77777777" w:rsidTr="00AA3D3F">
        <w:tc>
          <w:tcPr>
            <w:tcW w:w="4508" w:type="dxa"/>
          </w:tcPr>
          <w:p w14:paraId="613F9EF7" w14:textId="77777777" w:rsidR="00EE16A4" w:rsidRPr="00EE16A4" w:rsidRDefault="00EE16A4" w:rsidP="00EE16A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E16A4">
              <w:rPr>
                <w:rFonts w:ascii="Times New Roman" w:eastAsia="Calibri" w:hAnsi="Times New Roman" w:cs="Times New Roman"/>
                <w:lang w:val="en-US"/>
              </w:rPr>
              <w:t>MPDA + Yeast extract (MPDA-YE)</w:t>
            </w:r>
          </w:p>
        </w:tc>
        <w:tc>
          <w:tcPr>
            <w:tcW w:w="4508" w:type="dxa"/>
          </w:tcPr>
          <w:p w14:paraId="60C2484A" w14:textId="77777777" w:rsidR="00EE16A4" w:rsidRPr="00EE16A4" w:rsidRDefault="00EE16A4" w:rsidP="00EE16A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E16A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</w:tr>
      <w:tr w:rsidR="00EE16A4" w:rsidRPr="00EE16A4" w14:paraId="54F23724" w14:textId="77777777" w:rsidTr="00AA3D3F">
        <w:tc>
          <w:tcPr>
            <w:tcW w:w="4508" w:type="dxa"/>
          </w:tcPr>
          <w:p w14:paraId="2180739F" w14:textId="77777777" w:rsidR="00EE16A4" w:rsidRPr="00EE16A4" w:rsidRDefault="00EE16A4" w:rsidP="00EE16A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E16A4">
              <w:rPr>
                <w:rFonts w:ascii="Times New Roman" w:eastAsia="Calibri" w:hAnsi="Times New Roman" w:cs="Times New Roman"/>
                <w:lang w:val="en-US"/>
              </w:rPr>
              <w:t>MPDA + Beef extract</w:t>
            </w:r>
          </w:p>
        </w:tc>
        <w:tc>
          <w:tcPr>
            <w:tcW w:w="4508" w:type="dxa"/>
          </w:tcPr>
          <w:p w14:paraId="57E05A3A" w14:textId="77777777" w:rsidR="00EE16A4" w:rsidRPr="00EE16A4" w:rsidRDefault="00EE16A4" w:rsidP="00EE16A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E16A4">
              <w:rPr>
                <w:rFonts w:ascii="Times New Roman" w:eastAsia="Calibri" w:hAnsi="Times New Roman" w:cs="Times New Roman"/>
                <w:lang w:val="en-US"/>
              </w:rPr>
              <w:t>3.5</w:t>
            </w:r>
          </w:p>
        </w:tc>
      </w:tr>
      <w:tr w:rsidR="00EE16A4" w:rsidRPr="00EE16A4" w14:paraId="60955489" w14:textId="77777777" w:rsidTr="00AA3D3F">
        <w:tc>
          <w:tcPr>
            <w:tcW w:w="4508" w:type="dxa"/>
          </w:tcPr>
          <w:p w14:paraId="6B3A3246" w14:textId="77777777" w:rsidR="00EE16A4" w:rsidRPr="00EE16A4" w:rsidRDefault="00EE16A4" w:rsidP="00EE16A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E16A4">
              <w:rPr>
                <w:rFonts w:ascii="Times New Roman" w:eastAsia="Calibri" w:hAnsi="Times New Roman" w:cs="Times New Roman"/>
                <w:lang w:val="en-US"/>
              </w:rPr>
              <w:t>MPDA-YE + Cellulose</w:t>
            </w:r>
          </w:p>
        </w:tc>
        <w:tc>
          <w:tcPr>
            <w:tcW w:w="4508" w:type="dxa"/>
          </w:tcPr>
          <w:p w14:paraId="32A78B3C" w14:textId="77777777" w:rsidR="00EE16A4" w:rsidRPr="00EE16A4" w:rsidRDefault="00EE16A4" w:rsidP="00EE16A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E16A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</w:tr>
      <w:tr w:rsidR="00EE16A4" w:rsidRPr="00EE16A4" w14:paraId="14C77F1C" w14:textId="77777777" w:rsidTr="00AA3D3F">
        <w:tc>
          <w:tcPr>
            <w:tcW w:w="4508" w:type="dxa"/>
          </w:tcPr>
          <w:p w14:paraId="5BD90082" w14:textId="77777777" w:rsidR="00EE16A4" w:rsidRPr="00EE16A4" w:rsidRDefault="00EE16A4" w:rsidP="00EE16A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E16A4">
              <w:rPr>
                <w:rFonts w:ascii="Times New Roman" w:eastAsia="Calibri" w:hAnsi="Times New Roman" w:cs="Times New Roman"/>
                <w:lang w:val="en-US"/>
              </w:rPr>
              <w:t>MPDA-YE + Dextrose</w:t>
            </w:r>
          </w:p>
        </w:tc>
        <w:tc>
          <w:tcPr>
            <w:tcW w:w="4508" w:type="dxa"/>
          </w:tcPr>
          <w:p w14:paraId="2EF554EB" w14:textId="77777777" w:rsidR="00EE16A4" w:rsidRPr="00EE16A4" w:rsidRDefault="00EE16A4" w:rsidP="00EE16A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E16A4">
              <w:rPr>
                <w:rFonts w:ascii="Times New Roman" w:eastAsia="Calibri" w:hAnsi="Times New Roman" w:cs="Times New Roman"/>
                <w:lang w:val="en-US"/>
              </w:rPr>
              <w:t>4.5</w:t>
            </w:r>
          </w:p>
        </w:tc>
      </w:tr>
      <w:tr w:rsidR="00EE16A4" w:rsidRPr="00EE16A4" w14:paraId="6136E9D6" w14:textId="77777777" w:rsidTr="00AA3D3F">
        <w:tc>
          <w:tcPr>
            <w:tcW w:w="4508" w:type="dxa"/>
          </w:tcPr>
          <w:p w14:paraId="44641071" w14:textId="77777777" w:rsidR="00EE16A4" w:rsidRPr="00EE16A4" w:rsidRDefault="00EE16A4" w:rsidP="00EE16A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E16A4">
              <w:rPr>
                <w:rFonts w:ascii="Times New Roman" w:eastAsia="Calibri" w:hAnsi="Times New Roman" w:cs="Times New Roman"/>
                <w:lang w:val="en-US"/>
              </w:rPr>
              <w:t>MPDA-YE + Malt extract</w:t>
            </w:r>
          </w:p>
        </w:tc>
        <w:tc>
          <w:tcPr>
            <w:tcW w:w="4508" w:type="dxa"/>
          </w:tcPr>
          <w:p w14:paraId="4DD78C87" w14:textId="77777777" w:rsidR="00EE16A4" w:rsidRPr="00EE16A4" w:rsidRDefault="00EE16A4" w:rsidP="00EE16A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E16A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</w:tr>
      <w:tr w:rsidR="00EE16A4" w:rsidRPr="00EE16A4" w14:paraId="14B10CF5" w14:textId="77777777" w:rsidTr="00AA3D3F">
        <w:tc>
          <w:tcPr>
            <w:tcW w:w="4508" w:type="dxa"/>
          </w:tcPr>
          <w:p w14:paraId="12B5ABEF" w14:textId="77777777" w:rsidR="00EE16A4" w:rsidRPr="00EE16A4" w:rsidRDefault="00EE16A4" w:rsidP="00EE16A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E16A4">
              <w:rPr>
                <w:rFonts w:ascii="Times New Roman" w:eastAsia="Calibri" w:hAnsi="Times New Roman" w:cs="Times New Roman"/>
                <w:lang w:val="en-US"/>
              </w:rPr>
              <w:t>MPDA-YE + Sucrose</w:t>
            </w:r>
          </w:p>
        </w:tc>
        <w:tc>
          <w:tcPr>
            <w:tcW w:w="4508" w:type="dxa"/>
          </w:tcPr>
          <w:p w14:paraId="5E91A698" w14:textId="77777777" w:rsidR="00EE16A4" w:rsidRPr="00EE16A4" w:rsidRDefault="00EE16A4" w:rsidP="00EE16A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E16A4">
              <w:rPr>
                <w:rFonts w:ascii="Times New Roman" w:eastAsia="Calibri" w:hAnsi="Times New Roman" w:cs="Times New Roman"/>
                <w:lang w:val="en-US"/>
              </w:rPr>
              <w:t>4.5</w:t>
            </w:r>
          </w:p>
        </w:tc>
      </w:tr>
    </w:tbl>
    <w:p w14:paraId="674AD085" w14:textId="7C132F9A" w:rsidR="00EE16A4" w:rsidRPr="00EE16A4" w:rsidRDefault="006F4FA2" w:rsidP="00EE16A4">
      <w:pPr>
        <w:adjustRightInd w:val="0"/>
        <w:snapToGrid w:val="0"/>
        <w:spacing w:after="0" w:line="228" w:lineRule="auto"/>
        <w:ind w:left="2608" w:firstLine="425"/>
        <w:jc w:val="both"/>
        <w:rPr>
          <w:rFonts w:ascii="Times New Roman" w:eastAsia="Times New Roman" w:hAnsi="Times New Roman" w:cs="Times New Roman"/>
          <w:b/>
          <w:bCs/>
          <w:snapToGrid w:val="0"/>
          <w:color w:val="000000"/>
          <w:sz w:val="20"/>
          <w:lang w:val="en-US" w:eastAsia="de-DE" w:bidi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201A75" wp14:editId="30919859">
            <wp:simplePos x="0" y="0"/>
            <wp:positionH relativeFrom="column">
              <wp:posOffset>438150</wp:posOffset>
            </wp:positionH>
            <wp:positionV relativeFrom="paragraph">
              <wp:posOffset>450215</wp:posOffset>
            </wp:positionV>
            <wp:extent cx="4267200" cy="3974592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974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0851AC" w14:textId="77777777" w:rsidR="006F4FA2" w:rsidRDefault="006F4FA2"/>
    <w:p w14:paraId="06686187" w14:textId="77777777" w:rsidR="006F4FA2" w:rsidRDefault="006F4FA2"/>
    <w:p w14:paraId="4EF3EAE3" w14:textId="77777777" w:rsidR="006F4FA2" w:rsidRDefault="006F4FA2"/>
    <w:p w14:paraId="169FEA4A" w14:textId="77777777" w:rsidR="006F4FA2" w:rsidRDefault="006F4FA2"/>
    <w:p w14:paraId="63483FE3" w14:textId="77777777" w:rsidR="006F4FA2" w:rsidRDefault="006F4FA2"/>
    <w:p w14:paraId="3CFECB9C" w14:textId="77777777" w:rsidR="006F4FA2" w:rsidRDefault="006F4FA2"/>
    <w:p w14:paraId="4C19F08A" w14:textId="77777777" w:rsidR="006F4FA2" w:rsidRDefault="006F4FA2"/>
    <w:p w14:paraId="662E662E" w14:textId="77777777" w:rsidR="006F4FA2" w:rsidRDefault="006F4FA2"/>
    <w:p w14:paraId="78296D44" w14:textId="77777777" w:rsidR="006F4FA2" w:rsidRDefault="006F4FA2"/>
    <w:p w14:paraId="2511D726" w14:textId="77777777" w:rsidR="006F4FA2" w:rsidRDefault="006F4FA2"/>
    <w:p w14:paraId="60F33D1A" w14:textId="77777777" w:rsidR="006F4FA2" w:rsidRDefault="006F4FA2"/>
    <w:p w14:paraId="27A6EF5A" w14:textId="77777777" w:rsidR="006F4FA2" w:rsidRDefault="006F4FA2"/>
    <w:p w14:paraId="08E23929" w14:textId="77777777" w:rsidR="006F4FA2" w:rsidRDefault="006F4FA2"/>
    <w:p w14:paraId="4052D738" w14:textId="77777777" w:rsidR="006F4FA2" w:rsidRDefault="006F4FA2"/>
    <w:p w14:paraId="2D8B5D50" w14:textId="77777777" w:rsidR="006F4FA2" w:rsidRDefault="006F4FA2"/>
    <w:p w14:paraId="2C25318F" w14:textId="77777777" w:rsidR="006F4FA2" w:rsidRDefault="006F4FA2"/>
    <w:p w14:paraId="65AB7E80" w14:textId="1EA2842F" w:rsidR="006F4FA2" w:rsidRPr="006F4FA2" w:rsidRDefault="006F4FA2">
      <w:pPr>
        <w:rPr>
          <w:rFonts w:ascii="Times New Roman" w:hAnsi="Times New Roman" w:cs="Times New Roman"/>
        </w:rPr>
      </w:pPr>
      <w:r w:rsidRPr="006F4FA2">
        <w:rPr>
          <w:rFonts w:ascii="Times New Roman" w:hAnsi="Times New Roman" w:cs="Times New Roman"/>
        </w:rPr>
        <w:t>Supplementary Figure 1- Macroscopic plate morphology (Top view) of the sterile endophytic fungal isolate a- TML3 and c- TML9. Light microscopic view of the sterile hyphae of the isolates b-TML3 and d- TML9</w:t>
      </w:r>
      <w:r w:rsidRPr="006F4FA2">
        <w:rPr>
          <w:rFonts w:ascii="Times New Roman" w:hAnsi="Times New Roman" w:cs="Times New Roman"/>
        </w:rPr>
        <w:br w:type="page"/>
      </w:r>
    </w:p>
    <w:p w14:paraId="2B41F2A1" w14:textId="77777777" w:rsidR="006F4FA2" w:rsidRDefault="006F4FA2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6DC2444" wp14:editId="75B51903">
            <wp:simplePos x="0" y="0"/>
            <wp:positionH relativeFrom="column">
              <wp:posOffset>0</wp:posOffset>
            </wp:positionH>
            <wp:positionV relativeFrom="paragraph">
              <wp:posOffset>-285750</wp:posOffset>
            </wp:positionV>
            <wp:extent cx="5731510" cy="2899410"/>
            <wp:effectExtent l="0" t="0" r="254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2D5C70" w14:textId="77777777" w:rsidR="006F4FA2" w:rsidRDefault="006F4FA2"/>
    <w:p w14:paraId="05054D15" w14:textId="77777777" w:rsidR="006F4FA2" w:rsidRDefault="006F4FA2"/>
    <w:p w14:paraId="16A3D7A6" w14:textId="77777777" w:rsidR="006F4FA2" w:rsidRDefault="006F4FA2"/>
    <w:p w14:paraId="336644C8" w14:textId="77777777" w:rsidR="006F4FA2" w:rsidRDefault="006F4FA2"/>
    <w:p w14:paraId="6CF7A0B1" w14:textId="77777777" w:rsidR="006F4FA2" w:rsidRDefault="006F4FA2"/>
    <w:p w14:paraId="16652F2E" w14:textId="77777777" w:rsidR="006F4FA2" w:rsidRDefault="006F4FA2"/>
    <w:p w14:paraId="37B2B666" w14:textId="77777777" w:rsidR="006F4FA2" w:rsidRDefault="006F4FA2"/>
    <w:p w14:paraId="154AF813" w14:textId="77777777" w:rsidR="006F4FA2" w:rsidRDefault="006F4FA2"/>
    <w:p w14:paraId="059A35F7" w14:textId="77777777" w:rsidR="006F4FA2" w:rsidRDefault="006F4FA2">
      <w:pPr>
        <w:rPr>
          <w:rFonts w:ascii="Times New Roman" w:hAnsi="Times New Roman" w:cs="Times New Roman"/>
        </w:rPr>
      </w:pPr>
    </w:p>
    <w:p w14:paraId="5AF906D1" w14:textId="302E91C0" w:rsidR="006F4FA2" w:rsidRPr="006F4FA2" w:rsidRDefault="006F4FA2">
      <w:pPr>
        <w:rPr>
          <w:rFonts w:ascii="Times New Roman" w:hAnsi="Times New Roman" w:cs="Times New Roman"/>
        </w:rPr>
      </w:pPr>
      <w:r w:rsidRPr="006F4FA2">
        <w:rPr>
          <w:rFonts w:ascii="Times New Roman" w:hAnsi="Times New Roman" w:cs="Times New Roman"/>
        </w:rPr>
        <w:t xml:space="preserve">Supplementary Figure 2- a- </w:t>
      </w:r>
      <w:proofErr w:type="spellStart"/>
      <w:r w:rsidRPr="006F4FA2">
        <w:rPr>
          <w:rFonts w:ascii="Times New Roman" w:hAnsi="Times New Roman" w:cs="Times New Roman"/>
        </w:rPr>
        <w:t>Penicillus</w:t>
      </w:r>
      <w:proofErr w:type="spellEnd"/>
      <w:r w:rsidRPr="006F4FA2">
        <w:rPr>
          <w:rFonts w:ascii="Times New Roman" w:hAnsi="Times New Roman" w:cs="Times New Roman"/>
        </w:rPr>
        <w:t xml:space="preserve"> structure of the germinated conidia in the non- VOC treated oranges, b- Less occurrence of conidial germination in TML9- VOC treated orange fruits. </w:t>
      </w:r>
    </w:p>
    <w:p w14:paraId="199A959A" w14:textId="69169A6D" w:rsidR="006F4FA2" w:rsidRDefault="006F4FA2">
      <w:r>
        <w:rPr>
          <w:noProof/>
        </w:rPr>
        <w:drawing>
          <wp:anchor distT="0" distB="0" distL="114300" distR="114300" simplePos="0" relativeHeight="251660288" behindDoc="0" locked="0" layoutInCell="1" allowOverlap="1" wp14:anchorId="3FC1695E" wp14:editId="44A7DB43">
            <wp:simplePos x="0" y="0"/>
            <wp:positionH relativeFrom="column">
              <wp:posOffset>74951</wp:posOffset>
            </wp:positionH>
            <wp:positionV relativeFrom="paragraph">
              <wp:posOffset>114925</wp:posOffset>
            </wp:positionV>
            <wp:extent cx="5731510" cy="3686810"/>
            <wp:effectExtent l="0" t="0" r="2540" b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86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642C2" w14:textId="7C059C7C" w:rsidR="006F4FA2" w:rsidRDefault="006F4FA2"/>
    <w:p w14:paraId="45C79187" w14:textId="5B432CC4" w:rsidR="006F4FA2" w:rsidRDefault="006F4FA2"/>
    <w:p w14:paraId="2B568A64" w14:textId="473549AF" w:rsidR="006F4FA2" w:rsidRDefault="006F4FA2"/>
    <w:p w14:paraId="7469D694" w14:textId="62EF3A0A" w:rsidR="006F4FA2" w:rsidRDefault="006F4FA2"/>
    <w:p w14:paraId="61C191CE" w14:textId="4CB63554" w:rsidR="006F4FA2" w:rsidRDefault="006F4FA2"/>
    <w:p w14:paraId="5179F756" w14:textId="0586B8C8" w:rsidR="006F4FA2" w:rsidRDefault="006F4FA2"/>
    <w:p w14:paraId="1202F5E6" w14:textId="16A03DF1" w:rsidR="006F4FA2" w:rsidRDefault="006F4FA2"/>
    <w:p w14:paraId="1C7501AC" w14:textId="4FCDE306" w:rsidR="006F4FA2" w:rsidRDefault="006F4FA2"/>
    <w:p w14:paraId="288B3838" w14:textId="7FF88A6A" w:rsidR="006F4FA2" w:rsidRDefault="006F4FA2"/>
    <w:p w14:paraId="7CE30F0C" w14:textId="2DC53A05" w:rsidR="006F4FA2" w:rsidRDefault="006F4FA2"/>
    <w:p w14:paraId="024F92A2" w14:textId="41B908E6" w:rsidR="006F4FA2" w:rsidRDefault="006F4FA2"/>
    <w:p w14:paraId="7297344C" w14:textId="2DBE4929" w:rsidR="006F4FA2" w:rsidRDefault="006F4FA2"/>
    <w:p w14:paraId="449F0120" w14:textId="77777777" w:rsidR="006F4FA2" w:rsidRDefault="006F4FA2"/>
    <w:p w14:paraId="780985FA" w14:textId="06E90EC1" w:rsidR="006F4FA2" w:rsidRPr="00BD575E" w:rsidRDefault="006F4FA2">
      <w:pPr>
        <w:rPr>
          <w:rFonts w:ascii="Times New Roman" w:hAnsi="Times New Roman" w:cs="Times New Roman"/>
        </w:rPr>
      </w:pPr>
      <w:r w:rsidRPr="00BD575E">
        <w:rPr>
          <w:rFonts w:ascii="Times New Roman" w:hAnsi="Times New Roman" w:cs="Times New Roman"/>
        </w:rPr>
        <w:t>Supplementary Figure 3-</w:t>
      </w:r>
      <w:r w:rsidR="00BD575E" w:rsidRPr="00BD575E">
        <w:rPr>
          <w:rFonts w:ascii="Times New Roman" w:hAnsi="Times New Roman" w:cs="Times New Roman"/>
        </w:rPr>
        <w:t xml:space="preserve"> Effect of different media composition on the a- growth of endophytic fungi TML9, and b- inhibition of mycelial growth of the fungal pathogen </w:t>
      </w:r>
      <w:r w:rsidR="00BD575E" w:rsidRPr="00BD575E">
        <w:rPr>
          <w:rFonts w:ascii="Times New Roman" w:hAnsi="Times New Roman" w:cs="Times New Roman"/>
          <w:i/>
          <w:iCs/>
        </w:rPr>
        <w:t>P</w:t>
      </w:r>
      <w:r w:rsidR="00BD575E" w:rsidRPr="00BD575E">
        <w:rPr>
          <w:rFonts w:ascii="Times New Roman" w:hAnsi="Times New Roman" w:cs="Times New Roman"/>
        </w:rPr>
        <w:t xml:space="preserve">. </w:t>
      </w:r>
      <w:proofErr w:type="spellStart"/>
      <w:r w:rsidR="00BD575E" w:rsidRPr="00BD575E">
        <w:rPr>
          <w:rFonts w:ascii="Times New Roman" w:hAnsi="Times New Roman" w:cs="Times New Roman"/>
          <w:i/>
          <w:iCs/>
        </w:rPr>
        <w:t>digitatum</w:t>
      </w:r>
      <w:proofErr w:type="spellEnd"/>
    </w:p>
    <w:p w14:paraId="7D133033" w14:textId="642D145A" w:rsidR="006F4FA2" w:rsidRDefault="006F4FA2"/>
    <w:p w14:paraId="3072BC67" w14:textId="3CB290FD" w:rsidR="006F4FA2" w:rsidRDefault="006F4FA2"/>
    <w:p w14:paraId="2970FE06" w14:textId="6ECDE3EC" w:rsidR="006F4FA2" w:rsidRDefault="006F4FA2"/>
    <w:p w14:paraId="6BADDA54" w14:textId="079DC3A0" w:rsidR="006F4FA2" w:rsidRDefault="006F4FA2"/>
    <w:p w14:paraId="4A669562" w14:textId="77777777" w:rsidR="006F4FA2" w:rsidRDefault="006F4FA2"/>
    <w:p w14:paraId="0B5680D8" w14:textId="5D929031" w:rsidR="00170BCC" w:rsidRDefault="00170BCC">
      <w:r>
        <w:rPr>
          <w:noProof/>
        </w:rPr>
        <w:drawing>
          <wp:anchor distT="0" distB="0" distL="114300" distR="114300" simplePos="0" relativeHeight="251661312" behindDoc="0" locked="0" layoutInCell="1" allowOverlap="1" wp14:anchorId="4A84C769" wp14:editId="2D5FFB45">
            <wp:simplePos x="0" y="0"/>
            <wp:positionH relativeFrom="column">
              <wp:posOffset>502920</wp:posOffset>
            </wp:positionH>
            <wp:positionV relativeFrom="paragraph">
              <wp:posOffset>262890</wp:posOffset>
            </wp:positionV>
            <wp:extent cx="4707946" cy="6659245"/>
            <wp:effectExtent l="0" t="0" r="0" b="825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946" cy="6659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EFF2CA" w14:textId="5AB27DD2" w:rsidR="00EE16A4" w:rsidRDefault="00EE16A4"/>
    <w:p w14:paraId="0C91BFDA" w14:textId="33CD5BE3" w:rsidR="00170BCC" w:rsidRPr="00170BCC" w:rsidRDefault="00170BCC" w:rsidP="00170BCC"/>
    <w:p w14:paraId="684AE5A9" w14:textId="1C596834" w:rsidR="00170BCC" w:rsidRPr="00170BCC" w:rsidRDefault="00170BCC" w:rsidP="00170BCC"/>
    <w:p w14:paraId="2CFF4445" w14:textId="57EAD971" w:rsidR="00170BCC" w:rsidRPr="00170BCC" w:rsidRDefault="00170BCC" w:rsidP="00170BCC"/>
    <w:p w14:paraId="67A49DBD" w14:textId="314445C3" w:rsidR="00170BCC" w:rsidRPr="00170BCC" w:rsidRDefault="00170BCC" w:rsidP="00170BCC"/>
    <w:p w14:paraId="2335051C" w14:textId="4411D0A6" w:rsidR="00170BCC" w:rsidRPr="00170BCC" w:rsidRDefault="00170BCC" w:rsidP="00170BCC"/>
    <w:p w14:paraId="7A7E4319" w14:textId="58E10B45" w:rsidR="00170BCC" w:rsidRPr="00170BCC" w:rsidRDefault="00170BCC" w:rsidP="00170BCC"/>
    <w:p w14:paraId="4C7A3334" w14:textId="070B2344" w:rsidR="00170BCC" w:rsidRPr="00170BCC" w:rsidRDefault="00170BCC" w:rsidP="00170BCC"/>
    <w:p w14:paraId="5154A538" w14:textId="3753340E" w:rsidR="00170BCC" w:rsidRPr="00170BCC" w:rsidRDefault="00170BCC" w:rsidP="00170BCC"/>
    <w:p w14:paraId="0E00C758" w14:textId="4EEC2EAB" w:rsidR="00170BCC" w:rsidRPr="00170BCC" w:rsidRDefault="00170BCC" w:rsidP="00170BCC"/>
    <w:p w14:paraId="55C73CB2" w14:textId="57706C0D" w:rsidR="00170BCC" w:rsidRPr="00170BCC" w:rsidRDefault="00170BCC" w:rsidP="00170BCC"/>
    <w:p w14:paraId="0EEE2470" w14:textId="60F89DE0" w:rsidR="00170BCC" w:rsidRPr="00170BCC" w:rsidRDefault="00170BCC" w:rsidP="00170BCC"/>
    <w:p w14:paraId="3CCD7543" w14:textId="311871D8" w:rsidR="00170BCC" w:rsidRPr="00170BCC" w:rsidRDefault="00170BCC" w:rsidP="00170BCC"/>
    <w:p w14:paraId="11D43188" w14:textId="147CDB84" w:rsidR="00170BCC" w:rsidRPr="00170BCC" w:rsidRDefault="00170BCC" w:rsidP="00170BCC"/>
    <w:p w14:paraId="14FE17C5" w14:textId="72E2989C" w:rsidR="00170BCC" w:rsidRPr="00170BCC" w:rsidRDefault="00170BCC" w:rsidP="00170BCC"/>
    <w:p w14:paraId="7A0593C7" w14:textId="430323EB" w:rsidR="00170BCC" w:rsidRPr="00170BCC" w:rsidRDefault="00170BCC" w:rsidP="00170BCC"/>
    <w:p w14:paraId="6A85B421" w14:textId="265C33F3" w:rsidR="00170BCC" w:rsidRPr="00170BCC" w:rsidRDefault="00170BCC" w:rsidP="00170BCC"/>
    <w:p w14:paraId="3A41C293" w14:textId="07D25E51" w:rsidR="00170BCC" w:rsidRPr="00170BCC" w:rsidRDefault="00170BCC" w:rsidP="00170BCC"/>
    <w:p w14:paraId="2C7905E5" w14:textId="39E3EC12" w:rsidR="00170BCC" w:rsidRPr="00170BCC" w:rsidRDefault="00170BCC" w:rsidP="00170BCC"/>
    <w:p w14:paraId="77E44C1F" w14:textId="0C493C73" w:rsidR="00170BCC" w:rsidRPr="00170BCC" w:rsidRDefault="00170BCC" w:rsidP="00170BCC"/>
    <w:p w14:paraId="70A0AC91" w14:textId="5F0917A2" w:rsidR="00170BCC" w:rsidRPr="00170BCC" w:rsidRDefault="00170BCC" w:rsidP="00170BCC"/>
    <w:p w14:paraId="7ADC7D7C" w14:textId="77C703DE" w:rsidR="00170BCC" w:rsidRPr="00170BCC" w:rsidRDefault="00170BCC" w:rsidP="00170BCC"/>
    <w:p w14:paraId="28EC4560" w14:textId="0B2E32BE" w:rsidR="00170BCC" w:rsidRPr="00170BCC" w:rsidRDefault="00170BCC" w:rsidP="00170BCC"/>
    <w:p w14:paraId="065D65B7" w14:textId="4813C3EB" w:rsidR="00170BCC" w:rsidRPr="00170BCC" w:rsidRDefault="00170BCC" w:rsidP="00170BCC"/>
    <w:p w14:paraId="394FEF2E" w14:textId="4A978543" w:rsidR="00170BCC" w:rsidRDefault="00170BCC" w:rsidP="00170BCC"/>
    <w:p w14:paraId="31E0351B" w14:textId="363F18FA" w:rsidR="00170BCC" w:rsidRPr="00D40CCE" w:rsidRDefault="00170BCC" w:rsidP="00D40CCE">
      <w:pPr>
        <w:jc w:val="both"/>
        <w:rPr>
          <w:rFonts w:ascii="Times New Roman" w:hAnsi="Times New Roman" w:cs="Times New Roman"/>
        </w:rPr>
      </w:pPr>
      <w:r w:rsidRPr="00D40CCE">
        <w:rPr>
          <w:rFonts w:ascii="Times New Roman" w:hAnsi="Times New Roman" w:cs="Times New Roman"/>
        </w:rPr>
        <w:t xml:space="preserve">Supplementary Figure 4- </w:t>
      </w:r>
      <w:r w:rsidR="00D40CCE" w:rsidRPr="00D40CCE">
        <w:rPr>
          <w:rFonts w:ascii="Times New Roman" w:hAnsi="Times New Roman" w:cs="Times New Roman"/>
        </w:rPr>
        <w:t xml:space="preserve">Effect of </w:t>
      </w:r>
      <w:r w:rsidR="00D40CCE" w:rsidRPr="00D40CCE">
        <w:rPr>
          <w:rFonts w:ascii="Times New Roman" w:hAnsi="Times New Roman" w:cs="Times New Roman"/>
        </w:rPr>
        <w:t>T-WH</w:t>
      </w:r>
      <w:r w:rsidR="00D40CCE" w:rsidRPr="00D40CCE">
        <w:rPr>
          <w:rFonts w:ascii="Times New Roman" w:hAnsi="Times New Roman" w:cs="Times New Roman"/>
        </w:rPr>
        <w:t xml:space="preserve"> on the control of green </w:t>
      </w:r>
      <w:proofErr w:type="spellStart"/>
      <w:r w:rsidR="00D40CCE" w:rsidRPr="00D40CCE">
        <w:rPr>
          <w:rFonts w:ascii="Times New Roman" w:hAnsi="Times New Roman" w:cs="Times New Roman"/>
        </w:rPr>
        <w:t>mold</w:t>
      </w:r>
      <w:proofErr w:type="spellEnd"/>
      <w:r w:rsidR="00D40CCE" w:rsidRPr="00D40CCE">
        <w:rPr>
          <w:rFonts w:ascii="Times New Roman" w:hAnsi="Times New Roman" w:cs="Times New Roman"/>
        </w:rPr>
        <w:t xml:space="preserve"> </w:t>
      </w:r>
      <w:r w:rsidR="00D40CCE" w:rsidRPr="00D40CCE">
        <w:rPr>
          <w:rFonts w:ascii="Times New Roman" w:hAnsi="Times New Roman" w:cs="Times New Roman"/>
        </w:rPr>
        <w:t>(</w:t>
      </w:r>
      <w:r w:rsidR="00D40CCE" w:rsidRPr="00D40CCE">
        <w:rPr>
          <w:rFonts w:ascii="Times New Roman" w:hAnsi="Times New Roman" w:cs="Times New Roman"/>
          <w:i/>
          <w:iCs/>
        </w:rPr>
        <w:t>P</w:t>
      </w:r>
      <w:r w:rsidR="00D40CCE" w:rsidRPr="00D40CCE">
        <w:rPr>
          <w:rFonts w:ascii="Times New Roman" w:hAnsi="Times New Roman" w:cs="Times New Roman"/>
        </w:rPr>
        <w:t xml:space="preserve">. </w:t>
      </w:r>
      <w:proofErr w:type="spellStart"/>
      <w:r w:rsidR="00D40CCE" w:rsidRPr="00D40CCE">
        <w:rPr>
          <w:rFonts w:ascii="Times New Roman" w:hAnsi="Times New Roman" w:cs="Times New Roman"/>
          <w:i/>
          <w:iCs/>
        </w:rPr>
        <w:t>digitatum</w:t>
      </w:r>
      <w:proofErr w:type="spellEnd"/>
      <w:r w:rsidR="00D40CCE" w:rsidRPr="00D40CCE">
        <w:rPr>
          <w:rFonts w:ascii="Times New Roman" w:hAnsi="Times New Roman" w:cs="Times New Roman"/>
        </w:rPr>
        <w:t xml:space="preserve">) </w:t>
      </w:r>
      <w:r w:rsidR="00D40CCE" w:rsidRPr="00D40CCE">
        <w:rPr>
          <w:rFonts w:ascii="Times New Roman" w:hAnsi="Times New Roman" w:cs="Times New Roman"/>
        </w:rPr>
        <w:t xml:space="preserve">of orange. A. Inoculated by </w:t>
      </w:r>
      <w:r w:rsidR="00D40CCE" w:rsidRPr="00D40CCE">
        <w:rPr>
          <w:rFonts w:ascii="Times New Roman" w:hAnsi="Times New Roman" w:cs="Times New Roman"/>
          <w:i/>
          <w:iCs/>
        </w:rPr>
        <w:t xml:space="preserve">Penicillium </w:t>
      </w:r>
      <w:proofErr w:type="spellStart"/>
      <w:r w:rsidR="00D40CCE" w:rsidRPr="00D40CCE">
        <w:rPr>
          <w:rFonts w:ascii="Times New Roman" w:hAnsi="Times New Roman" w:cs="Times New Roman"/>
          <w:i/>
          <w:iCs/>
        </w:rPr>
        <w:t>digitatum</w:t>
      </w:r>
      <w:proofErr w:type="spellEnd"/>
      <w:r w:rsidR="00D40CCE" w:rsidRPr="00D40CCE">
        <w:rPr>
          <w:rFonts w:ascii="Times New Roman" w:hAnsi="Times New Roman" w:cs="Times New Roman"/>
        </w:rPr>
        <w:t xml:space="preserve"> without </w:t>
      </w:r>
      <w:r w:rsidR="00D40CCE" w:rsidRPr="00D40CCE">
        <w:rPr>
          <w:rFonts w:ascii="Times New Roman" w:hAnsi="Times New Roman" w:cs="Times New Roman"/>
        </w:rPr>
        <w:t>any bio-fumigation by T-WH,</w:t>
      </w:r>
      <w:r w:rsidR="00D40CCE" w:rsidRPr="00D40CCE">
        <w:rPr>
          <w:rFonts w:ascii="Times New Roman" w:hAnsi="Times New Roman" w:cs="Times New Roman"/>
        </w:rPr>
        <w:t xml:space="preserve"> B. Inoculated </w:t>
      </w:r>
      <w:r w:rsidR="00D40CCE" w:rsidRPr="00D40CCE">
        <w:rPr>
          <w:rFonts w:ascii="Times New Roman" w:hAnsi="Times New Roman" w:cs="Times New Roman"/>
          <w:i/>
          <w:iCs/>
        </w:rPr>
        <w:t>P</w:t>
      </w:r>
      <w:r w:rsidR="00D40CCE" w:rsidRPr="00D40CCE">
        <w:rPr>
          <w:rFonts w:ascii="Times New Roman" w:hAnsi="Times New Roman" w:cs="Times New Roman"/>
        </w:rPr>
        <w:t xml:space="preserve">. </w:t>
      </w:r>
      <w:proofErr w:type="spellStart"/>
      <w:r w:rsidR="00D40CCE" w:rsidRPr="00D40CCE">
        <w:rPr>
          <w:rFonts w:ascii="Times New Roman" w:hAnsi="Times New Roman" w:cs="Times New Roman"/>
          <w:i/>
          <w:iCs/>
        </w:rPr>
        <w:t>digitatum</w:t>
      </w:r>
      <w:proofErr w:type="spellEnd"/>
      <w:r w:rsidR="00D40CCE" w:rsidRPr="00D40CCE">
        <w:rPr>
          <w:rFonts w:ascii="Times New Roman" w:hAnsi="Times New Roman" w:cs="Times New Roman"/>
        </w:rPr>
        <w:t xml:space="preserve"> and </w:t>
      </w:r>
      <w:r w:rsidR="00D40CCE" w:rsidRPr="00D40CCE">
        <w:rPr>
          <w:rFonts w:ascii="Times New Roman" w:hAnsi="Times New Roman" w:cs="Times New Roman"/>
        </w:rPr>
        <w:t>bio-fumigated by T-WH.</w:t>
      </w:r>
      <w:r w:rsidR="004C0D9D">
        <w:rPr>
          <w:rFonts w:ascii="Times New Roman" w:hAnsi="Times New Roman" w:cs="Times New Roman"/>
        </w:rPr>
        <w:t xml:space="preserve"> </w:t>
      </w:r>
    </w:p>
    <w:sectPr w:rsidR="00170BCC" w:rsidRPr="00D40C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6A4"/>
    <w:rsid w:val="00170BCC"/>
    <w:rsid w:val="004C0D9D"/>
    <w:rsid w:val="006F4FA2"/>
    <w:rsid w:val="00BD575E"/>
    <w:rsid w:val="00D40CCE"/>
    <w:rsid w:val="00EE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26101"/>
  <w15:chartTrackingRefBased/>
  <w15:docId w15:val="{FC845F96-E69E-468B-9A47-AD5FAB5AB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1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2023-01-31T06:19:00Z</dcterms:created>
  <dcterms:modified xsi:type="dcterms:W3CDTF">2023-01-31T07:12:00Z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42abe408-992b-40fb-af44-8237f2a4ce18</vt:lpwstr>
  </property>
</Properties>
</file>