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627" w:rsidRPr="008E3627" w:rsidRDefault="008E3627" w:rsidP="008E3627">
      <w:pPr>
        <w:pStyle w:val="Titre1"/>
        <w:rPr>
          <w:b/>
          <w:color w:val="auto"/>
        </w:rPr>
      </w:pPr>
      <w:r w:rsidRPr="008E3627">
        <w:rPr>
          <w:b/>
          <w:color w:val="auto"/>
        </w:rPr>
        <w:t>Supplementary tables</w:t>
      </w:r>
    </w:p>
    <w:p w:rsidR="008E3627" w:rsidRDefault="008E3627" w:rsidP="004063C9">
      <w:pPr>
        <w:rPr>
          <w:rFonts w:ascii="Times New Roman" w:hAnsi="Times New Roman" w:cs="Times New Roman"/>
          <w:sz w:val="24"/>
        </w:rPr>
      </w:pPr>
    </w:p>
    <w:p w:rsidR="004063C9" w:rsidRDefault="004063C9" w:rsidP="004063C9">
      <w:pPr>
        <w:rPr>
          <w:rFonts w:ascii="Times New Roman" w:hAnsi="Times New Roman" w:cs="Times New Roman"/>
          <w:sz w:val="24"/>
        </w:rPr>
      </w:pPr>
      <w:r w:rsidRPr="004A5152">
        <w:rPr>
          <w:rFonts w:ascii="Times New Roman" w:hAnsi="Times New Roman" w:cs="Times New Roman"/>
          <w:sz w:val="24"/>
        </w:rPr>
        <w:t xml:space="preserve">Table </w:t>
      </w:r>
      <w:r w:rsidR="00957926" w:rsidRPr="004A5152">
        <w:rPr>
          <w:rFonts w:ascii="Times New Roman" w:hAnsi="Times New Roman" w:cs="Times New Roman"/>
          <w:sz w:val="24"/>
        </w:rPr>
        <w:t>S</w:t>
      </w:r>
      <w:r w:rsidRPr="004A5152">
        <w:rPr>
          <w:rFonts w:ascii="Times New Roman" w:hAnsi="Times New Roman" w:cs="Times New Roman"/>
          <w:sz w:val="24"/>
        </w:rPr>
        <w:t>1: List of accessions chosen to constitute the Senegalese pearl millet core collection</w:t>
      </w:r>
    </w:p>
    <w:tbl>
      <w:tblPr>
        <w:tblW w:w="8160" w:type="dxa"/>
        <w:tblLook w:val="04A0" w:firstRow="1" w:lastRow="0" w:firstColumn="1" w:lastColumn="0" w:noHBand="0" w:noVBand="1"/>
      </w:tblPr>
      <w:tblGrid>
        <w:gridCol w:w="1320"/>
        <w:gridCol w:w="1840"/>
        <w:gridCol w:w="1460"/>
        <w:gridCol w:w="3540"/>
      </w:tblGrid>
      <w:tr w:rsidR="004063C9" w:rsidRPr="005F490B" w:rsidTr="00E57B87">
        <w:trPr>
          <w:trHeight w:val="330"/>
          <w:tblHeader/>
        </w:trPr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Entry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Morphotype</w:t>
            </w:r>
            <w:proofErr w:type="spellEnd"/>
          </w:p>
        </w:tc>
        <w:tc>
          <w:tcPr>
            <w:tcW w:w="3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Phenotypic traits subgroup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Subgroup_1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Subgroup_2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Subgroup_3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Subgroup_1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Subgroup_2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PgSL91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PgSL58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Subgroup_3</w:t>
            </w: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PgSL78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PgSL80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PgSL37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PgSL47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3C9" w:rsidRPr="005F490B" w:rsidTr="00E57B87">
        <w:trPr>
          <w:trHeight w:val="330"/>
        </w:trPr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PgSL60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3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063C9" w:rsidRPr="005F490B" w:rsidRDefault="004063C9" w:rsidP="00E57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63C9" w:rsidRDefault="004063C9" w:rsidP="004063C9"/>
    <w:p w:rsidR="004063C9" w:rsidRDefault="004063C9" w:rsidP="004063C9"/>
    <w:p w:rsidR="004063C9" w:rsidRDefault="004063C9" w:rsidP="004063C9"/>
    <w:p w:rsidR="00475FBC" w:rsidRPr="00C96DE8" w:rsidRDefault="00957926" w:rsidP="00C96DE8">
      <w:pPr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t xml:space="preserve">Table S2: </w:t>
      </w:r>
      <w:r w:rsidR="00C96DE8" w:rsidRPr="00C96DE8">
        <w:rPr>
          <w:rFonts w:ascii="Times New Roman" w:hAnsi="Times New Roman" w:cs="Times New Roman"/>
          <w:sz w:val="24"/>
        </w:rPr>
        <w:t>Representativeness statistics of early (</w:t>
      </w:r>
      <w:proofErr w:type="spellStart"/>
      <w:r w:rsidR="00C96DE8" w:rsidRPr="00C96DE8">
        <w:rPr>
          <w:rFonts w:ascii="Times New Roman" w:hAnsi="Times New Roman" w:cs="Times New Roman"/>
          <w:sz w:val="24"/>
        </w:rPr>
        <w:t>Souna</w:t>
      </w:r>
      <w:proofErr w:type="spellEnd"/>
      <w:r w:rsidR="00C96DE8" w:rsidRPr="00C96DE8">
        <w:rPr>
          <w:rFonts w:ascii="Times New Roman" w:hAnsi="Times New Roman" w:cs="Times New Roman"/>
          <w:sz w:val="24"/>
        </w:rPr>
        <w:t>) and late (</w:t>
      </w:r>
      <w:proofErr w:type="spellStart"/>
      <w:r w:rsidR="00C96DE8" w:rsidRPr="00C96DE8">
        <w:rPr>
          <w:rFonts w:ascii="Times New Roman" w:hAnsi="Times New Roman" w:cs="Times New Roman"/>
          <w:sz w:val="24"/>
        </w:rPr>
        <w:t>Sanio</w:t>
      </w:r>
      <w:proofErr w:type="spellEnd"/>
      <w:r w:rsidR="00C96DE8" w:rsidRPr="00C96DE8">
        <w:rPr>
          <w:rFonts w:ascii="Times New Roman" w:hAnsi="Times New Roman" w:cs="Times New Roman"/>
          <w:sz w:val="24"/>
        </w:rPr>
        <w:t>) flowerings landraces core collection. %MD= Percentage of mean difference, %VD= Percentage of variance difference, % CR= Coincidence rate, and %VR= Variable rate</w:t>
      </w:r>
    </w:p>
    <w:p w:rsidR="00957926" w:rsidRPr="00957926" w:rsidRDefault="00957926" w:rsidP="009579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6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8"/>
        <w:gridCol w:w="1477"/>
        <w:gridCol w:w="655"/>
        <w:gridCol w:w="1591"/>
        <w:gridCol w:w="655"/>
        <w:gridCol w:w="1477"/>
        <w:gridCol w:w="655"/>
        <w:gridCol w:w="1560"/>
      </w:tblGrid>
      <w:tr w:rsidR="00957926" w:rsidRPr="00957926" w:rsidTr="00957926">
        <w:trPr>
          <w:trHeight w:val="226"/>
        </w:trPr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%CR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%VR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%VD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%MD</w:t>
            </w:r>
          </w:p>
        </w:tc>
      </w:tr>
      <w:tr w:rsidR="00957926" w:rsidRPr="00957926" w:rsidTr="00957926">
        <w:trPr>
          <w:trHeight w:val="641"/>
        </w:trPr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Souna</w:t>
            </w:r>
            <w:proofErr w:type="spellEnd"/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96.97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131.8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40.49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</w:tr>
      <w:tr w:rsidR="00957926" w:rsidRPr="00957926" w:rsidTr="00957926">
        <w:trPr>
          <w:trHeight w:val="657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Sanio</w:t>
            </w:r>
            <w:proofErr w:type="spellEnd"/>
            <w:r w:rsidR="00441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92.54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104.58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14.47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hideMark/>
          </w:tcPr>
          <w:p w:rsidR="00957926" w:rsidRPr="00957926" w:rsidRDefault="00957926" w:rsidP="00957926">
            <w:pPr>
              <w:spacing w:before="240"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</w:tbl>
    <w:p w:rsidR="00957926" w:rsidRDefault="00957926">
      <w:r>
        <w:t xml:space="preserve"> </w:t>
      </w:r>
    </w:p>
    <w:p w:rsidR="00E57B87" w:rsidRDefault="00E57B87"/>
    <w:p w:rsidR="00285DF4" w:rsidRDefault="00E57B87">
      <w:pPr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t xml:space="preserve">Table </w:t>
      </w:r>
      <w:r w:rsidR="00132DF1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3</w:t>
      </w:r>
      <w:r w:rsidRPr="00957926">
        <w:rPr>
          <w:rFonts w:ascii="Times New Roman" w:hAnsi="Times New Roman" w:cs="Times New Roman"/>
          <w:sz w:val="24"/>
        </w:rPr>
        <w:t xml:space="preserve">: </w:t>
      </w:r>
      <w:r w:rsidR="00FF284C" w:rsidRPr="00FF284C">
        <w:rPr>
          <w:rFonts w:ascii="Times New Roman" w:hAnsi="Times New Roman" w:cs="Times New Roman"/>
          <w:sz w:val="24"/>
        </w:rPr>
        <w:t>Means, P-values and correlation with axis from the Discriminant Analysis of early- and late- flowerings</w:t>
      </w:r>
    </w:p>
    <w:p w:rsidR="00285DF4" w:rsidRDefault="00285DF4">
      <w:pPr>
        <w:rPr>
          <w:rFonts w:ascii="Times New Roman" w:hAnsi="Times New Roman" w:cs="Times New Roman"/>
          <w:sz w:val="24"/>
        </w:rPr>
      </w:pPr>
    </w:p>
    <w:tbl>
      <w:tblPr>
        <w:tblW w:w="9831" w:type="dxa"/>
        <w:tblLook w:val="04A0" w:firstRow="1" w:lastRow="0" w:firstColumn="1" w:lastColumn="0" w:noHBand="0" w:noVBand="1"/>
      </w:tblPr>
      <w:tblGrid>
        <w:gridCol w:w="1247"/>
        <w:gridCol w:w="2630"/>
        <w:gridCol w:w="2893"/>
        <w:gridCol w:w="1363"/>
        <w:gridCol w:w="1698"/>
      </w:tblGrid>
      <w:tr w:rsidR="005868A1" w:rsidRPr="005F490B" w:rsidTr="005868A1">
        <w:trPr>
          <w:trHeight w:val="503"/>
        </w:trPr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Souna</w:t>
            </w:r>
            <w:proofErr w:type="spellEnd"/>
          </w:p>
        </w:tc>
        <w:tc>
          <w:tcPr>
            <w:tcW w:w="28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Sanio</w:t>
            </w:r>
            <w:proofErr w:type="spellEnd"/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Correlation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 (± 0.039)</w:t>
            </w:r>
          </w:p>
        </w:tc>
        <w:tc>
          <w:tcPr>
            <w:tcW w:w="28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 (± 0.008)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-0.5167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48.378 (± 3.094)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71.796 (± 5.634)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FLO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52.317 (± 2.897)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76.801 (± 5.823)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0.9639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5.534 (± 0.933)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7.928 (± 1.012)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0.7835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NTN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8.207 (± 0.433)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11.479 (± 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0.9375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20.622 (± 1.046)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22.025 (± 0.975)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0.5612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44.93 (± 3.472)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48.354 (± 3.229)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0.4448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4.641 (± 0.405)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4.491 (± 0.358)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-0.185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MSD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4.232 (± 0.319)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4.131 (± 0.289)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0.1413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220.266 (± 18.434)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282.191 (± 18.293)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0.8684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51.559 (± 7.02)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43.754 (± 5.702)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-0.5034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8.13 (± 0.714)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8.993 (± 0.905)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0.4768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3.956 (± 1.734)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1.583 (± 1.191)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-0.5988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5.863 (± 0.555)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5.762 (± 0.478)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-0.0929</w:t>
            </w:r>
          </w:p>
        </w:tc>
      </w:tr>
      <w:tr w:rsidR="005868A1" w:rsidRPr="005F490B" w:rsidTr="005868A1">
        <w:trPr>
          <w:trHeight w:val="480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Biomass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1156.411 (± 318.566)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2228.964 (± 376.957)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0.8525</w:t>
            </w:r>
          </w:p>
        </w:tc>
      </w:tr>
      <w:tr w:rsidR="005868A1" w:rsidRPr="005F490B" w:rsidTr="005868A1">
        <w:trPr>
          <w:trHeight w:val="503"/>
        </w:trPr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GY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1341.09 (± 418.2)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2195.8 (± 743.151)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68A1" w:rsidRPr="005F490B" w:rsidRDefault="005868A1" w:rsidP="00586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49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0.6105</w:t>
            </w:r>
          </w:p>
        </w:tc>
      </w:tr>
    </w:tbl>
    <w:p w:rsidR="00285DF4" w:rsidRDefault="00285DF4">
      <w:pPr>
        <w:rPr>
          <w:rFonts w:ascii="Times New Roman" w:hAnsi="Times New Roman" w:cs="Times New Roman"/>
          <w:sz w:val="24"/>
        </w:rPr>
      </w:pPr>
    </w:p>
    <w:p w:rsidR="00285DF4" w:rsidRDefault="00285DF4">
      <w:pPr>
        <w:rPr>
          <w:rFonts w:ascii="Times New Roman" w:hAnsi="Times New Roman" w:cs="Times New Roman"/>
          <w:sz w:val="24"/>
        </w:rPr>
      </w:pPr>
    </w:p>
    <w:p w:rsidR="00285DF4" w:rsidRDefault="00285DF4">
      <w:pPr>
        <w:rPr>
          <w:rFonts w:ascii="Times New Roman" w:hAnsi="Times New Roman" w:cs="Times New Roman"/>
          <w:sz w:val="24"/>
        </w:rPr>
      </w:pPr>
    </w:p>
    <w:p w:rsidR="00285DF4" w:rsidRDefault="00285DF4">
      <w:pPr>
        <w:rPr>
          <w:rFonts w:ascii="Times New Roman" w:hAnsi="Times New Roman" w:cs="Times New Roman"/>
          <w:sz w:val="24"/>
        </w:rPr>
      </w:pPr>
    </w:p>
    <w:p w:rsidR="00285DF4" w:rsidRDefault="00285DF4">
      <w:pPr>
        <w:rPr>
          <w:rFonts w:ascii="Times New Roman" w:hAnsi="Times New Roman" w:cs="Times New Roman"/>
          <w:sz w:val="24"/>
        </w:rPr>
      </w:pPr>
    </w:p>
    <w:p w:rsidR="00EA3C3A" w:rsidRDefault="00EA3C3A" w:rsidP="00AD07F4">
      <w:pPr>
        <w:rPr>
          <w:rFonts w:ascii="Times New Roman" w:hAnsi="Times New Roman" w:cs="Times New Roman"/>
          <w:sz w:val="24"/>
        </w:rPr>
        <w:sectPr w:rsidR="00EA3C3A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:rsidR="00AD07F4" w:rsidRDefault="00AD07F4" w:rsidP="00AD07F4">
      <w:pPr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S4</w:t>
      </w:r>
      <w:r w:rsidRPr="00957926">
        <w:rPr>
          <w:rFonts w:ascii="Times New Roman" w:hAnsi="Times New Roman" w:cs="Times New Roman"/>
          <w:sz w:val="24"/>
        </w:rPr>
        <w:t xml:space="preserve">: </w:t>
      </w:r>
      <w:r w:rsidR="001F7CB9" w:rsidRPr="001F7CB9">
        <w:rPr>
          <w:rFonts w:ascii="Times New Roman" w:hAnsi="Times New Roman" w:cs="Times New Roman"/>
          <w:sz w:val="24"/>
        </w:rPr>
        <w:t>Descriptive statistics of 12 traits in the germplasm and the core collection of early flowerings. SD= Standard deviation, VC= Variation coefficients, DM= Downy mildew incidence, FLO= 50% Flowering time, NTN= Nodal tiller number, PH= Plant height, NPT= Number of productive tillers, FLL= Flag leaf length, FLW= Flag leaf width, SL= Spike length, ST= Spike thickness, SW= 1000 seed weight, GY= Grain yield, PY= Panicle Yield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pPr w:leftFromText="141" w:rightFromText="141" w:vertAnchor="page" w:horzAnchor="margin" w:tblpY="3199"/>
        <w:tblW w:w="134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4"/>
        <w:gridCol w:w="275"/>
        <w:gridCol w:w="2030"/>
        <w:gridCol w:w="275"/>
        <w:gridCol w:w="1090"/>
        <w:gridCol w:w="275"/>
        <w:gridCol w:w="960"/>
        <w:gridCol w:w="275"/>
        <w:gridCol w:w="692"/>
        <w:gridCol w:w="275"/>
        <w:gridCol w:w="2030"/>
        <w:gridCol w:w="275"/>
        <w:gridCol w:w="1090"/>
        <w:gridCol w:w="275"/>
        <w:gridCol w:w="960"/>
        <w:gridCol w:w="275"/>
        <w:gridCol w:w="674"/>
        <w:gridCol w:w="26"/>
        <w:gridCol w:w="249"/>
        <w:gridCol w:w="20"/>
      </w:tblGrid>
      <w:tr w:rsidR="00EA3C3A" w:rsidRPr="00AA508D" w:rsidTr="00EA3C3A">
        <w:trPr>
          <w:gridAfter w:val="1"/>
          <w:wAfter w:w="20" w:type="dxa"/>
          <w:trHeight w:val="150"/>
        </w:trPr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EA3C3A" w:rsidRPr="00AA508D" w:rsidTr="00EA3C3A">
        <w:trPr>
          <w:trHeight w:val="789"/>
        </w:trPr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597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All Early flowering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605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Early Core set</w:t>
            </w:r>
          </w:p>
        </w:tc>
        <w:tc>
          <w:tcPr>
            <w:tcW w:w="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403"/>
        </w:trPr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Characters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Min - Max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Mean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SD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VC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Min - Max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Mean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SD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VC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DM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2,08 - 42,67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15,08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5,53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2,08 - 42,67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7,39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0,49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FLO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52,83 - 65,92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57,09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2,23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52,83 - 65,92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57,77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2,93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NPT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2,59 - 6,42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4,46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2,59 - 6,42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4,51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0,64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0,14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PH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193,24 - 270,47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235,84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10,83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193,24 - 267,64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234,41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14,99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0,06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NTN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7,11 - 9,06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7,98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7,22 - 9,06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8,04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FLL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40,09 - 57,74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47,41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2,57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40,09 - 57,74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47,57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3,27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0,07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FLW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3,82 - 5,59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4,71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0,26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04 - 5,42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4,68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0,07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SL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34,91 - 70,9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53,06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4,59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34,91 - 70,9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51,73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5,77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0,11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ST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6,61 - 10,64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8,44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6,61 - 10,64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8,45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0,65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0,08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SW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5,63 - 8,34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6,95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5,78 - 8,34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6,92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0,06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383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GY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440,72 - 2195,73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1537,51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227,4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440,72 - 2161,27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1427,39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300,2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0,21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20" w:type="dxa"/>
          <w:trHeight w:val="403"/>
        </w:trPr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PY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1174,56 - 3499,66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2557,74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319,79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0,13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1174,56 - 3499,66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2453,56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430,69</w:t>
            </w:r>
          </w:p>
        </w:tc>
        <w:tc>
          <w:tcPr>
            <w:tcW w:w="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0,18</w:t>
            </w:r>
          </w:p>
        </w:tc>
        <w:tc>
          <w:tcPr>
            <w:tcW w:w="2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</w:tbl>
    <w:p w:rsidR="00EA3C3A" w:rsidRDefault="00EA3C3A" w:rsidP="00E57B87">
      <w:pPr>
        <w:rPr>
          <w:rFonts w:ascii="Times New Roman" w:hAnsi="Times New Roman" w:cs="Times New Roman"/>
          <w:sz w:val="24"/>
        </w:rPr>
      </w:pPr>
    </w:p>
    <w:p w:rsidR="00EA3C3A" w:rsidRDefault="00EA3C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E57B87" w:rsidRDefault="00E57B87" w:rsidP="00E57B87">
      <w:pPr>
        <w:rPr>
          <w:rFonts w:ascii="Times New Roman" w:hAnsi="Times New Roman" w:cs="Times New Roman"/>
          <w:sz w:val="24"/>
        </w:rPr>
      </w:pPr>
      <w:r w:rsidRPr="00957926">
        <w:rPr>
          <w:rFonts w:ascii="Times New Roman" w:hAnsi="Times New Roman" w:cs="Times New Roman"/>
          <w:sz w:val="24"/>
        </w:rPr>
        <w:t xml:space="preserve">Table </w:t>
      </w:r>
      <w:r w:rsidR="00132DF1">
        <w:rPr>
          <w:rFonts w:ascii="Times New Roman" w:hAnsi="Times New Roman" w:cs="Times New Roman"/>
          <w:sz w:val="24"/>
        </w:rPr>
        <w:t>S</w:t>
      </w:r>
      <w:r w:rsidR="00285DF4">
        <w:rPr>
          <w:rFonts w:ascii="Times New Roman" w:hAnsi="Times New Roman" w:cs="Times New Roman"/>
          <w:sz w:val="24"/>
        </w:rPr>
        <w:t>5</w:t>
      </w:r>
      <w:r w:rsidRPr="00957926">
        <w:rPr>
          <w:rFonts w:ascii="Times New Roman" w:hAnsi="Times New Roman" w:cs="Times New Roman"/>
          <w:sz w:val="24"/>
        </w:rPr>
        <w:t xml:space="preserve">: </w:t>
      </w:r>
      <w:r w:rsidR="001D340B" w:rsidRPr="001D340B">
        <w:rPr>
          <w:rFonts w:ascii="Times New Roman" w:hAnsi="Times New Roman" w:cs="Times New Roman"/>
          <w:sz w:val="24"/>
        </w:rPr>
        <w:t>Descriptive statistics of 12 traits in the germplasm and the core collection of late flowerings. SD= Standard deviation, VC= Variation coefficients, DM= Downy mildew incidence, FLO= 50% Flowering time, NTN= Nodal tiller number, PH= Plant height, NPT= Number of productive tillers, FLL= Flag leaf length, FLW= Flag leaf width, SL= Spike length, ST= Spike thickness, SW= 1000 seed weight, GY= Grain yield, PY= Panicle Yield</w:t>
      </w:r>
    </w:p>
    <w:p w:rsidR="00E57B87" w:rsidRDefault="00E57B87">
      <w:pPr>
        <w:rPr>
          <w:rFonts w:ascii="Times New Roman" w:hAnsi="Times New Roman" w:cs="Times New Roman"/>
          <w:sz w:val="24"/>
        </w:rPr>
      </w:pPr>
    </w:p>
    <w:tbl>
      <w:tblPr>
        <w:tblpPr w:leftFromText="180" w:rightFromText="180" w:vertAnchor="page" w:horzAnchor="margin" w:tblpY="3142"/>
        <w:tblW w:w="131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6"/>
        <w:gridCol w:w="265"/>
        <w:gridCol w:w="2081"/>
        <w:gridCol w:w="265"/>
        <w:gridCol w:w="1045"/>
        <w:gridCol w:w="265"/>
        <w:gridCol w:w="911"/>
        <w:gridCol w:w="265"/>
        <w:gridCol w:w="667"/>
        <w:gridCol w:w="265"/>
        <w:gridCol w:w="2081"/>
        <w:gridCol w:w="265"/>
        <w:gridCol w:w="1045"/>
        <w:gridCol w:w="265"/>
        <w:gridCol w:w="911"/>
        <w:gridCol w:w="265"/>
        <w:gridCol w:w="659"/>
        <w:gridCol w:w="10"/>
        <w:gridCol w:w="255"/>
        <w:gridCol w:w="10"/>
      </w:tblGrid>
      <w:tr w:rsidR="00EA3C3A" w:rsidRPr="00AA508D" w:rsidTr="00EA3C3A">
        <w:trPr>
          <w:gridAfter w:val="1"/>
          <w:wAfter w:w="10" w:type="dxa"/>
          <w:trHeight w:val="151"/>
        </w:trPr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EA3C3A" w:rsidRPr="00AA508D" w:rsidTr="00EA3C3A">
        <w:trPr>
          <w:trHeight w:val="795"/>
        </w:trPr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49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All Late flowering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50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Late Core set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416"/>
        </w:trPr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Characters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Min - Max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Mean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SD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VC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Min - Max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Mean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SD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VC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DM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12,61 - 35,98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24,17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4,27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12,61 - 35,98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24,33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4,65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0,19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FLO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80,08 - 91,75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86,23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3,36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80,5 - 91,25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86,23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3,44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NPT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08 - </w:t>
            </w:r>
            <w:r w:rsidRPr="00AA508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9,81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0,79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08 - 11,58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9,94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0,87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0,09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PH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309,58 - 361,42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335,63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10,76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309,58 - 361,42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335,22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11,16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0,03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NTN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12,48 - 14,45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13,48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12,6 - 14,45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13,56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0,48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FLL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48,7 - 58,12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52,33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1,81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49,57 - 58,12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52,42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FLW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3,56 - 4,2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3,89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3,56 - 4,2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3,87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SL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34,82 - 48,25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40,13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2,88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35,53 - 46,52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40,54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2,68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0,07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ST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1,38 - 1,72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1,55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1,38 - 1,68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1,54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0,04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SW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5,35 - 7,08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5,52 - 6,87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6,15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0,33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0,05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390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GY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511,37 - 1104,86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853,57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128,57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511,37 - 1102,32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809,02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136,69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0,17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EA3C3A" w:rsidRPr="00AA508D" w:rsidTr="00EA3C3A">
        <w:trPr>
          <w:gridAfter w:val="1"/>
          <w:wAfter w:w="10" w:type="dxa"/>
          <w:trHeight w:val="416"/>
        </w:trPr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PY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1443,45 - 3550,03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2248,88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375,65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0,17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1443,45 - 3550,03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2197,09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456,56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0,21</w:t>
            </w: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C3A" w:rsidRPr="00AA508D" w:rsidRDefault="00EA3C3A" w:rsidP="00EA3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AA5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</w:tbl>
    <w:p w:rsidR="00E57B87" w:rsidRDefault="00E57B87" w:rsidP="001D0CCD"/>
    <w:p w:rsidR="000D192C" w:rsidRDefault="000D192C">
      <w:r>
        <w:br w:type="page"/>
      </w:r>
    </w:p>
    <w:p w:rsidR="000D192C" w:rsidRDefault="000D192C" w:rsidP="000D192C">
      <w:pPr>
        <w:rPr>
          <w:rFonts w:ascii="Times New Roman" w:hAnsi="Times New Roman" w:cs="Times New Roman"/>
          <w:sz w:val="24"/>
        </w:rPr>
        <w:sectPr w:rsidR="000D192C" w:rsidSect="00EA3C3A">
          <w:pgSz w:w="15840" w:h="1224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D192C" w:rsidRPr="001264BB" w:rsidRDefault="008E3627" w:rsidP="001264BB">
      <w:pPr>
        <w:pStyle w:val="Titre1"/>
        <w:rPr>
          <w:b/>
          <w:color w:val="auto"/>
        </w:rPr>
      </w:pPr>
      <w:r w:rsidRPr="001264BB">
        <w:rPr>
          <w:b/>
          <w:color w:val="auto"/>
        </w:rPr>
        <w:t>Supplementary figures</w:t>
      </w: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1264BB" w:rsidP="000D192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2336" behindDoc="0" locked="0" layoutInCell="1" allowOverlap="1" wp14:anchorId="160A27C6" wp14:editId="1EA48D2E">
            <wp:simplePos x="0" y="0"/>
            <wp:positionH relativeFrom="margin">
              <wp:posOffset>354937</wp:posOffset>
            </wp:positionH>
            <wp:positionV relativeFrom="paragraph">
              <wp:posOffset>130921</wp:posOffset>
            </wp:positionV>
            <wp:extent cx="5161856" cy="6611270"/>
            <wp:effectExtent l="0" t="0" r="127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856" cy="6611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CD29BB">
      <w:pPr>
        <w:rPr>
          <w:rFonts w:ascii="Times New Roman" w:hAnsi="Times New Roman" w:cs="Times New Roman"/>
          <w:sz w:val="24"/>
        </w:rPr>
      </w:pPr>
      <w:r w:rsidRPr="00C34A06">
        <w:rPr>
          <w:rFonts w:ascii="Times New Roman" w:hAnsi="Times New Roman" w:cs="Times New Roman"/>
          <w:sz w:val="24"/>
        </w:rPr>
        <w:t>Figure S</w:t>
      </w:r>
      <w:r>
        <w:rPr>
          <w:rFonts w:ascii="Times New Roman" w:hAnsi="Times New Roman" w:cs="Times New Roman"/>
          <w:sz w:val="24"/>
        </w:rPr>
        <w:t>1</w:t>
      </w:r>
      <w:r w:rsidRPr="00C34A06">
        <w:rPr>
          <w:rFonts w:ascii="Times New Roman" w:hAnsi="Times New Roman" w:cs="Times New Roman"/>
          <w:sz w:val="24"/>
        </w:rPr>
        <w:t xml:space="preserve">: Genetic </w:t>
      </w:r>
      <w:r>
        <w:rPr>
          <w:rFonts w:ascii="Times New Roman" w:hAnsi="Times New Roman" w:cs="Times New Roman"/>
          <w:sz w:val="24"/>
        </w:rPr>
        <w:t>Structure</w:t>
      </w:r>
      <w:r w:rsidRPr="00C34A06">
        <w:rPr>
          <w:rFonts w:ascii="Times New Roman" w:hAnsi="Times New Roman" w:cs="Times New Roman"/>
          <w:sz w:val="24"/>
        </w:rPr>
        <w:t xml:space="preserve"> of Senegalese pearl millet landraces core collection at chromosome level</w:t>
      </w:r>
      <w:r w:rsidR="00CD29BB">
        <w:rPr>
          <w:rFonts w:ascii="Times New Roman" w:hAnsi="Times New Roman" w:cs="Times New Roman"/>
          <w:sz w:val="24"/>
        </w:rPr>
        <w:t xml:space="preserve"> </w:t>
      </w:r>
      <w:r w:rsidR="00CD29BB">
        <w:rPr>
          <w:rFonts w:ascii="Times New Roman" w:hAnsi="Times New Roman" w:cs="Times New Roman"/>
          <w:sz w:val="24"/>
        </w:rPr>
        <w:t xml:space="preserve">(a-g) </w:t>
      </w:r>
      <w:r w:rsidR="00CD29BB">
        <w:rPr>
          <w:rFonts w:ascii="Times New Roman" w:hAnsi="Times New Roman" w:cs="Times New Roman"/>
          <w:sz w:val="24"/>
        </w:rPr>
        <w:t xml:space="preserve">from </w:t>
      </w:r>
      <w:r w:rsidR="00CD29BB" w:rsidRPr="00C34A06">
        <w:rPr>
          <w:rFonts w:ascii="Times New Roman" w:hAnsi="Times New Roman" w:cs="Times New Roman"/>
          <w:sz w:val="24"/>
        </w:rPr>
        <w:t>chromosome</w:t>
      </w:r>
      <w:r w:rsidR="00CD29BB">
        <w:rPr>
          <w:rFonts w:ascii="Times New Roman" w:hAnsi="Times New Roman" w:cs="Times New Roman"/>
          <w:sz w:val="24"/>
        </w:rPr>
        <w:t xml:space="preserve"> 1 to </w:t>
      </w:r>
      <w:r w:rsidR="00CD29BB" w:rsidRPr="00C34A06">
        <w:rPr>
          <w:rFonts w:ascii="Times New Roman" w:hAnsi="Times New Roman" w:cs="Times New Roman"/>
          <w:sz w:val="24"/>
        </w:rPr>
        <w:t>chromosome</w:t>
      </w:r>
      <w:r w:rsidR="00CD29BB">
        <w:rPr>
          <w:rFonts w:ascii="Times New Roman" w:hAnsi="Times New Roman" w:cs="Times New Roman"/>
          <w:sz w:val="24"/>
        </w:rPr>
        <w:t xml:space="preserve"> 7, respectively</w:t>
      </w:r>
    </w:p>
    <w:p w:rsidR="000D192C" w:rsidRDefault="00FA62B0" w:rsidP="000D192C">
      <w:pPr>
        <w:rPr>
          <w:rFonts w:ascii="Times New Roman" w:hAnsi="Times New Roman" w:cs="Times New Roman"/>
          <w:sz w:val="24"/>
        </w:rPr>
      </w:pPr>
      <w:r w:rsidRPr="006718FD">
        <w:rPr>
          <w:noProof/>
        </w:rPr>
        <w:drawing>
          <wp:anchor distT="0" distB="0" distL="114300" distR="114300" simplePos="0" relativeHeight="251664384" behindDoc="0" locked="0" layoutInCell="1" allowOverlap="1" wp14:anchorId="56C8741D" wp14:editId="631B5686">
            <wp:simplePos x="0" y="0"/>
            <wp:positionH relativeFrom="margin">
              <wp:posOffset>610318</wp:posOffset>
            </wp:positionH>
            <wp:positionV relativeFrom="paragraph">
              <wp:posOffset>-701647</wp:posOffset>
            </wp:positionV>
            <wp:extent cx="4422913" cy="7597200"/>
            <wp:effectExtent l="0" t="0" r="0" b="3810"/>
            <wp:wrapNone/>
            <wp:docPr id="1" name="Image 1" descr="C:\Users\OMAR\Documents\Postdoc CERAAS\Articles\Fusion\23-03-2020\Soumission\Additional files\Supplementary figures\Figure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MAR\Documents\Postdoc CERAAS\Articles\Fusion\23-03-2020\Soumission\Additional files\Supplementary figures\Figure S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739" cy="760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0D192C" w:rsidRDefault="000D192C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B91F5F" w:rsidRDefault="00B91F5F" w:rsidP="000D192C">
      <w:pPr>
        <w:rPr>
          <w:rFonts w:ascii="Times New Roman" w:hAnsi="Times New Roman" w:cs="Times New Roman"/>
          <w:sz w:val="24"/>
        </w:rPr>
      </w:pPr>
    </w:p>
    <w:p w:rsidR="00C406E3" w:rsidRPr="00B91F5F" w:rsidRDefault="00C406E3" w:rsidP="001D0CCD">
      <w:pPr>
        <w:rPr>
          <w:rFonts w:ascii="Times New Roman" w:hAnsi="Times New Roman" w:cs="Times New Roman"/>
          <w:sz w:val="24"/>
        </w:rPr>
      </w:pPr>
      <w:r w:rsidRPr="00736D7D">
        <w:rPr>
          <w:rFonts w:ascii="Times New Roman" w:hAnsi="Times New Roman" w:cs="Times New Roman"/>
          <w:sz w:val="24"/>
        </w:rPr>
        <w:t>Figure S</w:t>
      </w:r>
      <w:r>
        <w:rPr>
          <w:rFonts w:ascii="Times New Roman" w:hAnsi="Times New Roman" w:cs="Times New Roman"/>
          <w:sz w:val="24"/>
        </w:rPr>
        <w:t>2</w:t>
      </w:r>
      <w:r w:rsidRPr="00736D7D">
        <w:rPr>
          <w:rFonts w:ascii="Times New Roman" w:hAnsi="Times New Roman" w:cs="Times New Roman"/>
          <w:sz w:val="24"/>
        </w:rPr>
        <w:t>: Discriminant analysis of (</w:t>
      </w:r>
      <w:r>
        <w:rPr>
          <w:rFonts w:ascii="Times New Roman" w:hAnsi="Times New Roman" w:cs="Times New Roman"/>
          <w:sz w:val="24"/>
        </w:rPr>
        <w:t>a</w:t>
      </w:r>
      <w:r w:rsidRPr="00736D7D">
        <w:rPr>
          <w:rFonts w:ascii="Times New Roman" w:hAnsi="Times New Roman" w:cs="Times New Roman"/>
          <w:sz w:val="24"/>
        </w:rPr>
        <w:t xml:space="preserve">) early flowering </w:t>
      </w:r>
      <w:r w:rsidRPr="00523F1C">
        <w:rPr>
          <w:rFonts w:ascii="Times New Roman" w:hAnsi="Times New Roman" w:cs="Times New Roman"/>
          <w:sz w:val="24"/>
        </w:rPr>
        <w:t>(Axis1= 98.49, Axis2= 1.51)</w:t>
      </w:r>
      <w:r w:rsidRPr="00736D7D">
        <w:rPr>
          <w:rFonts w:ascii="Times New Roman" w:hAnsi="Times New Roman" w:cs="Times New Roman"/>
          <w:sz w:val="24"/>
        </w:rPr>
        <w:t xml:space="preserve"> and (</w:t>
      </w:r>
      <w:r>
        <w:rPr>
          <w:rFonts w:ascii="Times New Roman" w:hAnsi="Times New Roman" w:cs="Times New Roman"/>
          <w:sz w:val="24"/>
        </w:rPr>
        <w:t>b</w:t>
      </w:r>
      <w:r w:rsidRPr="00736D7D">
        <w:rPr>
          <w:rFonts w:ascii="Times New Roman" w:hAnsi="Times New Roman" w:cs="Times New Roman"/>
          <w:sz w:val="24"/>
        </w:rPr>
        <w:t xml:space="preserve">) late flowering landraces </w:t>
      </w:r>
      <w:r w:rsidRPr="00523F1C">
        <w:rPr>
          <w:rFonts w:ascii="Times New Roman" w:hAnsi="Times New Roman" w:cs="Times New Roman"/>
          <w:sz w:val="24"/>
        </w:rPr>
        <w:t>(Axis1=95.59, Axis2=4.41)</w:t>
      </w:r>
      <w:r w:rsidRPr="00736D7D">
        <w:rPr>
          <w:rFonts w:ascii="Times New Roman" w:hAnsi="Times New Roman" w:cs="Times New Roman"/>
          <w:sz w:val="24"/>
        </w:rPr>
        <w:t>, from phenotypic traits of accessions of the core collection. Boxplots of (</w:t>
      </w:r>
      <w:r>
        <w:rPr>
          <w:rFonts w:ascii="Times New Roman" w:hAnsi="Times New Roman" w:cs="Times New Roman"/>
          <w:sz w:val="24"/>
        </w:rPr>
        <w:t>c</w:t>
      </w:r>
      <w:r w:rsidRPr="00736D7D">
        <w:rPr>
          <w:rFonts w:ascii="Times New Roman" w:hAnsi="Times New Roman" w:cs="Times New Roman"/>
          <w:sz w:val="24"/>
        </w:rPr>
        <w:t>) grain yield, (</w:t>
      </w:r>
      <w:r>
        <w:rPr>
          <w:rFonts w:ascii="Times New Roman" w:hAnsi="Times New Roman" w:cs="Times New Roman"/>
          <w:sz w:val="24"/>
        </w:rPr>
        <w:t>d</w:t>
      </w:r>
      <w:r w:rsidRPr="00736D7D">
        <w:rPr>
          <w:rFonts w:ascii="Times New Roman" w:hAnsi="Times New Roman" w:cs="Times New Roman"/>
          <w:sz w:val="24"/>
        </w:rPr>
        <w:t>) panicle yield, (</w:t>
      </w:r>
      <w:r>
        <w:rPr>
          <w:rFonts w:ascii="Times New Roman" w:hAnsi="Times New Roman" w:cs="Times New Roman"/>
          <w:sz w:val="24"/>
        </w:rPr>
        <w:t>e</w:t>
      </w:r>
      <w:r w:rsidRPr="00736D7D">
        <w:rPr>
          <w:rFonts w:ascii="Times New Roman" w:hAnsi="Times New Roman" w:cs="Times New Roman"/>
          <w:sz w:val="24"/>
        </w:rPr>
        <w:t>) Spike thickness, (</w:t>
      </w:r>
      <w:r>
        <w:rPr>
          <w:rFonts w:ascii="Times New Roman" w:hAnsi="Times New Roman" w:cs="Times New Roman"/>
          <w:sz w:val="24"/>
        </w:rPr>
        <w:t>f</w:t>
      </w:r>
      <w:r w:rsidRPr="00736D7D">
        <w:rPr>
          <w:rFonts w:ascii="Times New Roman" w:hAnsi="Times New Roman" w:cs="Times New Roman"/>
          <w:sz w:val="24"/>
        </w:rPr>
        <w:t>) Nodal tiller number and (</w:t>
      </w:r>
      <w:r>
        <w:rPr>
          <w:rFonts w:ascii="Times New Roman" w:hAnsi="Times New Roman" w:cs="Times New Roman"/>
          <w:sz w:val="24"/>
        </w:rPr>
        <w:t>g</w:t>
      </w:r>
      <w:r w:rsidRPr="00736D7D">
        <w:rPr>
          <w:rFonts w:ascii="Times New Roman" w:hAnsi="Times New Roman" w:cs="Times New Roman"/>
          <w:sz w:val="24"/>
        </w:rPr>
        <w:t>) Flag leaf length according to different subgroups of early flowering landraces. Boxplots of (</w:t>
      </w:r>
      <w:r>
        <w:rPr>
          <w:rFonts w:ascii="Times New Roman" w:hAnsi="Times New Roman" w:cs="Times New Roman"/>
          <w:sz w:val="24"/>
        </w:rPr>
        <w:t>h</w:t>
      </w:r>
      <w:r w:rsidRPr="00736D7D">
        <w:rPr>
          <w:rFonts w:ascii="Times New Roman" w:hAnsi="Times New Roman" w:cs="Times New Roman"/>
          <w:sz w:val="24"/>
        </w:rPr>
        <w:t>) panicle yield</w:t>
      </w:r>
      <w:r w:rsidR="00AC14A8">
        <w:rPr>
          <w:rFonts w:ascii="Times New Roman" w:hAnsi="Times New Roman" w:cs="Times New Roman"/>
          <w:sz w:val="24"/>
        </w:rPr>
        <w:t xml:space="preserve">, </w:t>
      </w:r>
      <w:r w:rsidR="00AC14A8" w:rsidRPr="00736D7D">
        <w:rPr>
          <w:rFonts w:ascii="Times New Roman" w:hAnsi="Times New Roman" w:cs="Times New Roman"/>
          <w:sz w:val="24"/>
        </w:rPr>
        <w:t>(</w:t>
      </w:r>
      <w:proofErr w:type="spellStart"/>
      <w:r w:rsidR="00AC14A8">
        <w:rPr>
          <w:rFonts w:ascii="Times New Roman" w:hAnsi="Times New Roman" w:cs="Times New Roman"/>
          <w:sz w:val="24"/>
        </w:rPr>
        <w:t>i</w:t>
      </w:r>
      <w:proofErr w:type="spellEnd"/>
      <w:r w:rsidR="00AC14A8" w:rsidRPr="00736D7D">
        <w:rPr>
          <w:rFonts w:ascii="Times New Roman" w:hAnsi="Times New Roman" w:cs="Times New Roman"/>
          <w:sz w:val="24"/>
        </w:rPr>
        <w:t>) grain</w:t>
      </w:r>
      <w:r w:rsidR="00AC14A8">
        <w:rPr>
          <w:rFonts w:ascii="Times New Roman" w:hAnsi="Times New Roman" w:cs="Times New Roman"/>
          <w:sz w:val="24"/>
        </w:rPr>
        <w:t xml:space="preserve"> yield</w:t>
      </w:r>
      <w:r w:rsidR="00AC14A8" w:rsidRPr="00736D7D">
        <w:rPr>
          <w:rFonts w:ascii="Times New Roman" w:hAnsi="Times New Roman" w:cs="Times New Roman"/>
          <w:sz w:val="24"/>
        </w:rPr>
        <w:t xml:space="preserve"> </w:t>
      </w:r>
      <w:r w:rsidRPr="00736D7D">
        <w:rPr>
          <w:rFonts w:ascii="Times New Roman" w:hAnsi="Times New Roman" w:cs="Times New Roman"/>
          <w:sz w:val="24"/>
        </w:rPr>
        <w:t>and (</w:t>
      </w:r>
      <w:r>
        <w:rPr>
          <w:rFonts w:ascii="Times New Roman" w:hAnsi="Times New Roman" w:cs="Times New Roman"/>
          <w:sz w:val="24"/>
        </w:rPr>
        <w:t>j</w:t>
      </w:r>
      <w:r w:rsidRPr="00736D7D">
        <w:rPr>
          <w:rFonts w:ascii="Times New Roman" w:hAnsi="Times New Roman" w:cs="Times New Roman"/>
          <w:sz w:val="24"/>
        </w:rPr>
        <w:t>) Nodal tiller number according to different subgroups of late flowering landraces of the core collection.</w:t>
      </w:r>
      <w:bookmarkStart w:id="0" w:name="_GoBack"/>
      <w:bookmarkEnd w:id="0"/>
    </w:p>
    <w:sectPr w:rsidR="00C406E3" w:rsidRPr="00B91F5F" w:rsidSect="000D192C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3C9"/>
    <w:rsid w:val="00085F33"/>
    <w:rsid w:val="00092D57"/>
    <w:rsid w:val="000D192C"/>
    <w:rsid w:val="001264BB"/>
    <w:rsid w:val="00132DF1"/>
    <w:rsid w:val="00180369"/>
    <w:rsid w:val="001D0CCD"/>
    <w:rsid w:val="001D340B"/>
    <w:rsid w:val="001F7CB9"/>
    <w:rsid w:val="00285DF4"/>
    <w:rsid w:val="004063C9"/>
    <w:rsid w:val="00441E4F"/>
    <w:rsid w:val="00475FBC"/>
    <w:rsid w:val="004A5152"/>
    <w:rsid w:val="005868A1"/>
    <w:rsid w:val="005D17F2"/>
    <w:rsid w:val="005F490B"/>
    <w:rsid w:val="00726BB3"/>
    <w:rsid w:val="007D6948"/>
    <w:rsid w:val="007E1824"/>
    <w:rsid w:val="008E3627"/>
    <w:rsid w:val="008F1075"/>
    <w:rsid w:val="00957926"/>
    <w:rsid w:val="00A61E08"/>
    <w:rsid w:val="00A95581"/>
    <w:rsid w:val="00AA508D"/>
    <w:rsid w:val="00AC14A8"/>
    <w:rsid w:val="00AD07F4"/>
    <w:rsid w:val="00B25324"/>
    <w:rsid w:val="00B91F5F"/>
    <w:rsid w:val="00C406E3"/>
    <w:rsid w:val="00C96DE8"/>
    <w:rsid w:val="00CD29BB"/>
    <w:rsid w:val="00DD5BBF"/>
    <w:rsid w:val="00E57B87"/>
    <w:rsid w:val="00E60015"/>
    <w:rsid w:val="00EA3C3A"/>
    <w:rsid w:val="00FA62B0"/>
    <w:rsid w:val="00FF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10EF0"/>
  <w15:chartTrackingRefBased/>
  <w15:docId w15:val="{44F68189-E227-4534-85F2-2ABB64B3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3C9"/>
  </w:style>
  <w:style w:type="paragraph" w:styleId="Titre1">
    <w:name w:val="heading 1"/>
    <w:basedOn w:val="Normal"/>
    <w:next w:val="Normal"/>
    <w:link w:val="Titre1Car"/>
    <w:uiPriority w:val="9"/>
    <w:qFormat/>
    <w:rsid w:val="008E3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7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8E362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9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1032</Words>
  <Characters>5883</Characters>
  <Application>Microsoft Office Word</Application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Supplementary tables</vt:lpstr>
      <vt:lpstr>Supplementary figures</vt:lpstr>
    </vt:vector>
  </TitlesOfParts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</dc:creator>
  <cp:keywords/>
  <dc:description/>
  <cp:lastModifiedBy>OMAR</cp:lastModifiedBy>
  <cp:revision>11</cp:revision>
  <dcterms:created xsi:type="dcterms:W3CDTF">2020-04-21T23:19:00Z</dcterms:created>
  <dcterms:modified xsi:type="dcterms:W3CDTF">2020-04-21T23:47:00Z</dcterms:modified>
</cp:coreProperties>
</file>