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97F955" w14:textId="6FA9949E" w:rsidR="00F57E21" w:rsidRPr="004445B6" w:rsidRDefault="003E3FB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445B6" w:rsidRPr="004445B6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 Detection of </w:t>
      </w:r>
      <w:r w:rsidR="004445B6" w:rsidRPr="004445B6">
        <w:rPr>
          <w:rFonts w:ascii="Times New Roman" w:hAnsi="Times New Roman" w:cs="Times New Roman"/>
          <w:i/>
          <w:iCs/>
          <w:sz w:val="24"/>
          <w:szCs w:val="24"/>
        </w:rPr>
        <w:t xml:space="preserve">Salmonella enterica 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subsp. </w:t>
      </w:r>
      <w:r w:rsidR="004445B6" w:rsidRPr="004445B6">
        <w:rPr>
          <w:rFonts w:ascii="Times New Roman" w:hAnsi="Times New Roman" w:cs="Times New Roman"/>
          <w:i/>
          <w:iCs/>
          <w:sz w:val="24"/>
          <w:szCs w:val="24"/>
        </w:rPr>
        <w:t>enterica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 ser. Gallinarum from the target organs of hens included in the experimental trial. +: Positive organ; -: negative organ.</w:t>
      </w:r>
    </w:p>
    <w:tbl>
      <w:tblPr>
        <w:tblW w:w="7452" w:type="dxa"/>
        <w:tblInd w:w="108" w:type="dxa"/>
        <w:tblLook w:val="04A0" w:firstRow="1" w:lastRow="0" w:firstColumn="1" w:lastColumn="0" w:noHBand="0" w:noVBand="1"/>
      </w:tblPr>
      <w:tblGrid>
        <w:gridCol w:w="763"/>
        <w:gridCol w:w="896"/>
        <w:gridCol w:w="1017"/>
        <w:gridCol w:w="990"/>
        <w:gridCol w:w="1056"/>
        <w:gridCol w:w="2730"/>
      </w:tblGrid>
      <w:tr w:rsidR="00F57E21" w:rsidRPr="00F57E21" w14:paraId="7EB920EA" w14:textId="77777777" w:rsidTr="004445B6">
        <w:trPr>
          <w:trHeight w:val="630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14:paraId="2BFD446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Hen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544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E3D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1AF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Ovary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3D9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Cecum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C922C45" w14:textId="4A9CC3F6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Positive organs per hen</w:t>
            </w:r>
          </w:p>
        </w:tc>
      </w:tr>
      <w:tr w:rsidR="00F57E21" w:rsidRPr="00F57E21" w14:paraId="26FCE68E" w14:textId="77777777" w:rsidTr="004445B6">
        <w:trPr>
          <w:trHeight w:val="315"/>
        </w:trPr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A6A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A1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E8A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FB6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88D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B72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80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3882708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A2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8F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18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CF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A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70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73E84F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CA5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BA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2E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62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CD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96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DAB6BF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A43D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8DF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A2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D8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2AB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2A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354334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123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64C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CA2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8D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EAC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6EE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0F4ECE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BF4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C44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C3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C70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3D4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33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A7BD85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77C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75B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FF1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063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54E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55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6F79456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7915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EB9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FEA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E56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DB71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53F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FE32885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877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DFD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D5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67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D4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77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E7AFD0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220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2FD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37A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0F7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9C0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8B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E409D7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002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D9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9D4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4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0D1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39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0310CAA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770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4C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541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B3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6A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5B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0ED41B3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097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0F8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09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5A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821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D1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24010B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C35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7B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260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B2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8E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574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15EF6E3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1E3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A5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115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4BB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70C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CF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41A8D4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40EA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2A18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BFD8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B02E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C56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6B85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D41A321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25C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6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F7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F9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372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973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2B15D13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E3A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867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36F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552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C43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EA5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7EEEF41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FB0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2E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302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391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D09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20C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576286C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FD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681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9E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0B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61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AD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364B401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587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38C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EDA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04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AE5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2D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7C5067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3FD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CF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00B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DE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032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278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51027E0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B5E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96F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799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47C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B64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31E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81FC093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8B55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1C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57E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B3CF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FC1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0D5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553C298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7FF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52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45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B7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5C7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B90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F57E21" w:rsidRPr="00F57E21" w14:paraId="7A470C5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098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3E6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143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2B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92B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9D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F57E21" w:rsidRPr="00F57E21" w14:paraId="48F0B8D4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970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12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119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C5D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6F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CF0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</w:t>
            </w:r>
          </w:p>
        </w:tc>
      </w:tr>
      <w:tr w:rsidR="00F57E21" w:rsidRPr="00F57E21" w14:paraId="1567291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831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232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724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B3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C3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B1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C7A29BA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0C4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FC9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2B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CD9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D59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5F9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316FB8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753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FA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F27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0C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2C7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F9A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41D92CA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0F5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47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B8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B5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BF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583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A33570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36B2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342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138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B9C3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4716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F2F3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</w:tbl>
    <w:p w14:paraId="08CC65D0" w14:textId="77777777" w:rsidR="003466A7" w:rsidRPr="00F57E21" w:rsidRDefault="003466A7">
      <w:pPr>
        <w:rPr>
          <w:rFonts w:ascii="Times New Roman" w:hAnsi="Times New Roman" w:cs="Times New Roman"/>
          <w:sz w:val="24"/>
          <w:szCs w:val="24"/>
        </w:rPr>
      </w:pPr>
    </w:p>
    <w:sectPr w:rsidR="003466A7" w:rsidRPr="00F57E21" w:rsidSect="00E916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zYzNDU0MTI1s7RQ0lEKTi0uzszPAykwqgUAnY+ViiwAAAA="/>
  </w:docVars>
  <w:rsids>
    <w:rsidRoot w:val="00F57E21"/>
    <w:rsid w:val="003466A7"/>
    <w:rsid w:val="003E3FB2"/>
    <w:rsid w:val="004357D5"/>
    <w:rsid w:val="004445B6"/>
    <w:rsid w:val="00511BD6"/>
    <w:rsid w:val="005315D7"/>
    <w:rsid w:val="006B5470"/>
    <w:rsid w:val="00E91672"/>
    <w:rsid w:val="00F5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CF00D"/>
  <w15:chartTrackingRefBased/>
  <w15:docId w15:val="{BE861E5B-9DEB-4E9C-8108-7698F86B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2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2</cp:revision>
  <dcterms:created xsi:type="dcterms:W3CDTF">2020-07-14T06:57:00Z</dcterms:created>
  <dcterms:modified xsi:type="dcterms:W3CDTF">2020-07-14T06:57:00Z</dcterms:modified>
</cp:coreProperties>
</file>