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712" w:type="dxa"/>
        <w:tblInd w:w="-567" w:type="dxa"/>
        <w:tblLook w:val="04A0" w:firstRow="1" w:lastRow="0" w:firstColumn="1" w:lastColumn="0" w:noHBand="0" w:noVBand="1"/>
      </w:tblPr>
      <w:tblGrid>
        <w:gridCol w:w="3119"/>
        <w:gridCol w:w="2126"/>
        <w:gridCol w:w="772"/>
        <w:gridCol w:w="2063"/>
        <w:gridCol w:w="772"/>
        <w:gridCol w:w="1921"/>
        <w:gridCol w:w="1134"/>
        <w:gridCol w:w="2552"/>
        <w:gridCol w:w="1240"/>
        <w:gridCol w:w="13"/>
      </w:tblGrid>
      <w:tr w:rsidR="006B010F" w:rsidRPr="006B010F" w:rsidTr="006B010F">
        <w:trPr>
          <w:gridAfter w:val="1"/>
          <w:wAfter w:w="13" w:type="dxa"/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KDQOL-SF-12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trHeight w:val="289"/>
        </w:trPr>
        <w:tc>
          <w:tcPr>
            <w:tcW w:w="311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proofErr w:type="gramStart"/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Pre phase</w:t>
            </w:r>
            <w:proofErr w:type="gram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Phase 1 heparin 50%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Phase 2 heparin 25%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Phase 3 heparin-free</w:t>
            </w:r>
          </w:p>
        </w:tc>
      </w:tr>
      <w:tr w:rsidR="006B010F" w:rsidRPr="006B010F" w:rsidTr="006B010F">
        <w:trPr>
          <w:gridAfter w:val="1"/>
          <w:wAfter w:w="13" w:type="dxa"/>
          <w:trHeight w:val="799"/>
        </w:trPr>
        <w:tc>
          <w:tcPr>
            <w:tcW w:w="311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Mean ± SD/</w:t>
            </w: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br/>
              <w:t>Absolute difference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Mean ± SD/</w:t>
            </w: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br/>
              <w:t>Absolute difference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Mean ± SD/</w:t>
            </w: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br/>
              <w:t>Absolute difference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Mean ± SD/</w:t>
            </w: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br/>
              <w:t>Absolute difference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p-value</w:t>
            </w:r>
          </w:p>
        </w:tc>
      </w:tr>
      <w:tr w:rsidR="006B010F" w:rsidRPr="006B010F" w:rsidTr="006B010F">
        <w:trPr>
          <w:gridAfter w:val="1"/>
          <w:wAfter w:w="13" w:type="dxa"/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D1: Symptom/problem list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Pre dilution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70.31 ± 14.85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74.48 ± 13.72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79.95 ± 4.85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80.47 ± 16.29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0.230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Post dilution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82.29 ± 11.99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84.64 ± 9.89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78.39 ± 12.89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77.34 ± 11.43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0.065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Change from pre dilution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11.98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2.56 ,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21.4)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0.013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10.16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0.73 ,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19.58)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0.035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-1.56 (-10.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98 ,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7.86)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0.745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-3.13 (-12.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55 ,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6.30)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0.516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Difference from heparin-free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15.10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3.87 ,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26.34)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0.008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13.28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2.04 ,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24.52)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0.021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1.56 (-9.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67 ,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12.80)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0.785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Ref.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D2: Effects of kidney disease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Pre dilution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62.50 ± 19.62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64.84 ± 15.19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68.36 ± 13.09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67.58 ± 17.51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0.555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Post  dilution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63.67 ± 25.22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63.67 ± 23.38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66.80 ± 17.83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58.98 ± 26.85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0.725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Change from pre dilution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1.17 (-13.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90 ,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16.25)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0.879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-1.17 (-16.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25 ,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13.90)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0.879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-1.56 (-16.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64 ,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13.51)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0.839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-8.59 (-23.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67 ,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6.48)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0.264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Difference from heparin-free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9.77 (-9.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11 ,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28.64)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0.311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7.42 (-11.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45 ,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26.30)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0.441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7.03 (-11.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84 ,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25.91)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0.465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Ref.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D3: Burden of kidney disease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Pre dilution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6.25 ± 11.57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7.03 ± 9.11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16.41 ± 23.13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46.88 ± 25.88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0.008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Post dilution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45.31 ± 20.25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30.47 ± 24.87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27.34 ± 21.38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20.31 ± 14.47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0.007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Change from pre dilution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39.06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23.11 ,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55.02)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23.44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7.48 ,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39.39)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10.94 (-5.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02 ,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26.89)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0.179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-26.56 (-42.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52 ,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-10.61)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0.001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Difference from heparin-free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65.63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43.85 ,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87.4)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50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28.23 ,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71.77)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37.5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15.73 ,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59.27)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Ref.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D4: Work status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Pre dilution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31.25 ± 25.88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31.25 ± 25.88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31.25 ± 25.88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50.00 ± 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0.080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Post dilution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37.50 ± 23.15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43.75 ± 17.68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50.00 ± 26.73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56.25 ± 17.68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0.170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Change from pre dilution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6.25 (-9.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02 ,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21.52)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0.422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12.5 (-2.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77 ,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27.77)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0.109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18.75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3.48 ,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34.02)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6.25 (-9.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02 ,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21.52)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0.422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Difference from heparin-free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 (-20.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29 ,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20.29)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1.000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6.25 (-14.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04 ,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26.54)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0.546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12.5 (-7.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79 ,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32.79)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0.227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Ref.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D5: Cognitive function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Pre dilution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75.00 ± 7.77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77.50 ± 7.07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71.67 ± 6.90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63.33 ± 9.43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0.003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Post dilution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65.83 ± 9.04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68.33 ± 11.13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65.00 ± 17.00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63.33 ± 10.08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0.845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 xml:space="preserve">Change from pre dilution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-9.17 (-18.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07 ,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-0.27)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0.043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-9.17 (-18.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07 ,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-0.27)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0.04</w:t>
            </w:r>
            <w:bookmarkStart w:id="0" w:name="_GoBack"/>
            <w:bookmarkEnd w:id="0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-6.67 (-15.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57 ,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2.23)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0.142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 (-8.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90 ,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8.90)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1.000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Difference from heparin-free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-9.17 (-21.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63 ,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3.30)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0.149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-9.17 (-21.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63 ,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3.30)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0.149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-6.67 (-19.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13 ,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5.80)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0.295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Ref.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D6: Quality of social interaction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Pre dilution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66.67 ± 11.82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67.50 ± 10.95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70.00 ± 12.34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81.67 ± 16.62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0.057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Post dilution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75.00 ± 24.10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75.00 ± 15.43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65.83 ± 20.91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64.17 ± 20.14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0.299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Change from pre dilution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8.33 (-6.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11 ,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22.78)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0.258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7.50 (-6.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94 ,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21.94)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0.309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-4.17 (-18.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61 ,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10.28)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0.572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-17.50 (-31.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94 ,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-3.06)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0.018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Difference from heparin-free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25.83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8.80 ,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42.87)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0.003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25.00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7.96 ,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42.04)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13.33 (-3.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70 ,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30.37)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0.125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Ref.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D7: Sexual function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Pre dilution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6B010F" w:rsidRPr="006B010F" w:rsidTr="006B010F">
        <w:trPr>
          <w:gridAfter w:val="1"/>
          <w:wAfter w:w="13" w:type="dxa"/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Post dilution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Change from pre dilution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Difference from heparin-free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Ref.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</w:t>
            </w:r>
          </w:p>
        </w:tc>
      </w:tr>
      <w:tr w:rsidR="006B010F" w:rsidRPr="006B010F" w:rsidTr="006B010F">
        <w:trPr>
          <w:gridAfter w:val="1"/>
          <w:wAfter w:w="13" w:type="dxa"/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D8: Sleep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Pre dilution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55.00 ± 3.78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58.44 ± 7.90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59.38 ± 9.61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69.38 ± 11.32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0.021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Post dilution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70.00 ± 11.73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60.00 ± 12.68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57.81 ± 13.79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52.81 ± 13.66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0.021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Change from pre dilution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15.00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6.19 ,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23.81)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0.001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1.56 (-7.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25 ,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10.37)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0.728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-1.56 (-10.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37 ,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7.25)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0.728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-16.56 (-25.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37 ,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-7.75)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Difference from heparin-free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31.56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19.53 ,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43.60)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18.13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6.09 ,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30.16)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0.003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15.00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2.97 ,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27.03)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0.015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Ref.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D9: Social support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Pre dilution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62.50 ± 21.36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66.67 ± 8.91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68.75 ± 10.68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89.58 ± 15.27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0.013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Post dilution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83.33 ± 25.20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85.42 ± 24.30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79.17 ± 24.80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79.17 ± 24.80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0.473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Change from pre dilution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20.83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5.87 ,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35.80)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0.006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18.75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3.79 ,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33.71)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0.014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10.42 (-4.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55 ,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25.38)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0.172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-10.42 (-25.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38 ,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4.55)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0.172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Difference from heparin-free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31.25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14.62 ,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47.88)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29.17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12.53 ,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45.8)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20.83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4.2 ,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37.47)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Ref.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D10: Dialysis staff encouragement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Pre dilution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73.44 ± 4.42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75.00 ± 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84.38 ± 11.08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93.75 ± 9.45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Post dilution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81.25 ± 9.45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82.81 ± 11.45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84.38 ± 12.94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84.38 ± 12.94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0.953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Change from pre dilution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7.81 (-1.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28 ,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16.90)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0.092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7.81 (-1.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28 ,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16.90)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0.092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 (-9.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09 ,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9.09)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1.000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-9.38 (-18.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46 ,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-0.29)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0.043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 xml:space="preserve">Difference from heparin-free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17.19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4.33 ,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30.04)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0.009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17.19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4.33 ,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30.04)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9.38 (-3.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48 ,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22.23)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0.153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Ref.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D11: Overall Health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Pre dilution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63.75 ± 10.61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68.75 ± 9.91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70.00 ± 7.56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62.5 ± 10.35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0.307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Post dilution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66.25 ± 9.16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65.00 ± 14.14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62.5 ± 14.88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61.25 ± 9.91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0.639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Change from pre dilution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2.50 (-6.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02 ,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11.02)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0.565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-3.75 (-12.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27 ,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4.77)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0.388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-7.50 (-16.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02 ,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1.02)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0.084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-1.25 (-9.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77 ,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7.27)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0.774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Difference from heparin-free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3.75 (-7.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71 ,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15.21)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0.521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-2.50 (-13.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96 ,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8.96)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0.669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-6.25 (-17.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71 ,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5.21)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0.285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Ref.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D12: Patient satisfaction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Pre dilution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56.25 ± 12.40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58.33 ± 12.60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56.25 ± 8.63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79.17 ± 19.42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0.040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Post dilution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77.08 ± 15.27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77.08 ± 12.40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64.58 ± 22.6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68.75 ± 16.52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0.354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Change from pre dilution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20.83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6.96 ,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34.71)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0.003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18.75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4.88 ,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32.62)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8.33 (-5.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54 ,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22.21)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0.239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-10.42 (-24.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29 ,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3.46)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0.141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Difference from heparin-free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31.25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11.65 ,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50.85)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0.002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29.17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9.57 ,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48.77)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18.75 (-0.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85 ,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38.35)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0.061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Ref.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D13: Physical functioning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Pre dilution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25.00 ± 29.28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26.88 ± 28.28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32.50 ± 33.38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45.00 ± 31.62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0.002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Post dilution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43.75 ± 30.21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55.63 ± 42.80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50.00 ± 38.91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46.88 ± 37.41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0.653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Change from pre dilution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18.75 (-0.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09 ,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37.59)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0.051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28.75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9.91 ,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47.59)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0.003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17.50 (-1.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34 ,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36.34)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1.88 (-16.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96 ,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20.71)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0.845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Difference from heparin-free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16.88 (-6.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74 ,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40.49)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0.161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26.88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3.26 ,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50.49)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0.026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15.63 (-7.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99 ,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39.24)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0.195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Ref.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D14: Role--physical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Pre dilution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31.25 ± 45.81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37.50 ± 29.88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43.75 ± 22.16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62.50 ± 46.29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0.331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28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Post dilution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78.13 ± 33.91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59.38 ± 49.89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56.25 ± 41.73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50.00 ± 48.18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0.245</w:t>
            </w:r>
            <w:r w:rsidRPr="006B010F">
              <w:rPr>
                <w:rFonts w:ascii="c" w:eastAsia="Times New Roman" w:hAnsi="c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Change from pre dilution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46.88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18.08 ,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75.67)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0.001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21.88 (-6.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92 ,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50.67)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0.137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12.50 (-16.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30 ,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41.30)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0.395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-12.50 (-41.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30 ,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16.30)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0.395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Difference from heparin-free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59.38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19.77 ,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98.98)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0.003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34.38 (-5.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23 ,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73.98)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0.089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25.00 (-14.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60 ,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64.60)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0.216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Ref.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D15: Pain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Pre dilution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52.81 ± 26.30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59.69 ± 21.44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62.19 ± 18.59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56.56 ± 34.38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0.759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Post dilution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65.63 ± 22.59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65.94 ± 26.15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62.50 ± 24.71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64.06 ± 31.37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0.815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Change from pre dilution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12.81 (-7.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18 ,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32.80)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0.209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6.25 (-13.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74 ,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26.24)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0.540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0.31 (-19.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68 ,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20.30)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0.976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7.50 (-12.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49 ,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27.49)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0.462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Difference from heparin-free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5.31 (-21.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32 ,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31.95)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0.696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-1.25 (-27.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88 ,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25.38)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0.927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-7.19 (-33.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82 ,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19.45)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0.597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Ref.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D16: General health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Pre dilution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40.63 ± 12.08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43.75 ± 14.58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43.13 ± 14.38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55.00 ± 18.71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0.246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Post dilution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47.50 ± 18.71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50.63 ± 19.35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46.25 ± 15.98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39.38 ± 16.78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0.260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Change from pre dilution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6.88 (-5.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88 ,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19.63)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0.291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6.88 (-5.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88 ,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19.63)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0.291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3.13 (-9.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63 ,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15.88)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0.631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-15.63 (-28.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38 ,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-2.87)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0.016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Difference from heparin-free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22.50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5.15 ,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39.85)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0.011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22.50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5.15 ,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39.85)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0.011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18.75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1.40 ,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36.10)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0.034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Ref.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D17: Emotional well-being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Pre dilution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53.50 ± 9.78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56.50 ± 9.67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56.50 ± 7.54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68.50 ± 15.78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0.089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Post dilution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64.00 ± 18.14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66.50 ± 14.65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59.50 ± 15.33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62.00 ± 11.31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0.398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Change from pre dilution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10.50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0.92 ,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20.08)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0.032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10.00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0.42 ,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19.58)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0.041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3.00 (-6.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58 ,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12.58)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0.540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-6.50 (-16.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08 ,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3.08)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0.184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Difference from heparin-free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17.00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4.71 ,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29.29)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0.007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16.50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4.21 ,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28.79)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9.50 (-2.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79 ,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21.79)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0.130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Ref.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D18: Role--emotional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Pre dilution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58.33 ± 46.29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66.67 ± 25.20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58.33 ± 34.50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79.17 ± 39.59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0.557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Post dilution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79.17 ± 39.59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58.33 ± 49.60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70.83 ± 41.55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50.00 ± 47.14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0.161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Change from pre dilution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20.83 (-10.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84 ,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52.51)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0.197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-8.33 (-40.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01 ,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23.34)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0.606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12.5 (-19.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17 ,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44.17)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0.439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-29.17 (-60.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84 ,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2.51)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0.071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Difference from heparin-free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50.00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10.19 ,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89.81)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0.014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20.83 (-18.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98 ,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60.65)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0.305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41.67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1.85 ,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81.48)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0.040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Ref.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D19: Social function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Pre dilution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46.88 ± 18.60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53.13 ± 12.94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59.38 ± 12.94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70.31 ± 21.06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0.090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Post dilution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62.50 ± 26.73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64.06 ± 18.22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60.94 ± 14.07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56.25 ± 14.94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0.418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Change from pre dilution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15.63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2.01 ,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29.24)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0.025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10.94 (-2.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68 ,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24.55)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0.115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1.56 (-12.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05 ,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15.18)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0.822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-14.06 (-27.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68 ,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-0.45)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0.043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Difference from heparin-free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29.69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11.58 ,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47.79)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0.001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25.00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6.90 ,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43.10)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15.63 (-2.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48 ,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33.73)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0.091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Ref.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D20: Energy/fatigue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Pre dilution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50.00 ± 7.07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50.63 ± 8.63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51.25 ± 6.41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68.13 ± 15.34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0.025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Post dilution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61.88 ± 22.35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59.38 ± 18.79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56.25 ± 13.56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53.75 ± 12.17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0.495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c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Change from pre dilution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11.88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1.23 ,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22.52)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0.029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8.75 (-1.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89 ,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19.39)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0.107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5.00 (-5.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64 ,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15.64)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0.357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-14.38 (-25.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02 ,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-3.73)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0.008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Difference from heparin-free (95%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CI)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26.25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12.03 ,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40.47)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&lt;0.001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23.13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8.90 ,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37.35)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0.001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19.38 (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5.15 ,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33.60)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0.008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Ref.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 xml:space="preserve"> 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Absolute difference is the mean change from pre dilution with 95%CIs estimated by a linear mixed-effects model adjusted for baseline.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 xml:space="preserve">b 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Absolute difference is the mean </w:t>
            </w:r>
            <w:proofErr w:type="gramStart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difference  from</w:t>
            </w:r>
            <w:proofErr w:type="gramEnd"/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heparin-free with 95%CIs estimated by a linear mixed-effects model adjusted for baseline.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lastRenderedPageBreak/>
              <w:t>c</w:t>
            </w: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 xml:space="preserve"> Different time point estimated by One-Way repeated measures ANOVA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010F" w:rsidRPr="006B010F" w:rsidTr="006B010F">
        <w:trPr>
          <w:gridAfter w:val="1"/>
          <w:wAfter w:w="13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010F">
              <w:rPr>
                <w:rFonts w:ascii="Calibri" w:eastAsia="Times New Roman" w:hAnsi="Calibri" w:cs="Calibri"/>
                <w:sz w:val="20"/>
                <w:szCs w:val="20"/>
              </w:rPr>
              <w:t>Significant if p&lt;0.05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10F" w:rsidRPr="006B010F" w:rsidRDefault="006B010F" w:rsidP="006B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32DE5" w:rsidRPr="006B010F" w:rsidRDefault="00932DE5"/>
    <w:sectPr w:rsidR="00932DE5" w:rsidRPr="006B010F" w:rsidSect="006B010F">
      <w:pgSz w:w="16838" w:h="11906" w:orient="landscape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10F"/>
    <w:rsid w:val="006B010F"/>
    <w:rsid w:val="0093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EDD014-EEAA-4C86-9330-969645762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B010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010F"/>
    <w:rPr>
      <w:color w:val="954F72"/>
      <w:u w:val="single"/>
    </w:rPr>
  </w:style>
  <w:style w:type="paragraph" w:customStyle="1" w:styleId="msonormal0">
    <w:name w:val="msonormal"/>
    <w:basedOn w:val="Normal"/>
    <w:rsid w:val="006B010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font5">
    <w:name w:val="font5"/>
    <w:basedOn w:val="Normal"/>
    <w:rsid w:val="006B010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font6">
    <w:name w:val="font6"/>
    <w:basedOn w:val="Normal"/>
    <w:rsid w:val="006B010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font7">
    <w:name w:val="font7"/>
    <w:basedOn w:val="Normal"/>
    <w:rsid w:val="006B010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sz w:val="20"/>
      <w:szCs w:val="20"/>
    </w:rPr>
  </w:style>
  <w:style w:type="paragraph" w:customStyle="1" w:styleId="font8">
    <w:name w:val="font8"/>
    <w:basedOn w:val="Normal"/>
    <w:rsid w:val="006B010F"/>
    <w:pPr>
      <w:spacing w:before="100" w:beforeAutospacing="1" w:after="100" w:afterAutospacing="1" w:line="240" w:lineRule="auto"/>
    </w:pPr>
    <w:rPr>
      <w:rFonts w:ascii="c" w:eastAsia="Times New Roman" w:hAnsi="c" w:cs="Angsana New"/>
      <w:color w:val="000000"/>
      <w:sz w:val="20"/>
      <w:szCs w:val="20"/>
    </w:rPr>
  </w:style>
  <w:style w:type="paragraph" w:customStyle="1" w:styleId="xl63">
    <w:name w:val="xl63"/>
    <w:basedOn w:val="Normal"/>
    <w:rsid w:val="006B010F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xl64">
    <w:name w:val="xl64"/>
    <w:basedOn w:val="Normal"/>
    <w:rsid w:val="006B010F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</w:rPr>
  </w:style>
  <w:style w:type="paragraph" w:customStyle="1" w:styleId="xl65">
    <w:name w:val="xl65"/>
    <w:basedOn w:val="Normal"/>
    <w:rsid w:val="006B010F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</w:rPr>
  </w:style>
  <w:style w:type="paragraph" w:customStyle="1" w:styleId="xl66">
    <w:name w:val="xl66"/>
    <w:basedOn w:val="Normal"/>
    <w:rsid w:val="006B010F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</w:rPr>
  </w:style>
  <w:style w:type="paragraph" w:customStyle="1" w:styleId="xl67">
    <w:name w:val="xl67"/>
    <w:basedOn w:val="Normal"/>
    <w:rsid w:val="006B010F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</w:rPr>
  </w:style>
  <w:style w:type="paragraph" w:customStyle="1" w:styleId="xl68">
    <w:name w:val="xl68"/>
    <w:basedOn w:val="Normal"/>
    <w:rsid w:val="006B010F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</w:rPr>
  </w:style>
  <w:style w:type="paragraph" w:customStyle="1" w:styleId="xl69">
    <w:name w:val="xl69"/>
    <w:basedOn w:val="Normal"/>
    <w:rsid w:val="006B010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</w:rPr>
  </w:style>
  <w:style w:type="paragraph" w:customStyle="1" w:styleId="xl70">
    <w:name w:val="xl70"/>
    <w:basedOn w:val="Normal"/>
    <w:rsid w:val="006B010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</w:rPr>
  </w:style>
  <w:style w:type="paragraph" w:customStyle="1" w:styleId="xl71">
    <w:name w:val="xl71"/>
    <w:basedOn w:val="Normal"/>
    <w:rsid w:val="006B010F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</w:rPr>
  </w:style>
  <w:style w:type="paragraph" w:customStyle="1" w:styleId="xl72">
    <w:name w:val="xl72"/>
    <w:basedOn w:val="Normal"/>
    <w:rsid w:val="006B010F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</w:rPr>
  </w:style>
  <w:style w:type="paragraph" w:customStyle="1" w:styleId="xl73">
    <w:name w:val="xl73"/>
    <w:basedOn w:val="Normal"/>
    <w:rsid w:val="006B010F"/>
    <w:pPr>
      <w:spacing w:before="100" w:beforeAutospacing="1" w:after="100" w:afterAutospacing="1" w:line="240" w:lineRule="auto"/>
      <w:ind w:firstLineChars="100"/>
      <w:textAlignment w:val="center"/>
    </w:pPr>
    <w:rPr>
      <w:rFonts w:ascii="Calibri" w:eastAsia="Times New Roman" w:hAnsi="Calibri" w:cs="Calibri"/>
      <w:sz w:val="20"/>
      <w:szCs w:val="20"/>
    </w:rPr>
  </w:style>
  <w:style w:type="paragraph" w:customStyle="1" w:styleId="xl74">
    <w:name w:val="xl74"/>
    <w:basedOn w:val="Normal"/>
    <w:rsid w:val="006B010F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</w:rPr>
  </w:style>
  <w:style w:type="paragraph" w:customStyle="1" w:styleId="xl75">
    <w:name w:val="xl75"/>
    <w:basedOn w:val="Normal"/>
    <w:rsid w:val="006B010F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</w:rPr>
  </w:style>
  <w:style w:type="paragraph" w:customStyle="1" w:styleId="xl76">
    <w:name w:val="xl76"/>
    <w:basedOn w:val="Normal"/>
    <w:rsid w:val="006B010F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</w:rPr>
  </w:style>
  <w:style w:type="paragraph" w:customStyle="1" w:styleId="xl77">
    <w:name w:val="xl77"/>
    <w:basedOn w:val="Normal"/>
    <w:rsid w:val="006B010F"/>
    <w:pPr>
      <w:pBdr>
        <w:bottom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Calibri" w:eastAsia="Times New Roman" w:hAnsi="Calibri" w:cs="Calibri"/>
      <w:sz w:val="20"/>
      <w:szCs w:val="20"/>
    </w:rPr>
  </w:style>
  <w:style w:type="paragraph" w:customStyle="1" w:styleId="xl78">
    <w:name w:val="xl78"/>
    <w:basedOn w:val="Normal"/>
    <w:rsid w:val="006B010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</w:rPr>
  </w:style>
  <w:style w:type="paragraph" w:customStyle="1" w:styleId="xl79">
    <w:name w:val="xl79"/>
    <w:basedOn w:val="Normal"/>
    <w:rsid w:val="006B010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</w:rPr>
  </w:style>
  <w:style w:type="paragraph" w:customStyle="1" w:styleId="xl80">
    <w:name w:val="xl80"/>
    <w:basedOn w:val="Normal"/>
    <w:rsid w:val="006B010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</w:rPr>
  </w:style>
  <w:style w:type="paragraph" w:customStyle="1" w:styleId="xl81">
    <w:name w:val="xl81"/>
    <w:basedOn w:val="Normal"/>
    <w:rsid w:val="006B010F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</w:rPr>
  </w:style>
  <w:style w:type="paragraph" w:customStyle="1" w:styleId="xl82">
    <w:name w:val="xl82"/>
    <w:basedOn w:val="Normal"/>
    <w:rsid w:val="006B010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</w:rPr>
  </w:style>
  <w:style w:type="paragraph" w:customStyle="1" w:styleId="xl83">
    <w:name w:val="xl83"/>
    <w:basedOn w:val="Normal"/>
    <w:rsid w:val="006B010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</w:rPr>
  </w:style>
  <w:style w:type="paragraph" w:customStyle="1" w:styleId="xl84">
    <w:name w:val="xl84"/>
    <w:basedOn w:val="Normal"/>
    <w:rsid w:val="006B010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3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VAJIRA</dc:creator>
  <cp:keywords/>
  <dc:description/>
  <cp:lastModifiedBy>VAJIRA</cp:lastModifiedBy>
  <cp:revision>1</cp:revision>
  <dcterms:created xsi:type="dcterms:W3CDTF">2023-02-01T03:35:00Z</dcterms:created>
  <dcterms:modified xsi:type="dcterms:W3CDTF">2023-02-01T03:39:00Z</dcterms:modified>
</cp:coreProperties>
</file>