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AF1D8" w14:textId="77777777" w:rsidR="000C3504" w:rsidRDefault="000C3504" w:rsidP="000C3504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1</w:t>
      </w:r>
      <w:r w:rsidRPr="00FA6A0E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Pr="00FA6A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A6A0E">
        <w:rPr>
          <w:rFonts w:ascii="Times New Roman" w:hAnsi="Times New Roman" w:cs="Times New Roman"/>
          <w:sz w:val="24"/>
          <w:szCs w:val="24"/>
          <w:lang w:val="en-US"/>
        </w:rPr>
        <w:t>hemical structure of cyclic MBH adducts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4"/>
        <w:gridCol w:w="1339"/>
        <w:gridCol w:w="1537"/>
        <w:gridCol w:w="2794"/>
      </w:tblGrid>
      <w:tr w:rsidR="000C3504" w:rsidRPr="0047392F" w14:paraId="533B23FB" w14:textId="77777777" w:rsidTr="00D45E77">
        <w:trPr>
          <w:trHeight w:val="347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2BCCB08E" w14:textId="77777777" w:rsidR="000C3504" w:rsidRPr="0047392F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9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Alcool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669DFD31" w14:textId="77777777" w:rsidR="000C3504" w:rsidRPr="0047392F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9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Acetate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6073730" w14:textId="77777777" w:rsidR="000C3504" w:rsidRPr="0047392F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9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Phosphonate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DDD05F9" w14:textId="77777777" w:rsidR="000C3504" w:rsidRPr="0047392F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9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Hydrazonophosphonates</w:t>
            </w:r>
          </w:p>
        </w:tc>
      </w:tr>
      <w:tr w:rsidR="000C3504" w:rsidRPr="0047392F" w14:paraId="7354034C" w14:textId="77777777" w:rsidTr="00D45E77">
        <w:trPr>
          <w:trHeight w:val="695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1EE03E36" w14:textId="77777777" w:rsidR="000C3504" w:rsidRPr="0047392F" w:rsidRDefault="000C3504" w:rsidP="00D45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92F">
              <w:rPr>
                <w:rFonts w:ascii="Times New Roman" w:hAnsi="Times New Roman" w:cs="Times New Roman"/>
                <w:sz w:val="24"/>
                <w:szCs w:val="24"/>
              </w:rPr>
              <w:object w:dxaOrig="1555" w:dyaOrig="1615" w14:anchorId="712E23C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5pt;height:60.75pt" o:ole="">
                  <v:imagedata r:id="rId4" o:title=""/>
                </v:shape>
                <o:OLEObject Type="Embed" ProgID="ChemDraw.Document.6.0" ShapeID="_x0000_i1025" DrawAspect="Content" ObjectID="_1738496630" r:id="rId5"/>
              </w:objec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1BBF51EB" w14:textId="77777777" w:rsidR="000C3504" w:rsidRPr="0047392F" w:rsidRDefault="000C3504" w:rsidP="00D45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92F">
              <w:rPr>
                <w:rFonts w:ascii="Times New Roman" w:hAnsi="Times New Roman" w:cs="Times New Roman"/>
                <w:sz w:val="24"/>
                <w:szCs w:val="24"/>
              </w:rPr>
              <w:object w:dxaOrig="1701" w:dyaOrig="1674" w14:anchorId="121FDE04">
                <v:shape id="_x0000_i1026" type="#_x0000_t75" style="width:56.25pt;height:55.5pt" o:ole="">
                  <v:imagedata r:id="rId6" o:title=""/>
                </v:shape>
                <o:OLEObject Type="Embed" ProgID="ChemDraw.Document.6.0" ShapeID="_x0000_i1026" DrawAspect="Content" ObjectID="_1738496631" r:id="rId7"/>
              </w:objec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15B675F9" w14:textId="77777777" w:rsidR="000C3504" w:rsidRPr="0047392F" w:rsidRDefault="000C3504" w:rsidP="00D45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92F">
              <w:rPr>
                <w:rFonts w:ascii="Times New Roman" w:hAnsi="Times New Roman" w:cs="Times New Roman"/>
                <w:sz w:val="24"/>
                <w:szCs w:val="24"/>
              </w:rPr>
              <w:object w:dxaOrig="1929" w:dyaOrig="1674" w14:anchorId="6B950D00">
                <v:shape id="_x0000_i1027" type="#_x0000_t75" style="width:64.5pt;height:56.25pt" o:ole="">
                  <v:imagedata r:id="rId8" o:title=""/>
                </v:shape>
                <o:OLEObject Type="Embed" ProgID="ChemDraw.Document.6.0" ShapeID="_x0000_i1027" DrawAspect="Content" ObjectID="_1738496632" r:id="rId9"/>
              </w:objec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13D87D85" w14:textId="77777777" w:rsidR="000C3504" w:rsidRPr="0047392F" w:rsidRDefault="000C3504" w:rsidP="00D45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92F">
              <w:rPr>
                <w:rFonts w:ascii="Times New Roman" w:hAnsi="Times New Roman" w:cs="Times New Roman"/>
                <w:sz w:val="24"/>
                <w:szCs w:val="24"/>
              </w:rPr>
              <w:object w:dxaOrig="1852" w:dyaOrig="1569" w14:anchorId="5020B920">
                <v:shape id="_x0000_i1028" type="#_x0000_t75" style="width:61.5pt;height:52.5pt" o:ole="">
                  <v:imagedata r:id="rId10" o:title=""/>
                </v:shape>
                <o:OLEObject Type="Embed" ProgID="ChemDraw.Document.6.0" ShapeID="_x0000_i1028" DrawAspect="Content" ObjectID="_1738496633" r:id="rId11"/>
              </w:object>
            </w:r>
          </w:p>
        </w:tc>
      </w:tr>
      <w:tr w:rsidR="000C3504" w:rsidRPr="0047392F" w14:paraId="24E45E2F" w14:textId="77777777" w:rsidTr="00D45E77">
        <w:trPr>
          <w:trHeight w:val="317"/>
          <w:jc w:val="center"/>
        </w:trPr>
        <w:tc>
          <w:tcPr>
            <w:tcW w:w="4260" w:type="dxa"/>
            <w:gridSpan w:val="3"/>
            <w:shd w:val="clear" w:color="auto" w:fill="auto"/>
            <w:vAlign w:val="center"/>
          </w:tcPr>
          <w:p w14:paraId="790F6C59" w14:textId="77777777" w:rsidR="000C3504" w:rsidRPr="0047392F" w:rsidRDefault="000C3504" w:rsidP="00D45E77">
            <w:pPr>
              <w:spacing w:after="0"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739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n=2</w:t>
            </w:r>
          </w:p>
          <w:p w14:paraId="5FBC8858" w14:textId="77777777" w:rsidR="000C3504" w:rsidRPr="0047392F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 = a: H, b: 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C: (CH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d: Ph, e: 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f: CH(CH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2794" w:type="dxa"/>
            <w:vMerge w:val="restart"/>
            <w:shd w:val="clear" w:color="auto" w:fill="auto"/>
            <w:vAlign w:val="center"/>
          </w:tcPr>
          <w:p w14:paraId="5EC7751A" w14:textId="77777777" w:rsidR="000C3504" w:rsidRPr="0047392F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39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a: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R=NH-Ph(NO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739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b: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R=NH-Ph(NO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),</w:t>
            </w:r>
            <w:r w:rsidRPr="004739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c: 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R= NH-SO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Ph-Me</w:t>
            </w:r>
          </w:p>
        </w:tc>
      </w:tr>
      <w:tr w:rsidR="000C3504" w:rsidRPr="0047392F" w14:paraId="6ED9D586" w14:textId="77777777" w:rsidTr="00D45E77">
        <w:trPr>
          <w:trHeight w:val="64"/>
          <w:jc w:val="center"/>
        </w:trPr>
        <w:tc>
          <w:tcPr>
            <w:tcW w:w="4260" w:type="dxa"/>
            <w:gridSpan w:val="3"/>
            <w:shd w:val="clear" w:color="auto" w:fill="auto"/>
            <w:vAlign w:val="center"/>
          </w:tcPr>
          <w:p w14:paraId="67FDEE97" w14:textId="77777777" w:rsidR="000C3504" w:rsidRPr="0047392F" w:rsidRDefault="000C3504" w:rsidP="00D45E77">
            <w:pPr>
              <w:spacing w:after="0"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739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n=1</w:t>
            </w:r>
          </w:p>
          <w:p w14:paraId="13B6F591" w14:textId="77777777" w:rsidR="000C3504" w:rsidRPr="0047392F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 = g: H, h: Ph, i: CH3, j: 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 xml:space="preserve">3 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k: (CH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l : CH(CH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47392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2794" w:type="dxa"/>
            <w:vMerge/>
            <w:shd w:val="clear" w:color="auto" w:fill="auto"/>
            <w:vAlign w:val="center"/>
          </w:tcPr>
          <w:p w14:paraId="6CF785ED" w14:textId="77777777" w:rsidR="000C3504" w:rsidRPr="0047392F" w:rsidRDefault="000C3504" w:rsidP="00D45E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5E15C68" w14:textId="77777777" w:rsidR="000C3504" w:rsidRPr="00FA6A0E" w:rsidRDefault="000C3504" w:rsidP="000C350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EFC3AA8" w14:textId="77777777" w:rsidR="000C3504" w:rsidRDefault="000C3504" w:rsidP="000C3504">
      <w:pPr>
        <w:spacing w:after="0"/>
        <w:jc w:val="center"/>
        <w:rPr>
          <w:rStyle w:val="tlid-translation"/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065DE29" w14:textId="55A250A2" w:rsidR="000C3504" w:rsidRPr="00FA6A0E" w:rsidRDefault="000C3504" w:rsidP="000C3504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FA6A0E">
        <w:rPr>
          <w:rStyle w:val="tlid-translation"/>
          <w:rFonts w:ascii="Times New Roman" w:hAnsi="Times New Roman" w:cs="Times New Roman"/>
          <w:b/>
          <w:bCs/>
          <w:sz w:val="24"/>
          <w:szCs w:val="24"/>
          <w:lang w:val="en-US"/>
        </w:rPr>
        <w:t>Table 2:</w:t>
      </w:r>
      <w:r w:rsidRPr="00FA6A0E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 Zone of inhibition diameter values of MHB antifungal products against </w:t>
      </w:r>
      <w:r w:rsidRPr="00FA6A0E">
        <w:rPr>
          <w:rStyle w:val="tlid-translation"/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Fusarium oxysporum, Trichoderma parceramosum, Stachybotrys microspora </w:t>
      </w:r>
      <w:r w:rsidRPr="00FA6A0E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Pr="00FA6A0E">
        <w:rPr>
          <w:rStyle w:val="tlid-translation"/>
          <w:rFonts w:ascii="Times New Roman" w:hAnsi="Times New Roman" w:cs="Times New Roman"/>
          <w:i/>
          <w:iCs/>
          <w:sz w:val="24"/>
          <w:szCs w:val="24"/>
          <w:lang w:val="en-US"/>
        </w:rPr>
        <w:t>Trichoderma reesei</w:t>
      </w:r>
      <w:r>
        <w:rPr>
          <w:lang w:val="en-US"/>
        </w:rPr>
        <w:t>.</w:t>
      </w:r>
    </w:p>
    <w:tbl>
      <w:tblPr>
        <w:tblW w:w="10625" w:type="dxa"/>
        <w:tblInd w:w="-7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27"/>
        <w:gridCol w:w="1170"/>
        <w:gridCol w:w="1073"/>
        <w:gridCol w:w="1176"/>
        <w:gridCol w:w="1176"/>
        <w:gridCol w:w="1222"/>
        <w:gridCol w:w="1227"/>
        <w:gridCol w:w="1176"/>
        <w:gridCol w:w="1078"/>
      </w:tblGrid>
      <w:tr w:rsidR="000C3504" w:rsidRPr="00FA6A0E" w14:paraId="536D180C" w14:textId="77777777" w:rsidTr="00D45E77">
        <w:trPr>
          <w:trHeight w:val="582"/>
        </w:trPr>
        <w:tc>
          <w:tcPr>
            <w:tcW w:w="1242" w:type="dxa"/>
          </w:tcPr>
          <w:p w14:paraId="4F0897F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Fusarium oxysporum </w:t>
            </w:r>
          </w:p>
        </w:tc>
        <w:tc>
          <w:tcPr>
            <w:tcW w:w="1220" w:type="dxa"/>
          </w:tcPr>
          <w:p w14:paraId="17BBE7F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1d</w:t>
            </w:r>
          </w:p>
          <w:p w14:paraId="1EBE5F1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355" w:dyaOrig="1017" w14:anchorId="1025597B">
                <v:shape id="_x0000_i1033" type="#_x0000_t75" style="width:42.75pt;height:31.5pt" o:ole="">
                  <v:imagedata r:id="rId12" o:title=""/>
                </v:shape>
                <o:OLEObject Type="Embed" ProgID="ChemDraw.Document.6.0" ShapeID="_x0000_i1033" DrawAspect="Content" ObjectID="_1738496634" r:id="rId13"/>
              </w:object>
            </w:r>
          </w:p>
        </w:tc>
        <w:tc>
          <w:tcPr>
            <w:tcW w:w="1081" w:type="dxa"/>
          </w:tcPr>
          <w:p w14:paraId="085210C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2d</w:t>
            </w:r>
          </w:p>
          <w:p w14:paraId="4F5B6B74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1031" w14:anchorId="03E68F5D">
                <v:shape id="_x0000_i1034" type="#_x0000_t75" style="width:40.5pt;height:29.25pt" o:ole="">
                  <v:imagedata r:id="rId14" o:title=""/>
                </v:shape>
                <o:OLEObject Type="Embed" ProgID="ChemDraw.Document.6.0" ShapeID="_x0000_i1034" DrawAspect="Content" ObjectID="_1738496635" r:id="rId15"/>
              </w:object>
            </w:r>
          </w:p>
        </w:tc>
        <w:tc>
          <w:tcPr>
            <w:tcW w:w="1230" w:type="dxa"/>
            <w:shd w:val="clear" w:color="auto" w:fill="00B0F0"/>
          </w:tcPr>
          <w:p w14:paraId="013618F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2g</w:t>
            </w:r>
          </w:p>
          <w:p w14:paraId="1368445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0" w14:anchorId="3F16A7CB">
                <v:shape id="_x0000_i1035" type="#_x0000_t75" style="width:42pt;height:22.5pt" o:ole="">
                  <v:imagedata r:id="rId16" o:title=""/>
                </v:shape>
                <o:OLEObject Type="Embed" ProgID="ChemDraw.Document.6.0" ShapeID="_x0000_i1035" DrawAspect="Content" ObjectID="_1738496636" r:id="rId17"/>
              </w:object>
            </w:r>
          </w:p>
        </w:tc>
        <w:tc>
          <w:tcPr>
            <w:tcW w:w="1230" w:type="dxa"/>
          </w:tcPr>
          <w:p w14:paraId="2212DFE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2i</w:t>
            </w:r>
          </w:p>
          <w:p w14:paraId="4924708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3" w14:anchorId="632FFBBF">
                <v:shape id="_x0000_i1036" type="#_x0000_t75" style="width:42.75pt;height:24pt" o:ole="">
                  <v:imagedata r:id="rId18" o:title=""/>
                </v:shape>
                <o:OLEObject Type="Embed" ProgID="ChemDraw.Document.6.0" ShapeID="_x0000_i1036" DrawAspect="Content" ObjectID="_1738496637" r:id="rId19"/>
              </w:object>
            </w:r>
          </w:p>
        </w:tc>
        <w:tc>
          <w:tcPr>
            <w:tcW w:w="1081" w:type="dxa"/>
          </w:tcPr>
          <w:p w14:paraId="15FDD7C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2j</w:t>
            </w:r>
          </w:p>
          <w:p w14:paraId="464CB31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42D9C8E5">
                <v:shape id="_x0000_i1037" type="#_x0000_t75" style="width:37.5pt;height:27pt" o:ole="">
                  <v:imagedata r:id="rId20" o:title=""/>
                </v:shape>
                <o:OLEObject Type="Embed" ProgID="ChemDraw.Document.6.0" ShapeID="_x0000_i1037" DrawAspect="Content" ObjectID="_1738496638" r:id="rId21"/>
              </w:object>
            </w:r>
          </w:p>
        </w:tc>
        <w:tc>
          <w:tcPr>
            <w:tcW w:w="1230" w:type="dxa"/>
          </w:tcPr>
          <w:p w14:paraId="077EFDC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2h</w:t>
            </w:r>
          </w:p>
          <w:p w14:paraId="2DDA8A4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854" w14:anchorId="37FCD25B">
                <v:shape id="_x0000_i1038" type="#_x0000_t75" style="width:50.25pt;height:30pt" o:ole="">
                  <v:imagedata r:id="rId22" o:title=""/>
                </v:shape>
                <o:OLEObject Type="Embed" ProgID="ChemDraw.Document.6.0" ShapeID="_x0000_i1038" DrawAspect="Content" ObjectID="_1738496639" r:id="rId23"/>
              </w:object>
            </w:r>
          </w:p>
        </w:tc>
        <w:tc>
          <w:tcPr>
            <w:tcW w:w="1230" w:type="dxa"/>
          </w:tcPr>
          <w:p w14:paraId="33F73DC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2k</w:t>
            </w:r>
          </w:p>
          <w:p w14:paraId="2F09C46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791ECCBD">
                <v:shape id="_x0000_i1039" type="#_x0000_t75" style="width:42pt;height:29.25pt" o:ole="">
                  <v:imagedata r:id="rId24" o:title=""/>
                </v:shape>
                <o:OLEObject Type="Embed" ProgID="ChemDraw.Document.6.0" ShapeID="_x0000_i1039" DrawAspect="Content" ObjectID="_1738496640" r:id="rId25"/>
              </w:object>
            </w:r>
          </w:p>
        </w:tc>
        <w:tc>
          <w:tcPr>
            <w:tcW w:w="1081" w:type="dxa"/>
          </w:tcPr>
          <w:p w14:paraId="24C147D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2b</w:t>
            </w:r>
          </w:p>
          <w:p w14:paraId="25EEC0F4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969" w14:anchorId="2DA16D24">
                <v:shape id="_x0000_i1040" type="#_x0000_t75" style="width:42.75pt;height:29.25pt" o:ole="">
                  <v:imagedata r:id="rId26" o:title=""/>
                </v:shape>
                <o:OLEObject Type="Embed" ProgID="ChemDraw.Document.6.0" ShapeID="_x0000_i1040" DrawAspect="Content" ObjectID="_1738496641" r:id="rId27"/>
              </w:object>
            </w:r>
          </w:p>
        </w:tc>
      </w:tr>
      <w:tr w:rsidR="000C3504" w:rsidRPr="00FA6A0E" w14:paraId="2E6CF0C7" w14:textId="77777777" w:rsidTr="00D45E77">
        <w:trPr>
          <w:trHeight w:val="706"/>
        </w:trPr>
        <w:tc>
          <w:tcPr>
            <w:tcW w:w="1242" w:type="dxa"/>
          </w:tcPr>
          <w:p w14:paraId="1B40622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Diameter (cm)</w:t>
            </w:r>
          </w:p>
        </w:tc>
        <w:tc>
          <w:tcPr>
            <w:tcW w:w="1220" w:type="dxa"/>
            <w:vAlign w:val="center"/>
          </w:tcPr>
          <w:p w14:paraId="1002F55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1.5±0.14</w:t>
            </w:r>
          </w:p>
        </w:tc>
        <w:tc>
          <w:tcPr>
            <w:tcW w:w="1081" w:type="dxa"/>
            <w:vAlign w:val="center"/>
          </w:tcPr>
          <w:p w14:paraId="5C8B161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1.7÷0.14</w:t>
            </w:r>
          </w:p>
        </w:tc>
        <w:tc>
          <w:tcPr>
            <w:tcW w:w="1230" w:type="dxa"/>
            <w:vAlign w:val="center"/>
          </w:tcPr>
          <w:p w14:paraId="5EDC855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4.75÷0.21</w:t>
            </w:r>
          </w:p>
        </w:tc>
        <w:tc>
          <w:tcPr>
            <w:tcW w:w="1230" w:type="dxa"/>
            <w:vAlign w:val="center"/>
          </w:tcPr>
          <w:p w14:paraId="4CF451E4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2.6±0</w:t>
            </w:r>
          </w:p>
        </w:tc>
        <w:tc>
          <w:tcPr>
            <w:tcW w:w="1081" w:type="dxa"/>
            <w:vAlign w:val="center"/>
          </w:tcPr>
          <w:p w14:paraId="53F6784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2.3±0</w:t>
            </w:r>
          </w:p>
        </w:tc>
        <w:tc>
          <w:tcPr>
            <w:tcW w:w="1230" w:type="dxa"/>
            <w:vAlign w:val="center"/>
          </w:tcPr>
          <w:p w14:paraId="3170736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2.15±0.21</w:t>
            </w:r>
          </w:p>
        </w:tc>
        <w:tc>
          <w:tcPr>
            <w:tcW w:w="1230" w:type="dxa"/>
            <w:vAlign w:val="center"/>
          </w:tcPr>
          <w:p w14:paraId="42087184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2±0</w:t>
            </w:r>
          </w:p>
        </w:tc>
        <w:tc>
          <w:tcPr>
            <w:tcW w:w="1081" w:type="dxa"/>
            <w:vAlign w:val="center"/>
          </w:tcPr>
          <w:p w14:paraId="58F79DC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1.4±0</w:t>
            </w:r>
          </w:p>
        </w:tc>
      </w:tr>
      <w:tr w:rsidR="000C3504" w:rsidRPr="00FA6A0E" w14:paraId="7C10F925" w14:textId="77777777" w:rsidTr="00D45E77">
        <w:trPr>
          <w:trHeight w:val="582"/>
        </w:trPr>
        <w:tc>
          <w:tcPr>
            <w:tcW w:w="1242" w:type="dxa"/>
          </w:tcPr>
          <w:p w14:paraId="245DC41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Trichoderma parceramosum</w:t>
            </w:r>
          </w:p>
        </w:tc>
        <w:tc>
          <w:tcPr>
            <w:tcW w:w="1220" w:type="dxa"/>
          </w:tcPr>
          <w:p w14:paraId="3C381F8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1d</w:t>
            </w:r>
          </w:p>
          <w:p w14:paraId="501EB6A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355" w:dyaOrig="1017" w14:anchorId="24E4C8EF">
                <v:shape id="_x0000_i1041" type="#_x0000_t75" style="width:42.75pt;height:31.5pt" o:ole="">
                  <v:imagedata r:id="rId12" o:title=""/>
                </v:shape>
                <o:OLEObject Type="Embed" ProgID="ChemDraw.Document.6.0" ShapeID="_x0000_i1041" DrawAspect="Content" ObjectID="_1738496642" r:id="rId28"/>
              </w:object>
            </w:r>
          </w:p>
        </w:tc>
        <w:tc>
          <w:tcPr>
            <w:tcW w:w="1081" w:type="dxa"/>
          </w:tcPr>
          <w:p w14:paraId="4552872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2d</w:t>
            </w:r>
          </w:p>
          <w:p w14:paraId="0A18A70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1031" w14:anchorId="77FD3DE8">
                <v:shape id="_x0000_i1042" type="#_x0000_t75" style="width:40.5pt;height:29.25pt" o:ole="">
                  <v:imagedata r:id="rId14" o:title=""/>
                </v:shape>
                <o:OLEObject Type="Embed" ProgID="ChemDraw.Document.6.0" ShapeID="_x0000_i1042" DrawAspect="Content" ObjectID="_1738496643" r:id="rId29"/>
              </w:object>
            </w:r>
          </w:p>
        </w:tc>
        <w:tc>
          <w:tcPr>
            <w:tcW w:w="1230" w:type="dxa"/>
          </w:tcPr>
          <w:p w14:paraId="6ECBD38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2g</w:t>
            </w:r>
          </w:p>
          <w:p w14:paraId="1C7E35F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0" w14:anchorId="493CD941">
                <v:shape id="_x0000_i1043" type="#_x0000_t75" style="width:42pt;height:22.5pt" o:ole="">
                  <v:imagedata r:id="rId16" o:title=""/>
                </v:shape>
                <o:OLEObject Type="Embed" ProgID="ChemDraw.Document.6.0" ShapeID="_x0000_i1043" DrawAspect="Content" ObjectID="_1738496644" r:id="rId30"/>
              </w:object>
            </w:r>
          </w:p>
        </w:tc>
        <w:tc>
          <w:tcPr>
            <w:tcW w:w="1230" w:type="dxa"/>
          </w:tcPr>
          <w:p w14:paraId="30E9E5E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2i</w:t>
            </w:r>
          </w:p>
          <w:p w14:paraId="1824C0B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3" w14:anchorId="3E6762B6">
                <v:shape id="_x0000_i1044" type="#_x0000_t75" style="width:42.75pt;height:24pt" o:ole="">
                  <v:imagedata r:id="rId18" o:title=""/>
                </v:shape>
                <o:OLEObject Type="Embed" ProgID="ChemDraw.Document.6.0" ShapeID="_x0000_i1044" DrawAspect="Content" ObjectID="_1738496645" r:id="rId31"/>
              </w:object>
            </w:r>
          </w:p>
        </w:tc>
        <w:tc>
          <w:tcPr>
            <w:tcW w:w="1081" w:type="dxa"/>
          </w:tcPr>
          <w:p w14:paraId="55019CA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2j</w:t>
            </w:r>
          </w:p>
          <w:p w14:paraId="39E43FD0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1F42C0A1">
                <v:shape id="_x0000_i1045" type="#_x0000_t75" style="width:37.5pt;height:27pt" o:ole="">
                  <v:imagedata r:id="rId20" o:title=""/>
                </v:shape>
                <o:OLEObject Type="Embed" ProgID="ChemDraw.Document.6.0" ShapeID="_x0000_i1045" DrawAspect="Content" ObjectID="_1738496646" r:id="rId32"/>
              </w:object>
            </w:r>
          </w:p>
        </w:tc>
        <w:tc>
          <w:tcPr>
            <w:tcW w:w="1230" w:type="dxa"/>
          </w:tcPr>
          <w:p w14:paraId="0470D36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2h</w:t>
            </w:r>
          </w:p>
          <w:p w14:paraId="776BAD4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854" w14:anchorId="5EE4922A">
                <v:shape id="_x0000_i1046" type="#_x0000_t75" style="width:50.25pt;height:30pt" o:ole="">
                  <v:imagedata r:id="rId22" o:title=""/>
                </v:shape>
                <o:OLEObject Type="Embed" ProgID="ChemDraw.Document.6.0" ShapeID="_x0000_i1046" DrawAspect="Content" ObjectID="_1738496647" r:id="rId33"/>
              </w:object>
            </w:r>
          </w:p>
        </w:tc>
        <w:tc>
          <w:tcPr>
            <w:tcW w:w="1230" w:type="dxa"/>
          </w:tcPr>
          <w:p w14:paraId="78E43F5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2k</w:t>
            </w:r>
          </w:p>
          <w:p w14:paraId="675F84E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01C83F83">
                <v:shape id="_x0000_i1047" type="#_x0000_t75" style="width:42pt;height:29.25pt" o:ole="">
                  <v:imagedata r:id="rId24" o:title=""/>
                </v:shape>
                <o:OLEObject Type="Embed" ProgID="ChemDraw.Document.6.0" ShapeID="_x0000_i1047" DrawAspect="Content" ObjectID="_1738496648" r:id="rId34"/>
              </w:object>
            </w:r>
          </w:p>
        </w:tc>
        <w:tc>
          <w:tcPr>
            <w:tcW w:w="1081" w:type="dxa"/>
          </w:tcPr>
          <w:p w14:paraId="567ACC6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2b</w:t>
            </w:r>
          </w:p>
          <w:p w14:paraId="4000DC5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969" w14:anchorId="7A39276E">
                <v:shape id="_x0000_i1048" type="#_x0000_t75" style="width:42.75pt;height:29.25pt" o:ole="">
                  <v:imagedata r:id="rId26" o:title=""/>
                </v:shape>
                <o:OLEObject Type="Embed" ProgID="ChemDraw.Document.6.0" ShapeID="_x0000_i1048" DrawAspect="Content" ObjectID="_1738496649" r:id="rId35"/>
              </w:object>
            </w:r>
          </w:p>
        </w:tc>
      </w:tr>
      <w:tr w:rsidR="000C3504" w:rsidRPr="00FA6A0E" w14:paraId="2C99680E" w14:textId="77777777" w:rsidTr="00D45E77">
        <w:trPr>
          <w:trHeight w:val="706"/>
        </w:trPr>
        <w:tc>
          <w:tcPr>
            <w:tcW w:w="1242" w:type="dxa"/>
          </w:tcPr>
          <w:p w14:paraId="32330BF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Diameter (cm)</w:t>
            </w:r>
          </w:p>
        </w:tc>
        <w:tc>
          <w:tcPr>
            <w:tcW w:w="1220" w:type="dxa"/>
          </w:tcPr>
          <w:p w14:paraId="6B5E983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270314A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4.05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081" w:type="dxa"/>
          </w:tcPr>
          <w:p w14:paraId="3C3C495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6FD7A144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3.35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230" w:type="dxa"/>
          </w:tcPr>
          <w:p w14:paraId="3E52B32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05AFA5F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4.35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0.21</w:t>
            </w:r>
          </w:p>
        </w:tc>
        <w:tc>
          <w:tcPr>
            <w:tcW w:w="1230" w:type="dxa"/>
          </w:tcPr>
          <w:p w14:paraId="3E7F343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3104393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3.55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081" w:type="dxa"/>
          </w:tcPr>
          <w:p w14:paraId="0A13D524" w14:textId="77777777" w:rsidR="000C3504" w:rsidRPr="00FA6A0E" w:rsidRDefault="000C3504" w:rsidP="00D45E77">
            <w:p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35E4779B" w14:textId="77777777" w:rsidR="000C3504" w:rsidRPr="00FA6A0E" w:rsidRDefault="000C3504" w:rsidP="00D45E77">
            <w:p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4.1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0.14 </w:t>
            </w:r>
          </w:p>
        </w:tc>
        <w:tc>
          <w:tcPr>
            <w:tcW w:w="1230" w:type="dxa"/>
          </w:tcPr>
          <w:p w14:paraId="18CD519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7C1123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3.7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0.14</w:t>
            </w:r>
          </w:p>
        </w:tc>
        <w:tc>
          <w:tcPr>
            <w:tcW w:w="1230" w:type="dxa"/>
          </w:tcPr>
          <w:p w14:paraId="64E4661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292DCE0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3.85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081" w:type="dxa"/>
          </w:tcPr>
          <w:p w14:paraId="5D45F9E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6090C31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3.95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</w:tr>
      <w:tr w:rsidR="000C3504" w:rsidRPr="00FA6A0E" w14:paraId="59F5724C" w14:textId="77777777" w:rsidTr="00D45E77">
        <w:trPr>
          <w:trHeight w:val="582"/>
        </w:trPr>
        <w:tc>
          <w:tcPr>
            <w:tcW w:w="1242" w:type="dxa"/>
          </w:tcPr>
          <w:p w14:paraId="1439AFF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Stachybotrys microspora</w:t>
            </w:r>
          </w:p>
        </w:tc>
        <w:tc>
          <w:tcPr>
            <w:tcW w:w="1220" w:type="dxa"/>
          </w:tcPr>
          <w:p w14:paraId="04213AA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1d</w:t>
            </w:r>
          </w:p>
          <w:p w14:paraId="09D3E5E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355" w:dyaOrig="1017" w14:anchorId="7DAA928F">
                <v:shape id="_x0000_i1049" type="#_x0000_t75" style="width:42.75pt;height:31.5pt" o:ole="">
                  <v:imagedata r:id="rId12" o:title=""/>
                </v:shape>
                <o:OLEObject Type="Embed" ProgID="ChemDraw.Document.6.0" ShapeID="_x0000_i1049" DrawAspect="Content" ObjectID="_1738496650" r:id="rId36"/>
              </w:object>
            </w:r>
          </w:p>
        </w:tc>
        <w:tc>
          <w:tcPr>
            <w:tcW w:w="1081" w:type="dxa"/>
          </w:tcPr>
          <w:p w14:paraId="21284CA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2d</w:t>
            </w:r>
          </w:p>
          <w:p w14:paraId="2210715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1031" w14:anchorId="13C56293">
                <v:shape id="_x0000_i1050" type="#_x0000_t75" style="width:40.5pt;height:29.25pt" o:ole="">
                  <v:imagedata r:id="rId14" o:title=""/>
                </v:shape>
                <o:OLEObject Type="Embed" ProgID="ChemDraw.Document.6.0" ShapeID="_x0000_i1050" DrawAspect="Content" ObjectID="_1738496651" r:id="rId37"/>
              </w:object>
            </w:r>
          </w:p>
        </w:tc>
        <w:tc>
          <w:tcPr>
            <w:tcW w:w="1230" w:type="dxa"/>
          </w:tcPr>
          <w:p w14:paraId="6BD7E61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2g</w:t>
            </w:r>
          </w:p>
          <w:p w14:paraId="54A242D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0" w14:anchorId="1663672A">
                <v:shape id="_x0000_i1051" type="#_x0000_t75" style="width:42pt;height:22.5pt" o:ole="">
                  <v:imagedata r:id="rId16" o:title=""/>
                </v:shape>
                <o:OLEObject Type="Embed" ProgID="ChemDraw.Document.6.0" ShapeID="_x0000_i1051" DrawAspect="Content" ObjectID="_1738496652" r:id="rId38"/>
              </w:object>
            </w:r>
          </w:p>
        </w:tc>
        <w:tc>
          <w:tcPr>
            <w:tcW w:w="1230" w:type="dxa"/>
          </w:tcPr>
          <w:p w14:paraId="6FEB072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2i</w:t>
            </w:r>
          </w:p>
          <w:p w14:paraId="267E1CD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3" w14:anchorId="7E796DDA">
                <v:shape id="_x0000_i1052" type="#_x0000_t75" style="width:42.75pt;height:24pt" o:ole="">
                  <v:imagedata r:id="rId18" o:title=""/>
                </v:shape>
                <o:OLEObject Type="Embed" ProgID="ChemDraw.Document.6.0" ShapeID="_x0000_i1052" DrawAspect="Content" ObjectID="_1738496653" r:id="rId39"/>
              </w:object>
            </w:r>
          </w:p>
        </w:tc>
        <w:tc>
          <w:tcPr>
            <w:tcW w:w="1081" w:type="dxa"/>
          </w:tcPr>
          <w:p w14:paraId="4F261F0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2j</w:t>
            </w:r>
          </w:p>
          <w:p w14:paraId="04813A1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13783BDC">
                <v:shape id="_x0000_i1053" type="#_x0000_t75" style="width:37.5pt;height:27pt" o:ole="">
                  <v:imagedata r:id="rId20" o:title=""/>
                </v:shape>
                <o:OLEObject Type="Embed" ProgID="ChemDraw.Document.6.0" ShapeID="_x0000_i1053" DrawAspect="Content" ObjectID="_1738496654" r:id="rId40"/>
              </w:object>
            </w:r>
          </w:p>
        </w:tc>
        <w:tc>
          <w:tcPr>
            <w:tcW w:w="1230" w:type="dxa"/>
          </w:tcPr>
          <w:p w14:paraId="6C9E696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2h</w:t>
            </w:r>
          </w:p>
          <w:p w14:paraId="143FA27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854" w14:anchorId="069D1D8C">
                <v:shape id="_x0000_i1054" type="#_x0000_t75" style="width:50.25pt;height:30pt" o:ole="">
                  <v:imagedata r:id="rId22" o:title=""/>
                </v:shape>
                <o:OLEObject Type="Embed" ProgID="ChemDraw.Document.6.0" ShapeID="_x0000_i1054" DrawAspect="Content" ObjectID="_1738496655" r:id="rId41"/>
              </w:object>
            </w:r>
          </w:p>
        </w:tc>
        <w:tc>
          <w:tcPr>
            <w:tcW w:w="1230" w:type="dxa"/>
          </w:tcPr>
          <w:p w14:paraId="684777B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2k</w:t>
            </w:r>
          </w:p>
          <w:p w14:paraId="18C920F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5483474B">
                <v:shape id="_x0000_i1055" type="#_x0000_t75" style="width:42pt;height:29.25pt" o:ole="">
                  <v:imagedata r:id="rId24" o:title=""/>
                </v:shape>
                <o:OLEObject Type="Embed" ProgID="ChemDraw.Document.6.0" ShapeID="_x0000_i1055" DrawAspect="Content" ObjectID="_1738496656" r:id="rId42"/>
              </w:object>
            </w:r>
          </w:p>
        </w:tc>
        <w:tc>
          <w:tcPr>
            <w:tcW w:w="1081" w:type="dxa"/>
          </w:tcPr>
          <w:p w14:paraId="770384D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2b</w:t>
            </w:r>
          </w:p>
          <w:p w14:paraId="5D0D154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969" w14:anchorId="4B52F45E">
                <v:shape id="_x0000_i1056" type="#_x0000_t75" style="width:42.75pt;height:29.25pt" o:ole="">
                  <v:imagedata r:id="rId26" o:title=""/>
                </v:shape>
                <o:OLEObject Type="Embed" ProgID="ChemDraw.Document.6.0" ShapeID="_x0000_i1056" DrawAspect="Content" ObjectID="_1738496657" r:id="rId43"/>
              </w:object>
            </w:r>
          </w:p>
        </w:tc>
      </w:tr>
      <w:tr w:rsidR="000C3504" w:rsidRPr="00FA6A0E" w14:paraId="2E343FE1" w14:textId="77777777" w:rsidTr="00D45E77">
        <w:trPr>
          <w:trHeight w:val="706"/>
        </w:trPr>
        <w:tc>
          <w:tcPr>
            <w:tcW w:w="1242" w:type="dxa"/>
          </w:tcPr>
          <w:p w14:paraId="382EA7F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Diameter (cm)</w:t>
            </w:r>
          </w:p>
        </w:tc>
        <w:tc>
          <w:tcPr>
            <w:tcW w:w="1220" w:type="dxa"/>
          </w:tcPr>
          <w:p w14:paraId="70EED78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5CFD26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2.6±0.14</w:t>
            </w:r>
          </w:p>
        </w:tc>
        <w:tc>
          <w:tcPr>
            <w:tcW w:w="1081" w:type="dxa"/>
          </w:tcPr>
          <w:p w14:paraId="60C78A44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2102C2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3.6±0.28</w:t>
            </w:r>
          </w:p>
        </w:tc>
        <w:tc>
          <w:tcPr>
            <w:tcW w:w="1230" w:type="dxa"/>
          </w:tcPr>
          <w:p w14:paraId="217B42D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0BF138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6.1±0.14</w:t>
            </w:r>
          </w:p>
        </w:tc>
        <w:tc>
          <w:tcPr>
            <w:tcW w:w="1230" w:type="dxa"/>
          </w:tcPr>
          <w:p w14:paraId="0D5E214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F30645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4.1±0.14</w:t>
            </w:r>
          </w:p>
        </w:tc>
        <w:tc>
          <w:tcPr>
            <w:tcW w:w="1081" w:type="dxa"/>
          </w:tcPr>
          <w:p w14:paraId="2E85F72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467911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3.95±0.07</w:t>
            </w:r>
          </w:p>
        </w:tc>
        <w:tc>
          <w:tcPr>
            <w:tcW w:w="1230" w:type="dxa"/>
          </w:tcPr>
          <w:p w14:paraId="7437390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594FCB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3.35±0.21</w:t>
            </w:r>
          </w:p>
        </w:tc>
        <w:tc>
          <w:tcPr>
            <w:tcW w:w="1230" w:type="dxa"/>
          </w:tcPr>
          <w:p w14:paraId="3FB0EE7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1B87B10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3.55±0.21</w:t>
            </w:r>
          </w:p>
        </w:tc>
        <w:tc>
          <w:tcPr>
            <w:tcW w:w="1081" w:type="dxa"/>
          </w:tcPr>
          <w:p w14:paraId="1D55BAA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7CE6681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2,5±0</w:t>
            </w:r>
          </w:p>
        </w:tc>
      </w:tr>
      <w:tr w:rsidR="000C3504" w:rsidRPr="00FA6A0E" w14:paraId="1D192008" w14:textId="77777777" w:rsidTr="00D45E77">
        <w:trPr>
          <w:trHeight w:val="582"/>
        </w:trPr>
        <w:tc>
          <w:tcPr>
            <w:tcW w:w="1242" w:type="dxa"/>
          </w:tcPr>
          <w:p w14:paraId="2583689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Trichoderma reesei </w:t>
            </w:r>
          </w:p>
        </w:tc>
        <w:tc>
          <w:tcPr>
            <w:tcW w:w="1220" w:type="dxa"/>
          </w:tcPr>
          <w:p w14:paraId="3D50382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1d</w:t>
            </w:r>
          </w:p>
          <w:p w14:paraId="49862A9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355" w:dyaOrig="1017" w14:anchorId="4875981C">
                <v:shape id="_x0000_i1057" type="#_x0000_t75" style="width:42.75pt;height:31.5pt" o:ole="">
                  <v:imagedata r:id="rId12" o:title=""/>
                </v:shape>
                <o:OLEObject Type="Embed" ProgID="ChemDraw.Document.6.0" ShapeID="_x0000_i1057" DrawAspect="Content" ObjectID="_1738496658" r:id="rId44"/>
              </w:object>
            </w:r>
          </w:p>
        </w:tc>
        <w:tc>
          <w:tcPr>
            <w:tcW w:w="1081" w:type="dxa"/>
          </w:tcPr>
          <w:p w14:paraId="3B1C020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2g</w:t>
            </w:r>
          </w:p>
          <w:p w14:paraId="3C876C7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0" w14:anchorId="62593B78">
                <v:shape id="_x0000_i1058" type="#_x0000_t75" style="width:42pt;height:22.5pt" o:ole="">
                  <v:imagedata r:id="rId16" o:title=""/>
                </v:shape>
                <o:OLEObject Type="Embed" ProgID="ChemDraw.Document.6.0" ShapeID="_x0000_i1058" DrawAspect="Content" ObjectID="_1738496659" r:id="rId45"/>
              </w:object>
            </w:r>
          </w:p>
        </w:tc>
        <w:tc>
          <w:tcPr>
            <w:tcW w:w="1230" w:type="dxa"/>
          </w:tcPr>
          <w:p w14:paraId="3259C0F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2i</w:t>
            </w:r>
          </w:p>
          <w:p w14:paraId="384D91F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3" w14:anchorId="144B4782">
                <v:shape id="_x0000_i1059" type="#_x0000_t75" style="width:42.75pt;height:24pt" o:ole="">
                  <v:imagedata r:id="rId18" o:title=""/>
                </v:shape>
                <o:OLEObject Type="Embed" ProgID="ChemDraw.Document.6.0" ShapeID="_x0000_i1059" DrawAspect="Content" ObjectID="_1738496660" r:id="rId46"/>
              </w:object>
            </w:r>
          </w:p>
        </w:tc>
        <w:tc>
          <w:tcPr>
            <w:tcW w:w="1230" w:type="dxa"/>
          </w:tcPr>
          <w:p w14:paraId="12E655D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2j</w:t>
            </w:r>
          </w:p>
          <w:p w14:paraId="297855D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270302B2">
                <v:shape id="_x0000_i1060" type="#_x0000_t75" style="width:37.5pt;height:27pt" o:ole="">
                  <v:imagedata r:id="rId20" o:title=""/>
                </v:shape>
                <o:OLEObject Type="Embed" ProgID="ChemDraw.Document.6.0" ShapeID="_x0000_i1060" DrawAspect="Content" ObjectID="_1738496661" r:id="rId47"/>
              </w:object>
            </w:r>
          </w:p>
        </w:tc>
        <w:tc>
          <w:tcPr>
            <w:tcW w:w="1081" w:type="dxa"/>
          </w:tcPr>
          <w:p w14:paraId="088254E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2h</w:t>
            </w:r>
          </w:p>
          <w:p w14:paraId="0AFEF690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854" w14:anchorId="398B308B">
                <v:shape id="_x0000_i1061" type="#_x0000_t75" style="width:50.25pt;height:30pt" o:ole="">
                  <v:imagedata r:id="rId22" o:title=""/>
                </v:shape>
                <o:OLEObject Type="Embed" ProgID="ChemDraw.Document.6.0" ShapeID="_x0000_i1061" DrawAspect="Content" ObjectID="_1738496662" r:id="rId48"/>
              </w:object>
            </w:r>
          </w:p>
        </w:tc>
        <w:tc>
          <w:tcPr>
            <w:tcW w:w="1230" w:type="dxa"/>
          </w:tcPr>
          <w:p w14:paraId="724595F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2k</w:t>
            </w:r>
          </w:p>
          <w:p w14:paraId="7297835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2BD22215">
                <v:shape id="_x0000_i1062" type="#_x0000_t75" style="width:42pt;height:29.25pt" o:ole="">
                  <v:imagedata r:id="rId24" o:title=""/>
                </v:shape>
                <o:OLEObject Type="Embed" ProgID="ChemDraw.Document.6.0" ShapeID="_x0000_i1062" DrawAspect="Content" ObjectID="_1738496663" r:id="rId49"/>
              </w:object>
            </w:r>
          </w:p>
        </w:tc>
        <w:tc>
          <w:tcPr>
            <w:tcW w:w="1230" w:type="dxa"/>
          </w:tcPr>
          <w:p w14:paraId="3996939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2b</w:t>
            </w:r>
          </w:p>
          <w:p w14:paraId="60AA0DB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969" w14:anchorId="37725473">
                <v:shape id="_x0000_i1063" type="#_x0000_t75" style="width:42.75pt;height:29.25pt" o:ole="">
                  <v:imagedata r:id="rId26" o:title=""/>
                </v:shape>
                <o:OLEObject Type="Embed" ProgID="ChemDraw.Document.6.0" ShapeID="_x0000_i1063" DrawAspect="Content" ObjectID="_1738496664" r:id="rId50"/>
              </w:object>
            </w:r>
          </w:p>
        </w:tc>
        <w:tc>
          <w:tcPr>
            <w:tcW w:w="1081" w:type="dxa"/>
          </w:tcPr>
          <w:p w14:paraId="76DCB58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2a</w:t>
            </w:r>
          </w:p>
          <w:p w14:paraId="0C2C5DD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9" w:dyaOrig="957" w14:anchorId="381E8AEE">
                <v:shape id="_x0000_i1064" type="#_x0000_t75" style="width:40.5pt;height:24pt" o:ole="">
                  <v:imagedata r:id="rId51" o:title=""/>
                </v:shape>
                <o:OLEObject Type="Embed" ProgID="ChemDraw.Document.6.0" ShapeID="_x0000_i1064" DrawAspect="Content" ObjectID="_1738496665" r:id="rId52"/>
              </w:object>
            </w:r>
          </w:p>
        </w:tc>
      </w:tr>
      <w:tr w:rsidR="000C3504" w:rsidRPr="00FA6A0E" w14:paraId="324AFBB8" w14:textId="77777777" w:rsidTr="00D45E77">
        <w:trPr>
          <w:trHeight w:val="706"/>
        </w:trPr>
        <w:tc>
          <w:tcPr>
            <w:tcW w:w="1242" w:type="dxa"/>
          </w:tcPr>
          <w:p w14:paraId="67EE905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Diameter (cm)</w:t>
            </w:r>
          </w:p>
        </w:tc>
        <w:tc>
          <w:tcPr>
            <w:tcW w:w="1220" w:type="dxa"/>
          </w:tcPr>
          <w:p w14:paraId="46247E1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01056D4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2.95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081" w:type="dxa"/>
          </w:tcPr>
          <w:p w14:paraId="483E167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0F156C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4.85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230" w:type="dxa"/>
          </w:tcPr>
          <w:p w14:paraId="159B23C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7BB7689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3.9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0.14</w:t>
            </w:r>
          </w:p>
        </w:tc>
        <w:tc>
          <w:tcPr>
            <w:tcW w:w="1230" w:type="dxa"/>
          </w:tcPr>
          <w:p w14:paraId="4633917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43614A5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3.05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081" w:type="dxa"/>
          </w:tcPr>
          <w:p w14:paraId="066DD4F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3E8F7D5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3,6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230" w:type="dxa"/>
          </w:tcPr>
          <w:p w14:paraId="21C75CC0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783E00C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3.05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230" w:type="dxa"/>
          </w:tcPr>
          <w:p w14:paraId="7DB1842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E279154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3.55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081" w:type="dxa"/>
          </w:tcPr>
          <w:p w14:paraId="6EFF102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4A1C147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2.5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</w:t>
            </w:r>
          </w:p>
        </w:tc>
      </w:tr>
    </w:tbl>
    <w:p w14:paraId="01A78270" w14:textId="77777777" w:rsidR="000C3504" w:rsidRDefault="000C3504" w:rsidP="000C3504">
      <w:pPr>
        <w:widowControl w:val="0"/>
        <w:tabs>
          <w:tab w:val="left" w:pos="1416"/>
          <w:tab w:val="left" w:pos="1417"/>
        </w:tabs>
        <w:autoSpaceDE w:val="0"/>
        <w:autoSpaceDN w:val="0"/>
        <w:spacing w:before="76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243A5D5" w14:textId="77777777" w:rsidR="000C3504" w:rsidRDefault="000C3504" w:rsidP="000C3504">
      <w:pPr>
        <w:widowControl w:val="0"/>
        <w:tabs>
          <w:tab w:val="left" w:pos="1416"/>
          <w:tab w:val="left" w:pos="1417"/>
        </w:tabs>
        <w:autoSpaceDE w:val="0"/>
        <w:autoSpaceDN w:val="0"/>
        <w:spacing w:before="76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C3C6FB3" w14:textId="77777777" w:rsidR="000C3504" w:rsidRPr="00FA6A0E" w:rsidRDefault="000C3504" w:rsidP="000C3504">
      <w:pPr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  <w:r w:rsidRPr="00FA6A0E">
        <w:rPr>
          <w:rStyle w:val="tlid-translation"/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3:</w:t>
      </w:r>
      <w:r w:rsidRPr="00FA6A0E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 Values of the diameter of the zone of inhibition of MHB antifungal products   against </w:t>
      </w:r>
      <w:r w:rsidRPr="00FA6A0E">
        <w:rPr>
          <w:rStyle w:val="tlid-translation"/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Fusarium solani, Penicillium occitanis </w:t>
      </w:r>
      <w:r w:rsidRPr="00FA6A0E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>and</w:t>
      </w:r>
      <w:r w:rsidRPr="00FA6A0E">
        <w:rPr>
          <w:rStyle w:val="tlid-translation"/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Aspergillus niger</w:t>
      </w:r>
      <w:r w:rsidRPr="00FA6A0E">
        <w:rPr>
          <w:rStyle w:val="tlid-translation"/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.</w:t>
      </w:r>
    </w:p>
    <w:tbl>
      <w:tblPr>
        <w:tblW w:w="90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6"/>
        <w:gridCol w:w="1108"/>
        <w:gridCol w:w="1115"/>
        <w:gridCol w:w="1089"/>
        <w:gridCol w:w="1224"/>
        <w:gridCol w:w="1108"/>
        <w:gridCol w:w="1092"/>
        <w:gridCol w:w="1100"/>
      </w:tblGrid>
      <w:tr w:rsidR="000C3504" w:rsidRPr="00FA6A0E" w14:paraId="0954A42C" w14:textId="77777777" w:rsidTr="00D45E77">
        <w:trPr>
          <w:trHeight w:val="582"/>
          <w:jc w:val="center"/>
        </w:trPr>
        <w:tc>
          <w:tcPr>
            <w:tcW w:w="1226" w:type="dxa"/>
            <w:shd w:val="clear" w:color="auto" w:fill="00B0F0"/>
          </w:tcPr>
          <w:p w14:paraId="1595FDD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Fusarium solani</w:t>
            </w:r>
          </w:p>
        </w:tc>
        <w:tc>
          <w:tcPr>
            <w:tcW w:w="1108" w:type="dxa"/>
            <w:shd w:val="clear" w:color="auto" w:fill="00B0F0"/>
          </w:tcPr>
          <w:p w14:paraId="36381CD0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2g</w:t>
            </w:r>
          </w:p>
          <w:p w14:paraId="21B62D2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0" w14:anchorId="06C4AD6C">
                <v:shape id="_x0000_i1065" type="#_x0000_t75" style="width:42pt;height:22.5pt" o:ole="">
                  <v:imagedata r:id="rId16" o:title=""/>
                </v:shape>
                <o:OLEObject Type="Embed" ProgID="ChemDraw.Document.6.0" ShapeID="_x0000_i1065" DrawAspect="Content" ObjectID="_1738496666" r:id="rId53"/>
              </w:object>
            </w:r>
          </w:p>
        </w:tc>
        <w:tc>
          <w:tcPr>
            <w:tcW w:w="1115" w:type="dxa"/>
          </w:tcPr>
          <w:p w14:paraId="64EE357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2i</w:t>
            </w:r>
          </w:p>
          <w:p w14:paraId="2185CDF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3" w14:anchorId="423DBD5C">
                <v:shape id="_x0000_i1066" type="#_x0000_t75" style="width:42.75pt;height:24pt" o:ole="">
                  <v:imagedata r:id="rId18" o:title=""/>
                </v:shape>
                <o:OLEObject Type="Embed" ProgID="ChemDraw.Document.6.0" ShapeID="_x0000_i1066" DrawAspect="Content" ObjectID="_1738496667" r:id="rId54"/>
              </w:object>
            </w:r>
          </w:p>
        </w:tc>
        <w:tc>
          <w:tcPr>
            <w:tcW w:w="1089" w:type="dxa"/>
          </w:tcPr>
          <w:p w14:paraId="253BCF0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2j</w:t>
            </w:r>
          </w:p>
          <w:p w14:paraId="028320C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559643F1">
                <v:shape id="_x0000_i1067" type="#_x0000_t75" style="width:37.5pt;height:27pt" o:ole="">
                  <v:imagedata r:id="rId20" o:title=""/>
                </v:shape>
                <o:OLEObject Type="Embed" ProgID="ChemDraw.Document.6.0" ShapeID="_x0000_i1067" DrawAspect="Content" ObjectID="_1738496668" r:id="rId55"/>
              </w:object>
            </w:r>
          </w:p>
        </w:tc>
        <w:tc>
          <w:tcPr>
            <w:tcW w:w="1224" w:type="dxa"/>
          </w:tcPr>
          <w:p w14:paraId="7B8C6FB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2h</w:t>
            </w:r>
          </w:p>
          <w:p w14:paraId="55A5C280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854" w14:anchorId="00B9665F">
                <v:shape id="_x0000_i1068" type="#_x0000_t75" style="width:50.25pt;height:30pt" o:ole="">
                  <v:imagedata r:id="rId22" o:title=""/>
                </v:shape>
                <o:OLEObject Type="Embed" ProgID="ChemDraw.Document.6.0" ShapeID="_x0000_i1068" DrawAspect="Content" ObjectID="_1738496669" r:id="rId56"/>
              </w:object>
            </w:r>
          </w:p>
        </w:tc>
        <w:tc>
          <w:tcPr>
            <w:tcW w:w="1108" w:type="dxa"/>
          </w:tcPr>
          <w:p w14:paraId="53239A5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2k</w:t>
            </w:r>
          </w:p>
          <w:p w14:paraId="17E3EBE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6398FA9D">
                <v:shape id="_x0000_i1069" type="#_x0000_t75" style="width:42pt;height:29.25pt" o:ole="">
                  <v:imagedata r:id="rId24" o:title=""/>
                </v:shape>
                <o:OLEObject Type="Embed" ProgID="ChemDraw.Document.6.0" ShapeID="_x0000_i1069" DrawAspect="Content" ObjectID="_1738496670" r:id="rId57"/>
              </w:object>
            </w:r>
          </w:p>
        </w:tc>
        <w:tc>
          <w:tcPr>
            <w:tcW w:w="1092" w:type="dxa"/>
          </w:tcPr>
          <w:p w14:paraId="1DDD7B3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2a</w:t>
            </w:r>
          </w:p>
          <w:p w14:paraId="54CC002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9" w:dyaOrig="957" w14:anchorId="7ED34A66">
                <v:shape id="_x0000_i1070" type="#_x0000_t75" style="width:40.5pt;height:24pt" o:ole="">
                  <v:imagedata r:id="rId51" o:title=""/>
                </v:shape>
                <o:OLEObject Type="Embed" ProgID="ChemDraw.Document.6.0" ShapeID="_x0000_i1070" DrawAspect="Content" ObjectID="_1738496671" r:id="rId58"/>
              </w:object>
            </w:r>
          </w:p>
        </w:tc>
        <w:tc>
          <w:tcPr>
            <w:tcW w:w="1100" w:type="dxa"/>
          </w:tcPr>
          <w:p w14:paraId="312FEEC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Nystatin </w:t>
            </w:r>
          </w:p>
          <w:p w14:paraId="16E9259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0C3504" w:rsidRPr="00FA6A0E" w14:paraId="53239EC7" w14:textId="77777777" w:rsidTr="00D45E77">
        <w:trPr>
          <w:trHeight w:val="706"/>
          <w:jc w:val="center"/>
        </w:trPr>
        <w:tc>
          <w:tcPr>
            <w:tcW w:w="1226" w:type="dxa"/>
          </w:tcPr>
          <w:p w14:paraId="0F2ADEF0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Diameter (cm)</w:t>
            </w:r>
          </w:p>
        </w:tc>
        <w:tc>
          <w:tcPr>
            <w:tcW w:w="1108" w:type="dxa"/>
            <w:vAlign w:val="center"/>
          </w:tcPr>
          <w:p w14:paraId="7AB7647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4.54± 0.11</w:t>
            </w:r>
          </w:p>
        </w:tc>
        <w:tc>
          <w:tcPr>
            <w:tcW w:w="1115" w:type="dxa"/>
            <w:vAlign w:val="center"/>
          </w:tcPr>
          <w:p w14:paraId="6895394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2.05±0.07</w:t>
            </w:r>
          </w:p>
        </w:tc>
        <w:tc>
          <w:tcPr>
            <w:tcW w:w="1089" w:type="dxa"/>
            <w:vAlign w:val="center"/>
          </w:tcPr>
          <w:p w14:paraId="3FC397A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2.05±0.07</w:t>
            </w:r>
          </w:p>
        </w:tc>
        <w:tc>
          <w:tcPr>
            <w:tcW w:w="1224" w:type="dxa"/>
            <w:vAlign w:val="center"/>
          </w:tcPr>
          <w:p w14:paraId="4D9D143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2.15±0.21</w:t>
            </w:r>
          </w:p>
        </w:tc>
        <w:tc>
          <w:tcPr>
            <w:tcW w:w="1108" w:type="dxa"/>
            <w:vAlign w:val="center"/>
          </w:tcPr>
          <w:p w14:paraId="1E1C7CA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1.85±0.07</w:t>
            </w:r>
          </w:p>
        </w:tc>
        <w:tc>
          <w:tcPr>
            <w:tcW w:w="1092" w:type="dxa"/>
          </w:tcPr>
          <w:p w14:paraId="45E81A1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743DE05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3.8± 0.14</w:t>
            </w:r>
          </w:p>
        </w:tc>
        <w:tc>
          <w:tcPr>
            <w:tcW w:w="1100" w:type="dxa"/>
          </w:tcPr>
          <w:p w14:paraId="04D51ADE" w14:textId="77777777" w:rsidR="000C3504" w:rsidRPr="00FA6A0E" w:rsidRDefault="000C3504" w:rsidP="00D45E7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1.06 ± 0.11</w:t>
            </w:r>
          </w:p>
          <w:p w14:paraId="7E746A6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0C3504" w:rsidRPr="00FA6A0E" w14:paraId="457D7216" w14:textId="77777777" w:rsidTr="00D45E77">
        <w:trPr>
          <w:trHeight w:val="582"/>
          <w:jc w:val="center"/>
        </w:trPr>
        <w:tc>
          <w:tcPr>
            <w:tcW w:w="1226" w:type="dxa"/>
          </w:tcPr>
          <w:p w14:paraId="188F27B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Penicillium occitanis</w:t>
            </w:r>
          </w:p>
        </w:tc>
        <w:tc>
          <w:tcPr>
            <w:tcW w:w="1108" w:type="dxa"/>
          </w:tcPr>
          <w:p w14:paraId="46F34EC7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2g</w:t>
            </w:r>
          </w:p>
          <w:p w14:paraId="7F220414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0" w14:anchorId="0ADA2FE8">
                <v:shape id="_x0000_i1071" type="#_x0000_t75" style="width:42pt;height:22.5pt" o:ole="">
                  <v:imagedata r:id="rId16" o:title=""/>
                </v:shape>
                <o:OLEObject Type="Embed" ProgID="ChemDraw.Document.6.0" ShapeID="_x0000_i1071" DrawAspect="Content" ObjectID="_1738496672" r:id="rId59"/>
              </w:object>
            </w:r>
          </w:p>
        </w:tc>
        <w:tc>
          <w:tcPr>
            <w:tcW w:w="1115" w:type="dxa"/>
          </w:tcPr>
          <w:p w14:paraId="570360A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2i</w:t>
            </w:r>
          </w:p>
          <w:p w14:paraId="37A014B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3" w14:anchorId="6F6C8CB4">
                <v:shape id="_x0000_i1072" type="#_x0000_t75" style="width:42.75pt;height:24pt" o:ole="">
                  <v:imagedata r:id="rId18" o:title=""/>
                </v:shape>
                <o:OLEObject Type="Embed" ProgID="ChemDraw.Document.6.0" ShapeID="_x0000_i1072" DrawAspect="Content" ObjectID="_1738496673" r:id="rId60"/>
              </w:object>
            </w:r>
          </w:p>
        </w:tc>
        <w:tc>
          <w:tcPr>
            <w:tcW w:w="1089" w:type="dxa"/>
          </w:tcPr>
          <w:p w14:paraId="1347FB8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2k</w:t>
            </w:r>
          </w:p>
          <w:p w14:paraId="4B899A0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325EC2C9">
                <v:shape id="_x0000_i1073" type="#_x0000_t75" style="width:37.5pt;height:27pt" o:ole="">
                  <v:imagedata r:id="rId20" o:title=""/>
                </v:shape>
                <o:OLEObject Type="Embed" ProgID="ChemDraw.Document.6.0" ShapeID="_x0000_i1073" DrawAspect="Content" ObjectID="_1738496674" r:id="rId61"/>
              </w:object>
            </w:r>
          </w:p>
        </w:tc>
        <w:tc>
          <w:tcPr>
            <w:tcW w:w="1224" w:type="dxa"/>
          </w:tcPr>
          <w:p w14:paraId="78E7B20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2h</w:t>
            </w:r>
          </w:p>
          <w:p w14:paraId="6BA66194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854" w14:anchorId="78637A59">
                <v:shape id="_x0000_i1074" type="#_x0000_t75" style="width:50.25pt;height:30pt" o:ole="">
                  <v:imagedata r:id="rId22" o:title=""/>
                </v:shape>
                <o:OLEObject Type="Embed" ProgID="ChemDraw.Document.6.0" ShapeID="_x0000_i1074" DrawAspect="Content" ObjectID="_1738496675" r:id="rId62"/>
              </w:object>
            </w:r>
          </w:p>
        </w:tc>
        <w:tc>
          <w:tcPr>
            <w:tcW w:w="1108" w:type="dxa"/>
          </w:tcPr>
          <w:p w14:paraId="68FA684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2k</w:t>
            </w:r>
          </w:p>
          <w:p w14:paraId="697F027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1B59A6AA">
                <v:shape id="_x0000_i1075" type="#_x0000_t75" style="width:42pt;height:29.25pt" o:ole="">
                  <v:imagedata r:id="rId24" o:title=""/>
                </v:shape>
                <o:OLEObject Type="Embed" ProgID="ChemDraw.Document.6.0" ShapeID="_x0000_i1075" DrawAspect="Content" ObjectID="_1738496676" r:id="rId63"/>
              </w:object>
            </w:r>
          </w:p>
        </w:tc>
        <w:tc>
          <w:tcPr>
            <w:tcW w:w="1092" w:type="dxa"/>
          </w:tcPr>
          <w:p w14:paraId="488F9D6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0" w:type="dxa"/>
          </w:tcPr>
          <w:p w14:paraId="4896350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0C3504" w:rsidRPr="00FA6A0E" w14:paraId="263921AE" w14:textId="77777777" w:rsidTr="00D45E77">
        <w:trPr>
          <w:trHeight w:val="706"/>
          <w:jc w:val="center"/>
        </w:trPr>
        <w:tc>
          <w:tcPr>
            <w:tcW w:w="1226" w:type="dxa"/>
          </w:tcPr>
          <w:p w14:paraId="788E8B5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Diameter (cm)</w:t>
            </w:r>
          </w:p>
        </w:tc>
        <w:tc>
          <w:tcPr>
            <w:tcW w:w="1108" w:type="dxa"/>
          </w:tcPr>
          <w:p w14:paraId="0F8437D0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5E5DEAD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3.55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115" w:type="dxa"/>
          </w:tcPr>
          <w:p w14:paraId="5406665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490C83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2 .3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0.14</w:t>
            </w:r>
          </w:p>
        </w:tc>
        <w:tc>
          <w:tcPr>
            <w:tcW w:w="1089" w:type="dxa"/>
          </w:tcPr>
          <w:p w14:paraId="115E7B38" w14:textId="77777777" w:rsidR="000C3504" w:rsidRPr="00FA6A0E" w:rsidRDefault="000C3504" w:rsidP="00D45E77">
            <w:p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70A9C984" w14:textId="77777777" w:rsidR="000C3504" w:rsidRPr="00FA6A0E" w:rsidRDefault="000C3504" w:rsidP="00D45E77">
            <w:p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2.1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0.14 </w:t>
            </w:r>
          </w:p>
        </w:tc>
        <w:tc>
          <w:tcPr>
            <w:tcW w:w="1224" w:type="dxa"/>
          </w:tcPr>
          <w:p w14:paraId="3CA4B34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57F95F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2.2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0.28</w:t>
            </w:r>
          </w:p>
        </w:tc>
        <w:tc>
          <w:tcPr>
            <w:tcW w:w="1108" w:type="dxa"/>
          </w:tcPr>
          <w:p w14:paraId="5AA934B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28593B3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1.9</w:t>
            </w: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</w:t>
            </w: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0.14</w:t>
            </w:r>
          </w:p>
        </w:tc>
        <w:tc>
          <w:tcPr>
            <w:tcW w:w="1092" w:type="dxa"/>
          </w:tcPr>
          <w:p w14:paraId="0241467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00" w:type="dxa"/>
          </w:tcPr>
          <w:p w14:paraId="1D38C70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0C3504" w:rsidRPr="00FA6A0E" w14:paraId="27AB975C" w14:textId="77777777" w:rsidTr="00D45E77">
        <w:trPr>
          <w:trHeight w:val="582"/>
          <w:jc w:val="center"/>
        </w:trPr>
        <w:tc>
          <w:tcPr>
            <w:tcW w:w="1226" w:type="dxa"/>
          </w:tcPr>
          <w:p w14:paraId="78CDE68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Aspergillus niger</w:t>
            </w:r>
          </w:p>
        </w:tc>
        <w:tc>
          <w:tcPr>
            <w:tcW w:w="1108" w:type="dxa"/>
          </w:tcPr>
          <w:p w14:paraId="0E11AC7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2g</w:t>
            </w:r>
          </w:p>
          <w:p w14:paraId="5712794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0" w14:anchorId="595B84D3">
                <v:shape id="_x0000_i1076" type="#_x0000_t75" style="width:42pt;height:22.5pt" o:ole="">
                  <v:imagedata r:id="rId16" o:title=""/>
                </v:shape>
                <o:OLEObject Type="Embed" ProgID="ChemDraw.Document.6.0" ShapeID="_x0000_i1076" DrawAspect="Content" ObjectID="_1738496677" r:id="rId64"/>
              </w:object>
            </w:r>
          </w:p>
        </w:tc>
        <w:tc>
          <w:tcPr>
            <w:tcW w:w="1115" w:type="dxa"/>
          </w:tcPr>
          <w:p w14:paraId="7AC41C3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2i</w:t>
            </w:r>
          </w:p>
          <w:p w14:paraId="507A7DDC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823" w14:anchorId="27036DEB">
                <v:shape id="_x0000_i1077" type="#_x0000_t75" style="width:42.75pt;height:24pt" o:ole="">
                  <v:imagedata r:id="rId18" o:title=""/>
                </v:shape>
                <o:OLEObject Type="Embed" ProgID="ChemDraw.Document.6.0" ShapeID="_x0000_i1077" DrawAspect="Content" ObjectID="_1738496678" r:id="rId65"/>
              </w:object>
            </w:r>
          </w:p>
        </w:tc>
        <w:tc>
          <w:tcPr>
            <w:tcW w:w="1089" w:type="dxa"/>
          </w:tcPr>
          <w:p w14:paraId="063B36B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2j</w:t>
            </w:r>
          </w:p>
          <w:p w14:paraId="28AEE37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499C8CFD">
                <v:shape id="_x0000_i1078" type="#_x0000_t75" style="width:37.5pt;height:27pt" o:ole="">
                  <v:imagedata r:id="rId20" o:title=""/>
                </v:shape>
                <o:OLEObject Type="Embed" ProgID="ChemDraw.Document.6.0" ShapeID="_x0000_i1078" DrawAspect="Content" ObjectID="_1738496679" r:id="rId66"/>
              </w:object>
            </w:r>
          </w:p>
        </w:tc>
        <w:tc>
          <w:tcPr>
            <w:tcW w:w="1224" w:type="dxa"/>
          </w:tcPr>
          <w:p w14:paraId="585A50E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2h</w:t>
            </w:r>
          </w:p>
          <w:p w14:paraId="1BDDCE76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4" w:dyaOrig="854" w14:anchorId="15D99DBB">
                <v:shape id="_x0000_i1079" type="#_x0000_t75" style="width:50.25pt;height:30pt" o:ole="">
                  <v:imagedata r:id="rId22" o:title=""/>
                </v:shape>
                <o:OLEObject Type="Embed" ProgID="ChemDraw.Document.6.0" ShapeID="_x0000_i1079" DrawAspect="Content" ObjectID="_1738496680" r:id="rId67"/>
              </w:object>
            </w:r>
          </w:p>
        </w:tc>
        <w:tc>
          <w:tcPr>
            <w:tcW w:w="1108" w:type="dxa"/>
          </w:tcPr>
          <w:p w14:paraId="27464EF9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2k</w:t>
            </w:r>
          </w:p>
          <w:p w14:paraId="4F507295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6" w:dyaOrig="1010" w14:anchorId="5884BDEA">
                <v:shape id="_x0000_i1080" type="#_x0000_t75" style="width:42pt;height:29.25pt" o:ole="">
                  <v:imagedata r:id="rId24" o:title=""/>
                </v:shape>
                <o:OLEObject Type="Embed" ProgID="ChemDraw.Document.6.0" ShapeID="_x0000_i1080" DrawAspect="Content" ObjectID="_1738496681" r:id="rId68"/>
              </w:object>
            </w:r>
          </w:p>
        </w:tc>
        <w:tc>
          <w:tcPr>
            <w:tcW w:w="1092" w:type="dxa"/>
          </w:tcPr>
          <w:p w14:paraId="5C48ACF2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2a</w:t>
            </w:r>
          </w:p>
          <w:p w14:paraId="6B1FB28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sz w:val="18"/>
                <w:szCs w:val="18"/>
              </w:rPr>
              <w:object w:dxaOrig="1449" w:dyaOrig="957" w14:anchorId="77768F93">
                <v:shape id="_x0000_i1081" type="#_x0000_t75" style="width:40.5pt;height:24pt" o:ole="">
                  <v:imagedata r:id="rId51" o:title=""/>
                </v:shape>
                <o:OLEObject Type="Embed" ProgID="ChemDraw.Document.6.0" ShapeID="_x0000_i1081" DrawAspect="Content" ObjectID="_1738496682" r:id="rId69"/>
              </w:object>
            </w:r>
          </w:p>
        </w:tc>
        <w:tc>
          <w:tcPr>
            <w:tcW w:w="1100" w:type="dxa"/>
          </w:tcPr>
          <w:p w14:paraId="3A11C7FB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Nystatin</w:t>
            </w:r>
          </w:p>
          <w:p w14:paraId="5731AC4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0C3504" w:rsidRPr="00FA6A0E" w14:paraId="5CA13947" w14:textId="77777777" w:rsidTr="00D45E77">
        <w:trPr>
          <w:trHeight w:val="706"/>
          <w:jc w:val="center"/>
        </w:trPr>
        <w:tc>
          <w:tcPr>
            <w:tcW w:w="1226" w:type="dxa"/>
          </w:tcPr>
          <w:p w14:paraId="7CDA5D4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Diameter (cm)</w:t>
            </w:r>
          </w:p>
        </w:tc>
        <w:tc>
          <w:tcPr>
            <w:tcW w:w="1108" w:type="dxa"/>
          </w:tcPr>
          <w:p w14:paraId="6039DAEA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69026BD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3±0</w:t>
            </w:r>
          </w:p>
        </w:tc>
        <w:tc>
          <w:tcPr>
            <w:tcW w:w="1115" w:type="dxa"/>
          </w:tcPr>
          <w:p w14:paraId="032AF170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17D01D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9" w:type="dxa"/>
          </w:tcPr>
          <w:p w14:paraId="53BBAE9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2264E91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224" w:type="dxa"/>
          </w:tcPr>
          <w:p w14:paraId="72A0FDD8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5373A4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08" w:type="dxa"/>
          </w:tcPr>
          <w:p w14:paraId="52C2DA4E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83DC47F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/>
                <w:b/>
                <w:bCs/>
                <w:sz w:val="18"/>
                <w:szCs w:val="18"/>
              </w:rPr>
              <w:t>0.66± 0.16</w:t>
            </w:r>
          </w:p>
        </w:tc>
        <w:tc>
          <w:tcPr>
            <w:tcW w:w="1092" w:type="dxa"/>
          </w:tcPr>
          <w:p w14:paraId="14A7EDAB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9556F13" w14:textId="77777777" w:rsidR="000C3504" w:rsidRPr="00FA6A0E" w:rsidRDefault="000C3504" w:rsidP="00D45E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1.7± 0.16</w:t>
            </w:r>
          </w:p>
        </w:tc>
        <w:tc>
          <w:tcPr>
            <w:tcW w:w="1100" w:type="dxa"/>
          </w:tcPr>
          <w:p w14:paraId="2D92D6FD" w14:textId="77777777" w:rsidR="000C3504" w:rsidRPr="00FA6A0E" w:rsidRDefault="000C3504" w:rsidP="00D45E7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1.4 ± 0.14</w:t>
            </w:r>
          </w:p>
          <w:p w14:paraId="754E6C64" w14:textId="77777777" w:rsidR="000C3504" w:rsidRPr="00FA6A0E" w:rsidRDefault="000C3504" w:rsidP="00D45E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14:paraId="301F49DC" w14:textId="77777777" w:rsidR="000C3504" w:rsidRDefault="000C3504" w:rsidP="000C3504">
      <w:pPr>
        <w:widowControl w:val="0"/>
        <w:tabs>
          <w:tab w:val="left" w:pos="1416"/>
          <w:tab w:val="left" w:pos="1417"/>
        </w:tabs>
        <w:autoSpaceDE w:val="0"/>
        <w:autoSpaceDN w:val="0"/>
        <w:spacing w:before="76"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3309F58" w14:textId="33229C55" w:rsidR="000C3504" w:rsidRPr="00FA6A0E" w:rsidRDefault="000C3504" w:rsidP="000C3504">
      <w:pPr>
        <w:widowControl w:val="0"/>
        <w:tabs>
          <w:tab w:val="left" w:pos="1416"/>
          <w:tab w:val="left" w:pos="1417"/>
        </w:tabs>
        <w:autoSpaceDE w:val="0"/>
        <w:autoSpaceDN w:val="0"/>
        <w:spacing w:before="76"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A6A0E">
        <w:rPr>
          <w:lang w:val="en-US"/>
        </w:rPr>
        <w:t xml:space="preserve"> </w:t>
      </w:r>
    </w:p>
    <w:p w14:paraId="5E8FCCDB" w14:textId="77777777" w:rsidR="000C3504" w:rsidRDefault="000C3504" w:rsidP="000C3504">
      <w:pPr>
        <w:spacing w:line="360" w:lineRule="auto"/>
        <w:rPr>
          <w:rStyle w:val="tlid-translation"/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3808D36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48C9B933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1A31AC8D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0FE8120B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52365D2E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70CBCA0C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5C6C965E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1C01D73A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64642791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79A7E7FC" w14:textId="77777777" w:rsidR="000C3504" w:rsidRDefault="000C3504" w:rsidP="000C3504">
      <w:pPr>
        <w:spacing w:line="360" w:lineRule="auto"/>
        <w:rPr>
          <w:rStyle w:val="tlid-translation"/>
          <w:b/>
          <w:bCs/>
        </w:rPr>
      </w:pPr>
    </w:p>
    <w:p w14:paraId="0B5DD20E" w14:textId="714EDE02" w:rsidR="000C3504" w:rsidRPr="00FA6A0E" w:rsidRDefault="000C3504" w:rsidP="000C350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A6A0E">
        <w:rPr>
          <w:rStyle w:val="tlid-translation"/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4:</w:t>
      </w:r>
      <w:r w:rsidRPr="00FA6A0E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 Values of the diameter of the zone of inhibition of MHB antifungal products against </w:t>
      </w:r>
      <w:r w:rsidRPr="00FA6A0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Fusarium aethiopicum</w:t>
      </w:r>
      <w:r w:rsidRPr="00FA6A0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</w:t>
      </w:r>
      <w:r w:rsidRPr="00FA6A0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Alternaria alternata</w:t>
      </w:r>
      <w:r w:rsidRPr="00FA6A0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</w:t>
      </w:r>
      <w:r w:rsidRPr="00FA6A0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Aspergillus flavus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strains.</w:t>
      </w:r>
    </w:p>
    <w:tbl>
      <w:tblPr>
        <w:tblW w:w="75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92"/>
        <w:gridCol w:w="1150"/>
        <w:gridCol w:w="1165"/>
        <w:gridCol w:w="1079"/>
        <w:gridCol w:w="1395"/>
      </w:tblGrid>
      <w:tr w:rsidR="000C3504" w:rsidRPr="00FA6A0E" w14:paraId="5D2EEB61" w14:textId="77777777" w:rsidTr="00D45E77">
        <w:trPr>
          <w:trHeight w:val="582"/>
          <w:jc w:val="center"/>
        </w:trPr>
        <w:tc>
          <w:tcPr>
            <w:tcW w:w="2792" w:type="dxa"/>
            <w:shd w:val="clear" w:color="auto" w:fill="FFFFFF"/>
          </w:tcPr>
          <w:p w14:paraId="295029D2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Fusarium </w:t>
            </w:r>
            <w:r w:rsidRPr="00FA6A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aethiopicum</w:t>
            </w:r>
          </w:p>
        </w:tc>
        <w:tc>
          <w:tcPr>
            <w:tcW w:w="1150" w:type="dxa"/>
            <w:shd w:val="clear" w:color="auto" w:fill="FFFFFF"/>
          </w:tcPr>
          <w:p w14:paraId="036122C0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2g </w:t>
            </w:r>
          </w:p>
          <w:p w14:paraId="407EE1D6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sz w:val="24"/>
                <w:szCs w:val="24"/>
              </w:rPr>
              <w:object w:dxaOrig="1446" w:dyaOrig="820" w14:anchorId="1A6EE4E1">
                <v:shape id="_x0000_i1082" type="#_x0000_t75" style="width:42pt;height:22.5pt" o:ole="">
                  <v:imagedata r:id="rId16" o:title=""/>
                </v:shape>
                <o:OLEObject Type="Embed" ProgID="ChemDraw.Document.6.0" ShapeID="_x0000_i1082" DrawAspect="Content" ObjectID="_1738496683" r:id="rId70"/>
              </w:object>
            </w:r>
          </w:p>
        </w:tc>
        <w:tc>
          <w:tcPr>
            <w:tcW w:w="1165" w:type="dxa"/>
            <w:shd w:val="clear" w:color="auto" w:fill="FFFFFF"/>
          </w:tcPr>
          <w:p w14:paraId="5EAAB086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2k</w:t>
            </w:r>
          </w:p>
          <w:p w14:paraId="5542E017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sz w:val="24"/>
                <w:szCs w:val="24"/>
              </w:rPr>
              <w:object w:dxaOrig="1446" w:dyaOrig="1010" w14:anchorId="2B4F4390">
                <v:shape id="_x0000_i1083" type="#_x0000_t75" style="width:42pt;height:29.25pt" o:ole="">
                  <v:imagedata r:id="rId24" o:title=""/>
                </v:shape>
                <o:OLEObject Type="Embed" ProgID="ChemDraw.Document.6.0" ShapeID="_x0000_i1083" DrawAspect="Content" ObjectID="_1738496684" r:id="rId71"/>
              </w:object>
            </w:r>
          </w:p>
        </w:tc>
        <w:tc>
          <w:tcPr>
            <w:tcW w:w="1079" w:type="dxa"/>
            <w:shd w:val="clear" w:color="auto" w:fill="FFFFFF"/>
          </w:tcPr>
          <w:p w14:paraId="019BC347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2a</w:t>
            </w:r>
          </w:p>
          <w:p w14:paraId="4F9F2401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sz w:val="24"/>
                <w:szCs w:val="24"/>
              </w:rPr>
              <w:object w:dxaOrig="1449" w:dyaOrig="957" w14:anchorId="1ADFAB27">
                <v:shape id="_x0000_i1084" type="#_x0000_t75" style="width:40.5pt;height:24pt" o:ole="">
                  <v:imagedata r:id="rId51" o:title=""/>
                </v:shape>
                <o:OLEObject Type="Embed" ProgID="ChemDraw.Document.6.0" ShapeID="_x0000_i1084" DrawAspect="Content" ObjectID="_1738496685" r:id="rId72"/>
              </w:object>
            </w:r>
          </w:p>
        </w:tc>
        <w:tc>
          <w:tcPr>
            <w:tcW w:w="1395" w:type="dxa"/>
            <w:shd w:val="clear" w:color="auto" w:fill="FFFFFF"/>
          </w:tcPr>
          <w:p w14:paraId="27351075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Nystatin</w:t>
            </w:r>
          </w:p>
          <w:p w14:paraId="39C5327E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C3504" w:rsidRPr="00FA6A0E" w14:paraId="0C1D281B" w14:textId="77777777" w:rsidTr="00D45E77">
        <w:trPr>
          <w:trHeight w:val="706"/>
          <w:jc w:val="center"/>
        </w:trPr>
        <w:tc>
          <w:tcPr>
            <w:tcW w:w="2792" w:type="dxa"/>
          </w:tcPr>
          <w:p w14:paraId="6C08DFBF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Diameter (cm)</w:t>
            </w:r>
          </w:p>
        </w:tc>
        <w:tc>
          <w:tcPr>
            <w:tcW w:w="1150" w:type="dxa"/>
            <w:vAlign w:val="center"/>
          </w:tcPr>
          <w:p w14:paraId="2B7C97BA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t>3.2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0.2</w:t>
            </w:r>
          </w:p>
        </w:tc>
        <w:tc>
          <w:tcPr>
            <w:tcW w:w="1165" w:type="dxa"/>
            <w:vAlign w:val="center"/>
          </w:tcPr>
          <w:p w14:paraId="65D57F6D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t>2.8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0.28</w:t>
            </w:r>
          </w:p>
        </w:tc>
        <w:tc>
          <w:tcPr>
            <w:tcW w:w="1079" w:type="dxa"/>
          </w:tcPr>
          <w:p w14:paraId="4A867607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t>4.4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0.34</w:t>
            </w:r>
          </w:p>
        </w:tc>
        <w:tc>
          <w:tcPr>
            <w:tcW w:w="1395" w:type="dxa"/>
          </w:tcPr>
          <w:p w14:paraId="236AC6EE" w14:textId="77777777" w:rsidR="000C3504" w:rsidRPr="00FA6A0E" w:rsidRDefault="000C3504" w:rsidP="00D45E77">
            <w:r w:rsidRPr="00FA6A0E">
              <w:t xml:space="preserve">3.66 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0.15</w:t>
            </w:r>
          </w:p>
          <w:p w14:paraId="525E70E0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</w:pPr>
          </w:p>
        </w:tc>
      </w:tr>
      <w:tr w:rsidR="000C3504" w:rsidRPr="00FA6A0E" w14:paraId="4BC7A84D" w14:textId="77777777" w:rsidTr="00D45E77">
        <w:trPr>
          <w:trHeight w:val="582"/>
          <w:jc w:val="center"/>
        </w:trPr>
        <w:tc>
          <w:tcPr>
            <w:tcW w:w="2792" w:type="dxa"/>
          </w:tcPr>
          <w:p w14:paraId="55984868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Alternaria alternata</w:t>
            </w:r>
          </w:p>
        </w:tc>
        <w:tc>
          <w:tcPr>
            <w:tcW w:w="1150" w:type="dxa"/>
          </w:tcPr>
          <w:p w14:paraId="4E1EAB40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2g</w:t>
            </w:r>
          </w:p>
          <w:p w14:paraId="099C9E8E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sz w:val="24"/>
                <w:szCs w:val="24"/>
              </w:rPr>
              <w:object w:dxaOrig="1446" w:dyaOrig="820" w14:anchorId="11B5C7B8">
                <v:shape id="_x0000_i1085" type="#_x0000_t75" style="width:42pt;height:22.5pt" o:ole="">
                  <v:imagedata r:id="rId16" o:title=""/>
                </v:shape>
                <o:OLEObject Type="Embed" ProgID="ChemDraw.Document.6.0" ShapeID="_x0000_i1085" DrawAspect="Content" ObjectID="_1738496686" r:id="rId73"/>
              </w:object>
            </w:r>
          </w:p>
        </w:tc>
        <w:tc>
          <w:tcPr>
            <w:tcW w:w="1165" w:type="dxa"/>
          </w:tcPr>
          <w:p w14:paraId="587B5B11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2k</w:t>
            </w:r>
          </w:p>
          <w:p w14:paraId="0F617ED5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sz w:val="24"/>
                <w:szCs w:val="24"/>
              </w:rPr>
              <w:object w:dxaOrig="1446" w:dyaOrig="1010" w14:anchorId="05BB9B70">
                <v:shape id="_x0000_i1086" type="#_x0000_t75" style="width:42pt;height:29.25pt" o:ole="">
                  <v:imagedata r:id="rId24" o:title=""/>
                </v:shape>
                <o:OLEObject Type="Embed" ProgID="ChemDraw.Document.6.0" ShapeID="_x0000_i1086" DrawAspect="Content" ObjectID="_1738496687" r:id="rId74"/>
              </w:object>
            </w:r>
          </w:p>
        </w:tc>
        <w:tc>
          <w:tcPr>
            <w:tcW w:w="1079" w:type="dxa"/>
          </w:tcPr>
          <w:p w14:paraId="2A4B7B2F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2a</w:t>
            </w:r>
          </w:p>
          <w:p w14:paraId="2CC190B1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sz w:val="24"/>
                <w:szCs w:val="24"/>
              </w:rPr>
              <w:object w:dxaOrig="1449" w:dyaOrig="957" w14:anchorId="0946D701">
                <v:shape id="_x0000_i1087" type="#_x0000_t75" style="width:40.5pt;height:24pt" o:ole="">
                  <v:imagedata r:id="rId51" o:title=""/>
                </v:shape>
                <o:OLEObject Type="Embed" ProgID="ChemDraw.Document.6.0" ShapeID="_x0000_i1087" DrawAspect="Content" ObjectID="_1738496688" r:id="rId75"/>
              </w:object>
            </w:r>
          </w:p>
        </w:tc>
        <w:tc>
          <w:tcPr>
            <w:tcW w:w="1395" w:type="dxa"/>
          </w:tcPr>
          <w:p w14:paraId="18D8AF3E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Nystatin</w:t>
            </w:r>
          </w:p>
        </w:tc>
      </w:tr>
      <w:tr w:rsidR="000C3504" w:rsidRPr="00FA6A0E" w14:paraId="3AF9D9BB" w14:textId="77777777" w:rsidTr="00D45E77">
        <w:trPr>
          <w:trHeight w:val="706"/>
          <w:jc w:val="center"/>
        </w:trPr>
        <w:tc>
          <w:tcPr>
            <w:tcW w:w="2792" w:type="dxa"/>
          </w:tcPr>
          <w:p w14:paraId="45907674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Diameter (cm)</w:t>
            </w:r>
          </w:p>
        </w:tc>
        <w:tc>
          <w:tcPr>
            <w:tcW w:w="1150" w:type="dxa"/>
          </w:tcPr>
          <w:p w14:paraId="521D09DF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F107FA9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t xml:space="preserve">5.36 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0.26</w:t>
            </w:r>
          </w:p>
        </w:tc>
        <w:tc>
          <w:tcPr>
            <w:tcW w:w="1165" w:type="dxa"/>
          </w:tcPr>
          <w:p w14:paraId="76FE5374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5D479E9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79" w:type="dxa"/>
          </w:tcPr>
          <w:p w14:paraId="1355A15C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t>4.1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0.66</w:t>
            </w:r>
          </w:p>
        </w:tc>
        <w:tc>
          <w:tcPr>
            <w:tcW w:w="1395" w:type="dxa"/>
          </w:tcPr>
          <w:p w14:paraId="571C055C" w14:textId="77777777" w:rsidR="000C3504" w:rsidRPr="00FA6A0E" w:rsidRDefault="000C3504" w:rsidP="00D45E77">
            <w:r w:rsidRPr="00FA6A0E">
              <w:t xml:space="preserve">3.3 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0.14 </w:t>
            </w:r>
          </w:p>
          <w:p w14:paraId="69068A70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</w:pPr>
          </w:p>
        </w:tc>
      </w:tr>
      <w:tr w:rsidR="000C3504" w:rsidRPr="00FA6A0E" w14:paraId="50CB7D22" w14:textId="77777777" w:rsidTr="00D45E77">
        <w:trPr>
          <w:trHeight w:val="582"/>
          <w:jc w:val="center"/>
        </w:trPr>
        <w:tc>
          <w:tcPr>
            <w:tcW w:w="2792" w:type="dxa"/>
          </w:tcPr>
          <w:p w14:paraId="1E22BC1E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Aspergillus flavus</w:t>
            </w:r>
          </w:p>
        </w:tc>
        <w:tc>
          <w:tcPr>
            <w:tcW w:w="1150" w:type="dxa"/>
          </w:tcPr>
          <w:p w14:paraId="359794EE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2g</w:t>
            </w:r>
          </w:p>
          <w:p w14:paraId="1339339F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sz w:val="24"/>
                <w:szCs w:val="24"/>
              </w:rPr>
              <w:object w:dxaOrig="1446" w:dyaOrig="820" w14:anchorId="7DB3077E">
                <v:shape id="_x0000_i1088" type="#_x0000_t75" style="width:42pt;height:22.5pt" o:ole="">
                  <v:imagedata r:id="rId16" o:title=""/>
                </v:shape>
                <o:OLEObject Type="Embed" ProgID="ChemDraw.Document.6.0" ShapeID="_x0000_i1088" DrawAspect="Content" ObjectID="_1738496689" r:id="rId76"/>
              </w:object>
            </w:r>
          </w:p>
        </w:tc>
        <w:tc>
          <w:tcPr>
            <w:tcW w:w="1165" w:type="dxa"/>
          </w:tcPr>
          <w:p w14:paraId="147E2757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2k</w:t>
            </w:r>
          </w:p>
          <w:p w14:paraId="46B80082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sz w:val="24"/>
                <w:szCs w:val="24"/>
              </w:rPr>
              <w:object w:dxaOrig="1446" w:dyaOrig="1010" w14:anchorId="58336D93">
                <v:shape id="_x0000_i1089" type="#_x0000_t75" style="width:42pt;height:29.25pt" o:ole="">
                  <v:imagedata r:id="rId24" o:title=""/>
                </v:shape>
                <o:OLEObject Type="Embed" ProgID="ChemDraw.Document.6.0" ShapeID="_x0000_i1089" DrawAspect="Content" ObjectID="_1738496690" r:id="rId77"/>
              </w:object>
            </w:r>
          </w:p>
        </w:tc>
        <w:tc>
          <w:tcPr>
            <w:tcW w:w="1079" w:type="dxa"/>
          </w:tcPr>
          <w:p w14:paraId="1BF85525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2a</w:t>
            </w:r>
          </w:p>
          <w:p w14:paraId="20E71EB8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sz w:val="24"/>
                <w:szCs w:val="24"/>
              </w:rPr>
              <w:object w:dxaOrig="1449" w:dyaOrig="957" w14:anchorId="47FF8388">
                <v:shape id="_x0000_i1090" type="#_x0000_t75" style="width:40.5pt;height:24pt" o:ole="">
                  <v:imagedata r:id="rId51" o:title=""/>
                </v:shape>
                <o:OLEObject Type="Embed" ProgID="ChemDraw.Document.6.0" ShapeID="_x0000_i1090" DrawAspect="Content" ObjectID="_1738496691" r:id="rId78"/>
              </w:object>
            </w:r>
          </w:p>
        </w:tc>
        <w:tc>
          <w:tcPr>
            <w:tcW w:w="1395" w:type="dxa"/>
          </w:tcPr>
          <w:p w14:paraId="5D924E1C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Nystatin</w:t>
            </w:r>
          </w:p>
        </w:tc>
      </w:tr>
      <w:tr w:rsidR="000C3504" w:rsidRPr="00FA6A0E" w14:paraId="3C0DE320" w14:textId="77777777" w:rsidTr="00D45E77">
        <w:trPr>
          <w:trHeight w:val="706"/>
          <w:jc w:val="center"/>
        </w:trPr>
        <w:tc>
          <w:tcPr>
            <w:tcW w:w="2792" w:type="dxa"/>
          </w:tcPr>
          <w:p w14:paraId="298C6FF3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Diameter (cm)</w:t>
            </w:r>
          </w:p>
        </w:tc>
        <w:tc>
          <w:tcPr>
            <w:tcW w:w="1150" w:type="dxa"/>
          </w:tcPr>
          <w:p w14:paraId="0BAF74A7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51AE70F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t>5.06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0.5</w:t>
            </w:r>
          </w:p>
        </w:tc>
        <w:tc>
          <w:tcPr>
            <w:tcW w:w="1165" w:type="dxa"/>
          </w:tcPr>
          <w:p w14:paraId="541F13B9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74481EA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t>3.06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0.11</w:t>
            </w:r>
          </w:p>
        </w:tc>
        <w:tc>
          <w:tcPr>
            <w:tcW w:w="1079" w:type="dxa"/>
          </w:tcPr>
          <w:p w14:paraId="2A38C274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A0E">
              <w:t>4</w:t>
            </w:r>
            <w:r w:rsidRPr="00FA6A0E">
              <w:rPr>
                <w:rFonts w:cs="Calibri"/>
              </w:rPr>
              <w:t>±</w:t>
            </w:r>
            <w:r w:rsidRPr="00FA6A0E">
              <w:t xml:space="preserve"> 0.11</w:t>
            </w:r>
          </w:p>
        </w:tc>
        <w:tc>
          <w:tcPr>
            <w:tcW w:w="1395" w:type="dxa"/>
          </w:tcPr>
          <w:p w14:paraId="5E88AAD0" w14:textId="77777777" w:rsidR="000C3504" w:rsidRPr="00FA6A0E" w:rsidRDefault="000C3504" w:rsidP="00D45E77">
            <w:pPr>
              <w:widowControl w:val="0"/>
              <w:tabs>
                <w:tab w:val="left" w:pos="1416"/>
                <w:tab w:val="left" w:pos="1417"/>
              </w:tabs>
              <w:autoSpaceDE w:val="0"/>
              <w:autoSpaceDN w:val="0"/>
              <w:spacing w:before="76" w:after="0" w:line="360" w:lineRule="auto"/>
              <w:jc w:val="both"/>
            </w:pPr>
            <w:r w:rsidRPr="00FA6A0E">
              <w:t xml:space="preserve">3.66 </w:t>
            </w:r>
            <w:r w:rsidRPr="00FA6A0E">
              <w:rPr>
                <w:rFonts w:cs="Calibri"/>
              </w:rPr>
              <w:t xml:space="preserve">± </w:t>
            </w:r>
            <w:r w:rsidRPr="00FA6A0E">
              <w:t>0.15</w:t>
            </w:r>
          </w:p>
        </w:tc>
      </w:tr>
    </w:tbl>
    <w:p w14:paraId="7BCF1C3C" w14:textId="77777777" w:rsidR="000C3504" w:rsidRPr="00FA6A0E" w:rsidRDefault="000C3504" w:rsidP="000C3504">
      <w:pPr>
        <w:widowControl w:val="0"/>
        <w:tabs>
          <w:tab w:val="left" w:pos="1416"/>
          <w:tab w:val="left" w:pos="1417"/>
        </w:tabs>
        <w:autoSpaceDE w:val="0"/>
        <w:autoSpaceDN w:val="0"/>
        <w:spacing w:before="76"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A6A0E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1E42B6ED" w14:textId="02CF1E45" w:rsidR="002F0F5E" w:rsidRPr="000C3504" w:rsidRDefault="000C3504" w:rsidP="000C3504">
      <w:pPr>
        <w:widowControl w:val="0"/>
        <w:tabs>
          <w:tab w:val="left" w:pos="1416"/>
          <w:tab w:val="left" w:pos="1417"/>
        </w:tabs>
        <w:autoSpaceDE w:val="0"/>
        <w:autoSpaceDN w:val="0"/>
        <w:spacing w:before="76"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2F0F5E" w:rsidRPr="000C35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504"/>
    <w:rsid w:val="000C3504"/>
    <w:rsid w:val="0021090F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8A026"/>
  <w15:chartTrackingRefBased/>
  <w15:docId w15:val="{D47675A8-9736-4F94-9007-0419B0851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504"/>
    <w:pPr>
      <w:spacing w:after="200" w:line="276" w:lineRule="auto"/>
    </w:pPr>
    <w:rPr>
      <w:rFonts w:ascii="Calibri" w:eastAsia="Times New Roman" w:hAnsi="Calibri" w:cs="Arial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0C3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7.bin"/><Relationship Id="rId47" Type="http://schemas.openxmlformats.org/officeDocument/2006/relationships/oleObject" Target="embeddings/oleObject32.bin"/><Relationship Id="rId63" Type="http://schemas.openxmlformats.org/officeDocument/2006/relationships/oleObject" Target="embeddings/oleObject47.bin"/><Relationship Id="rId68" Type="http://schemas.openxmlformats.org/officeDocument/2006/relationships/oleObject" Target="embeddings/oleObject52.bin"/><Relationship Id="rId16" Type="http://schemas.openxmlformats.org/officeDocument/2006/relationships/image" Target="media/image7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2.bin"/><Relationship Id="rId40" Type="http://schemas.openxmlformats.org/officeDocument/2006/relationships/oleObject" Target="embeddings/oleObject25.bin"/><Relationship Id="rId45" Type="http://schemas.openxmlformats.org/officeDocument/2006/relationships/oleObject" Target="embeddings/oleObject30.bin"/><Relationship Id="rId53" Type="http://schemas.openxmlformats.org/officeDocument/2006/relationships/oleObject" Target="embeddings/oleObject37.bin"/><Relationship Id="rId58" Type="http://schemas.openxmlformats.org/officeDocument/2006/relationships/oleObject" Target="embeddings/oleObject42.bin"/><Relationship Id="rId66" Type="http://schemas.openxmlformats.org/officeDocument/2006/relationships/oleObject" Target="embeddings/oleObject50.bin"/><Relationship Id="rId74" Type="http://schemas.openxmlformats.org/officeDocument/2006/relationships/oleObject" Target="embeddings/oleObject58.bin"/><Relationship Id="rId79" Type="http://schemas.openxmlformats.org/officeDocument/2006/relationships/fontTable" Target="fontTable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45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20.bin"/><Relationship Id="rId43" Type="http://schemas.openxmlformats.org/officeDocument/2006/relationships/oleObject" Target="embeddings/oleObject28.bin"/><Relationship Id="rId48" Type="http://schemas.openxmlformats.org/officeDocument/2006/relationships/oleObject" Target="embeddings/oleObject33.bin"/><Relationship Id="rId56" Type="http://schemas.openxmlformats.org/officeDocument/2006/relationships/oleObject" Target="embeddings/oleObject40.bin"/><Relationship Id="rId64" Type="http://schemas.openxmlformats.org/officeDocument/2006/relationships/oleObject" Target="embeddings/oleObject48.bin"/><Relationship Id="rId69" Type="http://schemas.openxmlformats.org/officeDocument/2006/relationships/oleObject" Target="embeddings/oleObject53.bin"/><Relationship Id="rId77" Type="http://schemas.openxmlformats.org/officeDocument/2006/relationships/oleObject" Target="embeddings/oleObject61.bin"/><Relationship Id="rId8" Type="http://schemas.openxmlformats.org/officeDocument/2006/relationships/image" Target="media/image3.emf"/><Relationship Id="rId51" Type="http://schemas.openxmlformats.org/officeDocument/2006/relationships/image" Target="media/image13.emf"/><Relationship Id="rId72" Type="http://schemas.openxmlformats.org/officeDocument/2006/relationships/oleObject" Target="embeddings/oleObject56.bin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3.bin"/><Relationship Id="rId46" Type="http://schemas.openxmlformats.org/officeDocument/2006/relationships/oleObject" Target="embeddings/oleObject31.bin"/><Relationship Id="rId59" Type="http://schemas.openxmlformats.org/officeDocument/2006/relationships/oleObject" Target="embeddings/oleObject43.bin"/><Relationship Id="rId67" Type="http://schemas.openxmlformats.org/officeDocument/2006/relationships/oleObject" Target="embeddings/oleObject51.bin"/><Relationship Id="rId20" Type="http://schemas.openxmlformats.org/officeDocument/2006/relationships/image" Target="media/image9.emf"/><Relationship Id="rId41" Type="http://schemas.openxmlformats.org/officeDocument/2006/relationships/oleObject" Target="embeddings/oleObject26.bin"/><Relationship Id="rId54" Type="http://schemas.openxmlformats.org/officeDocument/2006/relationships/oleObject" Target="embeddings/oleObject38.bin"/><Relationship Id="rId62" Type="http://schemas.openxmlformats.org/officeDocument/2006/relationships/oleObject" Target="embeddings/oleObject46.bin"/><Relationship Id="rId70" Type="http://schemas.openxmlformats.org/officeDocument/2006/relationships/oleObject" Target="embeddings/oleObject54.bin"/><Relationship Id="rId75" Type="http://schemas.openxmlformats.org/officeDocument/2006/relationships/oleObject" Target="embeddings/oleObject59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21.bin"/><Relationship Id="rId49" Type="http://schemas.openxmlformats.org/officeDocument/2006/relationships/oleObject" Target="embeddings/oleObject34.bin"/><Relationship Id="rId57" Type="http://schemas.openxmlformats.org/officeDocument/2006/relationships/oleObject" Target="embeddings/oleObject41.bin"/><Relationship Id="rId10" Type="http://schemas.openxmlformats.org/officeDocument/2006/relationships/image" Target="media/image4.emf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9.bin"/><Relationship Id="rId52" Type="http://schemas.openxmlformats.org/officeDocument/2006/relationships/oleObject" Target="embeddings/oleObject36.bin"/><Relationship Id="rId60" Type="http://schemas.openxmlformats.org/officeDocument/2006/relationships/oleObject" Target="embeddings/oleObject44.bin"/><Relationship Id="rId65" Type="http://schemas.openxmlformats.org/officeDocument/2006/relationships/oleObject" Target="embeddings/oleObject49.bin"/><Relationship Id="rId73" Type="http://schemas.openxmlformats.org/officeDocument/2006/relationships/oleObject" Target="embeddings/oleObject57.bin"/><Relationship Id="rId78" Type="http://schemas.openxmlformats.org/officeDocument/2006/relationships/oleObject" Target="embeddings/oleObject62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24.bin"/><Relationship Id="rId34" Type="http://schemas.openxmlformats.org/officeDocument/2006/relationships/oleObject" Target="embeddings/oleObject19.bin"/><Relationship Id="rId50" Type="http://schemas.openxmlformats.org/officeDocument/2006/relationships/oleObject" Target="embeddings/oleObject35.bin"/><Relationship Id="rId55" Type="http://schemas.openxmlformats.org/officeDocument/2006/relationships/oleObject" Target="embeddings/oleObject39.bin"/><Relationship Id="rId76" Type="http://schemas.openxmlformats.org/officeDocument/2006/relationships/oleObject" Target="embeddings/oleObject60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55.bin"/><Relationship Id="rId2" Type="http://schemas.openxmlformats.org/officeDocument/2006/relationships/settings" Target="settings.xml"/><Relationship Id="rId29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614</Words>
  <Characters>3506</Characters>
  <Application>Microsoft Office Word</Application>
  <DocSecurity>0</DocSecurity>
  <Lines>29</Lines>
  <Paragraphs>8</Paragraphs>
  <ScaleCrop>false</ScaleCrop>
  <Company>Springer Nature</Company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2023-02-21T09:26:00Z</dcterms:created>
  <dcterms:modified xsi:type="dcterms:W3CDTF">2023-02-21T09:27:00Z</dcterms:modified>
</cp:coreProperties>
</file>