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5B9BD5" w:themeColor="accent1"/>
          <w:sz w:val="20"/>
          <w:szCs w:val="20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/>
          <w:sz w:val="20"/>
        </w:rPr>
        <w:t>Online resource</w:t>
      </w:r>
      <w:r>
        <w:rPr>
          <w:rFonts w:hint="eastAsia" w:ascii="Times New Roman" w:hAnsi="Times New Roman" w:eastAsia="宋体" w:cs="Times New Roman"/>
          <w:sz w:val="20"/>
          <w:lang w:val="en-US" w:eastAsia="zh-CN"/>
        </w:rPr>
        <w:t xml:space="preserve"> 1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color w:val="5B9BD5" w:themeColor="accent1"/>
          <w:sz w:val="20"/>
          <w:szCs w:val="20"/>
          <w:lang w:val="en-US" w:eastAsia="zh-CN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Primer design list</w:t>
      </w:r>
    </w:p>
    <w:tbl>
      <w:tblPr>
        <w:tblStyle w:val="4"/>
        <w:tblW w:w="91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502"/>
        <w:gridCol w:w="6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eastAsia" w:ascii="宋体" w:hAnsi="宋体" w:eastAsia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sz w:val="20"/>
                <w:szCs w:val="20"/>
                <w:lang w:val="en-US" w:eastAsia="zh-CN"/>
              </w:rPr>
              <w:t>Primer name</w:t>
            </w:r>
          </w:p>
        </w:tc>
        <w:tc>
          <w:tcPr>
            <w:tcW w:w="678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Nucleic acid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G35-69WU</w:t>
            </w:r>
          </w:p>
        </w:tc>
        <w:tc>
          <w:tcPr>
            <w:tcW w:w="678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TTTTACCAACGATtgcAAGCTGCGT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G35-69WD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GAGTTGTGGTAgcaTAACGGTTCCCA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G35-69U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CCGTTAtgcTACCACAACTCCTCCACCT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G35-69D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AGCTTgcaATCGTTGGTAAAAGTTGCATT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G102-231WU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GTACTATtgcTGGGTTAAGTACACCTCAAAC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G102-231WD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GGTTTCATgcaCACTTCGCACTTGCCGTAA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G102-231U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TGCGAAGTGtgcATGAAACCGGC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G102-231D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CTTAACCCAgcaATAGTACGCATACAG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G18-34U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TTACAGCAACGGCGGTATGTTCAACTGCACCTGGCGTtgcAATAATGC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G18-34D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GTTGCTGTAACCGTCCGCgcaTTGCCAGGTGGAGGAGT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5B9BD5" w:themeColor="accent1"/>
          <w:sz w:val="20"/>
          <w:szCs w:val="20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/>
          <w:sz w:val="20"/>
        </w:rPr>
        <w:t>Online resource</w:t>
      </w:r>
      <w:r>
        <w:rPr>
          <w:rFonts w:hint="eastAsia" w:ascii="Times New Roman" w:hAnsi="Times New Roman" w:eastAsia="宋体" w:cs="Times New Roman"/>
          <w:sz w:val="20"/>
          <w:lang w:val="en-US" w:eastAsia="zh-CN"/>
        </w:rPr>
        <w:t xml:space="preserve">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eastAsia="宋体"/>
          <w:i w:val="0"/>
          <w:iCs w:val="0"/>
          <w:lang w:eastAsia="zh-CN"/>
        </w:rPr>
      </w:pPr>
      <w:r>
        <w:rPr>
          <w:rFonts w:hint="eastAsia" w:eastAsia="宋体"/>
          <w:i w:val="0"/>
          <w:iCs w:val="0"/>
          <w:lang w:eastAsia="zh-CN"/>
        </w:rPr>
        <w:drawing>
          <wp:inline distT="0" distB="0" distL="114300" distR="114300">
            <wp:extent cx="5097145" cy="2858770"/>
            <wp:effectExtent l="0" t="0" r="8255" b="17780"/>
            <wp:docPr id="4" name="图片 4" descr="演示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演示文稿1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Times New Roman" w:cs="Times New Roman"/>
          <w:i w:val="0"/>
          <w:iCs w:val="0"/>
          <w:caps w:val="0"/>
          <w:color w:val="151920"/>
          <w:spacing w:val="0"/>
          <w:sz w:val="20"/>
          <w:szCs w:val="20"/>
          <w:shd w:val="clear" w:color="auto" w:fill="FFFFFF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151920"/>
          <w:spacing w:val="0"/>
          <w:sz w:val="20"/>
          <w:szCs w:val="20"/>
          <w:shd w:val="clear" w:color="auto" w:fill="FFFFFF"/>
        </w:rPr>
        <w:t>Recombinant construction of</w:t>
      </w:r>
      <w:r>
        <w:rPr>
          <w:rFonts w:hint="eastAsia" w:ascii="Times New Roman" w:hAnsi="Times New Roman" w:cs="Times New Roman"/>
          <w:i w:val="0"/>
          <w:iCs w:val="0"/>
          <w:caps w:val="0"/>
          <w:color w:val="151920"/>
          <w:spacing w:val="0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151920"/>
          <w:spacing w:val="0"/>
          <w:sz w:val="20"/>
          <w:szCs w:val="20"/>
          <w:shd w:val="clear" w:color="auto" w:fill="FFFFFF"/>
        </w:rPr>
        <w:t>EccslG-pET28a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5B9BD5" w:themeColor="accent1"/>
          <w:sz w:val="20"/>
          <w:szCs w:val="20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cs="Times New Roman"/>
          <w:sz w:val="20"/>
        </w:rPr>
        <w:t>Online resource</w:t>
      </w:r>
      <w:r>
        <w:rPr>
          <w:rFonts w:hint="eastAsia" w:ascii="Times New Roman" w:hAnsi="Times New Roman" w:eastAsia="宋体" w:cs="Times New Roman"/>
          <w:sz w:val="20"/>
          <w:lang w:val="en-US" w:eastAsia="zh-CN"/>
        </w:rPr>
        <w:t xml:space="preserve"> 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5B9BD5" w:themeColor="accent1"/>
          <w:sz w:val="20"/>
          <w:szCs w:val="20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5B9BD5" w:themeColor="accent1"/>
          <w:sz w:val="20"/>
          <w:szCs w:val="20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6690" cy="2883535"/>
            <wp:effectExtent l="0" t="0" r="10160" b="12065"/>
            <wp:docPr id="1" name="图片 1" descr="图片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_10"/>
                    <pic:cNvPicPr>
                      <a:picLocks noChangeAspect="1"/>
                    </pic:cNvPicPr>
                  </pic:nvPicPr>
                  <pic:blipFill>
                    <a:blip r:embed="rId5"/>
                    <a:srcRect t="241" b="267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highlight w:val="none"/>
          <w:lang w:val="en-US" w:eastAsia="zh-CN"/>
        </w:rPr>
        <w:t>(a)2000marker lane 1, 2Eccsl69 the alternative gene, lane 3, 4 Eccsl18 the alternative gene</w:t>
      </w:r>
    </w:p>
    <w:p>
      <w:pPr>
        <w:pStyle w:val="2"/>
        <w:numPr>
          <w:ilvl w:val="0"/>
          <w:numId w:val="0"/>
        </w:numP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highlight w:val="none"/>
          <w:lang w:val="en-US" w:eastAsia="zh-CN"/>
        </w:rPr>
        <w:t xml:space="preserve">(b)5000markerlane 1, 2Eccsl18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lang w:val="en-US" w:eastAsia="zh-CN"/>
        </w:rPr>
        <w:t>the alternative gene vector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highlight w:val="none"/>
          <w:lang w:val="en-US" w:eastAsia="zh-CN"/>
        </w:rPr>
        <w:t xml:space="preserve">lane 3, 4 Eccsl102 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Times New Roman" w:cs="Times New Roman"/>
          <w:b w:val="0"/>
          <w:bCs w:val="0"/>
          <w:i w:val="0"/>
          <w:iCs w:val="0"/>
          <w:sz w:val="20"/>
          <w:szCs w:val="20"/>
          <w:highlight w:val="none"/>
          <w:lang w:val="en-US" w:eastAsia="zh-CN"/>
        </w:rPr>
        <w:t>(c)5000markerlane 1, 2, 3, 4 Eccsl69 the alternative gene vector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YzIyY2Q3NGM2ZDAxODhlZjcwZjE2NTVkN2E3MDgifQ=="/>
  </w:docVars>
  <w:rsids>
    <w:rsidRoot w:val="35A04722"/>
    <w:rsid w:val="35A04722"/>
    <w:rsid w:val="694462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zh-CN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3">
    <w:name w:val="toc 2"/>
    <w:basedOn w:val="1"/>
    <w:next w:val="1"/>
    <w:uiPriority w:val="0"/>
    <w:pPr>
      <w:ind w:left="420" w:leftChars="200"/>
    </w:pPr>
  </w:style>
  <w:style w:type="paragraph" w:customStyle="1" w:styleId="6">
    <w:name w:val="1"/>
    <w:basedOn w:val="3"/>
    <w:uiPriority w:val="0"/>
    <w:rPr>
      <w:rFonts w:ascii="Times New Roman" w:hAnsi="Times New Roman" w:eastAsia="黑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2023-01-31T03:59:00Z</dcterms:created>
  <dc:creator>WPS_1602143022</dc:creator>
  <cp:lastModifiedBy>WPS_1602143022</cp:lastModifiedBy>
  <dcterms:modified xsi:type="dcterms:W3CDTF">2023-01-31T04:04:54Z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57BB58B2B1FA4ADC9CAC8907630212B1</vt:lpwstr>
  </property>
</Properties>
</file>