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09F9" w:rsidRDefault="00BF09F9" w:rsidP="00A27156">
      <w:pPr>
        <w:spacing w:line="480" w:lineRule="auto"/>
        <w:rPr>
          <w:rFonts w:ascii="Times New Roman" w:hAnsi="Times New Roman" w:cs="Times New Roman"/>
          <w:noProof/>
          <w:sz w:val="28"/>
          <w:lang w:val="en-US"/>
        </w:rPr>
      </w:pPr>
      <w:r w:rsidRPr="00B44DFD">
        <w:rPr>
          <w:rFonts w:ascii="Times New Roman" w:hAnsi="Times New Roman" w:cs="Times New Roman"/>
          <w:noProof/>
          <w:sz w:val="28"/>
          <w:lang w:val="en-US"/>
        </w:rPr>
        <w:t xml:space="preserve">Support </w:t>
      </w:r>
      <w:r w:rsidR="001B084A">
        <w:rPr>
          <w:rFonts w:ascii="Times New Roman" w:hAnsi="Times New Roman" w:cs="Times New Roman"/>
          <w:noProof/>
          <w:sz w:val="28"/>
          <w:lang w:val="en-US"/>
        </w:rPr>
        <w:t>Mat</w:t>
      </w:r>
      <w:r w:rsidR="008B720A">
        <w:rPr>
          <w:rFonts w:ascii="Times New Roman" w:hAnsi="Times New Roman" w:cs="Times New Roman"/>
          <w:noProof/>
          <w:sz w:val="28"/>
          <w:lang w:val="en-US"/>
        </w:rPr>
        <w:t>e</w:t>
      </w:r>
      <w:r w:rsidR="001B084A">
        <w:rPr>
          <w:rFonts w:ascii="Times New Roman" w:hAnsi="Times New Roman" w:cs="Times New Roman"/>
          <w:noProof/>
          <w:sz w:val="28"/>
          <w:lang w:val="en-US"/>
        </w:rPr>
        <w:t>rials</w:t>
      </w:r>
      <w:r w:rsidR="008B720A">
        <w:rPr>
          <w:rFonts w:ascii="Times New Roman" w:hAnsi="Times New Roman" w:cs="Times New Roman"/>
          <w:noProof/>
          <w:sz w:val="28"/>
          <w:lang w:val="en-US"/>
        </w:rPr>
        <w:t xml:space="preserve"> </w:t>
      </w:r>
    </w:p>
    <w:p w:rsidR="00D03F9F" w:rsidRPr="00B44DFD" w:rsidRDefault="00D03F9F" w:rsidP="00A27156">
      <w:pPr>
        <w:spacing w:line="480" w:lineRule="auto"/>
        <w:rPr>
          <w:rFonts w:ascii="Times New Roman" w:hAnsi="Times New Roman" w:cs="Times New Roman"/>
          <w:noProof/>
          <w:sz w:val="28"/>
          <w:lang w:val="en-US"/>
        </w:rPr>
      </w:pPr>
    </w:p>
    <w:p w:rsidR="00D03F9F" w:rsidRPr="006F0363" w:rsidRDefault="00D03F9F" w:rsidP="00D03F9F">
      <w:pPr>
        <w:widowControl w:val="0"/>
        <w:spacing w:beforeLines="100" w:before="240" w:afterLines="100" w:after="240" w:line="480" w:lineRule="auto"/>
        <w:rPr>
          <w:rFonts w:ascii="Times New Roman" w:hAnsi="Times New Roman" w:cs="Times New Roman"/>
          <w:b/>
          <w:kern w:val="2"/>
          <w:sz w:val="28"/>
          <w:szCs w:val="28"/>
          <w:lang w:val="en-US" w:eastAsia="zh-CN"/>
        </w:rPr>
      </w:pPr>
      <w:r w:rsidRPr="006F0363">
        <w:rPr>
          <w:rFonts w:ascii="Times New Roman" w:hAnsi="Times New Roman" w:cs="Times New Roman"/>
          <w:b/>
          <w:kern w:val="2"/>
          <w:sz w:val="28"/>
          <w:szCs w:val="28"/>
          <w:lang w:val="en-US" w:eastAsia="zh-CN"/>
        </w:rPr>
        <w:t xml:space="preserve">High </w:t>
      </w:r>
      <w:r>
        <w:rPr>
          <w:rFonts w:ascii="Times New Roman" w:hAnsi="Times New Roman" w:cs="Times New Roman"/>
          <w:b/>
          <w:kern w:val="2"/>
          <w:sz w:val="28"/>
          <w:szCs w:val="28"/>
          <w:lang w:val="en-US" w:eastAsia="zh-CN"/>
        </w:rPr>
        <w:t>s</w:t>
      </w:r>
      <w:r w:rsidRPr="006F0363">
        <w:rPr>
          <w:rFonts w:ascii="Times New Roman" w:hAnsi="Times New Roman" w:cs="Times New Roman"/>
          <w:b/>
          <w:kern w:val="2"/>
          <w:sz w:val="28"/>
          <w:szCs w:val="28"/>
          <w:lang w:val="en-US" w:eastAsia="zh-CN"/>
        </w:rPr>
        <w:t xml:space="preserve">ensitive </w:t>
      </w:r>
      <w:r>
        <w:rPr>
          <w:rFonts w:ascii="Times New Roman" w:hAnsi="Times New Roman" w:cs="Times New Roman"/>
          <w:b/>
          <w:kern w:val="2"/>
          <w:sz w:val="28"/>
          <w:szCs w:val="28"/>
          <w:lang w:val="en-US" w:eastAsia="zh-CN"/>
        </w:rPr>
        <w:t>t</w:t>
      </w:r>
      <w:r w:rsidRPr="006F0363">
        <w:rPr>
          <w:rFonts w:ascii="Times New Roman" w:hAnsi="Times New Roman" w:cs="Times New Roman"/>
          <w:b/>
          <w:kern w:val="2"/>
          <w:sz w:val="28"/>
          <w:szCs w:val="28"/>
          <w:lang w:val="en-US" w:eastAsia="zh-CN"/>
        </w:rPr>
        <w:t xml:space="preserve">hermoplastic </w:t>
      </w:r>
      <w:r>
        <w:rPr>
          <w:rFonts w:ascii="Times New Roman" w:hAnsi="Times New Roman" w:cs="Times New Roman"/>
          <w:b/>
          <w:kern w:val="2"/>
          <w:sz w:val="28"/>
          <w:szCs w:val="28"/>
          <w:lang w:val="en-US" w:eastAsia="zh-CN"/>
        </w:rPr>
        <w:t>p</w:t>
      </w:r>
      <w:r w:rsidRPr="006F0363">
        <w:rPr>
          <w:rFonts w:ascii="Times New Roman" w:hAnsi="Times New Roman" w:cs="Times New Roman"/>
          <w:b/>
          <w:kern w:val="2"/>
          <w:sz w:val="28"/>
          <w:szCs w:val="28"/>
          <w:lang w:val="en-US" w:eastAsia="zh-CN"/>
        </w:rPr>
        <w:t>olyurethane/</w:t>
      </w:r>
      <w:r>
        <w:rPr>
          <w:rFonts w:ascii="Times New Roman" w:hAnsi="Times New Roman" w:cs="Times New Roman"/>
          <w:b/>
          <w:kern w:val="2"/>
          <w:sz w:val="28"/>
          <w:szCs w:val="28"/>
          <w:lang w:val="en-US" w:eastAsia="zh-CN"/>
        </w:rPr>
        <w:t>c</w:t>
      </w:r>
      <w:r w:rsidRPr="006F0363">
        <w:rPr>
          <w:rFonts w:ascii="Times New Roman" w:hAnsi="Times New Roman" w:cs="Times New Roman"/>
          <w:b/>
          <w:kern w:val="2"/>
          <w:sz w:val="28"/>
          <w:szCs w:val="28"/>
          <w:lang w:val="en-US" w:eastAsia="zh-CN"/>
        </w:rPr>
        <w:t xml:space="preserve">arbon </w:t>
      </w:r>
      <w:r>
        <w:rPr>
          <w:rFonts w:ascii="Times New Roman" w:hAnsi="Times New Roman" w:cs="Times New Roman"/>
          <w:b/>
          <w:kern w:val="2"/>
          <w:sz w:val="28"/>
          <w:szCs w:val="28"/>
          <w:lang w:val="en-US" w:eastAsia="zh-CN"/>
        </w:rPr>
        <w:t>n</w:t>
      </w:r>
      <w:r w:rsidRPr="006F0363">
        <w:rPr>
          <w:rFonts w:ascii="Times New Roman" w:hAnsi="Times New Roman" w:cs="Times New Roman"/>
          <w:b/>
          <w:kern w:val="2"/>
          <w:sz w:val="28"/>
          <w:szCs w:val="28"/>
          <w:lang w:val="en-US" w:eastAsia="zh-CN"/>
        </w:rPr>
        <w:t xml:space="preserve">anotubes </w:t>
      </w:r>
      <w:r>
        <w:rPr>
          <w:rFonts w:ascii="Times New Roman" w:hAnsi="Times New Roman" w:cs="Times New Roman"/>
          <w:b/>
          <w:kern w:val="2"/>
          <w:sz w:val="28"/>
          <w:szCs w:val="28"/>
          <w:lang w:val="en-US" w:eastAsia="zh-CN"/>
        </w:rPr>
        <w:t>s</w:t>
      </w:r>
      <w:r w:rsidRPr="006F0363">
        <w:rPr>
          <w:rFonts w:ascii="Times New Roman" w:hAnsi="Times New Roman" w:cs="Times New Roman"/>
          <w:b/>
          <w:kern w:val="2"/>
          <w:sz w:val="28"/>
          <w:szCs w:val="28"/>
          <w:lang w:val="en-US" w:eastAsia="zh-CN"/>
        </w:rPr>
        <w:t xml:space="preserve">train </w:t>
      </w:r>
      <w:r>
        <w:rPr>
          <w:rFonts w:ascii="Times New Roman" w:hAnsi="Times New Roman" w:cs="Times New Roman"/>
          <w:b/>
          <w:kern w:val="2"/>
          <w:sz w:val="28"/>
          <w:szCs w:val="28"/>
          <w:lang w:val="en-US" w:eastAsia="zh-CN"/>
        </w:rPr>
        <w:t>s</w:t>
      </w:r>
      <w:r w:rsidRPr="006F0363">
        <w:rPr>
          <w:rFonts w:ascii="Times New Roman" w:hAnsi="Times New Roman" w:cs="Times New Roman"/>
          <w:b/>
          <w:kern w:val="2"/>
          <w:sz w:val="28"/>
          <w:szCs w:val="28"/>
          <w:lang w:val="en-US" w:eastAsia="zh-CN"/>
        </w:rPr>
        <w:t xml:space="preserve">ensor </w:t>
      </w:r>
      <w:r>
        <w:rPr>
          <w:rFonts w:ascii="Times New Roman" w:hAnsi="Times New Roman" w:cs="Times New Roman"/>
          <w:b/>
          <w:kern w:val="2"/>
          <w:sz w:val="28"/>
          <w:szCs w:val="28"/>
          <w:lang w:val="en-US" w:eastAsia="zh-CN"/>
        </w:rPr>
        <w:t>f</w:t>
      </w:r>
      <w:r w:rsidRPr="006F0363">
        <w:rPr>
          <w:rFonts w:ascii="Times New Roman" w:hAnsi="Times New Roman" w:cs="Times New Roman"/>
          <w:b/>
          <w:kern w:val="2"/>
          <w:sz w:val="28"/>
          <w:szCs w:val="28"/>
          <w:lang w:val="en-US" w:eastAsia="zh-CN"/>
        </w:rPr>
        <w:t xml:space="preserve">itting </w:t>
      </w:r>
      <w:r>
        <w:rPr>
          <w:rFonts w:ascii="Times New Roman" w:hAnsi="Times New Roman" w:cs="Times New Roman"/>
          <w:b/>
          <w:kern w:val="2"/>
          <w:sz w:val="28"/>
          <w:szCs w:val="28"/>
          <w:lang w:val="en-US" w:eastAsia="zh-CN"/>
        </w:rPr>
        <w:t>by</w:t>
      </w:r>
      <w:r w:rsidRPr="006F0363">
        <w:rPr>
          <w:rFonts w:ascii="Times New Roman" w:hAnsi="Times New Roman" w:cs="Times New Roman"/>
          <w:b/>
          <w:kern w:val="2"/>
          <w:sz w:val="28"/>
          <w:szCs w:val="28"/>
          <w:lang w:val="en-US" w:eastAsia="zh-CN"/>
        </w:rPr>
        <w:t xml:space="preserve"> </w:t>
      </w:r>
      <w:r>
        <w:rPr>
          <w:rFonts w:ascii="Times New Roman" w:hAnsi="Times New Roman" w:cs="Times New Roman"/>
          <w:b/>
          <w:kern w:val="2"/>
          <w:sz w:val="28"/>
          <w:szCs w:val="28"/>
          <w:lang w:val="en-US" w:eastAsia="zh-CN"/>
        </w:rPr>
        <w:t>a n</w:t>
      </w:r>
      <w:r w:rsidRPr="006F0363">
        <w:rPr>
          <w:rFonts w:ascii="Times New Roman" w:hAnsi="Times New Roman" w:cs="Times New Roman"/>
          <w:b/>
          <w:kern w:val="2"/>
          <w:sz w:val="28"/>
          <w:szCs w:val="28"/>
          <w:lang w:val="en-US" w:eastAsia="zh-CN"/>
        </w:rPr>
        <w:t xml:space="preserve">ovel </w:t>
      </w:r>
      <w:r>
        <w:rPr>
          <w:rFonts w:ascii="Times New Roman" w:hAnsi="Times New Roman" w:cs="Times New Roman"/>
          <w:b/>
          <w:kern w:val="2"/>
          <w:sz w:val="28"/>
          <w:szCs w:val="28"/>
          <w:lang w:val="en-US" w:eastAsia="zh-CN"/>
        </w:rPr>
        <w:t>o</w:t>
      </w:r>
      <w:r w:rsidRPr="006F0363">
        <w:rPr>
          <w:rFonts w:ascii="Times New Roman" w:hAnsi="Times New Roman" w:cs="Times New Roman"/>
          <w:b/>
          <w:kern w:val="2"/>
          <w:sz w:val="28"/>
          <w:szCs w:val="28"/>
          <w:lang w:val="en-US" w:eastAsia="zh-CN"/>
        </w:rPr>
        <w:t xml:space="preserve">ptimization </w:t>
      </w:r>
      <w:r>
        <w:rPr>
          <w:rFonts w:ascii="Times New Roman" w:hAnsi="Times New Roman" w:cs="Times New Roman"/>
          <w:b/>
          <w:kern w:val="2"/>
          <w:sz w:val="28"/>
          <w:szCs w:val="28"/>
          <w:lang w:val="en-US" w:eastAsia="zh-CN"/>
        </w:rPr>
        <w:t>e</w:t>
      </w:r>
      <w:r w:rsidRPr="006F0363">
        <w:rPr>
          <w:rFonts w:ascii="Times New Roman" w:hAnsi="Times New Roman" w:cs="Times New Roman"/>
          <w:b/>
          <w:kern w:val="2"/>
          <w:sz w:val="28"/>
          <w:szCs w:val="28"/>
          <w:lang w:val="en-US" w:eastAsia="zh-CN"/>
        </w:rPr>
        <w:t xml:space="preserve">mpirical </w:t>
      </w:r>
      <w:r>
        <w:rPr>
          <w:rFonts w:ascii="Times New Roman" w:hAnsi="Times New Roman" w:cs="Times New Roman"/>
          <w:b/>
          <w:kern w:val="2"/>
          <w:sz w:val="28"/>
          <w:szCs w:val="28"/>
          <w:lang w:val="en-US" w:eastAsia="zh-CN"/>
        </w:rPr>
        <w:t>m</w:t>
      </w:r>
      <w:r w:rsidRPr="006F0363">
        <w:rPr>
          <w:rFonts w:ascii="Times New Roman" w:hAnsi="Times New Roman" w:cs="Times New Roman"/>
          <w:b/>
          <w:kern w:val="2"/>
          <w:sz w:val="28"/>
          <w:szCs w:val="28"/>
          <w:lang w:val="en-US" w:eastAsia="zh-CN"/>
        </w:rPr>
        <w:t>odel</w:t>
      </w:r>
    </w:p>
    <w:p w:rsidR="00D03F9F" w:rsidRPr="0013048E" w:rsidRDefault="00D03F9F" w:rsidP="00D03F9F">
      <w:pPr>
        <w:spacing w:line="480" w:lineRule="auto"/>
        <w:jc w:val="both"/>
        <w:rPr>
          <w:rFonts w:ascii="Times New Roman" w:hAnsi="Times New Roman" w:cs="Times New Roman"/>
          <w:sz w:val="32"/>
          <w:szCs w:val="40"/>
          <w:lang w:val="en-US"/>
        </w:rPr>
      </w:pPr>
    </w:p>
    <w:p w:rsidR="0080014C" w:rsidRDefault="0080014C" w:rsidP="0080014C">
      <w:pPr>
        <w:spacing w:after="0" w:line="480" w:lineRule="auto"/>
        <w:jc w:val="center"/>
        <w:rPr>
          <w:vertAlign w:val="superscript"/>
          <w:lang w:val="en-US" w:eastAsia="zh-CN"/>
        </w:rPr>
      </w:pPr>
      <w:r w:rsidRPr="00D22014">
        <w:rPr>
          <w:rFonts w:ascii="Times New Roman" w:hAnsi="Times New Roman" w:cs="Times New Roman"/>
          <w:sz w:val="24"/>
          <w:szCs w:val="24"/>
          <w:lang w:val="en-US" w:eastAsia="zh-CN"/>
        </w:rPr>
        <w:t>Xin Wang</w:t>
      </w:r>
      <w:r>
        <w:rPr>
          <w:rFonts w:ascii="Times New Roman" w:hAnsi="Times New Roman" w:cs="Times New Roman"/>
          <w:sz w:val="24"/>
          <w:szCs w:val="24"/>
          <w:lang w:val="en-US" w:eastAsia="zh-CN"/>
        </w:rPr>
        <w:t>,</w:t>
      </w:r>
      <w:r>
        <w:rPr>
          <w:rFonts w:ascii="Times New Roman" w:hAnsi="Times New Roman" w:cs="Times New Roman"/>
          <w:sz w:val="24"/>
          <w:szCs w:val="24"/>
          <w:vertAlign w:val="superscript"/>
          <w:lang w:val="en-US" w:eastAsia="zh-CN"/>
        </w:rPr>
        <w:t>1</w:t>
      </w:r>
      <w:r w:rsidRPr="00D22014">
        <w:rPr>
          <w:rFonts w:ascii="Times New Roman" w:hAnsi="Times New Roman" w:cs="Times New Roman"/>
          <w:sz w:val="24"/>
          <w:szCs w:val="24"/>
          <w:vertAlign w:val="superscript"/>
          <w:lang w:val="en-US" w:eastAsia="zh-CN"/>
        </w:rPr>
        <w:t>,</w:t>
      </w:r>
      <w:r>
        <w:rPr>
          <w:rFonts w:ascii="Times New Roman" w:hAnsi="Times New Roman" w:cs="Times New Roman"/>
          <w:sz w:val="24"/>
          <w:szCs w:val="24"/>
          <w:vertAlign w:val="superscript"/>
          <w:lang w:val="en-US" w:eastAsia="zh-CN"/>
        </w:rPr>
        <w:t>2</w:t>
      </w:r>
      <w:r w:rsidRPr="00D22014">
        <w:rPr>
          <w:rFonts w:ascii="Times New Roman" w:hAnsi="Times New Roman" w:cs="Times New Roman"/>
          <w:sz w:val="24"/>
          <w:szCs w:val="24"/>
          <w:lang w:val="en-US" w:eastAsia="zh-CN"/>
        </w:rPr>
        <w:t xml:space="preserve"> Muchao Qu</w:t>
      </w:r>
      <w:r>
        <w:rPr>
          <w:rFonts w:ascii="Times New Roman" w:hAnsi="Times New Roman" w:cs="Times New Roman"/>
          <w:sz w:val="24"/>
          <w:szCs w:val="24"/>
          <w:lang w:val="en-US" w:eastAsia="zh-CN"/>
        </w:rPr>
        <w:t>,</w:t>
      </w:r>
      <w:r>
        <w:rPr>
          <w:rFonts w:ascii="Times New Roman" w:hAnsi="Times New Roman" w:cs="Times New Roman"/>
          <w:sz w:val="24"/>
          <w:szCs w:val="24"/>
          <w:vertAlign w:val="superscript"/>
          <w:lang w:val="en-US" w:eastAsia="zh-CN"/>
        </w:rPr>
        <w:t>1</w:t>
      </w:r>
      <w:r w:rsidRPr="00D22014">
        <w:rPr>
          <w:rFonts w:ascii="Times New Roman" w:hAnsi="Times New Roman" w:cs="Times New Roman"/>
          <w:sz w:val="24"/>
          <w:szCs w:val="24"/>
          <w:lang w:val="en-US" w:eastAsia="zh-CN"/>
        </w:rPr>
        <w:t xml:space="preserve"> Kuangqi Wu</w:t>
      </w:r>
      <w:r>
        <w:rPr>
          <w:rFonts w:ascii="Times New Roman" w:hAnsi="Times New Roman" w:cs="Times New Roman"/>
          <w:sz w:val="24"/>
          <w:szCs w:val="24"/>
          <w:lang w:val="en-US" w:eastAsia="zh-CN"/>
        </w:rPr>
        <w:t>,</w:t>
      </w:r>
      <w:r>
        <w:rPr>
          <w:rFonts w:ascii="Times New Roman" w:hAnsi="Times New Roman" w:cs="Times New Roman"/>
          <w:sz w:val="24"/>
          <w:szCs w:val="24"/>
          <w:vertAlign w:val="superscript"/>
          <w:lang w:val="en-US" w:eastAsia="zh-CN"/>
        </w:rPr>
        <w:t>1</w:t>
      </w:r>
      <w:r w:rsidRPr="00D22014">
        <w:rPr>
          <w:rFonts w:ascii="Times New Roman" w:hAnsi="Times New Roman" w:cs="Times New Roman"/>
          <w:sz w:val="24"/>
          <w:szCs w:val="24"/>
          <w:lang w:val="en-US" w:eastAsia="zh-CN"/>
        </w:rPr>
        <w:t xml:space="preserve"> Dirk W. Schubert</w:t>
      </w:r>
      <w:r>
        <w:rPr>
          <w:rFonts w:ascii="Times New Roman" w:hAnsi="Times New Roman" w:cs="Times New Roman"/>
          <w:sz w:val="24"/>
          <w:szCs w:val="24"/>
          <w:lang w:val="en-US" w:eastAsia="zh-CN"/>
        </w:rPr>
        <w:t>,</w:t>
      </w:r>
      <w:r>
        <w:rPr>
          <w:rFonts w:ascii="Times New Roman" w:hAnsi="Times New Roman" w:cs="Times New Roman"/>
          <w:sz w:val="24"/>
          <w:szCs w:val="24"/>
          <w:vertAlign w:val="superscript"/>
          <w:lang w:val="en-US" w:eastAsia="zh-CN"/>
        </w:rPr>
        <w:t>1</w:t>
      </w:r>
      <w:r w:rsidRPr="00D22014">
        <w:rPr>
          <w:rFonts w:ascii="Times New Roman" w:hAnsi="Times New Roman" w:cs="Times New Roman"/>
          <w:sz w:val="24"/>
          <w:szCs w:val="24"/>
          <w:vertAlign w:val="superscript"/>
          <w:lang w:val="en-US" w:eastAsia="zh-CN"/>
        </w:rPr>
        <w:t>,</w:t>
      </w:r>
      <w:r>
        <w:rPr>
          <w:rFonts w:ascii="Times New Roman" w:hAnsi="Times New Roman" w:cs="Times New Roman"/>
          <w:sz w:val="24"/>
          <w:szCs w:val="24"/>
          <w:vertAlign w:val="superscript"/>
          <w:lang w:val="en-US" w:eastAsia="zh-CN"/>
        </w:rPr>
        <w:t>3</w:t>
      </w:r>
      <w:r w:rsidRPr="00D22014">
        <w:rPr>
          <w:rFonts w:ascii="Times New Roman" w:hAnsi="Times New Roman" w:cs="Times New Roman"/>
          <w:sz w:val="24"/>
          <w:szCs w:val="24"/>
          <w:vertAlign w:val="superscript"/>
          <w:lang w:val="en-US" w:eastAsia="zh-CN"/>
        </w:rPr>
        <w:t>,</w:t>
      </w:r>
      <w:r w:rsidRPr="00D22014">
        <w:rPr>
          <w:vertAlign w:val="superscript"/>
          <w:lang w:val="en-US" w:eastAsia="zh-CN"/>
        </w:rPr>
        <w:footnoteReference w:customMarkFollows="1" w:id="1"/>
        <w:sym w:font="Symbol" w:char="F02A"/>
      </w:r>
      <w:r w:rsidRPr="00D22014">
        <w:rPr>
          <w:rFonts w:ascii="Times New Roman" w:hAnsi="Times New Roman" w:cs="Times New Roman"/>
          <w:sz w:val="24"/>
          <w:szCs w:val="24"/>
          <w:lang w:val="en-US" w:eastAsia="zh-CN"/>
        </w:rPr>
        <w:t xml:space="preserve"> Xianhu Liu</w:t>
      </w:r>
      <w:r>
        <w:rPr>
          <w:rFonts w:ascii="Times New Roman" w:hAnsi="Times New Roman" w:cs="Times New Roman"/>
          <w:sz w:val="24"/>
          <w:szCs w:val="24"/>
          <w:vertAlign w:val="superscript"/>
          <w:lang w:val="en-US" w:eastAsia="zh-CN"/>
        </w:rPr>
        <w:t>1</w:t>
      </w:r>
      <w:r w:rsidRPr="00D22014">
        <w:rPr>
          <w:rFonts w:ascii="Times New Roman" w:hAnsi="Times New Roman" w:cs="Times New Roman"/>
          <w:sz w:val="24"/>
          <w:szCs w:val="24"/>
          <w:vertAlign w:val="superscript"/>
          <w:lang w:val="en-US" w:eastAsia="zh-CN"/>
        </w:rPr>
        <w:t>,</w:t>
      </w:r>
      <w:r>
        <w:rPr>
          <w:rFonts w:ascii="Times New Roman" w:hAnsi="Times New Roman" w:cs="Times New Roman"/>
          <w:sz w:val="24"/>
          <w:szCs w:val="24"/>
          <w:vertAlign w:val="superscript"/>
          <w:lang w:val="en-US" w:eastAsia="zh-CN"/>
        </w:rPr>
        <w:t>2</w:t>
      </w:r>
      <w:r w:rsidRPr="00D22014">
        <w:rPr>
          <w:rFonts w:ascii="Times New Roman" w:hAnsi="Times New Roman" w:cs="Times New Roman"/>
          <w:sz w:val="24"/>
          <w:szCs w:val="24"/>
          <w:vertAlign w:val="superscript"/>
          <w:lang w:val="en-US" w:eastAsia="zh-CN"/>
        </w:rPr>
        <w:t>,</w:t>
      </w:r>
      <w:r w:rsidRPr="00D22014">
        <w:rPr>
          <w:vertAlign w:val="superscript"/>
          <w:lang w:val="en-US" w:eastAsia="zh-CN"/>
        </w:rPr>
        <w:footnoteReference w:customMarkFollows="1" w:id="2"/>
        <w:sym w:font="Symbol" w:char="F02A"/>
      </w:r>
    </w:p>
    <w:p w:rsidR="0080014C" w:rsidRPr="00D22014" w:rsidRDefault="0080014C" w:rsidP="0080014C">
      <w:pPr>
        <w:spacing w:after="0" w:line="480" w:lineRule="auto"/>
        <w:jc w:val="center"/>
        <w:rPr>
          <w:rFonts w:ascii="Times New Roman" w:hAnsi="Times New Roman" w:cs="Times New Roman"/>
          <w:sz w:val="24"/>
          <w:szCs w:val="24"/>
          <w:vertAlign w:val="superscript"/>
          <w:lang w:val="en-US" w:eastAsia="zh-CN"/>
        </w:rPr>
      </w:pPr>
    </w:p>
    <w:p w:rsidR="0080014C" w:rsidRPr="00C65430" w:rsidRDefault="0080014C" w:rsidP="0080014C">
      <w:pPr>
        <w:widowControl w:val="0"/>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vertAlign w:val="superscript"/>
        </w:rPr>
        <w:t>1</w:t>
      </w:r>
      <w:r w:rsidRPr="00C65430">
        <w:rPr>
          <w:rFonts w:ascii="Times New Roman" w:hAnsi="Times New Roman" w:cs="Times New Roman"/>
          <w:sz w:val="24"/>
          <w:szCs w:val="24"/>
        </w:rPr>
        <w:t xml:space="preserve"> Institute of Polymer Materials, Friedrich-Alexander</w:t>
      </w:r>
      <w:r>
        <w:rPr>
          <w:rFonts w:ascii="Times New Roman" w:hAnsi="Times New Roman" w:cs="Times New Roman"/>
          <w:sz w:val="24"/>
          <w:szCs w:val="24"/>
        </w:rPr>
        <w:t>-University Erlangen-Nuremberg, Erlangen</w:t>
      </w:r>
      <w:r w:rsidRPr="00C65430">
        <w:rPr>
          <w:rFonts w:ascii="Times New Roman" w:hAnsi="Times New Roman" w:cs="Times New Roman"/>
          <w:sz w:val="24"/>
          <w:szCs w:val="24"/>
        </w:rPr>
        <w:t xml:space="preserve"> 91058, Germany</w:t>
      </w:r>
      <w:r>
        <w:rPr>
          <w:rFonts w:ascii="Times New Roman" w:hAnsi="Times New Roman" w:cs="Times New Roman"/>
          <w:sz w:val="24"/>
          <w:szCs w:val="24"/>
        </w:rPr>
        <w:t>.</w:t>
      </w:r>
    </w:p>
    <w:p w:rsidR="0080014C" w:rsidRPr="00A644AA" w:rsidRDefault="0080014C" w:rsidP="0080014C">
      <w:pPr>
        <w:autoSpaceDE w:val="0"/>
        <w:autoSpaceDN w:val="0"/>
        <w:adjustRightInd w:val="0"/>
        <w:spacing w:after="0" w:line="480" w:lineRule="auto"/>
        <w:rPr>
          <w:rFonts w:ascii="Times New Roman" w:hAnsi="Times New Roman" w:cs="Times New Roman"/>
          <w:sz w:val="24"/>
          <w:szCs w:val="24"/>
          <w:lang w:val="en-US"/>
        </w:rPr>
      </w:pPr>
      <w:r>
        <w:rPr>
          <w:rFonts w:ascii="Times New Roman" w:hAnsi="Times New Roman" w:cs="Times New Roman"/>
          <w:sz w:val="24"/>
          <w:szCs w:val="24"/>
          <w:vertAlign w:val="superscript"/>
          <w:lang w:val="en-US"/>
        </w:rPr>
        <w:t xml:space="preserve">2 </w:t>
      </w:r>
      <w:r w:rsidRPr="00F5181C">
        <w:rPr>
          <w:rFonts w:ascii="Times New Roman" w:hAnsi="Times New Roman" w:cs="Times New Roman"/>
          <w:sz w:val="24"/>
          <w:szCs w:val="24"/>
          <w:lang w:val="en-US"/>
        </w:rPr>
        <w:t>State Key Laboratory of Structural Analysis, Optimization and CAE Software for Industrial Equipment, National Engineering Research Center for Advanced Polymer Processing Technology,</w:t>
      </w:r>
      <w:r w:rsidRPr="00994489">
        <w:rPr>
          <w:rFonts w:ascii="Times New Roman" w:hAnsi="Times New Roman" w:cs="Times New Roman"/>
          <w:sz w:val="24"/>
          <w:szCs w:val="24"/>
          <w:lang w:val="en-US"/>
        </w:rPr>
        <w:t xml:space="preserve"> Zhengzhou Universi</w:t>
      </w:r>
      <w:r>
        <w:rPr>
          <w:rFonts w:ascii="Times New Roman" w:hAnsi="Times New Roman" w:cs="Times New Roman" w:hint="eastAsia"/>
          <w:sz w:val="24"/>
          <w:szCs w:val="24"/>
          <w:lang w:val="en-US" w:eastAsia="zh-CN"/>
        </w:rPr>
        <w:t>ty</w:t>
      </w:r>
      <w:r>
        <w:rPr>
          <w:rFonts w:ascii="Times New Roman" w:hAnsi="Times New Roman" w:cs="Times New Roman"/>
          <w:sz w:val="24"/>
          <w:szCs w:val="24"/>
          <w:lang w:val="en-US" w:eastAsia="zh-CN"/>
        </w:rPr>
        <w:t>,</w:t>
      </w:r>
      <w:r>
        <w:rPr>
          <w:rFonts w:ascii="Times New Roman" w:hAnsi="Times New Roman" w:cs="Times New Roman"/>
          <w:sz w:val="24"/>
          <w:szCs w:val="24"/>
          <w:lang w:val="en-US"/>
        </w:rPr>
        <w:t xml:space="preserve"> </w:t>
      </w:r>
      <w:r w:rsidRPr="00C65430">
        <w:rPr>
          <w:rFonts w:ascii="Times New Roman" w:hAnsi="Times New Roman" w:cs="Times New Roman"/>
          <w:sz w:val="24"/>
          <w:szCs w:val="24"/>
          <w:lang w:val="en-US"/>
        </w:rPr>
        <w:t>Zhengzhou 450002, China</w:t>
      </w:r>
      <w:r>
        <w:rPr>
          <w:rFonts w:ascii="Times New Roman" w:hAnsi="Times New Roman" w:cs="Times New Roman"/>
          <w:sz w:val="24"/>
          <w:szCs w:val="24"/>
          <w:lang w:val="en-US"/>
        </w:rPr>
        <w:t>.</w:t>
      </w:r>
    </w:p>
    <w:p w:rsidR="0080014C" w:rsidRPr="00550921" w:rsidRDefault="0080014C" w:rsidP="0080014C">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vertAlign w:val="superscript"/>
          <w:lang w:val="en-US"/>
        </w:rPr>
        <w:t>3</w:t>
      </w:r>
      <w:r w:rsidRPr="0013048E">
        <w:rPr>
          <w:rFonts w:ascii="Times New Roman" w:hAnsi="Times New Roman" w:cs="Times New Roman"/>
          <w:sz w:val="24"/>
          <w:szCs w:val="24"/>
          <w:lang w:val="en-US"/>
        </w:rPr>
        <w:t xml:space="preserve"> Bavarian Polymer Institute, Fürth</w:t>
      </w:r>
      <w:r>
        <w:rPr>
          <w:rFonts w:ascii="Times New Roman" w:hAnsi="Times New Roman" w:cs="Times New Roman"/>
          <w:sz w:val="24"/>
          <w:szCs w:val="24"/>
          <w:lang w:val="en-US"/>
        </w:rPr>
        <w:t xml:space="preserve"> </w:t>
      </w:r>
      <w:r w:rsidRPr="0013048E">
        <w:rPr>
          <w:rFonts w:ascii="Times New Roman" w:hAnsi="Times New Roman" w:cs="Times New Roman"/>
          <w:sz w:val="24"/>
          <w:szCs w:val="24"/>
          <w:lang w:val="en-US"/>
        </w:rPr>
        <w:t>90762, Germany</w:t>
      </w:r>
      <w:r>
        <w:rPr>
          <w:rFonts w:ascii="Times New Roman" w:hAnsi="Times New Roman" w:cs="Times New Roman"/>
          <w:sz w:val="24"/>
          <w:szCs w:val="24"/>
          <w:lang w:val="en-US"/>
        </w:rPr>
        <w:t>.</w:t>
      </w:r>
      <w:bookmarkStart w:id="0" w:name="_GoBack"/>
      <w:bookmarkEnd w:id="0"/>
    </w:p>
    <w:p w:rsidR="00D03F9F" w:rsidRDefault="00D03F9F" w:rsidP="00D03F9F">
      <w:pPr>
        <w:rPr>
          <w:rFonts w:ascii="Times New Roman" w:hAnsi="Times New Roman" w:cs="Times New Roman"/>
          <w:sz w:val="18"/>
          <w:lang w:val="en-US"/>
        </w:rPr>
      </w:pPr>
      <w:r>
        <w:rPr>
          <w:rFonts w:ascii="Times New Roman" w:hAnsi="Times New Roman" w:cs="Times New Roman"/>
          <w:sz w:val="18"/>
          <w:lang w:val="en-US"/>
        </w:rPr>
        <w:br w:type="page"/>
      </w:r>
    </w:p>
    <w:p w:rsidR="00BF09F9" w:rsidRDefault="007B4CA5" w:rsidP="00780D56">
      <w:pPr>
        <w:spacing w:line="480" w:lineRule="auto"/>
        <w:jc w:val="center"/>
        <w:rPr>
          <w:rFonts w:ascii="Times New Roman" w:hAnsi="Times New Roman" w:cs="Times New Roman"/>
          <w:noProof/>
          <w:lang w:val="en-US"/>
        </w:rPr>
      </w:pPr>
      <w:r>
        <w:rPr>
          <w:rFonts w:ascii="Times New Roman" w:hAnsi="Times New Roman" w:cs="Times New Roman"/>
          <w:noProof/>
          <w:lang w:val="en-US" w:eastAsia="zh-CN"/>
        </w:rPr>
        <w:lastRenderedPageBreak/>
        <w:drawing>
          <wp:inline distT="0" distB="0" distL="0" distR="0">
            <wp:extent cx="5731510" cy="36576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 fig 1.tif"/>
                    <pic:cNvPicPr/>
                  </pic:nvPicPr>
                  <pic:blipFill rotWithShape="1">
                    <a:blip r:embed="rId7" cstate="print">
                      <a:extLst>
                        <a:ext uri="{28A0092B-C50C-407E-A947-70E740481C1C}">
                          <a14:useLocalDpi xmlns:a14="http://schemas.microsoft.com/office/drawing/2010/main" val="0"/>
                        </a:ext>
                      </a:extLst>
                    </a:blip>
                    <a:srcRect b="14919"/>
                    <a:stretch/>
                  </pic:blipFill>
                  <pic:spPr bwMode="auto">
                    <a:xfrm>
                      <a:off x="0" y="0"/>
                      <a:ext cx="5731510" cy="3657600"/>
                    </a:xfrm>
                    <a:prstGeom prst="rect">
                      <a:avLst/>
                    </a:prstGeom>
                    <a:ln>
                      <a:noFill/>
                    </a:ln>
                    <a:extLst>
                      <a:ext uri="{53640926-AAD7-44D8-BBD7-CCE9431645EC}">
                        <a14:shadowObscured xmlns:a14="http://schemas.microsoft.com/office/drawing/2010/main"/>
                      </a:ext>
                    </a:extLst>
                  </pic:spPr>
                </pic:pic>
              </a:graphicData>
            </a:graphic>
          </wp:inline>
        </w:drawing>
      </w:r>
    </w:p>
    <w:p w:rsidR="00871DB8" w:rsidRDefault="00FD5A14" w:rsidP="00780D56">
      <w:pPr>
        <w:spacing w:line="480" w:lineRule="auto"/>
        <w:rPr>
          <w:rFonts w:ascii="Times New Roman" w:hAnsi="Times New Roman" w:cs="Times New Roman"/>
          <w:sz w:val="24"/>
          <w:szCs w:val="24"/>
          <w:lang w:val="en-US"/>
        </w:rPr>
      </w:pPr>
      <w:r w:rsidRPr="00D03F9F">
        <w:rPr>
          <w:rFonts w:ascii="Times New Roman" w:hAnsi="Times New Roman" w:cs="Times New Roman"/>
          <w:sz w:val="24"/>
          <w:szCs w:val="24"/>
          <w:lang w:val="en-US"/>
        </w:rPr>
        <w:t>Fig. S1</w:t>
      </w:r>
      <w:r w:rsidR="00871DB8" w:rsidRPr="00D03F9F">
        <w:rPr>
          <w:rFonts w:ascii="Times New Roman" w:hAnsi="Times New Roman" w:cs="Times New Roman"/>
          <w:lang w:val="en-US"/>
        </w:rPr>
        <w:t xml:space="preserve"> </w:t>
      </w:r>
      <w:r w:rsidR="00780D56" w:rsidRPr="00D03F9F">
        <w:rPr>
          <w:rFonts w:ascii="Times New Roman" w:hAnsi="Times New Roman" w:cs="Times New Roman"/>
          <w:sz w:val="24"/>
          <w:szCs w:val="28"/>
          <w:lang w:val="en-US"/>
        </w:rPr>
        <w:t>Ultraviolet transmission (</w:t>
      </w:r>
      <w:r w:rsidR="00780D56" w:rsidRPr="00D03F9F">
        <w:rPr>
          <w:rFonts w:ascii="Times New Roman" w:hAnsi="Times New Roman" w:cs="Times New Roman"/>
          <w:sz w:val="24"/>
          <w:szCs w:val="24"/>
          <w:lang w:val="en-US"/>
        </w:rPr>
        <w:t>UVT</w:t>
      </w:r>
      <w:r w:rsidR="00780D56" w:rsidRPr="00D03F9F">
        <w:rPr>
          <w:rFonts w:ascii="Times New Roman" w:hAnsi="Times New Roman" w:cs="Times New Roman"/>
          <w:sz w:val="24"/>
          <w:szCs w:val="28"/>
          <w:lang w:val="en-US"/>
        </w:rPr>
        <w:t xml:space="preserve">) </w:t>
      </w:r>
      <w:r w:rsidR="00871DB8" w:rsidRPr="00D03F9F">
        <w:rPr>
          <w:rFonts w:ascii="Times New Roman" w:hAnsi="Times New Roman" w:cs="Times New Roman"/>
          <w:sz w:val="24"/>
          <w:szCs w:val="24"/>
          <w:lang w:val="en-US"/>
        </w:rPr>
        <w:t xml:space="preserve">spectra of pure TPU and TPU/CNTs films in the </w:t>
      </w:r>
      <w:r w:rsidR="00871DB8" w:rsidRPr="00871DB8">
        <w:rPr>
          <w:rFonts w:ascii="Times New Roman" w:hAnsi="Times New Roman" w:cs="Times New Roman"/>
          <w:sz w:val="24"/>
          <w:szCs w:val="24"/>
          <w:lang w:val="en-US"/>
        </w:rPr>
        <w:t>wavelength range 400-900 nm, the inset is transmittance at 550 nm wavelength.</w:t>
      </w:r>
    </w:p>
    <w:p w:rsidR="00871DB8" w:rsidRDefault="00EC663B" w:rsidP="00D03F9F">
      <w:pPr>
        <w:spacing w:line="480" w:lineRule="auto"/>
        <w:rPr>
          <w:rFonts w:ascii="Times New Roman" w:hAnsi="Times New Roman" w:cs="Times New Roman"/>
          <w:sz w:val="24"/>
          <w:szCs w:val="24"/>
          <w:lang w:val="en-US"/>
        </w:rPr>
      </w:pPr>
      <w:r w:rsidRPr="00EC663B">
        <w:rPr>
          <w:rFonts w:ascii="Times New Roman" w:hAnsi="Times New Roman" w:cs="Times New Roman" w:hint="eastAsia"/>
          <w:sz w:val="24"/>
          <w:szCs w:val="24"/>
          <w:lang w:val="en-US"/>
        </w:rPr>
        <w:t>T</w:t>
      </w:r>
      <w:r w:rsidRPr="00EC663B">
        <w:rPr>
          <w:rFonts w:ascii="Times New Roman" w:hAnsi="Times New Roman" w:cs="Times New Roman"/>
          <w:sz w:val="24"/>
          <w:szCs w:val="24"/>
          <w:lang w:val="en-US"/>
        </w:rPr>
        <w:t>he UV-analysis results</w:t>
      </w:r>
      <w:r w:rsidR="00780D56" w:rsidRPr="00780D56">
        <w:rPr>
          <w:rFonts w:ascii="Times New Roman" w:hAnsi="Times New Roman" w:cs="Times New Roman"/>
          <w:color w:val="0000FF"/>
          <w:sz w:val="24"/>
          <w:szCs w:val="28"/>
          <w:lang w:val="en-US"/>
        </w:rPr>
        <w:t xml:space="preserve"> </w:t>
      </w:r>
      <w:r w:rsidR="00780D56" w:rsidRPr="00780D56">
        <w:rPr>
          <w:rFonts w:ascii="Times New Roman" w:hAnsi="Times New Roman" w:cs="Times New Roman"/>
          <w:sz w:val="24"/>
          <w:szCs w:val="28"/>
          <w:lang w:val="en-US"/>
        </w:rPr>
        <w:t>are shown in</w:t>
      </w:r>
      <w:r w:rsidR="00780D56" w:rsidRPr="00D03F9F">
        <w:rPr>
          <w:rFonts w:ascii="Times New Roman" w:hAnsi="Times New Roman" w:cs="Times New Roman"/>
          <w:sz w:val="24"/>
          <w:szCs w:val="28"/>
          <w:lang w:val="en-US"/>
        </w:rPr>
        <w:t xml:space="preserve"> Fig.</w:t>
      </w:r>
      <w:r w:rsidR="00780D56" w:rsidRPr="00243378">
        <w:rPr>
          <w:rFonts w:ascii="Times New Roman" w:hAnsi="Times New Roman" w:cs="Times New Roman"/>
          <w:color w:val="0000FF"/>
          <w:sz w:val="24"/>
          <w:szCs w:val="28"/>
          <w:lang w:val="en-US"/>
        </w:rPr>
        <w:t xml:space="preserve"> </w:t>
      </w:r>
      <w:r w:rsidR="00780D56">
        <w:rPr>
          <w:rFonts w:ascii="Times New Roman" w:hAnsi="Times New Roman" w:cs="Times New Roman"/>
          <w:color w:val="0000FF"/>
          <w:sz w:val="24"/>
          <w:szCs w:val="28"/>
          <w:lang w:val="en-US"/>
        </w:rPr>
        <w:t>S</w:t>
      </w:r>
      <w:r w:rsidR="00780D56" w:rsidRPr="00243378">
        <w:rPr>
          <w:rFonts w:ascii="Times New Roman" w:hAnsi="Times New Roman" w:cs="Times New Roman"/>
          <w:color w:val="0000FF"/>
          <w:sz w:val="24"/>
          <w:szCs w:val="28"/>
          <w:lang w:val="en-US"/>
        </w:rPr>
        <w:t>1</w:t>
      </w:r>
      <w:r w:rsidR="00780D56" w:rsidRPr="00780D56">
        <w:rPr>
          <w:rFonts w:ascii="Times New Roman" w:hAnsi="Times New Roman" w:cs="Times New Roman"/>
          <w:sz w:val="24"/>
          <w:szCs w:val="28"/>
          <w:lang w:val="en-US"/>
        </w:rPr>
        <w:t>,</w:t>
      </w:r>
      <w:r w:rsidRPr="00EC663B">
        <w:rPr>
          <w:rFonts w:ascii="Times New Roman" w:hAnsi="Times New Roman" w:cs="Times New Roman"/>
          <w:sz w:val="24"/>
          <w:szCs w:val="24"/>
          <w:lang w:val="en-US"/>
        </w:rPr>
        <w:t xml:space="preserve"> </w:t>
      </w:r>
      <w:r w:rsidR="00780D56">
        <w:rPr>
          <w:rFonts w:ascii="Times New Roman" w:hAnsi="Times New Roman" w:cs="Times New Roman"/>
          <w:sz w:val="24"/>
          <w:szCs w:val="24"/>
          <w:lang w:val="en-US"/>
        </w:rPr>
        <w:t xml:space="preserve">which </w:t>
      </w:r>
      <w:r w:rsidRPr="00EC663B">
        <w:rPr>
          <w:rFonts w:ascii="Times New Roman" w:hAnsi="Times New Roman" w:cs="Times New Roman"/>
          <w:sz w:val="24"/>
          <w:szCs w:val="24"/>
          <w:lang w:val="en-US"/>
        </w:rPr>
        <w:t>indicate that the</w:t>
      </w:r>
      <w:r>
        <w:rPr>
          <w:rFonts w:ascii="Times New Roman" w:hAnsi="Times New Roman" w:cs="Times New Roman"/>
          <w:sz w:val="24"/>
          <w:szCs w:val="24"/>
          <w:lang w:val="en-US"/>
        </w:rPr>
        <w:t xml:space="preserve"> T-15</w:t>
      </w:r>
      <w:r w:rsidRPr="00EC663B">
        <w:rPr>
          <w:rFonts w:ascii="Times New Roman" w:hAnsi="Times New Roman" w:cs="Times New Roman"/>
          <w:sz w:val="24"/>
          <w:szCs w:val="24"/>
          <w:lang w:val="en-US"/>
        </w:rPr>
        <w:t xml:space="preserve"> films possess higher transparency clearly during tested wavelength range whether before or after the combination of </w:t>
      </w:r>
      <w:r w:rsidRPr="00EC663B">
        <w:rPr>
          <w:rFonts w:ascii="Times New Roman" w:hAnsi="Times New Roman" w:cs="Times New Roman" w:hint="eastAsia"/>
          <w:sz w:val="24"/>
          <w:szCs w:val="24"/>
          <w:lang w:val="en-US"/>
        </w:rPr>
        <w:t>CNTs</w:t>
      </w:r>
      <w:r w:rsidRPr="00EC663B">
        <w:rPr>
          <w:rFonts w:ascii="Times New Roman" w:hAnsi="Times New Roman" w:cs="Times New Roman"/>
          <w:sz w:val="24"/>
          <w:szCs w:val="24"/>
          <w:lang w:val="en-US"/>
        </w:rPr>
        <w:t xml:space="preserve">. For more accurate comparison, the transmittance </w:t>
      </w:r>
      <w:r w:rsidRPr="00EC663B">
        <w:rPr>
          <w:rFonts w:ascii="Times New Roman" w:hAnsi="Times New Roman" w:cs="Times New Roman" w:hint="eastAsia"/>
          <w:sz w:val="24"/>
          <w:szCs w:val="24"/>
          <w:lang w:val="en-US"/>
        </w:rPr>
        <w:t>data</w:t>
      </w:r>
      <w:r w:rsidRPr="00EC663B">
        <w:rPr>
          <w:rFonts w:ascii="Times New Roman" w:hAnsi="Times New Roman" w:cs="Times New Roman"/>
          <w:sz w:val="24"/>
          <w:szCs w:val="24"/>
          <w:lang w:val="en-US"/>
        </w:rPr>
        <w:t xml:space="preserve"> at the wavelength of 550 nm </w:t>
      </w:r>
      <w:r w:rsidRPr="00EC663B">
        <w:rPr>
          <w:rFonts w:ascii="Times New Roman" w:hAnsi="Times New Roman" w:cs="Times New Roman" w:hint="eastAsia"/>
          <w:sz w:val="24"/>
          <w:szCs w:val="24"/>
          <w:lang w:val="en-US"/>
        </w:rPr>
        <w:t>were</w:t>
      </w:r>
      <w:r w:rsidRPr="00EC663B">
        <w:rPr>
          <w:rFonts w:ascii="Times New Roman" w:hAnsi="Times New Roman" w:cs="Times New Roman"/>
          <w:sz w:val="24"/>
          <w:szCs w:val="24"/>
          <w:lang w:val="en-US"/>
        </w:rPr>
        <w:t xml:space="preserve"> </w:t>
      </w:r>
      <w:r w:rsidRPr="00EC663B">
        <w:rPr>
          <w:rFonts w:ascii="Times New Roman" w:hAnsi="Times New Roman" w:cs="Times New Roman" w:hint="eastAsia"/>
          <w:sz w:val="24"/>
          <w:szCs w:val="24"/>
          <w:lang w:val="en-US"/>
        </w:rPr>
        <w:t>taken</w:t>
      </w:r>
      <w:r w:rsidRPr="00EC663B">
        <w:rPr>
          <w:rFonts w:ascii="Times New Roman" w:hAnsi="Times New Roman" w:cs="Times New Roman"/>
          <w:sz w:val="24"/>
          <w:szCs w:val="24"/>
          <w:lang w:val="en-US"/>
        </w:rPr>
        <w:t xml:space="preserve"> separately, because this wavelength is identified as the average wavelength of visible light that can be recognized by the human eyes as well as the most sensitive light wave region for human </w:t>
      </w:r>
      <w:r w:rsidRPr="00FD5A14">
        <w:rPr>
          <w:rFonts w:ascii="Times New Roman" w:hAnsi="Times New Roman" w:cs="Times New Roman"/>
          <w:sz w:val="24"/>
          <w:szCs w:val="24"/>
          <w:lang w:val="en-US"/>
        </w:rPr>
        <w:t>beings [</w:t>
      </w:r>
      <w:r w:rsidRPr="002E2466">
        <w:rPr>
          <w:rStyle w:val="a7"/>
          <w:rFonts w:ascii="Times New Roman" w:hAnsi="Times New Roman" w:cs="Times New Roman"/>
          <w:color w:val="0000FF"/>
          <w:sz w:val="24"/>
          <w:szCs w:val="24"/>
          <w:vertAlign w:val="baseline"/>
          <w:lang w:val="en-US"/>
        </w:rPr>
        <w:endnoteReference w:id="1"/>
      </w:r>
      <w:r w:rsidRPr="00FD5A14">
        <w:rPr>
          <w:rFonts w:ascii="Times New Roman" w:hAnsi="Times New Roman" w:cs="Times New Roman"/>
          <w:sz w:val="24"/>
          <w:szCs w:val="24"/>
          <w:lang w:val="en-US"/>
        </w:rPr>
        <w:t>]. The inset f</w:t>
      </w:r>
      <w:r w:rsidRPr="00EC663B">
        <w:rPr>
          <w:rFonts w:ascii="Times New Roman" w:hAnsi="Times New Roman" w:cs="Times New Roman"/>
          <w:sz w:val="24"/>
          <w:szCs w:val="24"/>
          <w:lang w:val="en-US"/>
        </w:rPr>
        <w:t xml:space="preserve">igure summarized the results. At a wavelength around 550 nm, the transmittance of pure T-15 film exhibits 5.08%, providing sufficient optical transparency for distinguishing the logo and patterns of picture behind (Figure 4), whereas pure T-10 film presents 2.06% optical transparency at 550 nm. After incorporating CNTs conductive filler through ultrasonication, both TPU/CNTs composite films display a decreasing transmittance comparing to pure </w:t>
      </w:r>
      <w:r w:rsidRPr="00EC663B">
        <w:rPr>
          <w:rFonts w:ascii="Times New Roman" w:hAnsi="Times New Roman" w:cs="Times New Roman" w:hint="eastAsia"/>
          <w:sz w:val="24"/>
          <w:szCs w:val="24"/>
          <w:lang w:val="en-US"/>
        </w:rPr>
        <w:t>TPU</w:t>
      </w:r>
      <w:r w:rsidRPr="00EC663B">
        <w:rPr>
          <w:rFonts w:ascii="Times New Roman" w:hAnsi="Times New Roman" w:cs="Times New Roman"/>
          <w:sz w:val="24"/>
          <w:szCs w:val="24"/>
          <w:lang w:val="en-US"/>
        </w:rPr>
        <w:t xml:space="preserve"> film. </w:t>
      </w:r>
      <w:r w:rsidRPr="00EC663B">
        <w:rPr>
          <w:rFonts w:ascii="Times New Roman" w:hAnsi="Times New Roman" w:cs="Times New Roman" w:hint="eastAsia"/>
          <w:sz w:val="24"/>
          <w:szCs w:val="24"/>
          <w:lang w:val="en-US"/>
        </w:rPr>
        <w:t>E</w:t>
      </w:r>
      <w:r w:rsidRPr="00EC663B">
        <w:rPr>
          <w:rFonts w:ascii="Times New Roman" w:hAnsi="Times New Roman" w:cs="Times New Roman"/>
          <w:sz w:val="24"/>
          <w:szCs w:val="24"/>
          <w:lang w:val="en-US"/>
        </w:rPr>
        <w:t xml:space="preserve">ven so, the sensor made from 15 </w:t>
      </w:r>
      <w:r w:rsidR="00C406E3">
        <w:rPr>
          <w:rFonts w:ascii="Times New Roman" w:hAnsi="Times New Roman" w:cs="Times New Roman"/>
          <w:sz w:val="24"/>
          <w:szCs w:val="24"/>
          <w:lang w:val="en-US"/>
        </w:rPr>
        <w:t>wt</w:t>
      </w:r>
      <w:r w:rsidRPr="00EC663B">
        <w:rPr>
          <w:rFonts w:ascii="Times New Roman" w:hAnsi="Times New Roman" w:cs="Times New Roman"/>
          <w:sz w:val="24"/>
          <w:szCs w:val="24"/>
          <w:lang w:val="en-US"/>
        </w:rPr>
        <w:t xml:space="preserve">% TPU still has a better transmittance, exceeding 1.68%. </w:t>
      </w:r>
      <w:r w:rsidRPr="00EC663B">
        <w:rPr>
          <w:rFonts w:ascii="Times New Roman" w:hAnsi="Times New Roman" w:cs="Times New Roman" w:hint="eastAsia"/>
          <w:sz w:val="24"/>
          <w:szCs w:val="24"/>
          <w:lang w:val="en-US"/>
        </w:rPr>
        <w:t>On</w:t>
      </w:r>
      <w:r w:rsidRPr="00EC663B">
        <w:rPr>
          <w:rFonts w:ascii="Times New Roman" w:hAnsi="Times New Roman" w:cs="Times New Roman"/>
          <w:sz w:val="24"/>
          <w:szCs w:val="24"/>
          <w:lang w:val="en-US"/>
        </w:rPr>
        <w:t xml:space="preserve"> the </w:t>
      </w:r>
      <w:r w:rsidRPr="00EC663B">
        <w:rPr>
          <w:rFonts w:ascii="Times New Roman" w:hAnsi="Times New Roman" w:cs="Times New Roman"/>
          <w:sz w:val="24"/>
          <w:szCs w:val="24"/>
          <w:lang w:val="en-US"/>
        </w:rPr>
        <w:lastRenderedPageBreak/>
        <w:t xml:space="preserve">contrary, the transmittance of sensor obtained by 10 </w:t>
      </w:r>
      <w:r w:rsidR="00C406E3">
        <w:rPr>
          <w:rFonts w:ascii="Times New Roman" w:hAnsi="Times New Roman" w:cs="Times New Roman"/>
          <w:sz w:val="24"/>
          <w:szCs w:val="24"/>
          <w:lang w:val="en-US"/>
        </w:rPr>
        <w:t>wt</w:t>
      </w:r>
      <w:r w:rsidRPr="00EC663B">
        <w:rPr>
          <w:rFonts w:ascii="Times New Roman" w:hAnsi="Times New Roman" w:cs="Times New Roman"/>
          <w:sz w:val="24"/>
          <w:szCs w:val="24"/>
          <w:lang w:val="en-US"/>
        </w:rPr>
        <w:t>% TPU is only 0.21%, which reduced almost 1.85% after ultrasonication treatment with CNTs.</w:t>
      </w:r>
    </w:p>
    <w:p w:rsidR="002E2466" w:rsidRDefault="002E2466" w:rsidP="00F02998">
      <w:pPr>
        <w:spacing w:line="480" w:lineRule="auto"/>
        <w:ind w:firstLine="420"/>
        <w:rPr>
          <w:rFonts w:ascii="Times New Roman" w:hAnsi="Times New Roman" w:cs="Times New Roman"/>
          <w:sz w:val="24"/>
          <w:szCs w:val="24"/>
          <w:lang w:val="en-US"/>
        </w:rPr>
      </w:pPr>
    </w:p>
    <w:p w:rsidR="002E2466" w:rsidRDefault="002E2466" w:rsidP="002E2466">
      <w:pPr>
        <w:autoSpaceDE w:val="0"/>
        <w:autoSpaceDN w:val="0"/>
        <w:adjustRightInd w:val="0"/>
        <w:spacing w:after="0" w:line="480" w:lineRule="auto"/>
        <w:jc w:val="center"/>
        <w:rPr>
          <w:rFonts w:ascii="Times New Roman" w:hAnsi="Times New Roman" w:cs="Times New Roman"/>
          <w:sz w:val="24"/>
          <w:szCs w:val="24"/>
          <w:lang w:val="en-US"/>
        </w:rPr>
      </w:pPr>
      <w:r>
        <w:rPr>
          <w:rFonts w:ascii="Times New Roman" w:hAnsi="Times New Roman" w:cs="Times New Roman"/>
          <w:noProof/>
          <w:color w:val="000000"/>
          <w:sz w:val="24"/>
          <w:szCs w:val="21"/>
          <w:lang w:val="en-US" w:eastAsia="zh-CN"/>
        </w:rPr>
        <w:drawing>
          <wp:inline distT="0" distB="0" distL="0" distR="0" wp14:anchorId="24F3B703" wp14:editId="34C0A58A">
            <wp:extent cx="3882788" cy="3339123"/>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GA.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87370" cy="3343063"/>
                    </a:xfrm>
                    <a:prstGeom prst="rect">
                      <a:avLst/>
                    </a:prstGeom>
                  </pic:spPr>
                </pic:pic>
              </a:graphicData>
            </a:graphic>
          </wp:inline>
        </w:drawing>
      </w:r>
    </w:p>
    <w:p w:rsidR="002E2466" w:rsidRDefault="002E2466" w:rsidP="00DF6402">
      <w:pPr>
        <w:autoSpaceDE w:val="0"/>
        <w:autoSpaceDN w:val="0"/>
        <w:adjustRightInd w:val="0"/>
        <w:spacing w:after="0" w:line="480" w:lineRule="auto"/>
        <w:rPr>
          <w:rFonts w:ascii="Times New Roman" w:hAnsi="Times New Roman" w:cs="Times New Roman"/>
          <w:sz w:val="24"/>
          <w:szCs w:val="24"/>
          <w:lang w:val="en-US"/>
        </w:rPr>
      </w:pPr>
      <w:r w:rsidRPr="00D03F9F">
        <w:rPr>
          <w:rFonts w:ascii="Times New Roman" w:hAnsi="Times New Roman" w:cs="Times New Roman"/>
          <w:sz w:val="24"/>
          <w:szCs w:val="24"/>
          <w:lang w:val="en-US"/>
        </w:rPr>
        <w:t xml:space="preserve">Fig. S2 Thermogravimetric analysis (TGA) curves of pure TPU and TPU/CNTs composite </w:t>
      </w:r>
      <w:r w:rsidRPr="006F066B">
        <w:rPr>
          <w:rFonts w:ascii="Times New Roman" w:hAnsi="Times New Roman" w:cs="Times New Roman"/>
          <w:sz w:val="24"/>
          <w:szCs w:val="24"/>
          <w:lang w:val="en-US"/>
        </w:rPr>
        <w:t>films</w:t>
      </w:r>
      <w:r>
        <w:rPr>
          <w:rFonts w:ascii="Times New Roman" w:hAnsi="Times New Roman" w:cs="Times New Roman"/>
          <w:sz w:val="24"/>
          <w:szCs w:val="24"/>
          <w:lang w:val="en-US"/>
        </w:rPr>
        <w:t>.</w:t>
      </w:r>
    </w:p>
    <w:p w:rsidR="00D03F9F" w:rsidRPr="006F066B" w:rsidRDefault="002E2466" w:rsidP="00D03F9F">
      <w:pPr>
        <w:spacing w:line="480" w:lineRule="auto"/>
        <w:ind w:firstLine="420"/>
        <w:rPr>
          <w:rFonts w:ascii="Times New Roman" w:hAnsi="Times New Roman" w:cs="Times New Roman"/>
          <w:sz w:val="24"/>
          <w:szCs w:val="24"/>
          <w:lang w:val="en-US"/>
        </w:rPr>
      </w:pPr>
      <w:r w:rsidRPr="006F066B">
        <w:rPr>
          <w:rFonts w:ascii="Times New Roman" w:hAnsi="Times New Roman" w:cs="Times New Roman"/>
          <w:sz w:val="24"/>
          <w:szCs w:val="24"/>
          <w:lang w:val="en-US"/>
        </w:rPr>
        <w:t>The actual amount of CNTs was validated by employing thermogravimetric analysis (TGA).</w:t>
      </w:r>
      <w:r w:rsidRPr="00D03F9F">
        <w:rPr>
          <w:rFonts w:ascii="Times New Roman" w:hAnsi="Times New Roman" w:cs="Times New Roman"/>
          <w:sz w:val="24"/>
          <w:szCs w:val="24"/>
          <w:lang w:val="en-US"/>
        </w:rPr>
        <w:t xml:space="preserve"> Fig. </w:t>
      </w:r>
      <w:r w:rsidRPr="00FD5A14">
        <w:rPr>
          <w:rFonts w:ascii="Times New Roman" w:hAnsi="Times New Roman" w:cs="Times New Roman"/>
          <w:color w:val="0000FF"/>
          <w:sz w:val="24"/>
          <w:szCs w:val="24"/>
          <w:lang w:val="en-US"/>
        </w:rPr>
        <w:t>S</w:t>
      </w:r>
      <w:r>
        <w:rPr>
          <w:rFonts w:ascii="Times New Roman" w:hAnsi="Times New Roman" w:cs="Times New Roman"/>
          <w:color w:val="0000FF"/>
          <w:sz w:val="24"/>
          <w:szCs w:val="24"/>
          <w:lang w:val="en-US"/>
        </w:rPr>
        <w:t>2</w:t>
      </w:r>
      <w:r>
        <w:rPr>
          <w:rFonts w:ascii="Times New Roman" w:hAnsi="Times New Roman" w:cs="Times New Roman"/>
          <w:sz w:val="24"/>
          <w:szCs w:val="24"/>
          <w:lang w:val="en-US"/>
        </w:rPr>
        <w:t xml:space="preserve"> </w:t>
      </w:r>
      <w:r w:rsidRPr="006F066B">
        <w:rPr>
          <w:rFonts w:ascii="Times New Roman" w:hAnsi="Times New Roman" w:cs="Times New Roman"/>
          <w:sz w:val="24"/>
          <w:szCs w:val="24"/>
          <w:lang w:val="en-US"/>
        </w:rPr>
        <w:t xml:space="preserve">demonstrates the TGA curves for pure TPU and TPU/CNTs composite films in nitrogen atmosphere. The residue content of pure TPU, TCs-15 and TCs-10 are 0.67%, 1.17% and 5.99%, respectively. According to the following equations, </w:t>
      </w:r>
    </w:p>
    <w:p w:rsidR="002E2466" w:rsidRDefault="00FF6D0A" w:rsidP="00D03F9F">
      <w:pPr>
        <w:pStyle w:val="a9"/>
        <w:spacing w:line="480" w:lineRule="auto"/>
        <w:jc w:val="left"/>
        <w:rPr>
          <w:rFonts w:ascii="Times New Roman" w:eastAsia="宋体" w:hAnsi="Times New Roman" w:cs="Times New Roman"/>
          <w:iCs w:val="0"/>
          <w:kern w:val="0"/>
          <w:szCs w:val="24"/>
          <w:lang w:eastAsia="en-US"/>
        </w:rPr>
      </w:pPr>
      <m:oMath>
        <m:sSub>
          <m:sSubPr>
            <m:ctrlPr>
              <w:rPr>
                <w:rFonts w:eastAsia="宋体" w:cs="Times New Roman"/>
                <w:kern w:val="0"/>
                <w:szCs w:val="24"/>
                <w:lang w:eastAsia="en-US"/>
              </w:rPr>
            </m:ctrlPr>
          </m:sSubPr>
          <m:e>
            <m:r>
              <w:rPr>
                <w:rFonts w:eastAsia="宋体" w:cs="Times New Roman" w:hint="eastAsia"/>
                <w:kern w:val="0"/>
                <w:szCs w:val="24"/>
              </w:rPr>
              <m:t>m</m:t>
            </m:r>
          </m:e>
          <m:sub>
            <m:r>
              <w:rPr>
                <w:rFonts w:eastAsia="宋体" w:cs="Times New Roman"/>
                <w:kern w:val="0"/>
                <w:szCs w:val="24"/>
                <w:lang w:eastAsia="en-US"/>
              </w:rPr>
              <m:t>s</m:t>
            </m:r>
          </m:sub>
        </m:sSub>
        <m:r>
          <m:rPr>
            <m:sty m:val="p"/>
          </m:rPr>
          <w:rPr>
            <w:rFonts w:eastAsia="宋体" w:cs="Times New Roman"/>
            <w:kern w:val="0"/>
            <w:szCs w:val="24"/>
            <w:lang w:eastAsia="en-US"/>
          </w:rPr>
          <m:t>=</m:t>
        </m:r>
        <m:sSub>
          <m:sSubPr>
            <m:ctrlPr>
              <w:rPr>
                <w:rFonts w:eastAsia="宋体" w:cs="Times New Roman"/>
                <w:kern w:val="0"/>
                <w:szCs w:val="24"/>
                <w:lang w:eastAsia="en-US"/>
              </w:rPr>
            </m:ctrlPr>
          </m:sSubPr>
          <m:e>
            <m:r>
              <w:rPr>
                <w:rFonts w:eastAsia="宋体" w:cs="Times New Roman" w:hint="eastAsia"/>
                <w:kern w:val="0"/>
                <w:szCs w:val="24"/>
              </w:rPr>
              <m:t>m</m:t>
            </m:r>
          </m:e>
          <m:sub>
            <m:r>
              <w:rPr>
                <w:rFonts w:eastAsia="宋体" w:cs="Times New Roman"/>
                <w:kern w:val="0"/>
                <w:szCs w:val="24"/>
                <w:lang w:eastAsia="en-US"/>
              </w:rPr>
              <m:t>c</m:t>
            </m:r>
          </m:sub>
        </m:sSub>
        <m:r>
          <m:rPr>
            <m:sty m:val="p"/>
          </m:rPr>
          <w:rPr>
            <w:rFonts w:eastAsia="宋体" w:cs="Times New Roman"/>
            <w:kern w:val="0"/>
            <w:szCs w:val="24"/>
            <w:lang w:eastAsia="en-US"/>
          </w:rPr>
          <m:t>+</m:t>
        </m:r>
        <m:sSub>
          <m:sSubPr>
            <m:ctrlPr>
              <w:rPr>
                <w:rFonts w:eastAsia="宋体" w:cs="Times New Roman"/>
                <w:kern w:val="0"/>
                <w:szCs w:val="24"/>
                <w:lang w:eastAsia="en-US"/>
              </w:rPr>
            </m:ctrlPr>
          </m:sSubPr>
          <m:e>
            <m:r>
              <w:rPr>
                <w:rFonts w:eastAsia="宋体" w:cs="Times New Roman" w:hint="eastAsia"/>
                <w:kern w:val="0"/>
                <w:szCs w:val="24"/>
              </w:rPr>
              <m:t>m</m:t>
            </m:r>
          </m:e>
          <m:sub>
            <m:r>
              <w:rPr>
                <w:rFonts w:eastAsia="宋体" w:cs="Times New Roman"/>
                <w:kern w:val="0"/>
                <w:szCs w:val="24"/>
                <w:lang w:eastAsia="en-US"/>
              </w:rPr>
              <m:t>T</m:t>
            </m:r>
          </m:sub>
        </m:sSub>
      </m:oMath>
      <w:r w:rsidR="002E2466">
        <w:rPr>
          <w:rFonts w:ascii="Times New Roman" w:eastAsia="宋体" w:hAnsi="Times New Roman" w:cs="Times New Roman"/>
          <w:kern w:val="0"/>
          <w:szCs w:val="24"/>
          <w:lang w:eastAsia="en-US"/>
        </w:rPr>
        <w:t xml:space="preserve">                                  </w:t>
      </w:r>
      <w:r w:rsidR="00D03F9F">
        <w:rPr>
          <w:rFonts w:ascii="Times New Roman" w:eastAsia="宋体" w:hAnsi="Times New Roman" w:cs="Times New Roman"/>
          <w:kern w:val="0"/>
          <w:szCs w:val="24"/>
          <w:lang w:eastAsia="en-US"/>
        </w:rPr>
        <w:t xml:space="preserve">                                                          </w:t>
      </w:r>
      <w:r w:rsidR="002E2466">
        <w:rPr>
          <w:rFonts w:ascii="Times New Roman" w:eastAsia="宋体" w:hAnsi="Times New Roman" w:cs="Times New Roman"/>
          <w:kern w:val="0"/>
          <w:szCs w:val="24"/>
          <w:lang w:eastAsia="en-US"/>
        </w:rPr>
        <w:t xml:space="preserve">           </w:t>
      </w:r>
      <w:r w:rsidR="002E2466">
        <w:rPr>
          <w:rFonts w:ascii="Times New Roman" w:eastAsia="宋体" w:hAnsi="Times New Roman" w:cs="Times New Roman"/>
          <w:iCs w:val="0"/>
          <w:kern w:val="0"/>
          <w:szCs w:val="24"/>
          <w:lang w:eastAsia="en-US"/>
        </w:rPr>
        <w:t>(1</w:t>
      </w:r>
      <w:r w:rsidR="002E2466" w:rsidRPr="006F066B">
        <w:rPr>
          <w:rFonts w:ascii="Times New Roman" w:eastAsia="宋体" w:hAnsi="Times New Roman" w:cs="Times New Roman"/>
          <w:iCs w:val="0"/>
          <w:kern w:val="0"/>
          <w:szCs w:val="24"/>
          <w:lang w:eastAsia="en-US"/>
        </w:rPr>
        <w:t>)</w:t>
      </w:r>
    </w:p>
    <w:p w:rsidR="002E2466" w:rsidRDefault="002E2466" w:rsidP="00D03F9F">
      <w:pPr>
        <w:pStyle w:val="a9"/>
        <w:spacing w:line="480" w:lineRule="auto"/>
        <w:jc w:val="left"/>
        <w:rPr>
          <w:rFonts w:ascii="Times New Roman" w:eastAsia="宋体" w:hAnsi="Times New Roman" w:cs="Times New Roman"/>
          <w:iCs w:val="0"/>
          <w:kern w:val="0"/>
          <w:szCs w:val="24"/>
          <w:lang w:eastAsia="en-US"/>
        </w:rPr>
      </w:pPr>
      <m:oMath>
        <m:r>
          <w:rPr>
            <w:rFonts w:eastAsia="宋体" w:cs="Times New Roman"/>
            <w:kern w:val="0"/>
            <w:szCs w:val="24"/>
            <w:lang w:eastAsia="en-US"/>
          </w:rPr>
          <m:t>b×</m:t>
        </m:r>
        <m:sSub>
          <m:sSubPr>
            <m:ctrlPr>
              <w:rPr>
                <w:rFonts w:eastAsia="宋体" w:cs="Times New Roman"/>
                <w:kern w:val="0"/>
                <w:szCs w:val="24"/>
                <w:lang w:eastAsia="en-US"/>
              </w:rPr>
            </m:ctrlPr>
          </m:sSubPr>
          <m:e>
            <m:r>
              <w:rPr>
                <w:rFonts w:eastAsia="宋体" w:cs="Times New Roman" w:hint="eastAsia"/>
                <w:kern w:val="0"/>
                <w:szCs w:val="24"/>
              </w:rPr>
              <m:t>m</m:t>
            </m:r>
          </m:e>
          <m:sub>
            <m:r>
              <w:rPr>
                <w:rFonts w:eastAsia="宋体" w:cs="Times New Roman"/>
                <w:kern w:val="0"/>
                <w:szCs w:val="24"/>
                <w:lang w:eastAsia="en-US"/>
              </w:rPr>
              <m:t>s</m:t>
            </m:r>
          </m:sub>
        </m:sSub>
        <m:r>
          <m:rPr>
            <m:sty m:val="p"/>
          </m:rPr>
          <w:rPr>
            <w:rFonts w:eastAsia="宋体" w:cs="Times New Roman"/>
            <w:kern w:val="0"/>
            <w:szCs w:val="24"/>
            <w:lang w:eastAsia="en-US"/>
          </w:rPr>
          <m:t>=</m:t>
        </m:r>
        <m:sSub>
          <m:sSubPr>
            <m:ctrlPr>
              <w:rPr>
                <w:rFonts w:eastAsia="宋体" w:cs="Times New Roman"/>
                <w:kern w:val="0"/>
                <w:szCs w:val="24"/>
                <w:lang w:eastAsia="en-US"/>
              </w:rPr>
            </m:ctrlPr>
          </m:sSubPr>
          <m:e>
            <m:r>
              <w:rPr>
                <w:rFonts w:eastAsia="宋体" w:cs="Times New Roman" w:hint="eastAsia"/>
                <w:kern w:val="0"/>
                <w:szCs w:val="24"/>
              </w:rPr>
              <m:t>m</m:t>
            </m:r>
          </m:e>
          <m:sub>
            <m:r>
              <w:rPr>
                <w:rFonts w:eastAsia="宋体" w:cs="Times New Roman"/>
                <w:kern w:val="0"/>
                <w:szCs w:val="24"/>
                <w:lang w:eastAsia="en-US"/>
              </w:rPr>
              <m:t>c</m:t>
            </m:r>
          </m:sub>
        </m:sSub>
        <m:r>
          <m:rPr>
            <m:sty m:val="p"/>
          </m:rPr>
          <w:rPr>
            <w:rFonts w:eastAsia="宋体" w:cs="Times New Roman"/>
            <w:kern w:val="0"/>
            <w:szCs w:val="24"/>
            <w:lang w:eastAsia="en-US"/>
          </w:rPr>
          <m:t>+a</m:t>
        </m:r>
        <m:r>
          <w:rPr>
            <w:rFonts w:eastAsia="宋体" w:cs="Times New Roman"/>
            <w:kern w:val="0"/>
            <w:szCs w:val="24"/>
            <w:lang w:eastAsia="en-US"/>
          </w:rPr>
          <m:t>×</m:t>
        </m:r>
        <m:sSub>
          <m:sSubPr>
            <m:ctrlPr>
              <w:rPr>
                <w:rFonts w:eastAsia="宋体" w:cs="Times New Roman"/>
                <w:kern w:val="0"/>
                <w:szCs w:val="24"/>
                <w:lang w:eastAsia="en-US"/>
              </w:rPr>
            </m:ctrlPr>
          </m:sSubPr>
          <m:e>
            <m:r>
              <w:rPr>
                <w:rFonts w:eastAsia="宋体" w:cs="Times New Roman" w:hint="eastAsia"/>
                <w:kern w:val="0"/>
                <w:szCs w:val="24"/>
              </w:rPr>
              <m:t>m</m:t>
            </m:r>
          </m:e>
          <m:sub>
            <m:r>
              <w:rPr>
                <w:rFonts w:eastAsia="宋体" w:cs="Times New Roman"/>
                <w:kern w:val="0"/>
                <w:szCs w:val="24"/>
                <w:lang w:eastAsia="en-US"/>
              </w:rPr>
              <m:t>T</m:t>
            </m:r>
          </m:sub>
        </m:sSub>
      </m:oMath>
      <w:r w:rsidRPr="006F066B">
        <w:rPr>
          <w:rFonts w:ascii="Times New Roman" w:eastAsia="宋体" w:hAnsi="Times New Roman" w:cs="Times New Roman"/>
          <w:iCs w:val="0"/>
          <w:kern w:val="0"/>
          <w:szCs w:val="24"/>
          <w:lang w:eastAsia="en-US"/>
        </w:rPr>
        <w:t xml:space="preserve"> </w:t>
      </w:r>
      <w:r>
        <w:rPr>
          <w:rFonts w:ascii="Times New Roman" w:eastAsia="宋体" w:hAnsi="Times New Roman" w:cs="Times New Roman"/>
          <w:iCs w:val="0"/>
          <w:kern w:val="0"/>
          <w:szCs w:val="24"/>
          <w:lang w:eastAsia="en-US"/>
        </w:rPr>
        <w:t xml:space="preserve">                    </w:t>
      </w:r>
      <w:r w:rsidR="00D03F9F">
        <w:rPr>
          <w:rFonts w:ascii="Times New Roman" w:eastAsia="宋体" w:hAnsi="Times New Roman" w:cs="Times New Roman"/>
          <w:iCs w:val="0"/>
          <w:kern w:val="0"/>
          <w:szCs w:val="24"/>
          <w:lang w:eastAsia="en-US"/>
        </w:rPr>
        <w:t xml:space="preserve">                                                            </w:t>
      </w:r>
      <w:r>
        <w:rPr>
          <w:rFonts w:ascii="Times New Roman" w:eastAsia="宋体" w:hAnsi="Times New Roman" w:cs="Times New Roman"/>
          <w:iCs w:val="0"/>
          <w:kern w:val="0"/>
          <w:szCs w:val="24"/>
          <w:lang w:eastAsia="en-US"/>
        </w:rPr>
        <w:t xml:space="preserve">           </w:t>
      </w:r>
      <w:r w:rsidRPr="006F066B">
        <w:rPr>
          <w:rFonts w:ascii="Times New Roman" w:eastAsia="宋体" w:hAnsi="Times New Roman" w:cs="Times New Roman"/>
          <w:iCs w:val="0"/>
          <w:kern w:val="0"/>
          <w:szCs w:val="24"/>
          <w:lang w:eastAsia="en-US"/>
        </w:rPr>
        <w:t>(</w:t>
      </w:r>
      <w:r>
        <w:rPr>
          <w:rFonts w:ascii="Times New Roman" w:eastAsia="宋体" w:hAnsi="Times New Roman" w:cs="Times New Roman"/>
          <w:iCs w:val="0"/>
          <w:kern w:val="0"/>
          <w:szCs w:val="24"/>
          <w:lang w:eastAsia="en-US"/>
        </w:rPr>
        <w:t>2</w:t>
      </w:r>
      <w:r w:rsidRPr="006F066B">
        <w:rPr>
          <w:rFonts w:ascii="Times New Roman" w:eastAsia="宋体" w:hAnsi="Times New Roman" w:cs="Times New Roman"/>
          <w:iCs w:val="0"/>
          <w:kern w:val="0"/>
          <w:szCs w:val="24"/>
          <w:lang w:eastAsia="en-US"/>
        </w:rPr>
        <w:t>)</w:t>
      </w:r>
    </w:p>
    <w:p w:rsidR="002E2466" w:rsidRPr="00C456C9" w:rsidRDefault="002E2466" w:rsidP="00D03F9F">
      <w:pPr>
        <w:pStyle w:val="a9"/>
        <w:spacing w:line="480" w:lineRule="auto"/>
        <w:jc w:val="left"/>
        <w:rPr>
          <w:rFonts w:ascii="Times New Roman" w:eastAsia="宋体" w:hAnsi="Times New Roman" w:cs="Times New Roman"/>
          <w:iCs w:val="0"/>
          <w:kern w:val="0"/>
          <w:szCs w:val="24"/>
          <w:lang w:eastAsia="en-US"/>
        </w:rPr>
      </w:pPr>
      <m:oMath>
        <m:r>
          <m:rPr>
            <m:sty m:val="p"/>
          </m:rPr>
          <w:rPr>
            <w:rFonts w:eastAsia="宋体" w:cs="Times New Roman"/>
            <w:kern w:val="0"/>
            <w:szCs w:val="24"/>
            <w:lang w:eastAsia="en-US"/>
          </w:rPr>
          <m:t>Ø=</m:t>
        </m:r>
        <m:f>
          <m:fPr>
            <m:ctrlPr>
              <w:rPr>
                <w:rFonts w:eastAsia="宋体" w:cs="Times New Roman"/>
                <w:kern w:val="0"/>
                <w:szCs w:val="24"/>
                <w:lang w:eastAsia="en-US"/>
              </w:rPr>
            </m:ctrlPr>
          </m:fPr>
          <m:num>
            <m:sSub>
              <m:sSubPr>
                <m:ctrlPr>
                  <w:rPr>
                    <w:rFonts w:eastAsia="宋体" w:cs="Times New Roman"/>
                    <w:i/>
                    <w:kern w:val="0"/>
                    <w:szCs w:val="24"/>
                    <w:lang w:eastAsia="en-US"/>
                  </w:rPr>
                </m:ctrlPr>
              </m:sSubPr>
              <m:e>
                <m:r>
                  <w:rPr>
                    <w:rFonts w:eastAsia="宋体" w:cs="Times New Roman"/>
                    <w:kern w:val="0"/>
                    <w:szCs w:val="24"/>
                    <w:lang w:eastAsia="en-US"/>
                  </w:rPr>
                  <m:t>m</m:t>
                </m:r>
              </m:e>
              <m:sub>
                <m:r>
                  <w:rPr>
                    <w:rFonts w:eastAsia="宋体" w:cs="Times New Roman"/>
                    <w:kern w:val="0"/>
                    <w:szCs w:val="24"/>
                    <w:lang w:eastAsia="en-US"/>
                  </w:rPr>
                  <m:t>c</m:t>
                </m:r>
              </m:sub>
            </m:sSub>
          </m:num>
          <m:den>
            <m:sSub>
              <m:sSubPr>
                <m:ctrlPr>
                  <w:rPr>
                    <w:rFonts w:eastAsia="宋体" w:cs="Times New Roman"/>
                    <w:i/>
                    <w:kern w:val="0"/>
                    <w:szCs w:val="24"/>
                    <w:lang w:eastAsia="en-US"/>
                  </w:rPr>
                </m:ctrlPr>
              </m:sSubPr>
              <m:e>
                <m:r>
                  <w:rPr>
                    <w:rFonts w:eastAsia="宋体" w:cs="Times New Roman"/>
                    <w:kern w:val="0"/>
                    <w:szCs w:val="24"/>
                    <w:lang w:eastAsia="en-US"/>
                  </w:rPr>
                  <m:t>m</m:t>
                </m:r>
              </m:e>
              <m:sub>
                <m:r>
                  <w:rPr>
                    <w:rFonts w:eastAsia="宋体" w:cs="Times New Roman"/>
                    <w:kern w:val="0"/>
                    <w:szCs w:val="24"/>
                    <w:lang w:eastAsia="en-US"/>
                  </w:rPr>
                  <m:t>s</m:t>
                </m:r>
              </m:sub>
            </m:sSub>
          </m:den>
        </m:f>
        <m:r>
          <w:rPr>
            <w:rFonts w:eastAsia="宋体" w:cs="Times New Roman"/>
            <w:kern w:val="0"/>
            <w:szCs w:val="24"/>
            <w:lang w:eastAsia="en-US"/>
          </w:rPr>
          <m:t>=</m:t>
        </m:r>
        <m:f>
          <m:fPr>
            <m:ctrlPr>
              <w:rPr>
                <w:rFonts w:eastAsia="宋体" w:cs="Times New Roman"/>
                <w:i/>
                <w:kern w:val="0"/>
                <w:szCs w:val="24"/>
                <w:lang w:eastAsia="en-US"/>
              </w:rPr>
            </m:ctrlPr>
          </m:fPr>
          <m:num>
            <m:r>
              <w:rPr>
                <w:rFonts w:eastAsia="宋体" w:cs="Times New Roman"/>
                <w:kern w:val="0"/>
                <w:szCs w:val="24"/>
                <w:lang w:eastAsia="en-US"/>
              </w:rPr>
              <m:t>b-a</m:t>
            </m:r>
          </m:num>
          <m:den>
            <m:r>
              <w:rPr>
                <w:rFonts w:eastAsia="宋体" w:cs="Times New Roman"/>
                <w:kern w:val="0"/>
                <w:szCs w:val="24"/>
                <w:lang w:eastAsia="en-US"/>
              </w:rPr>
              <m:t>1-a</m:t>
            </m:r>
          </m:den>
        </m:f>
      </m:oMath>
      <w:r>
        <w:rPr>
          <w:rFonts w:ascii="Times New Roman" w:eastAsia="宋体" w:hAnsi="Times New Roman" w:cs="Times New Roman"/>
          <w:kern w:val="0"/>
          <w:szCs w:val="24"/>
          <w:lang w:eastAsia="en-US"/>
        </w:rPr>
        <w:t xml:space="preserve">                                 </w:t>
      </w:r>
      <w:r w:rsidR="00D03F9F">
        <w:rPr>
          <w:rFonts w:ascii="Times New Roman" w:eastAsia="宋体" w:hAnsi="Times New Roman" w:cs="Times New Roman"/>
          <w:kern w:val="0"/>
          <w:szCs w:val="24"/>
          <w:lang w:eastAsia="en-US"/>
        </w:rPr>
        <w:t xml:space="preserve">                                                                </w:t>
      </w:r>
      <w:r>
        <w:rPr>
          <w:rFonts w:ascii="Times New Roman" w:eastAsia="宋体" w:hAnsi="Times New Roman" w:cs="Times New Roman"/>
          <w:kern w:val="0"/>
          <w:szCs w:val="24"/>
          <w:lang w:eastAsia="en-US"/>
        </w:rPr>
        <w:t xml:space="preserve">            </w:t>
      </w:r>
      <w:r>
        <w:rPr>
          <w:rFonts w:ascii="Times New Roman" w:eastAsia="宋体" w:hAnsi="Times New Roman" w:cs="Times New Roman"/>
          <w:iCs w:val="0"/>
          <w:kern w:val="0"/>
          <w:szCs w:val="24"/>
          <w:lang w:eastAsia="en-US"/>
        </w:rPr>
        <w:t>(3</w:t>
      </w:r>
      <w:r w:rsidRPr="006F066B">
        <w:rPr>
          <w:rFonts w:ascii="Times New Roman" w:eastAsia="宋体" w:hAnsi="Times New Roman" w:cs="Times New Roman"/>
          <w:iCs w:val="0"/>
          <w:kern w:val="0"/>
          <w:szCs w:val="24"/>
          <w:lang w:eastAsia="en-US"/>
        </w:rPr>
        <w:t>)</w:t>
      </w:r>
    </w:p>
    <w:p w:rsidR="00D03F9F" w:rsidRDefault="00D03F9F" w:rsidP="00DF6402">
      <w:pPr>
        <w:spacing w:line="480" w:lineRule="auto"/>
        <w:rPr>
          <w:rFonts w:ascii="Times New Roman" w:hAnsi="Times New Roman" w:cs="Times New Roman"/>
          <w:sz w:val="24"/>
          <w:szCs w:val="24"/>
          <w:lang w:val="en-US"/>
        </w:rPr>
      </w:pPr>
    </w:p>
    <w:p w:rsidR="002E2466" w:rsidRPr="00F02998" w:rsidRDefault="002E2466" w:rsidP="00DF6402">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w</w:t>
      </w:r>
      <w:r w:rsidRPr="006F066B">
        <w:rPr>
          <w:rFonts w:ascii="Times New Roman" w:hAnsi="Times New Roman" w:cs="Times New Roman"/>
          <w:sz w:val="24"/>
          <w:szCs w:val="24"/>
          <w:lang w:val="en-US"/>
        </w:rPr>
        <w:t>here</w:t>
      </w:r>
      <w:r>
        <w:rPr>
          <w:rFonts w:ascii="Times New Roman" w:hAnsi="Times New Roman" w:cs="Times New Roman"/>
          <w:sz w:val="24"/>
          <w:szCs w:val="24"/>
          <w:lang w:val="en-US"/>
        </w:rPr>
        <w:t xml:space="preserve"> </w:t>
      </w:r>
      <m:oMath>
        <m:sSub>
          <m:sSubPr>
            <m:ctrlPr>
              <w:rPr>
                <w:rFonts w:ascii="Cambria Math" w:hAnsi="Cambria Math" w:cs="Times New Roman"/>
                <w:iCs/>
                <w:sz w:val="24"/>
                <w:szCs w:val="24"/>
                <w:lang w:val="en-US"/>
              </w:rPr>
            </m:ctrlPr>
          </m:sSubPr>
          <m:e>
            <m:r>
              <w:rPr>
                <w:rFonts w:ascii="Cambria Math" w:hAnsi="Cambria Math" w:cs="Times New Roman"/>
                <w:szCs w:val="24"/>
              </w:rPr>
              <m:t>m</m:t>
            </m:r>
          </m:e>
          <m:sub>
            <m:r>
              <w:rPr>
                <w:rFonts w:ascii="Cambria Math" w:hAnsi="Cambria Math" w:cs="Times New Roman"/>
                <w:szCs w:val="24"/>
              </w:rPr>
              <m:t>s</m:t>
            </m:r>
          </m:sub>
        </m:sSub>
      </m:oMath>
      <w:r w:rsidRPr="006F066B">
        <w:rPr>
          <w:rFonts w:ascii="Times New Roman" w:hAnsi="Times New Roman" w:cs="Times New Roman"/>
          <w:sz w:val="24"/>
          <w:szCs w:val="24"/>
          <w:lang w:val="en-US"/>
        </w:rPr>
        <w:t xml:space="preserv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C</m:t>
            </m:r>
          </m:sub>
        </m:sSub>
      </m:oMath>
      <w:r w:rsidRPr="006F066B">
        <w:rPr>
          <w:rFonts w:ascii="Times New Roman" w:hAnsi="Times New Roman" w:cs="Times New Roman"/>
          <w:sz w:val="24"/>
          <w:szCs w:val="24"/>
          <w:lang w:val="en-US"/>
        </w:rPr>
        <w:t xml:space="preserve"> and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T</m:t>
            </m:r>
          </m:sub>
        </m:sSub>
      </m:oMath>
      <w:r w:rsidRPr="006F066B">
        <w:rPr>
          <w:rFonts w:ascii="Times New Roman" w:hAnsi="Times New Roman" w:cs="Times New Roman"/>
          <w:sz w:val="24"/>
          <w:szCs w:val="24"/>
          <w:lang w:val="en-US"/>
        </w:rPr>
        <w:t xml:space="preserve"> represent the weight of TPU/CNTs strain sensor, CNTs and TPU in the composites, respectively. a </w:t>
      </w:r>
      <w:r w:rsidRPr="006F066B">
        <w:rPr>
          <w:rFonts w:ascii="Times New Roman" w:hAnsi="Times New Roman" w:cs="Times New Roman" w:hint="eastAsia"/>
          <w:sz w:val="24"/>
          <w:szCs w:val="24"/>
          <w:lang w:val="en-US"/>
        </w:rPr>
        <w:t>is</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the</w:t>
      </w:r>
      <w:r w:rsidRPr="006F066B">
        <w:rPr>
          <w:rFonts w:ascii="Times New Roman" w:hAnsi="Times New Roman" w:cs="Times New Roman"/>
          <w:sz w:val="24"/>
          <w:szCs w:val="24"/>
          <w:lang w:val="en-US"/>
        </w:rPr>
        <w:t xml:space="preserve"> ratio of </w:t>
      </w:r>
      <w:r w:rsidRPr="006F066B">
        <w:rPr>
          <w:rFonts w:ascii="Times New Roman" w:hAnsi="Times New Roman" w:cs="Times New Roman" w:hint="eastAsia"/>
          <w:sz w:val="24"/>
          <w:szCs w:val="24"/>
          <w:lang w:val="en-US"/>
        </w:rPr>
        <w:t>remained</w:t>
      </w:r>
      <w:r w:rsidRPr="006F066B">
        <w:rPr>
          <w:rFonts w:ascii="Times New Roman" w:hAnsi="Times New Roman" w:cs="Times New Roman"/>
          <w:sz w:val="24"/>
          <w:szCs w:val="24"/>
          <w:lang w:val="en-US"/>
        </w:rPr>
        <w:t xml:space="preserve"> pure TPU film </w:t>
      </w:r>
      <w:r w:rsidRPr="006F066B">
        <w:rPr>
          <w:rFonts w:ascii="Times New Roman" w:hAnsi="Times New Roman" w:cs="Times New Roman" w:hint="eastAsia"/>
          <w:sz w:val="24"/>
          <w:szCs w:val="24"/>
          <w:lang w:val="en-US"/>
        </w:rPr>
        <w:t>in</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the</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original</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TPU</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film</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and</w:t>
      </w:r>
      <w:r w:rsidRPr="006F066B">
        <w:rPr>
          <w:rFonts w:ascii="Times New Roman" w:hAnsi="Times New Roman" w:cs="Times New Roman"/>
          <w:sz w:val="24"/>
          <w:szCs w:val="24"/>
          <w:lang w:val="en-US"/>
        </w:rPr>
        <w:t xml:space="preserve"> b </w:t>
      </w:r>
      <w:r w:rsidRPr="006F066B">
        <w:rPr>
          <w:rFonts w:ascii="Times New Roman" w:hAnsi="Times New Roman" w:cs="Times New Roman" w:hint="eastAsia"/>
          <w:sz w:val="24"/>
          <w:szCs w:val="24"/>
          <w:lang w:val="en-US"/>
        </w:rPr>
        <w:t>is</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the</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fraction</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of</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residue</w:t>
      </w:r>
      <w:r w:rsidRPr="006F066B">
        <w:rPr>
          <w:rFonts w:ascii="Times New Roman" w:hAnsi="Times New Roman" w:cs="Times New Roman"/>
          <w:sz w:val="24"/>
          <w:szCs w:val="24"/>
          <w:lang w:val="en-US"/>
        </w:rPr>
        <w:t xml:space="preserve"> TPU/CNTs composite </w:t>
      </w:r>
      <w:r w:rsidRPr="006F066B">
        <w:rPr>
          <w:rFonts w:ascii="Times New Roman" w:hAnsi="Times New Roman" w:cs="Times New Roman" w:hint="eastAsia"/>
          <w:sz w:val="24"/>
          <w:szCs w:val="24"/>
          <w:lang w:val="en-US"/>
        </w:rPr>
        <w:t>in</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the</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initial</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composite</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film</w:t>
      </w:r>
      <w:r w:rsidRPr="006F066B">
        <w:rPr>
          <w:rFonts w:ascii="Times New Roman" w:hAnsi="Times New Roman" w:cs="Times New Roman"/>
          <w:sz w:val="24"/>
          <w:szCs w:val="24"/>
          <w:lang w:val="en-US"/>
        </w:rPr>
        <w:t>. The content of CNTs (</w:t>
      </w:r>
      <m:oMath>
        <m:sSub>
          <m:sSubPr>
            <m:ctrlPr>
              <w:rPr>
                <w:rFonts w:ascii="Cambria Math" w:hAnsi="Cambria Math" w:cs="Times New Roman"/>
                <w:sz w:val="24"/>
                <w:szCs w:val="24"/>
                <w:lang w:val="en-US"/>
              </w:rPr>
            </m:ctrlPr>
          </m:sSubPr>
          <m:e>
            <m:r>
              <m:rPr>
                <m:sty m:val="p"/>
              </m:rPr>
              <w:rPr>
                <w:rFonts w:ascii="Cambria Math" w:hAnsi="Cambria Math" w:cs="Times New Roman"/>
                <w:sz w:val="24"/>
                <w:szCs w:val="24"/>
                <w:lang w:val="en-US"/>
              </w:rPr>
              <m:t>∅</m:t>
            </m:r>
          </m:e>
          <m:sub>
            <m:r>
              <w:rPr>
                <w:rFonts w:ascii="Cambria Math" w:hAnsi="Cambria Math" w:cs="Times New Roman"/>
                <w:sz w:val="24"/>
                <w:szCs w:val="24"/>
                <w:lang w:val="en-US"/>
              </w:rPr>
              <m:t>CNTs</m:t>
            </m:r>
          </m:sub>
        </m:sSub>
      </m:oMath>
      <w:r w:rsidRPr="006F066B">
        <w:rPr>
          <w:rFonts w:ascii="Times New Roman" w:hAnsi="Times New Roman" w:cs="Times New Roman" w:hint="eastAsia"/>
          <w:sz w:val="24"/>
          <w:szCs w:val="24"/>
          <w:lang w:val="en-US"/>
        </w:rPr>
        <w:t>)</w:t>
      </w:r>
      <w:r w:rsidRPr="006F066B">
        <w:rPr>
          <w:rFonts w:ascii="Times New Roman" w:hAnsi="Times New Roman" w:cs="Times New Roman"/>
          <w:sz w:val="24"/>
          <w:szCs w:val="24"/>
          <w:lang w:val="en-US"/>
        </w:rPr>
        <w:t xml:space="preserve"> can be calculated by Eq. (</w:t>
      </w:r>
      <w:r>
        <w:rPr>
          <w:rFonts w:ascii="Times New Roman" w:hAnsi="Times New Roman" w:cs="Times New Roman"/>
          <w:sz w:val="24"/>
          <w:szCs w:val="24"/>
          <w:lang w:val="en-US"/>
        </w:rPr>
        <w:t>3</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which</w:t>
      </w:r>
      <w:r w:rsidRPr="006F066B">
        <w:rPr>
          <w:rFonts w:ascii="Times New Roman" w:hAnsi="Times New Roman" w:cs="Times New Roman"/>
          <w:sz w:val="24"/>
          <w:szCs w:val="24"/>
          <w:lang w:val="en-US"/>
        </w:rPr>
        <w:t xml:space="preserve"> </w:t>
      </w:r>
      <w:r w:rsidRPr="006F066B">
        <w:rPr>
          <w:rFonts w:ascii="Times New Roman" w:hAnsi="Times New Roman" w:cs="Times New Roman" w:hint="eastAsia"/>
          <w:sz w:val="24"/>
          <w:szCs w:val="24"/>
          <w:lang w:val="en-US"/>
        </w:rPr>
        <w:t>are</w:t>
      </w:r>
      <w:r w:rsidRPr="006F066B">
        <w:rPr>
          <w:rFonts w:ascii="Times New Roman" w:hAnsi="Times New Roman" w:cs="Times New Roman"/>
          <w:sz w:val="24"/>
          <w:szCs w:val="24"/>
          <w:lang w:val="en-US"/>
        </w:rPr>
        <w:t xml:space="preserve"> 0.50% and 5.36% </w:t>
      </w:r>
      <w:r w:rsidRPr="006F066B">
        <w:rPr>
          <w:rFonts w:ascii="Times New Roman" w:hAnsi="Times New Roman" w:cs="Times New Roman" w:hint="eastAsia"/>
          <w:sz w:val="24"/>
          <w:szCs w:val="24"/>
          <w:lang w:val="en-US"/>
        </w:rPr>
        <w:t>in</w:t>
      </w:r>
      <w:r w:rsidRPr="006F066B">
        <w:rPr>
          <w:rFonts w:ascii="Times New Roman" w:hAnsi="Times New Roman" w:cs="Times New Roman"/>
          <w:sz w:val="24"/>
          <w:szCs w:val="24"/>
          <w:lang w:val="en-US"/>
        </w:rPr>
        <w:t xml:space="preserve"> TCs-15 and TCs-10 composites, respectively. </w:t>
      </w:r>
      <w:r w:rsidRPr="001B12F2">
        <w:rPr>
          <w:rFonts w:ascii="Times New Roman" w:hAnsi="Times New Roman" w:cs="Times New Roman"/>
          <w:sz w:val="24"/>
          <w:szCs w:val="24"/>
          <w:lang w:val="en-US"/>
        </w:rPr>
        <w:t>Based on the same ultrason</w:t>
      </w:r>
      <w:r>
        <w:rPr>
          <w:rFonts w:ascii="Times New Roman" w:hAnsi="Times New Roman" w:cs="Times New Roman"/>
          <w:sz w:val="24"/>
          <w:szCs w:val="24"/>
          <w:lang w:val="en-US"/>
        </w:rPr>
        <w:t>ication</w:t>
      </w:r>
      <w:r w:rsidRPr="001B12F2">
        <w:rPr>
          <w:rFonts w:ascii="Times New Roman" w:hAnsi="Times New Roman" w:cs="Times New Roman"/>
          <w:sz w:val="24"/>
          <w:szCs w:val="24"/>
          <w:lang w:val="en-US"/>
        </w:rPr>
        <w:t xml:space="preserve"> </w:t>
      </w:r>
      <w:r>
        <w:rPr>
          <w:rFonts w:ascii="Times New Roman" w:hAnsi="Times New Roman" w:cs="Times New Roman"/>
          <w:sz w:val="24"/>
          <w:szCs w:val="24"/>
          <w:lang w:val="en-US"/>
        </w:rPr>
        <w:t>method</w:t>
      </w:r>
      <w:r w:rsidRPr="001B12F2">
        <w:rPr>
          <w:rFonts w:ascii="Times New Roman" w:hAnsi="Times New Roman" w:cs="Times New Roman"/>
          <w:sz w:val="24"/>
          <w:szCs w:val="24"/>
          <w:lang w:val="en-US"/>
        </w:rPr>
        <w:t>, the difference in the amount of CNTs adhered to the TPU scaffold was not significant.</w:t>
      </w:r>
    </w:p>
    <w:p w:rsidR="00871DB8" w:rsidRPr="00B44DFD" w:rsidRDefault="00871DB8" w:rsidP="00A27156">
      <w:pPr>
        <w:spacing w:line="480" w:lineRule="auto"/>
        <w:rPr>
          <w:rFonts w:ascii="Times New Roman" w:hAnsi="Times New Roman" w:cs="Times New Roman"/>
          <w:noProof/>
          <w:lang w:val="en-US"/>
        </w:rPr>
      </w:pPr>
    </w:p>
    <w:p w:rsidR="00A26BEE" w:rsidRPr="00A27156" w:rsidRDefault="00BF09F9" w:rsidP="00A27156">
      <w:pPr>
        <w:spacing w:line="480" w:lineRule="auto"/>
        <w:rPr>
          <w:rFonts w:ascii="Times New Roman" w:hAnsi="Times New Roman" w:cs="Times New Roman"/>
        </w:rPr>
      </w:pPr>
      <w:r w:rsidRPr="00A27156">
        <w:rPr>
          <w:rFonts w:ascii="Times New Roman" w:hAnsi="Times New Roman" w:cs="Times New Roman"/>
          <w:noProof/>
          <w:lang w:val="en-US" w:eastAsia="zh-CN"/>
        </w:rPr>
        <w:drawing>
          <wp:inline distT="0" distB="0" distL="0" distR="0" wp14:anchorId="22336F27" wp14:editId="2A3BE072">
            <wp:extent cx="5730716" cy="1620000"/>
            <wp:effectExtent l="0" t="0" r="3810" b="0"/>
            <wp:docPr id="282" name="图片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0716" cy="1620000"/>
                    </a:xfrm>
                    <a:prstGeom prst="rect">
                      <a:avLst/>
                    </a:prstGeom>
                    <a:noFill/>
                    <a:ln>
                      <a:noFill/>
                    </a:ln>
                  </pic:spPr>
                </pic:pic>
              </a:graphicData>
            </a:graphic>
          </wp:inline>
        </w:drawing>
      </w:r>
    </w:p>
    <w:p w:rsidR="00BF09F9" w:rsidRPr="00D03F9F" w:rsidRDefault="00BF09F9" w:rsidP="00A27156">
      <w:pPr>
        <w:spacing w:line="480" w:lineRule="auto"/>
        <w:rPr>
          <w:rFonts w:ascii="Times New Roman" w:hAnsi="Times New Roman" w:cs="Times New Roman"/>
          <w:sz w:val="21"/>
          <w:szCs w:val="21"/>
          <w:lang w:val="en-US"/>
        </w:rPr>
      </w:pPr>
      <w:r w:rsidRPr="00D03F9F">
        <w:rPr>
          <w:rFonts w:ascii="Times New Roman" w:hAnsi="Times New Roman" w:cs="Times New Roman"/>
          <w:sz w:val="24"/>
          <w:szCs w:val="24"/>
          <w:lang w:val="en-US"/>
        </w:rPr>
        <w:t>Fig</w:t>
      </w:r>
      <w:r w:rsidR="00B44DFD" w:rsidRPr="00D03F9F">
        <w:rPr>
          <w:rFonts w:ascii="Times New Roman" w:hAnsi="Times New Roman" w:cs="Times New Roman"/>
          <w:sz w:val="24"/>
          <w:szCs w:val="24"/>
          <w:lang w:val="en-US"/>
        </w:rPr>
        <w:t>.</w:t>
      </w:r>
      <w:r w:rsidRPr="00D03F9F">
        <w:rPr>
          <w:rFonts w:ascii="Times New Roman" w:hAnsi="Times New Roman" w:cs="Times New Roman"/>
          <w:sz w:val="24"/>
          <w:szCs w:val="24"/>
          <w:lang w:val="en-US"/>
        </w:rPr>
        <w:t xml:space="preserve"> S</w:t>
      </w:r>
      <w:r w:rsidR="00146FFA" w:rsidRPr="00D03F9F">
        <w:rPr>
          <w:rFonts w:ascii="Times New Roman" w:hAnsi="Times New Roman" w:cs="Times New Roman"/>
          <w:sz w:val="24"/>
          <w:szCs w:val="24"/>
          <w:lang w:val="en-US"/>
        </w:rPr>
        <w:t>3</w:t>
      </w:r>
      <w:r w:rsidRPr="00D03F9F">
        <w:rPr>
          <w:rFonts w:ascii="Times New Roman" w:hAnsi="Times New Roman" w:cs="Times New Roman"/>
          <w:lang w:val="en-US"/>
        </w:rPr>
        <w:t xml:space="preserve"> </w:t>
      </w:r>
      <w:r w:rsidRPr="00D03F9F">
        <w:rPr>
          <w:rFonts w:ascii="Times New Roman" w:hAnsi="Times New Roman" w:cs="Times New Roman"/>
          <w:sz w:val="21"/>
          <w:szCs w:val="21"/>
          <w:lang w:val="en-US"/>
        </w:rPr>
        <w:t>Schematic illustration of the electromechanical property test device</w:t>
      </w:r>
    </w:p>
    <w:p w:rsidR="00A27156" w:rsidRDefault="00A27156" w:rsidP="00D03F9F">
      <w:pPr>
        <w:spacing w:line="480" w:lineRule="auto"/>
        <w:rPr>
          <w:rFonts w:ascii="Times New Roman" w:hAnsi="Times New Roman" w:cs="Times New Roman"/>
          <w:sz w:val="24"/>
          <w:szCs w:val="24"/>
          <w:lang w:val="en-US" w:eastAsia="zh-CN"/>
        </w:rPr>
      </w:pPr>
      <w:r w:rsidRPr="00A27156">
        <w:rPr>
          <w:rFonts w:ascii="Times New Roman" w:hAnsi="Times New Roman" w:cs="Times New Roman"/>
          <w:sz w:val="24"/>
          <w:szCs w:val="24"/>
          <w:lang w:val="en-US"/>
        </w:rPr>
        <w:t>In order to analyze the mechanical properties and determine the sensing behavior of the novel conductive composite strain sensors, electromechanical experiments were carried out using the combination of a universal tensile testing machine and a digit ammet</w:t>
      </w:r>
      <w:r w:rsidR="00302139">
        <w:rPr>
          <w:rFonts w:ascii="Times New Roman" w:hAnsi="Times New Roman" w:cs="Times New Roman"/>
          <w:sz w:val="24"/>
          <w:szCs w:val="24"/>
          <w:lang w:val="en-US"/>
        </w:rPr>
        <w:t xml:space="preserve">er </w:t>
      </w:r>
      <w:r w:rsidR="00302139" w:rsidRPr="00FD5A14">
        <w:rPr>
          <w:rFonts w:ascii="Times New Roman" w:hAnsi="Times New Roman" w:cs="Times New Roman"/>
          <w:sz w:val="24"/>
          <w:szCs w:val="24"/>
          <w:lang w:val="en-US"/>
        </w:rPr>
        <w:t>[</w:t>
      </w:r>
      <w:r w:rsidR="008367DE" w:rsidRPr="00146FFA">
        <w:rPr>
          <w:rStyle w:val="a7"/>
          <w:rFonts w:ascii="Times New Roman" w:hAnsi="Times New Roman" w:cs="Times New Roman"/>
          <w:color w:val="0000FF"/>
          <w:sz w:val="24"/>
          <w:szCs w:val="24"/>
          <w:vertAlign w:val="baseline"/>
          <w:lang w:val="en-US"/>
        </w:rPr>
        <w:endnoteReference w:id="2"/>
      </w:r>
      <w:r w:rsidR="00302139" w:rsidRPr="00FD5A14">
        <w:rPr>
          <w:rFonts w:ascii="Times New Roman" w:hAnsi="Times New Roman" w:cs="Times New Roman"/>
          <w:sz w:val="24"/>
          <w:szCs w:val="24"/>
          <w:lang w:val="en-US"/>
        </w:rPr>
        <w:t>].</w:t>
      </w:r>
      <w:r w:rsidRPr="00302139">
        <w:rPr>
          <w:rFonts w:ascii="Times New Roman" w:hAnsi="Times New Roman" w:cs="Times New Roman"/>
          <w:sz w:val="24"/>
          <w:szCs w:val="24"/>
          <w:lang w:val="en-US"/>
        </w:rPr>
        <w:t xml:space="preserve"> </w:t>
      </w:r>
      <w:r w:rsidRPr="00A27156">
        <w:rPr>
          <w:rFonts w:ascii="Times New Roman" w:hAnsi="Times New Roman" w:cs="Times New Roman"/>
          <w:sz w:val="24"/>
          <w:szCs w:val="24"/>
          <w:lang w:val="en-US"/>
        </w:rPr>
        <w:t>The stretchable TPU/CNTs strain sensors were manufactured with two differe</w:t>
      </w:r>
      <w:r w:rsidR="006F066B">
        <w:rPr>
          <w:rFonts w:ascii="Times New Roman" w:hAnsi="Times New Roman" w:cs="Times New Roman"/>
          <w:sz w:val="24"/>
          <w:szCs w:val="24"/>
          <w:lang w:val="en-US"/>
        </w:rPr>
        <w:t>nt concentrations of TPU (10 wt% and 15 wt</w:t>
      </w:r>
      <w:r w:rsidRPr="00A27156">
        <w:rPr>
          <w:rFonts w:ascii="Times New Roman" w:hAnsi="Times New Roman" w:cs="Times New Roman"/>
          <w:sz w:val="24"/>
          <w:szCs w:val="24"/>
          <w:lang w:val="en-US"/>
        </w:rPr>
        <w:t xml:space="preserve">%). Every sensor experienced a monodirectional stretching process at a stretch rate of 10 mm/min and its resistance change was recorded simultaneously. The schematic of the electromechanical performance test device is displayed in Figure </w:t>
      </w:r>
      <w:r>
        <w:rPr>
          <w:rFonts w:ascii="Times New Roman" w:hAnsi="Times New Roman" w:cs="Times New Roman"/>
          <w:sz w:val="24"/>
          <w:szCs w:val="24"/>
          <w:lang w:val="en-US"/>
        </w:rPr>
        <w:t>S1</w:t>
      </w:r>
      <w:r w:rsidRPr="00A27156">
        <w:rPr>
          <w:rFonts w:ascii="Times New Roman" w:hAnsi="Times New Roman" w:cs="Times New Roman"/>
          <w:sz w:val="24"/>
          <w:szCs w:val="24"/>
          <w:lang w:val="en-US"/>
        </w:rPr>
        <w:t xml:space="preserve">. The measured sample was connected to the copper electrode at two ends. Insulating sheets were clamped between the copper electrodes and the clamper to prevent the interference of the metal clamper. By connecting a conductive circuit to the copper electrode and stretching the </w:t>
      </w:r>
      <w:r w:rsidRPr="00A27156">
        <w:rPr>
          <w:rFonts w:ascii="Times New Roman" w:hAnsi="Times New Roman" w:cs="Times New Roman"/>
          <w:sz w:val="24"/>
          <w:szCs w:val="24"/>
          <w:lang w:val="en-US"/>
        </w:rPr>
        <w:lastRenderedPageBreak/>
        <w:t>clamping device at the same time, the relevant computer software recorded every change of the electromechanical properties of the strain sensor.</w:t>
      </w:r>
    </w:p>
    <w:p w:rsidR="0066040E" w:rsidRDefault="000116D7" w:rsidP="000116D7">
      <w:pPr>
        <w:spacing w:line="480" w:lineRule="auto"/>
        <w:ind w:firstLine="708"/>
        <w:rPr>
          <w:rFonts w:ascii="Times New Roman" w:hAnsi="Times New Roman" w:cs="Times New Roman"/>
          <w:lang w:val="en-US"/>
        </w:rPr>
      </w:pPr>
      <w:r>
        <w:rPr>
          <w:rFonts w:ascii="Times New Roman" w:hAnsi="Times New Roman" w:cs="Times New Roman"/>
          <w:noProof/>
          <w:lang w:val="en-US" w:eastAsia="zh-CN"/>
        </w:rPr>
        <w:drawing>
          <wp:inline distT="0" distB="0" distL="0" distR="0">
            <wp:extent cx="5119936" cy="217764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S2.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89269" cy="2207135"/>
                    </a:xfrm>
                    <a:prstGeom prst="rect">
                      <a:avLst/>
                    </a:prstGeom>
                  </pic:spPr>
                </pic:pic>
              </a:graphicData>
            </a:graphic>
          </wp:inline>
        </w:drawing>
      </w:r>
    </w:p>
    <w:p w:rsidR="0066040E" w:rsidRDefault="0066040E" w:rsidP="00B44DFD">
      <w:pPr>
        <w:autoSpaceDE w:val="0"/>
        <w:autoSpaceDN w:val="0"/>
        <w:adjustRightInd w:val="0"/>
        <w:spacing w:after="0" w:line="480" w:lineRule="auto"/>
        <w:rPr>
          <w:rFonts w:ascii="Times New Roman" w:hAnsi="Times New Roman" w:cs="Times New Roman"/>
          <w:sz w:val="24"/>
          <w:szCs w:val="24"/>
          <w:lang w:val="en-US"/>
        </w:rPr>
      </w:pPr>
      <w:r w:rsidRPr="00D03F9F">
        <w:rPr>
          <w:rFonts w:ascii="Times New Roman" w:hAnsi="Times New Roman" w:cs="Times New Roman"/>
          <w:sz w:val="24"/>
          <w:szCs w:val="24"/>
          <w:lang w:val="en-US"/>
        </w:rPr>
        <w:t>Fig</w:t>
      </w:r>
      <w:r w:rsidR="00B44DFD" w:rsidRPr="00D03F9F">
        <w:rPr>
          <w:rFonts w:ascii="Times New Roman" w:hAnsi="Times New Roman" w:cs="Times New Roman"/>
          <w:sz w:val="24"/>
          <w:szCs w:val="24"/>
          <w:lang w:val="en-US"/>
        </w:rPr>
        <w:t>.</w:t>
      </w:r>
      <w:r w:rsidRPr="00D03F9F">
        <w:rPr>
          <w:rFonts w:ascii="Times New Roman" w:hAnsi="Times New Roman" w:cs="Times New Roman"/>
          <w:sz w:val="24"/>
          <w:szCs w:val="24"/>
          <w:lang w:val="en-US"/>
        </w:rPr>
        <w:t xml:space="preserve"> S</w:t>
      </w:r>
      <w:r w:rsidR="00D3481E" w:rsidRPr="00D03F9F">
        <w:rPr>
          <w:rFonts w:ascii="Times New Roman" w:hAnsi="Times New Roman" w:cs="Times New Roman"/>
          <w:sz w:val="24"/>
          <w:szCs w:val="24"/>
          <w:lang w:val="en-US"/>
        </w:rPr>
        <w:t>4</w:t>
      </w:r>
      <w:r w:rsidRPr="00D03F9F">
        <w:rPr>
          <w:rFonts w:ascii="Times New Roman" w:hAnsi="Times New Roman" w:cs="Times New Roman"/>
          <w:sz w:val="24"/>
          <w:szCs w:val="24"/>
          <w:lang w:val="en-US"/>
        </w:rPr>
        <w:t xml:space="preserve"> </w:t>
      </w:r>
      <w:r w:rsidR="00B44DFD" w:rsidRPr="00D03F9F">
        <w:rPr>
          <w:rFonts w:ascii="Times New Roman" w:hAnsi="Times New Roman" w:cs="Times New Roman"/>
          <w:sz w:val="24"/>
          <w:szCs w:val="24"/>
          <w:lang w:val="en-US"/>
        </w:rPr>
        <w:t>The GF value is calculated by using linear fitting of the ΔR/R</w:t>
      </w:r>
      <w:r w:rsidR="00B44DFD" w:rsidRPr="00D03F9F">
        <w:rPr>
          <w:rFonts w:ascii="Times New Roman" w:hAnsi="Times New Roman" w:cs="Times New Roman"/>
          <w:sz w:val="24"/>
          <w:szCs w:val="24"/>
          <w:vertAlign w:val="subscript"/>
          <w:lang w:val="en-US"/>
        </w:rPr>
        <w:t>0</w:t>
      </w:r>
      <w:r w:rsidR="00B44DFD" w:rsidRPr="00D03F9F">
        <w:rPr>
          <w:rFonts w:ascii="Times New Roman" w:hAnsi="Times New Roman" w:cs="Times New Roman"/>
          <w:sz w:val="24"/>
          <w:szCs w:val="24"/>
          <w:lang w:val="en-US"/>
        </w:rPr>
        <w:t xml:space="preserve">-strain plot in every </w:t>
      </w:r>
      <w:r w:rsidR="00B44DFD" w:rsidRPr="00FD5A14">
        <w:rPr>
          <w:rFonts w:ascii="Times New Roman" w:hAnsi="Times New Roman" w:cs="Times New Roman"/>
          <w:sz w:val="24"/>
          <w:szCs w:val="24"/>
          <w:lang w:val="en-US"/>
        </w:rPr>
        <w:t>divided 10% strain segment</w:t>
      </w:r>
      <w:r w:rsidR="00146FFA">
        <w:rPr>
          <w:rFonts w:ascii="Times New Roman" w:hAnsi="Times New Roman" w:cs="Times New Roman"/>
          <w:sz w:val="24"/>
          <w:szCs w:val="24"/>
          <w:lang w:val="en-US"/>
        </w:rPr>
        <w:t xml:space="preserve"> for </w:t>
      </w:r>
      <w:r w:rsidR="00146FFA" w:rsidRPr="00146FFA">
        <w:rPr>
          <w:rFonts w:ascii="Times New Roman" w:hAnsi="Times New Roman" w:cs="Times New Roman"/>
          <w:b/>
          <w:sz w:val="24"/>
          <w:szCs w:val="24"/>
          <w:lang w:val="en-US"/>
        </w:rPr>
        <w:t>a</w:t>
      </w:r>
      <w:r w:rsidR="00146FFA">
        <w:rPr>
          <w:rFonts w:ascii="Times New Roman" w:hAnsi="Times New Roman" w:cs="Times New Roman"/>
          <w:sz w:val="24"/>
          <w:szCs w:val="24"/>
          <w:lang w:val="en-US"/>
        </w:rPr>
        <w:t xml:space="preserve"> TCs-10 and </w:t>
      </w:r>
      <w:r w:rsidR="00146FFA" w:rsidRPr="00146FFA">
        <w:rPr>
          <w:rFonts w:ascii="Times New Roman" w:hAnsi="Times New Roman" w:cs="Times New Roman"/>
          <w:b/>
          <w:sz w:val="24"/>
          <w:szCs w:val="24"/>
          <w:lang w:val="en-US"/>
        </w:rPr>
        <w:t>b</w:t>
      </w:r>
      <w:r w:rsidR="00146FFA">
        <w:rPr>
          <w:rFonts w:ascii="Times New Roman" w:hAnsi="Times New Roman" w:cs="Times New Roman"/>
          <w:sz w:val="24"/>
          <w:szCs w:val="24"/>
          <w:lang w:val="en-US"/>
        </w:rPr>
        <w:t xml:space="preserve"> TCs-15</w:t>
      </w:r>
      <w:r w:rsidR="00B44DFD" w:rsidRPr="00FD5A14">
        <w:rPr>
          <w:rFonts w:ascii="Times New Roman" w:hAnsi="Times New Roman" w:cs="Times New Roman" w:hint="eastAsia"/>
          <w:sz w:val="24"/>
          <w:szCs w:val="24"/>
          <w:lang w:val="en-US"/>
        </w:rPr>
        <w:t>.</w:t>
      </w:r>
      <w:r w:rsidR="00B44DFD" w:rsidRPr="00FD5A14">
        <w:rPr>
          <w:rFonts w:ascii="Times New Roman" w:hAnsi="Times New Roman" w:cs="Times New Roman"/>
          <w:sz w:val="24"/>
          <w:szCs w:val="24"/>
          <w:lang w:val="en-US"/>
        </w:rPr>
        <w:t xml:space="preserve"> </w:t>
      </w:r>
    </w:p>
    <w:p w:rsidR="00D03F9F" w:rsidRPr="00FD5A14" w:rsidRDefault="00D03F9F" w:rsidP="00B44DFD">
      <w:pPr>
        <w:autoSpaceDE w:val="0"/>
        <w:autoSpaceDN w:val="0"/>
        <w:adjustRightInd w:val="0"/>
        <w:spacing w:after="0" w:line="480" w:lineRule="auto"/>
        <w:rPr>
          <w:rFonts w:ascii="Times New Roman" w:hAnsi="Times New Roman" w:cs="Times New Roman"/>
          <w:sz w:val="24"/>
          <w:szCs w:val="24"/>
          <w:lang w:val="en-US"/>
        </w:rPr>
      </w:pPr>
    </w:p>
    <w:p w:rsidR="008367DE" w:rsidRDefault="008367DE" w:rsidP="00D03F9F">
      <w:pPr>
        <w:autoSpaceDE w:val="0"/>
        <w:autoSpaceDN w:val="0"/>
        <w:adjustRightInd w:val="0"/>
        <w:spacing w:after="0" w:line="480" w:lineRule="auto"/>
        <w:rPr>
          <w:rFonts w:ascii="Times New Roman" w:hAnsi="Times New Roman" w:cs="Times New Roman"/>
          <w:color w:val="00B0F0"/>
          <w:sz w:val="24"/>
          <w:szCs w:val="24"/>
          <w:lang w:val="en-US"/>
        </w:rPr>
      </w:pPr>
      <w:r w:rsidRPr="008367DE">
        <w:rPr>
          <w:rFonts w:ascii="Times New Roman" w:hAnsi="Times New Roman" w:cs="Times New Roman"/>
          <w:sz w:val="24"/>
          <w:szCs w:val="24"/>
          <w:lang w:val="en-US"/>
        </w:rPr>
        <w:t>To be more specific, the GF value of every 10% strain interval is calculated.</w:t>
      </w:r>
      <w:r w:rsidRPr="00D03F9F">
        <w:rPr>
          <w:rFonts w:ascii="Times New Roman" w:hAnsi="Times New Roman" w:cs="Times New Roman"/>
          <w:sz w:val="24"/>
          <w:szCs w:val="24"/>
          <w:lang w:val="en-US"/>
        </w:rPr>
        <w:t xml:space="preserve"> Fig.</w:t>
      </w:r>
      <w:r w:rsidRPr="00FD5A14">
        <w:rPr>
          <w:rFonts w:ascii="Times New Roman" w:hAnsi="Times New Roman" w:cs="Times New Roman"/>
          <w:color w:val="0000FF"/>
          <w:sz w:val="24"/>
          <w:szCs w:val="24"/>
          <w:lang w:val="en-US"/>
        </w:rPr>
        <w:t xml:space="preserve"> S</w:t>
      </w:r>
      <w:r w:rsidR="00146FFA">
        <w:rPr>
          <w:rFonts w:ascii="Times New Roman" w:hAnsi="Times New Roman" w:cs="Times New Roman"/>
          <w:color w:val="0000FF"/>
          <w:sz w:val="24"/>
          <w:szCs w:val="24"/>
          <w:lang w:val="en-US"/>
        </w:rPr>
        <w:t>3</w:t>
      </w:r>
      <w:r>
        <w:rPr>
          <w:rFonts w:ascii="Times New Roman" w:hAnsi="Times New Roman" w:cs="Times New Roman"/>
          <w:sz w:val="24"/>
          <w:szCs w:val="24"/>
          <w:lang w:val="en-US"/>
        </w:rPr>
        <w:t xml:space="preserve"> a</w:t>
      </w:r>
      <w:r>
        <w:rPr>
          <w:rFonts w:ascii="Times New Roman" w:hAnsi="Times New Roman" w:cs="Times New Roman"/>
          <w:sz w:val="24"/>
          <w:szCs w:val="24"/>
          <w:lang w:val="en-GB"/>
        </w:rPr>
        <w:t>&amp;b</w:t>
      </w:r>
      <w:r w:rsidRPr="008367DE">
        <w:rPr>
          <w:rFonts w:ascii="Times New Roman" w:hAnsi="Times New Roman" w:cs="Times New Roman"/>
          <w:sz w:val="24"/>
          <w:szCs w:val="24"/>
          <w:lang w:val="en-US"/>
        </w:rPr>
        <w:t xml:space="preserve"> describe the calculation process by using linear fitting of the </w:t>
      </w:r>
      <w:r w:rsidRPr="008C4EEC">
        <w:rPr>
          <w:rFonts w:ascii="Times New Roman" w:hAnsi="Times New Roman" w:cs="Times New Roman"/>
          <w:sz w:val="24"/>
          <w:szCs w:val="24"/>
        </w:rPr>
        <w:t>Δ</w:t>
      </w:r>
      <w:r w:rsidRPr="008367DE">
        <w:rPr>
          <w:rFonts w:ascii="Times New Roman" w:hAnsi="Times New Roman" w:cs="Times New Roman"/>
          <w:sz w:val="24"/>
          <w:szCs w:val="24"/>
          <w:lang w:val="en-US"/>
        </w:rPr>
        <w:t>R/R</w:t>
      </w:r>
      <w:r w:rsidRPr="008367DE">
        <w:rPr>
          <w:rFonts w:ascii="Times New Roman" w:hAnsi="Times New Roman" w:cs="Times New Roman"/>
          <w:sz w:val="24"/>
          <w:szCs w:val="24"/>
          <w:vertAlign w:val="subscript"/>
          <w:lang w:val="en-US"/>
        </w:rPr>
        <w:t>0</w:t>
      </w:r>
      <w:r w:rsidRPr="008367DE">
        <w:rPr>
          <w:rFonts w:ascii="Times New Roman" w:hAnsi="Times New Roman" w:cs="Times New Roman"/>
          <w:sz w:val="24"/>
          <w:szCs w:val="24"/>
          <w:lang w:val="en-US"/>
        </w:rPr>
        <w:t>-strain plot in every divided 10%</w:t>
      </w:r>
      <w:r w:rsidR="00302139">
        <w:rPr>
          <w:rFonts w:ascii="Times New Roman" w:hAnsi="Times New Roman" w:cs="Times New Roman"/>
          <w:sz w:val="24"/>
          <w:szCs w:val="24"/>
          <w:lang w:val="en-US"/>
        </w:rPr>
        <w:t xml:space="preserve"> strain segm</w:t>
      </w:r>
      <w:r w:rsidR="00302139" w:rsidRPr="00FD5A14">
        <w:rPr>
          <w:rFonts w:ascii="Times New Roman" w:hAnsi="Times New Roman" w:cs="Times New Roman"/>
          <w:sz w:val="24"/>
          <w:szCs w:val="24"/>
          <w:lang w:val="en-US"/>
        </w:rPr>
        <w:t>ent [</w:t>
      </w:r>
      <w:r w:rsidRPr="00146FFA">
        <w:rPr>
          <w:rStyle w:val="a7"/>
          <w:rFonts w:ascii="Times New Roman" w:hAnsi="Times New Roman" w:cs="Times New Roman"/>
          <w:color w:val="0000FF"/>
          <w:sz w:val="24"/>
          <w:szCs w:val="24"/>
          <w:vertAlign w:val="baseline"/>
          <w:lang w:val="en-US"/>
        </w:rPr>
        <w:endnoteReference w:id="3"/>
      </w:r>
      <w:r w:rsidR="00302139" w:rsidRPr="00FD5A14">
        <w:rPr>
          <w:rFonts w:ascii="Times New Roman" w:hAnsi="Times New Roman" w:cs="Times New Roman"/>
          <w:sz w:val="24"/>
          <w:szCs w:val="24"/>
          <w:lang w:val="en-US"/>
        </w:rPr>
        <w:t>].</w:t>
      </w:r>
    </w:p>
    <w:p w:rsidR="006F066B" w:rsidRDefault="006F066B" w:rsidP="008367DE">
      <w:pPr>
        <w:autoSpaceDE w:val="0"/>
        <w:autoSpaceDN w:val="0"/>
        <w:adjustRightInd w:val="0"/>
        <w:spacing w:after="0" w:line="480" w:lineRule="auto"/>
        <w:ind w:firstLine="708"/>
        <w:rPr>
          <w:rFonts w:ascii="Times New Roman" w:hAnsi="Times New Roman" w:cs="Times New Roman"/>
          <w:sz w:val="24"/>
          <w:szCs w:val="24"/>
          <w:lang w:val="en-US"/>
        </w:rPr>
      </w:pPr>
    </w:p>
    <w:p w:rsidR="001567CF" w:rsidRPr="005E4FB0" w:rsidRDefault="001567CF" w:rsidP="002473EA">
      <w:pPr>
        <w:spacing w:line="360" w:lineRule="auto"/>
        <w:jc w:val="center"/>
        <w:rPr>
          <w:rFonts w:ascii="Times New Roman" w:hAnsi="Times New Roman" w:cs="Times New Roman"/>
        </w:rPr>
      </w:pPr>
      <w:r>
        <w:rPr>
          <w:rFonts w:ascii="Times New Roman" w:hAnsi="Times New Roman" w:cs="Times New Roman"/>
          <w:noProof/>
          <w:lang w:val="en-US" w:eastAsia="zh-CN"/>
        </w:rPr>
        <w:lastRenderedPageBreak/>
        <w:drawing>
          <wp:inline distT="0" distB="0" distL="0" distR="0">
            <wp:extent cx="4299045" cy="3647473"/>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echanical.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03133" cy="3650941"/>
                    </a:xfrm>
                    <a:prstGeom prst="rect">
                      <a:avLst/>
                    </a:prstGeom>
                  </pic:spPr>
                </pic:pic>
              </a:graphicData>
            </a:graphic>
          </wp:inline>
        </w:drawing>
      </w:r>
    </w:p>
    <w:p w:rsidR="00A40FCF" w:rsidRDefault="007B4CA5" w:rsidP="00D03F9F">
      <w:pPr>
        <w:pStyle w:val="a3"/>
        <w:spacing w:afterLines="50" w:after="120" w:line="480" w:lineRule="auto"/>
        <w:jc w:val="left"/>
        <w:rPr>
          <w:rFonts w:ascii="Times New Roman" w:eastAsia="宋体" w:hAnsi="Times New Roman" w:cs="Times New Roman"/>
          <w:kern w:val="0"/>
          <w:sz w:val="24"/>
          <w:szCs w:val="24"/>
          <w:lang w:eastAsia="en-US"/>
        </w:rPr>
      </w:pPr>
      <w:bookmarkStart w:id="1" w:name="_Hlk79871448"/>
      <w:r w:rsidRPr="00D03F9F">
        <w:rPr>
          <w:rFonts w:ascii="Times New Roman" w:eastAsia="宋体" w:hAnsi="Times New Roman" w:cs="Times New Roman"/>
          <w:kern w:val="0"/>
          <w:sz w:val="24"/>
          <w:szCs w:val="24"/>
          <w:lang w:eastAsia="en-US"/>
        </w:rPr>
        <w:t>Fig. S5</w:t>
      </w:r>
      <w:r w:rsidR="002473EA" w:rsidRPr="00D03F9F">
        <w:rPr>
          <w:rFonts w:ascii="Times New Roman" w:eastAsia="宋体" w:hAnsi="Times New Roman" w:cs="Times New Roman"/>
          <w:kern w:val="0"/>
          <w:sz w:val="24"/>
          <w:szCs w:val="24"/>
          <w:lang w:eastAsia="en-US"/>
        </w:rPr>
        <w:t xml:space="preserve"> </w:t>
      </w:r>
      <w:r w:rsidR="00A40FCF" w:rsidRPr="00D03F9F">
        <w:rPr>
          <w:rFonts w:ascii="Times New Roman" w:eastAsia="宋体" w:hAnsi="Times New Roman" w:cs="Times New Roman"/>
          <w:kern w:val="0"/>
          <w:sz w:val="24"/>
          <w:szCs w:val="24"/>
          <w:lang w:eastAsia="en-US"/>
        </w:rPr>
        <w:t xml:space="preserve">Schematic mechanism for the sensing behavior of TPU/CNTs strain sensors </w:t>
      </w:r>
    </w:p>
    <w:p w:rsidR="00D03F9F" w:rsidRPr="00D03F9F" w:rsidRDefault="00D03F9F" w:rsidP="00D03F9F">
      <w:pPr>
        <w:rPr>
          <w:lang w:val="en-US"/>
        </w:rPr>
      </w:pPr>
    </w:p>
    <w:p w:rsidR="00C456C9" w:rsidRDefault="00FA04D4" w:rsidP="00D03F9F">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The s</w:t>
      </w:r>
      <w:r w:rsidRPr="000419E1">
        <w:rPr>
          <w:rFonts w:ascii="Times New Roman" w:hAnsi="Times New Roman" w:cs="Times New Roman"/>
          <w:sz w:val="24"/>
          <w:szCs w:val="24"/>
          <w:lang w:val="en-US"/>
        </w:rPr>
        <w:t>chematic mechanism is shown in</w:t>
      </w:r>
      <w:r w:rsidRPr="00D03F9F">
        <w:rPr>
          <w:rFonts w:ascii="Times New Roman" w:hAnsi="Times New Roman" w:cs="Times New Roman"/>
          <w:sz w:val="24"/>
          <w:szCs w:val="24"/>
          <w:lang w:val="en-US"/>
        </w:rPr>
        <w:t xml:space="preserve"> Fig.</w:t>
      </w:r>
      <w:r w:rsidRPr="00D51147">
        <w:rPr>
          <w:rFonts w:ascii="Times New Roman" w:hAnsi="Times New Roman" w:cs="Times New Roman"/>
          <w:color w:val="0000FF"/>
          <w:sz w:val="24"/>
          <w:szCs w:val="24"/>
          <w:lang w:val="en-US"/>
        </w:rPr>
        <w:t xml:space="preserve"> S5</w:t>
      </w:r>
      <w:r>
        <w:rPr>
          <w:rFonts w:ascii="Times New Roman" w:hAnsi="Times New Roman" w:cs="Times New Roman"/>
          <w:sz w:val="24"/>
          <w:szCs w:val="24"/>
          <w:lang w:val="en-US"/>
        </w:rPr>
        <w:t xml:space="preserve">. </w:t>
      </w:r>
      <w:r w:rsidRPr="0002731C">
        <w:rPr>
          <w:rFonts w:ascii="Times New Roman" w:hAnsi="Times New Roman" w:cs="Times New Roman"/>
          <w:sz w:val="24"/>
          <w:szCs w:val="24"/>
          <w:lang w:val="en-US"/>
        </w:rPr>
        <w:t xml:space="preserve">For the </w:t>
      </w:r>
      <w:r>
        <w:rPr>
          <w:rFonts w:ascii="Times New Roman" w:hAnsi="Times New Roman" w:cs="Times New Roman" w:hint="eastAsia"/>
          <w:sz w:val="24"/>
          <w:szCs w:val="24"/>
          <w:lang w:val="en-US" w:eastAsia="zh-CN"/>
        </w:rPr>
        <w:t>TPU/</w:t>
      </w:r>
      <w:r>
        <w:rPr>
          <w:rFonts w:ascii="Times New Roman" w:hAnsi="Times New Roman" w:cs="Times New Roman"/>
          <w:sz w:val="24"/>
          <w:szCs w:val="24"/>
          <w:lang w:val="en-US"/>
        </w:rPr>
        <w:t xml:space="preserve">CNTs strain sensor, the </w:t>
      </w:r>
      <w:r w:rsidRPr="007C452F">
        <w:rPr>
          <w:rFonts w:ascii="Times New Roman" w:hAnsi="Times New Roman" w:cs="Times New Roman"/>
          <w:sz w:val="24"/>
          <w:szCs w:val="24"/>
          <w:lang w:val="en-US"/>
        </w:rPr>
        <w:t xml:space="preserve">three-dimensional </w:t>
      </w:r>
      <w:r>
        <w:rPr>
          <w:rFonts w:ascii="Times New Roman" w:hAnsi="Times New Roman" w:cs="Times New Roman"/>
          <w:sz w:val="24"/>
          <w:szCs w:val="24"/>
          <w:lang w:val="en-US"/>
        </w:rPr>
        <w:t>s</w:t>
      </w:r>
      <w:r w:rsidRPr="0002731C">
        <w:rPr>
          <w:rFonts w:ascii="Times New Roman" w:hAnsi="Times New Roman" w:cs="Times New Roman"/>
          <w:sz w:val="24"/>
          <w:szCs w:val="24"/>
          <w:lang w:val="en-US"/>
        </w:rPr>
        <w:t>caffold</w:t>
      </w:r>
      <w:r>
        <w:rPr>
          <w:rFonts w:ascii="Times New Roman" w:hAnsi="Times New Roman" w:cs="Times New Roman"/>
          <w:sz w:val="24"/>
          <w:szCs w:val="24"/>
          <w:lang w:val="en-US"/>
        </w:rPr>
        <w:t xml:space="preserve"> </w:t>
      </w:r>
      <w:r w:rsidRPr="007C452F">
        <w:rPr>
          <w:rFonts w:ascii="Times New Roman" w:hAnsi="Times New Roman" w:cs="Times New Roman"/>
          <w:sz w:val="24"/>
          <w:szCs w:val="24"/>
          <w:lang w:val="en-US"/>
        </w:rPr>
        <w:t xml:space="preserve">structure </w:t>
      </w:r>
      <w:r w:rsidRPr="0002731C">
        <w:rPr>
          <w:rFonts w:ascii="Times New Roman" w:hAnsi="Times New Roman" w:cs="Times New Roman"/>
          <w:sz w:val="24"/>
          <w:szCs w:val="24"/>
          <w:lang w:val="en-US"/>
        </w:rPr>
        <w:t xml:space="preserve">built from TPU fibers is like the piers of a highway, and the CNTs are like the road surface of the highway. Each CNTs particle is a section of highway pavement, </w:t>
      </w:r>
      <w:r>
        <w:rPr>
          <w:rFonts w:ascii="Times New Roman" w:hAnsi="Times New Roman" w:cs="Times New Roman"/>
          <w:sz w:val="24"/>
          <w:szCs w:val="24"/>
          <w:lang w:val="en-US"/>
        </w:rPr>
        <w:t>which</w:t>
      </w:r>
      <w:r w:rsidRPr="0002731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is </w:t>
      </w:r>
      <w:r w:rsidRPr="0002731C">
        <w:rPr>
          <w:rFonts w:ascii="Times New Roman" w:hAnsi="Times New Roman" w:cs="Times New Roman"/>
          <w:sz w:val="24"/>
          <w:szCs w:val="24"/>
          <w:lang w:val="en-US"/>
        </w:rPr>
        <w:t xml:space="preserve">fixed on the surface of TPU </w:t>
      </w:r>
      <w:r>
        <w:rPr>
          <w:rFonts w:ascii="Times New Roman" w:hAnsi="Times New Roman" w:cs="Times New Roman"/>
          <w:sz w:val="24"/>
          <w:szCs w:val="24"/>
          <w:lang w:val="en-US"/>
        </w:rPr>
        <w:t>s</w:t>
      </w:r>
      <w:r w:rsidRPr="0002731C">
        <w:rPr>
          <w:rFonts w:ascii="Times New Roman" w:hAnsi="Times New Roman" w:cs="Times New Roman"/>
          <w:sz w:val="24"/>
          <w:szCs w:val="24"/>
          <w:lang w:val="en-US"/>
        </w:rPr>
        <w:t xml:space="preserve">caffold and grid gap, forming a complete </w:t>
      </w:r>
      <w:r>
        <w:rPr>
          <w:rFonts w:ascii="Times New Roman" w:hAnsi="Times New Roman" w:cs="Times New Roman"/>
          <w:sz w:val="24"/>
          <w:szCs w:val="24"/>
          <w:lang w:val="en-US"/>
        </w:rPr>
        <w:t>“</w:t>
      </w:r>
      <w:r w:rsidRPr="0002731C">
        <w:rPr>
          <w:rFonts w:ascii="Times New Roman" w:hAnsi="Times New Roman" w:cs="Times New Roman"/>
          <w:sz w:val="24"/>
          <w:szCs w:val="24"/>
          <w:lang w:val="en-US"/>
        </w:rPr>
        <w:t>highway</w:t>
      </w:r>
      <w:r>
        <w:rPr>
          <w:rFonts w:ascii="Times New Roman" w:hAnsi="Times New Roman" w:cs="Times New Roman"/>
          <w:sz w:val="24"/>
          <w:szCs w:val="24"/>
          <w:lang w:val="en-US"/>
        </w:rPr>
        <w:t>”</w:t>
      </w:r>
      <w:r w:rsidRPr="0002731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w:t>
      </w:r>
      <w:r w:rsidRPr="0002731C">
        <w:rPr>
          <w:rFonts w:ascii="Times New Roman" w:hAnsi="Times New Roman" w:cs="Times New Roman"/>
          <w:sz w:val="24"/>
          <w:szCs w:val="24"/>
          <w:lang w:val="en-US"/>
        </w:rPr>
        <w:t>conductive pathway.</w:t>
      </w:r>
      <w:r>
        <w:rPr>
          <w:rFonts w:ascii="Times New Roman" w:hAnsi="Times New Roman" w:cs="Times New Roman"/>
          <w:sz w:val="24"/>
          <w:szCs w:val="24"/>
          <w:lang w:val="en-US"/>
        </w:rPr>
        <w:t xml:space="preserve"> </w:t>
      </w:r>
      <w:r w:rsidRPr="00D51147">
        <w:rPr>
          <w:rFonts w:ascii="Times New Roman" w:hAnsi="Times New Roman" w:cs="Times New Roman"/>
          <w:sz w:val="24"/>
          <w:szCs w:val="24"/>
          <w:lang w:val="en-US"/>
        </w:rPr>
        <w:t>During the stretching process, some CNTs are separated along the stress direction and some CNTs intersect with other particles, leading to the breakage of the conductive pathway and the formation of a new conductive pathway. This explains the insignificant change in sensor resistance at low strain. As the external stress is further increased, the particle spacing becomes larger and the conductive pathway is further disrupted until the sensor fails.</w:t>
      </w:r>
    </w:p>
    <w:p w:rsidR="007B4CA5" w:rsidRPr="002473EA" w:rsidRDefault="007B4CA5" w:rsidP="00FA04D4">
      <w:pPr>
        <w:spacing w:line="480" w:lineRule="auto"/>
        <w:ind w:firstLine="708"/>
        <w:rPr>
          <w:rFonts w:ascii="Times New Roman" w:hAnsi="Times New Roman" w:cs="Times New Roman"/>
          <w:sz w:val="24"/>
          <w:szCs w:val="24"/>
          <w:lang w:val="en-US"/>
        </w:rPr>
      </w:pPr>
    </w:p>
    <w:p w:rsidR="00C456C9" w:rsidRPr="002473EA" w:rsidRDefault="007B4CA5" w:rsidP="00D03F9F">
      <w:pPr>
        <w:spacing w:line="480" w:lineRule="auto"/>
        <w:jc w:val="center"/>
        <w:rPr>
          <w:rFonts w:ascii="Times New Roman" w:hAnsi="Times New Roman" w:cs="Times New Roman"/>
          <w:sz w:val="24"/>
          <w:szCs w:val="24"/>
          <w:lang w:val="en-US"/>
        </w:rPr>
      </w:pPr>
      <w:r w:rsidRPr="007B4CA5">
        <w:rPr>
          <w:rFonts w:ascii="Times New Roman" w:hAnsi="Times New Roman" w:cs="Times New Roman"/>
          <w:noProof/>
          <w:sz w:val="24"/>
          <w:szCs w:val="24"/>
          <w:lang w:val="en-US" w:eastAsia="zh-CN"/>
        </w:rPr>
        <w:lastRenderedPageBreak/>
        <w:drawing>
          <wp:inline distT="0" distB="0" distL="0" distR="0">
            <wp:extent cx="3848734" cy="3171165"/>
            <wp:effectExtent l="0" t="0" r="0" b="0"/>
            <wp:docPr id="6" name="图片 6" descr="D:\paper 2\pic in 2\hyresis T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aper 2\pic in 2\hyresis T1.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50989" cy="3173023"/>
                    </a:xfrm>
                    <a:prstGeom prst="rect">
                      <a:avLst/>
                    </a:prstGeom>
                    <a:noFill/>
                    <a:ln>
                      <a:noFill/>
                    </a:ln>
                  </pic:spPr>
                </pic:pic>
              </a:graphicData>
            </a:graphic>
          </wp:inline>
        </w:drawing>
      </w:r>
    </w:p>
    <w:bookmarkEnd w:id="1"/>
    <w:p w:rsidR="00A40FCF" w:rsidRPr="00D03F9F" w:rsidRDefault="007B4CA5" w:rsidP="006F066B">
      <w:pPr>
        <w:spacing w:line="480" w:lineRule="auto"/>
        <w:rPr>
          <w:rFonts w:ascii="Times New Roman" w:hAnsi="Times New Roman" w:cs="Times New Roman"/>
          <w:sz w:val="24"/>
          <w:szCs w:val="24"/>
          <w:lang w:val="en-GB"/>
        </w:rPr>
      </w:pPr>
      <w:r w:rsidRPr="00D03F9F">
        <w:rPr>
          <w:rFonts w:ascii="Times New Roman" w:hAnsi="Times New Roman" w:cs="Times New Roman"/>
          <w:sz w:val="24"/>
          <w:szCs w:val="24"/>
          <w:lang w:val="en-US"/>
        </w:rPr>
        <w:t xml:space="preserve">Fig. S6 </w:t>
      </w:r>
      <w:r w:rsidRPr="00D03F9F">
        <w:rPr>
          <w:rFonts w:ascii="Times New Roman" w:hAnsi="Times New Roman" w:cs="Times New Roman"/>
          <w:sz w:val="24"/>
          <w:szCs w:val="24"/>
          <w:lang w:val="en-GB"/>
        </w:rPr>
        <w:t>Schematic of mechanical hysteresis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H</m:t>
            </m:r>
          </m:e>
          <m:sub>
            <m:r>
              <w:rPr>
                <w:rFonts w:ascii="Cambria Math" w:hAnsi="Cambria Math" w:cs="Times New Roman"/>
                <w:sz w:val="24"/>
                <w:szCs w:val="24"/>
                <w:lang w:val="en-GB"/>
              </w:rPr>
              <m:t>M</m:t>
            </m:r>
          </m:sub>
        </m:sSub>
      </m:oMath>
      <w:r w:rsidRPr="00D03F9F">
        <w:rPr>
          <w:rFonts w:ascii="Times New Roman" w:hAnsi="Times New Roman" w:cs="Times New Roman"/>
          <w:sz w:val="24"/>
          <w:szCs w:val="24"/>
          <w:lang w:val="en-GB"/>
        </w:rPr>
        <w:t>) quantification.</w:t>
      </w:r>
    </w:p>
    <w:p w:rsidR="007B4CA5" w:rsidRDefault="007B4CA5" w:rsidP="007B4CA5">
      <w:pPr>
        <w:spacing w:line="480" w:lineRule="auto"/>
        <w:ind w:firstLine="708"/>
        <w:rPr>
          <w:rFonts w:ascii="Times New Roman" w:hAnsi="Times New Roman" w:cs="Times New Roman"/>
          <w:sz w:val="24"/>
          <w:szCs w:val="28"/>
          <w:lang w:val="en-US"/>
        </w:rPr>
      </w:pPr>
      <w:r w:rsidRPr="00D03F9F">
        <w:rPr>
          <w:rFonts w:ascii="Times New Roman" w:hAnsi="Times New Roman" w:cs="Times New Roman"/>
          <w:sz w:val="24"/>
          <w:szCs w:val="24"/>
          <w:lang w:val="en-US"/>
        </w:rPr>
        <w:t>Fig.</w:t>
      </w:r>
      <w:r w:rsidRPr="007B4CA5">
        <w:rPr>
          <w:rFonts w:ascii="Times New Roman" w:hAnsi="Times New Roman" w:cs="Times New Roman"/>
          <w:color w:val="0000FF"/>
          <w:sz w:val="24"/>
          <w:szCs w:val="24"/>
          <w:lang w:val="en-US"/>
        </w:rPr>
        <w:t xml:space="preserve"> S6</w:t>
      </w:r>
      <w:r>
        <w:rPr>
          <w:rFonts w:ascii="Times New Roman" w:hAnsi="Times New Roman" w:cs="Times New Roman"/>
          <w:sz w:val="24"/>
          <w:szCs w:val="28"/>
          <w:lang w:val="en-GB"/>
        </w:rPr>
        <w:t xml:space="preserve"> is t</w:t>
      </w:r>
      <w:r>
        <w:rPr>
          <w:rFonts w:ascii="Times New Roman" w:hAnsi="Times New Roman" w:cs="Times New Roman"/>
          <w:sz w:val="24"/>
          <w:szCs w:val="28"/>
          <w:lang w:val="en-US"/>
        </w:rPr>
        <w:t>he</w:t>
      </w:r>
      <w:r w:rsidRPr="00307E2B">
        <w:rPr>
          <w:rFonts w:ascii="Times New Roman" w:hAnsi="Times New Roman" w:cs="Times New Roman"/>
          <w:sz w:val="24"/>
          <w:szCs w:val="24"/>
          <w:lang w:val="en-GB"/>
        </w:rPr>
        <w:t xml:space="preserve"> </w:t>
      </w:r>
      <w:r>
        <w:rPr>
          <w:rFonts w:ascii="Times New Roman" w:hAnsi="Times New Roman" w:cs="Times New Roman"/>
          <w:sz w:val="24"/>
          <w:szCs w:val="24"/>
          <w:lang w:val="en-GB"/>
        </w:rPr>
        <w:t>s</w:t>
      </w:r>
      <w:r w:rsidRPr="0013048E">
        <w:rPr>
          <w:rFonts w:ascii="Times New Roman" w:hAnsi="Times New Roman" w:cs="Times New Roman"/>
          <w:sz w:val="24"/>
          <w:szCs w:val="24"/>
          <w:lang w:val="en-GB"/>
        </w:rPr>
        <w:t>chematic of mechanical hysteresis (</w:t>
      </w:r>
      <m:oMath>
        <m:sSub>
          <m:sSubPr>
            <m:ctrlPr>
              <w:rPr>
                <w:rFonts w:ascii="Cambria Math" w:hAnsi="Cambria Math" w:cs="Times New Roman"/>
                <w:i/>
                <w:sz w:val="24"/>
                <w:szCs w:val="24"/>
                <w:lang w:val="en-GB"/>
              </w:rPr>
            </m:ctrlPr>
          </m:sSubPr>
          <m:e>
            <m:r>
              <w:rPr>
                <w:rFonts w:ascii="Cambria Math" w:hAnsi="Cambria Math" w:cs="Times New Roman"/>
                <w:sz w:val="24"/>
                <w:szCs w:val="24"/>
                <w:lang w:val="en-GB"/>
              </w:rPr>
              <m:t>H</m:t>
            </m:r>
          </m:e>
          <m:sub>
            <m:r>
              <w:rPr>
                <w:rFonts w:ascii="Cambria Math" w:hAnsi="Cambria Math" w:cs="Times New Roman"/>
                <w:sz w:val="24"/>
                <w:szCs w:val="24"/>
                <w:lang w:val="en-GB"/>
              </w:rPr>
              <m:t>M</m:t>
            </m:r>
          </m:sub>
        </m:sSub>
      </m:oMath>
      <w:r w:rsidRPr="0013048E">
        <w:rPr>
          <w:rFonts w:ascii="Times New Roman" w:hAnsi="Times New Roman" w:cs="Times New Roman"/>
          <w:sz w:val="24"/>
          <w:szCs w:val="24"/>
          <w:lang w:val="en-GB"/>
        </w:rPr>
        <w:t>) quantification</w:t>
      </w:r>
      <w:r w:rsidR="003B3782">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3B3782">
        <w:rPr>
          <w:rFonts w:ascii="Times New Roman" w:hAnsi="Times New Roman" w:cs="Times New Roman"/>
          <w:sz w:val="24"/>
          <w:szCs w:val="28"/>
          <w:lang w:val="en-US"/>
        </w:rPr>
        <w:t>Based on the M</w:t>
      </w:r>
      <w:r w:rsidR="003B3782" w:rsidRPr="00B56945">
        <w:rPr>
          <w:rFonts w:ascii="Times New Roman" w:hAnsi="Times New Roman" w:cs="Times New Roman"/>
          <w:sz w:val="24"/>
          <w:szCs w:val="28"/>
          <w:lang w:val="en-US"/>
        </w:rPr>
        <w:t>ullins effect</w:t>
      </w:r>
      <w:r w:rsidR="003B3782">
        <w:rPr>
          <w:rFonts w:ascii="Times New Roman" w:hAnsi="Times New Roman" w:cs="Times New Roman"/>
          <w:sz w:val="24"/>
          <w:szCs w:val="28"/>
          <w:lang w:val="en-US"/>
        </w:rPr>
        <w:t xml:space="preserve"> to </w:t>
      </w:r>
      <w:r w:rsidR="003B3782" w:rsidRPr="00B56945">
        <w:rPr>
          <w:rFonts w:ascii="Times New Roman" w:hAnsi="Times New Roman" w:cs="Times New Roman"/>
          <w:sz w:val="24"/>
          <w:szCs w:val="28"/>
          <w:lang w:val="en-US"/>
        </w:rPr>
        <w:t>explain</w:t>
      </w:r>
      <w:r w:rsidR="003B3782" w:rsidRPr="001B3488">
        <w:rPr>
          <w:rFonts w:ascii="Times New Roman" w:hAnsi="Times New Roman" w:cs="Times New Roman"/>
          <w:sz w:val="24"/>
          <w:szCs w:val="28"/>
          <w:lang w:val="en-US"/>
        </w:rPr>
        <w:t xml:space="preserve"> </w:t>
      </w:r>
      <w:r w:rsidR="003B3782" w:rsidRPr="00B56945">
        <w:rPr>
          <w:rFonts w:ascii="Times New Roman" w:hAnsi="Times New Roman" w:cs="Times New Roman"/>
          <w:sz w:val="24"/>
          <w:szCs w:val="28"/>
          <w:lang w:val="en-US"/>
        </w:rPr>
        <w:t>the reduction in stress</w:t>
      </w:r>
      <w:r w:rsidR="003B3782">
        <w:rPr>
          <w:rFonts w:ascii="Times New Roman" w:hAnsi="Times New Roman" w:cs="Times New Roman"/>
          <w:sz w:val="24"/>
          <w:szCs w:val="28"/>
          <w:lang w:val="en-US"/>
        </w:rPr>
        <w:t xml:space="preserve">, which is </w:t>
      </w:r>
      <w:r w:rsidR="003B3782" w:rsidRPr="00B56945">
        <w:rPr>
          <w:rFonts w:ascii="Times New Roman" w:hAnsi="Times New Roman" w:cs="Times New Roman"/>
          <w:sz w:val="24"/>
          <w:szCs w:val="28"/>
          <w:lang w:val="en-US"/>
        </w:rPr>
        <w:t>commonly</w:t>
      </w:r>
      <w:r w:rsidR="003B3782">
        <w:rPr>
          <w:rFonts w:ascii="Times New Roman" w:hAnsi="Times New Roman" w:cs="Times New Roman"/>
          <w:sz w:val="24"/>
          <w:szCs w:val="28"/>
          <w:lang w:val="en-US"/>
        </w:rPr>
        <w:t xml:space="preserve"> occurred</w:t>
      </w:r>
      <w:r w:rsidR="003B3782" w:rsidRPr="001B3488">
        <w:rPr>
          <w:rFonts w:ascii="Times New Roman" w:hAnsi="Times New Roman" w:cs="Times New Roman"/>
          <w:sz w:val="24"/>
          <w:szCs w:val="28"/>
          <w:lang w:val="en-US"/>
        </w:rPr>
        <w:t xml:space="preserve"> </w:t>
      </w:r>
      <w:r w:rsidR="003B3782" w:rsidRPr="00B56945">
        <w:rPr>
          <w:rFonts w:ascii="Times New Roman" w:hAnsi="Times New Roman" w:cs="Times New Roman"/>
          <w:sz w:val="24"/>
          <w:szCs w:val="28"/>
          <w:lang w:val="en-US"/>
        </w:rPr>
        <w:t>in tensile tests of elastomer-based composite material</w:t>
      </w:r>
      <w:r w:rsidR="003B3782">
        <w:rPr>
          <w:rFonts w:ascii="Times New Roman" w:hAnsi="Times New Roman" w:cs="Times New Roman"/>
          <w:sz w:val="24"/>
          <w:szCs w:val="28"/>
          <w:lang w:val="en-US"/>
        </w:rPr>
        <w:t>, m</w:t>
      </w:r>
      <w:r w:rsidR="003B3782" w:rsidRPr="00B56945">
        <w:rPr>
          <w:rFonts w:ascii="Times New Roman" w:hAnsi="Times New Roman" w:cs="Times New Roman"/>
          <w:sz w:val="24"/>
          <w:szCs w:val="28"/>
          <w:lang w:val="en-US"/>
        </w:rPr>
        <w:t>echanical hysteresis</w:t>
      </w:r>
      <w:r w:rsidR="003B3782">
        <w:rPr>
          <w:rFonts w:ascii="Times New Roman" w:hAnsi="Times New Roman" w:cs="Times New Roman"/>
          <w:sz w:val="24"/>
          <w:szCs w:val="28"/>
          <w:lang w:val="en-US"/>
        </w:rPr>
        <w:t xml:space="preserve"> (</w:t>
      </w:r>
      <m:oMath>
        <m:sSub>
          <m:sSubPr>
            <m:ctrlPr>
              <w:rPr>
                <w:rFonts w:ascii="Cambria Math" w:hAnsi="Cambria Math" w:cs="Times New Roman"/>
                <w:i/>
                <w:sz w:val="24"/>
                <w:szCs w:val="28"/>
                <w:lang w:val="en-US"/>
              </w:rPr>
            </m:ctrlPr>
          </m:sSubPr>
          <m:e>
            <m:r>
              <w:rPr>
                <w:rFonts w:ascii="Cambria Math" w:hAnsi="Cambria Math" w:cs="Times New Roman"/>
                <w:sz w:val="24"/>
                <w:szCs w:val="28"/>
                <w:lang w:val="en-US"/>
              </w:rPr>
              <m:t>H</m:t>
            </m:r>
          </m:e>
          <m:sub>
            <m:r>
              <w:rPr>
                <w:rFonts w:ascii="Cambria Math" w:hAnsi="Cambria Math" w:cs="Times New Roman"/>
                <w:sz w:val="24"/>
                <w:szCs w:val="28"/>
                <w:lang w:val="en-US"/>
              </w:rPr>
              <m:t>M</m:t>
            </m:r>
          </m:sub>
        </m:sSub>
      </m:oMath>
      <w:r w:rsidR="003B3782">
        <w:rPr>
          <w:rFonts w:ascii="Times New Roman" w:hAnsi="Times New Roman" w:cs="Times New Roman"/>
          <w:sz w:val="24"/>
          <w:szCs w:val="28"/>
          <w:lang w:val="en-US"/>
        </w:rPr>
        <w:t>)</w:t>
      </w:r>
      <w:r w:rsidR="003B3782" w:rsidRPr="00B56945">
        <w:rPr>
          <w:rFonts w:ascii="Times New Roman" w:hAnsi="Times New Roman" w:cs="Times New Roman"/>
          <w:sz w:val="24"/>
          <w:szCs w:val="28"/>
          <w:lang w:val="en-US"/>
        </w:rPr>
        <w:t xml:space="preserve"> is </w:t>
      </w:r>
      <w:r w:rsidR="003B3782">
        <w:rPr>
          <w:rFonts w:ascii="Times New Roman" w:hAnsi="Times New Roman" w:cs="Times New Roman"/>
          <w:sz w:val="24"/>
          <w:szCs w:val="28"/>
          <w:lang w:val="en-US"/>
        </w:rPr>
        <w:t>introduced</w:t>
      </w:r>
      <w:r w:rsidR="003B3782" w:rsidRPr="00B56945">
        <w:rPr>
          <w:rFonts w:ascii="Times New Roman" w:hAnsi="Times New Roman" w:cs="Times New Roman"/>
          <w:sz w:val="24"/>
          <w:szCs w:val="28"/>
          <w:lang w:val="en-US"/>
        </w:rPr>
        <w:t xml:space="preserve"> for quantifying the mechanical behavior as the absolute value of the difference under the loading path (</w:t>
      </w:r>
      <m:oMath>
        <m:sSub>
          <m:sSubPr>
            <m:ctrlPr>
              <w:rPr>
                <w:rFonts w:ascii="Cambria Math" w:hAnsi="Cambria Math" w:cs="Times New Roman"/>
                <w:i/>
                <w:sz w:val="24"/>
                <w:szCs w:val="28"/>
                <w:lang w:val="en-US"/>
              </w:rPr>
            </m:ctrlPr>
          </m:sSubPr>
          <m:e>
            <m:r>
              <w:rPr>
                <w:rFonts w:ascii="Cambria Math" w:hAnsi="Cambria Math" w:cs="Times New Roman"/>
                <w:sz w:val="24"/>
                <w:szCs w:val="28"/>
                <w:lang w:val="en-US"/>
              </w:rPr>
              <m:t>A</m:t>
            </m:r>
          </m:e>
          <m:sub>
            <m:r>
              <w:rPr>
                <w:rFonts w:ascii="Cambria Math" w:hAnsi="Cambria Math" w:cs="Times New Roman"/>
                <w:sz w:val="24"/>
                <w:szCs w:val="28"/>
                <w:lang w:val="en-US"/>
              </w:rPr>
              <m:t>L</m:t>
            </m:r>
          </m:sub>
        </m:sSub>
      </m:oMath>
      <w:r w:rsidR="003B3782">
        <w:rPr>
          <w:rFonts w:ascii="Times New Roman" w:hAnsi="Times New Roman" w:cs="Times New Roman"/>
          <w:sz w:val="24"/>
          <w:szCs w:val="28"/>
          <w:lang w:val="en-US"/>
        </w:rPr>
        <w:t>) and unloading path (</w:t>
      </w:r>
      <m:oMath>
        <m:sSub>
          <m:sSubPr>
            <m:ctrlPr>
              <w:rPr>
                <w:rFonts w:ascii="Cambria Math" w:hAnsi="Cambria Math" w:cs="Times New Roman"/>
                <w:i/>
                <w:sz w:val="24"/>
                <w:szCs w:val="28"/>
                <w:lang w:val="en-US"/>
              </w:rPr>
            </m:ctrlPr>
          </m:sSubPr>
          <m:e>
            <m:r>
              <w:rPr>
                <w:rFonts w:ascii="Cambria Math" w:hAnsi="Cambria Math" w:cs="Times New Roman"/>
                <w:sz w:val="24"/>
                <w:szCs w:val="28"/>
                <w:lang w:val="en-US"/>
              </w:rPr>
              <m:t>A</m:t>
            </m:r>
          </m:e>
          <m:sub>
            <m:r>
              <w:rPr>
                <w:rFonts w:ascii="Cambria Math" w:hAnsi="Cambria Math" w:cs="Times New Roman"/>
                <w:sz w:val="24"/>
                <w:szCs w:val="28"/>
                <w:lang w:val="en-US"/>
              </w:rPr>
              <m:t>U</m:t>
            </m:r>
          </m:sub>
        </m:sSub>
      </m:oMath>
      <w:r w:rsidR="003B3782" w:rsidRPr="00B56945">
        <w:rPr>
          <w:rFonts w:ascii="Times New Roman" w:hAnsi="Times New Roman" w:cs="Times New Roman"/>
          <w:sz w:val="24"/>
          <w:szCs w:val="28"/>
          <w:lang w:val="en-US"/>
        </w:rPr>
        <w:t>) curves as a percentage of the area under the loading path curve</w:t>
      </w:r>
      <w:r w:rsidR="003B3782">
        <w:rPr>
          <w:rFonts w:ascii="Times New Roman" w:hAnsi="Times New Roman" w:cs="Times New Roman"/>
          <w:sz w:val="24"/>
          <w:szCs w:val="28"/>
          <w:lang w:val="en-US"/>
        </w:rPr>
        <w:t xml:space="preserve"> </w:t>
      </w:r>
      <w:r w:rsidR="003B3782" w:rsidRPr="00B56945">
        <w:rPr>
          <w:rFonts w:ascii="Times New Roman" w:hAnsi="Times New Roman" w:cs="Times New Roman"/>
          <w:sz w:val="24"/>
          <w:szCs w:val="28"/>
          <w:lang w:val="en-US"/>
        </w:rPr>
        <w:t>(</w:t>
      </w:r>
      <m:oMath>
        <m:sSub>
          <m:sSubPr>
            <m:ctrlPr>
              <w:rPr>
                <w:rFonts w:ascii="Cambria Math" w:hAnsi="Cambria Math" w:cs="Times New Roman"/>
                <w:i/>
                <w:sz w:val="24"/>
                <w:szCs w:val="28"/>
                <w:lang w:val="en-US"/>
              </w:rPr>
            </m:ctrlPr>
          </m:sSubPr>
          <m:e>
            <m:r>
              <w:rPr>
                <w:rFonts w:ascii="Cambria Math" w:hAnsi="Cambria Math" w:cs="Times New Roman"/>
                <w:sz w:val="24"/>
                <w:szCs w:val="28"/>
                <w:lang w:val="en-US"/>
              </w:rPr>
              <m:t>H</m:t>
            </m:r>
          </m:e>
          <m:sub>
            <m:r>
              <w:rPr>
                <w:rFonts w:ascii="Cambria Math" w:hAnsi="Cambria Math" w:cs="Times New Roman"/>
                <w:sz w:val="24"/>
                <w:szCs w:val="28"/>
                <w:lang w:val="en-US"/>
              </w:rPr>
              <m:t>M</m:t>
            </m:r>
          </m:sub>
        </m:sSub>
        <m:r>
          <w:rPr>
            <w:rFonts w:ascii="Cambria Math" w:hAnsi="Cambria Math" w:cs="Times New Roman"/>
            <w:lang w:val="en-US"/>
          </w:rPr>
          <m:t>=(</m:t>
        </m:r>
        <m:d>
          <m:dPr>
            <m:begChr m:val="|"/>
            <m:endChr m:val="|"/>
            <m:ctrlPr>
              <w:rPr>
                <w:rFonts w:ascii="Cambria Math" w:hAnsi="Cambria Math" w:cs="Times New Roman"/>
                <w:i/>
                <w:lang w:val="en-US"/>
              </w:rPr>
            </m:ctrlPr>
          </m:dPr>
          <m:e>
            <m:sSub>
              <m:sSubPr>
                <m:ctrlPr>
                  <w:rPr>
                    <w:rFonts w:ascii="Cambria Math" w:hAnsi="Cambria Math" w:cs="Times New Roman"/>
                    <w:i/>
                    <w:sz w:val="24"/>
                    <w:szCs w:val="28"/>
                    <w:lang w:val="en-US"/>
                  </w:rPr>
                </m:ctrlPr>
              </m:sSubPr>
              <m:e>
                <m:r>
                  <w:rPr>
                    <w:rFonts w:ascii="Cambria Math" w:hAnsi="Cambria Math" w:cs="Times New Roman"/>
                    <w:sz w:val="24"/>
                    <w:szCs w:val="28"/>
                    <w:lang w:val="en-US"/>
                  </w:rPr>
                  <m:t>A</m:t>
                </m:r>
              </m:e>
              <m:sub>
                <m:r>
                  <w:rPr>
                    <w:rFonts w:ascii="Cambria Math" w:hAnsi="Cambria Math" w:cs="Times New Roman"/>
                    <w:sz w:val="24"/>
                    <w:szCs w:val="28"/>
                    <w:lang w:val="en-US"/>
                  </w:rPr>
                  <m:t>L</m:t>
                </m:r>
              </m:sub>
            </m:sSub>
            <m:r>
              <w:rPr>
                <w:rFonts w:ascii="Cambria Math" w:hAnsi="Cambria Math" w:cs="Times New Roman"/>
                <w:lang w:val="en-US"/>
              </w:rPr>
              <m:t>-</m:t>
            </m:r>
            <m:sSub>
              <m:sSubPr>
                <m:ctrlPr>
                  <w:rPr>
                    <w:rFonts w:ascii="Cambria Math" w:hAnsi="Cambria Math" w:cs="Times New Roman"/>
                    <w:i/>
                    <w:sz w:val="24"/>
                    <w:szCs w:val="28"/>
                    <w:lang w:val="en-US"/>
                  </w:rPr>
                </m:ctrlPr>
              </m:sSubPr>
              <m:e>
                <m:r>
                  <w:rPr>
                    <w:rFonts w:ascii="Cambria Math" w:hAnsi="Cambria Math" w:cs="Times New Roman"/>
                    <w:sz w:val="24"/>
                    <w:szCs w:val="28"/>
                    <w:lang w:val="en-US"/>
                  </w:rPr>
                  <m:t>A</m:t>
                </m:r>
              </m:e>
              <m:sub>
                <m:r>
                  <w:rPr>
                    <w:rFonts w:ascii="Cambria Math" w:hAnsi="Cambria Math" w:cs="Times New Roman"/>
                    <w:sz w:val="24"/>
                    <w:szCs w:val="28"/>
                    <w:lang w:val="en-US"/>
                  </w:rPr>
                  <m:t>U</m:t>
                </m:r>
              </m:sub>
            </m:sSub>
          </m:e>
        </m:d>
        <m:r>
          <w:rPr>
            <w:rFonts w:ascii="Cambria Math" w:hAnsi="Cambria Math" w:cs="Times New Roman"/>
            <w:lang w:val="en-US"/>
          </w:rPr>
          <m:t>)/</m:t>
        </m:r>
        <m:sSub>
          <m:sSubPr>
            <m:ctrlPr>
              <w:rPr>
                <w:rFonts w:ascii="Cambria Math" w:hAnsi="Cambria Math" w:cs="Times New Roman"/>
                <w:i/>
                <w:sz w:val="24"/>
                <w:szCs w:val="28"/>
                <w:lang w:val="en-US"/>
              </w:rPr>
            </m:ctrlPr>
          </m:sSubPr>
          <m:e>
            <m:r>
              <w:rPr>
                <w:rFonts w:ascii="Cambria Math" w:hAnsi="Cambria Math" w:cs="Times New Roman"/>
                <w:sz w:val="24"/>
                <w:szCs w:val="28"/>
                <w:lang w:val="en-US"/>
              </w:rPr>
              <m:t>A</m:t>
            </m:r>
          </m:e>
          <m:sub>
            <m:r>
              <w:rPr>
                <w:rFonts w:ascii="Cambria Math" w:hAnsi="Cambria Math" w:cs="Times New Roman"/>
                <w:sz w:val="24"/>
                <w:szCs w:val="28"/>
                <w:lang w:val="en-US"/>
              </w:rPr>
              <m:t>L</m:t>
            </m:r>
          </m:sub>
        </m:sSub>
      </m:oMath>
      <w:r w:rsidR="003B3782">
        <w:rPr>
          <w:rFonts w:ascii="Times New Roman" w:hAnsi="Times New Roman" w:cs="Times New Roman"/>
          <w:sz w:val="24"/>
          <w:szCs w:val="28"/>
          <w:lang w:val="en-US"/>
        </w:rPr>
        <w:t>).</w:t>
      </w:r>
    </w:p>
    <w:p w:rsidR="00D03F9F" w:rsidRPr="006F066B" w:rsidRDefault="00D03F9F" w:rsidP="007B4CA5">
      <w:pPr>
        <w:spacing w:line="480" w:lineRule="auto"/>
        <w:ind w:firstLine="708"/>
        <w:rPr>
          <w:rFonts w:ascii="Times New Roman" w:hAnsi="Times New Roman" w:cs="Times New Roman"/>
          <w:sz w:val="24"/>
          <w:szCs w:val="24"/>
          <w:lang w:val="en-US"/>
        </w:rPr>
      </w:pPr>
    </w:p>
    <w:p w:rsidR="00DF6402" w:rsidRPr="00884897" w:rsidRDefault="00DF6402" w:rsidP="00DF6402">
      <w:pPr>
        <w:spacing w:line="480" w:lineRule="auto"/>
        <w:rPr>
          <w:rFonts w:ascii="Times New Roman" w:hAnsi="Times New Roman" w:cs="Times New Roman"/>
          <w:b/>
          <w:sz w:val="24"/>
          <w:szCs w:val="24"/>
          <w:lang w:val="en-GB"/>
        </w:rPr>
      </w:pPr>
      <w:r w:rsidRPr="0040005B">
        <w:rPr>
          <w:rFonts w:ascii="Times New Roman" w:hAnsi="Times New Roman" w:cs="Times New Roman"/>
          <w:b/>
          <w:sz w:val="24"/>
          <w:szCs w:val="24"/>
          <w:lang w:val="en-US"/>
        </w:rPr>
        <w:t>Reference</w:t>
      </w:r>
      <w:r>
        <w:rPr>
          <w:rFonts w:ascii="Times New Roman" w:hAnsi="Times New Roman" w:cs="Times New Roman"/>
          <w:b/>
          <w:sz w:val="24"/>
          <w:szCs w:val="24"/>
          <w:lang w:val="en-US"/>
        </w:rPr>
        <w:t>s</w:t>
      </w:r>
      <w:r>
        <w:rPr>
          <w:rFonts w:ascii="Times New Roman" w:hAnsi="Times New Roman" w:cs="Times New Roman"/>
          <w:b/>
          <w:sz w:val="24"/>
          <w:szCs w:val="24"/>
          <w:lang w:val="en-GB"/>
        </w:rPr>
        <w:t>:</w:t>
      </w:r>
    </w:p>
    <w:sectPr w:rsidR="00DF6402" w:rsidRPr="00884897">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6D0A" w:rsidRDefault="00FF6D0A" w:rsidP="00B44DFD">
      <w:pPr>
        <w:spacing w:after="0" w:line="240" w:lineRule="auto"/>
      </w:pPr>
      <w:r>
        <w:separator/>
      </w:r>
    </w:p>
  </w:endnote>
  <w:endnote w:type="continuationSeparator" w:id="0">
    <w:p w:rsidR="00FF6D0A" w:rsidRDefault="00FF6D0A" w:rsidP="00B44DFD">
      <w:pPr>
        <w:spacing w:after="0" w:line="240" w:lineRule="auto"/>
      </w:pPr>
      <w:r>
        <w:continuationSeparator/>
      </w:r>
    </w:p>
  </w:endnote>
  <w:endnote w:id="1">
    <w:p w:rsidR="006F066B" w:rsidRPr="00D03F9F" w:rsidRDefault="00FD5A14" w:rsidP="00EC663B">
      <w:pPr>
        <w:pStyle w:val="a6"/>
        <w:spacing w:line="480" w:lineRule="auto"/>
        <w:rPr>
          <w:rFonts w:ascii="Times New Roman" w:hAnsi="Times New Roman" w:cs="Times New Roman"/>
          <w:sz w:val="24"/>
          <w:szCs w:val="24"/>
          <w:shd w:val="clear" w:color="auto" w:fill="FFFFFF"/>
        </w:rPr>
      </w:pPr>
      <w:r w:rsidRPr="008367DE">
        <w:rPr>
          <w:rFonts w:ascii="Times New Roman" w:hAnsi="Times New Roman" w:cs="Times New Roman"/>
          <w:sz w:val="24"/>
          <w:szCs w:val="24"/>
        </w:rPr>
        <w:endnoteRef/>
      </w:r>
      <w:r w:rsidR="00D03F9F">
        <w:rPr>
          <w:rFonts w:ascii="Times New Roman" w:hAnsi="Times New Roman" w:cs="Times New Roman"/>
          <w:sz w:val="24"/>
          <w:szCs w:val="24"/>
        </w:rPr>
        <w:t>.</w:t>
      </w:r>
      <w:r>
        <w:rPr>
          <w:rFonts w:ascii="Times New Roman" w:hAnsi="Times New Roman" w:cs="Times New Roman"/>
          <w:sz w:val="24"/>
          <w:szCs w:val="24"/>
        </w:rPr>
        <w:t xml:space="preserve"> </w:t>
      </w:r>
      <w:r w:rsidRPr="00FD5A14">
        <w:rPr>
          <w:rFonts w:ascii="Times New Roman" w:hAnsi="Times New Roman" w:cs="Times New Roman"/>
          <w:sz w:val="24"/>
          <w:szCs w:val="24"/>
          <w:shd w:val="clear" w:color="auto" w:fill="FFFFFF"/>
        </w:rPr>
        <w:t>Zhou</w:t>
      </w:r>
      <w:r>
        <w:rPr>
          <w:rFonts w:ascii="Times New Roman" w:hAnsi="Times New Roman" w:cs="Times New Roman"/>
          <w:sz w:val="24"/>
          <w:szCs w:val="24"/>
          <w:shd w:val="clear" w:color="auto" w:fill="FFFFFF"/>
        </w:rPr>
        <w:t xml:space="preserve"> B</w:t>
      </w:r>
      <w:r w:rsidR="00B23CF9">
        <w:rPr>
          <w:rFonts w:ascii="Times New Roman" w:hAnsi="Times New Roman" w:cs="Times New Roman"/>
          <w:sz w:val="24"/>
          <w:szCs w:val="24"/>
          <w:shd w:val="clear" w:color="auto" w:fill="FFFFFF"/>
        </w:rPr>
        <w:t xml:space="preserve">, </w:t>
      </w:r>
      <w:r w:rsidRPr="00FD5A14">
        <w:rPr>
          <w:rFonts w:ascii="Times New Roman" w:hAnsi="Times New Roman" w:cs="Times New Roman"/>
          <w:sz w:val="24"/>
          <w:szCs w:val="24"/>
          <w:shd w:val="clear" w:color="auto" w:fill="FFFFFF"/>
        </w:rPr>
        <w:t>Han</w:t>
      </w:r>
      <w:r w:rsidR="00B23CF9">
        <w:rPr>
          <w:rFonts w:ascii="Times New Roman" w:hAnsi="Times New Roman" w:cs="Times New Roman"/>
          <w:sz w:val="24"/>
          <w:szCs w:val="24"/>
          <w:shd w:val="clear" w:color="auto" w:fill="FFFFFF"/>
        </w:rPr>
        <w:t xml:space="preserve"> XQ, </w:t>
      </w:r>
      <w:r w:rsidRPr="00FD5A14">
        <w:rPr>
          <w:rFonts w:ascii="Times New Roman" w:hAnsi="Times New Roman" w:cs="Times New Roman"/>
          <w:sz w:val="24"/>
          <w:szCs w:val="24"/>
          <w:shd w:val="clear" w:color="auto" w:fill="FFFFFF"/>
        </w:rPr>
        <w:t>Lia</w:t>
      </w:r>
      <w:r w:rsidR="00B23CF9">
        <w:rPr>
          <w:rFonts w:ascii="Times New Roman" w:hAnsi="Times New Roman" w:cs="Times New Roman"/>
          <w:sz w:val="24"/>
          <w:szCs w:val="24"/>
          <w:shd w:val="clear" w:color="auto" w:fill="FFFFFF"/>
        </w:rPr>
        <w:t xml:space="preserve"> L, </w:t>
      </w:r>
      <w:r w:rsidRPr="00FD5A14">
        <w:rPr>
          <w:rFonts w:ascii="Times New Roman" w:hAnsi="Times New Roman" w:cs="Times New Roman"/>
          <w:sz w:val="24"/>
          <w:szCs w:val="24"/>
          <w:shd w:val="clear" w:color="auto" w:fill="FFFFFF"/>
        </w:rPr>
        <w:t>Feng</w:t>
      </w:r>
      <w:r w:rsidR="00B23CF9">
        <w:rPr>
          <w:rFonts w:ascii="Times New Roman" w:hAnsi="Times New Roman" w:cs="Times New Roman"/>
          <w:sz w:val="24"/>
          <w:szCs w:val="24"/>
          <w:shd w:val="clear" w:color="auto" w:fill="FFFFFF"/>
        </w:rPr>
        <w:t xml:space="preserve"> YZ, </w:t>
      </w:r>
      <w:r w:rsidRPr="00FD5A14">
        <w:rPr>
          <w:rFonts w:ascii="Times New Roman" w:hAnsi="Times New Roman" w:cs="Times New Roman"/>
          <w:sz w:val="24"/>
          <w:szCs w:val="24"/>
          <w:shd w:val="clear" w:color="auto" w:fill="FFFFFF"/>
        </w:rPr>
        <w:t>Fang</w:t>
      </w:r>
      <w:r w:rsidR="00B23CF9">
        <w:rPr>
          <w:rFonts w:ascii="Times New Roman" w:hAnsi="Times New Roman" w:cs="Times New Roman"/>
          <w:sz w:val="24"/>
          <w:szCs w:val="24"/>
          <w:shd w:val="clear" w:color="auto" w:fill="FFFFFF"/>
        </w:rPr>
        <w:t xml:space="preserve"> T, Z</w:t>
      </w:r>
      <w:r w:rsidRPr="00FD5A14">
        <w:rPr>
          <w:rFonts w:ascii="Times New Roman" w:hAnsi="Times New Roman" w:cs="Times New Roman"/>
          <w:sz w:val="24"/>
          <w:szCs w:val="24"/>
          <w:shd w:val="clear" w:color="auto" w:fill="FFFFFF"/>
        </w:rPr>
        <w:t>heng</w:t>
      </w:r>
      <w:r w:rsidR="00B23CF9">
        <w:rPr>
          <w:rFonts w:ascii="Times New Roman" w:hAnsi="Times New Roman" w:cs="Times New Roman"/>
          <w:sz w:val="24"/>
          <w:szCs w:val="24"/>
          <w:shd w:val="clear" w:color="auto" w:fill="FFFFFF"/>
        </w:rPr>
        <w:t xml:space="preserve"> GQ, Wang B, </w:t>
      </w:r>
      <w:r w:rsidRPr="00FD5A14">
        <w:rPr>
          <w:rFonts w:ascii="Times New Roman" w:hAnsi="Times New Roman" w:cs="Times New Roman"/>
          <w:sz w:val="24"/>
          <w:szCs w:val="24"/>
          <w:shd w:val="clear" w:color="auto" w:fill="FFFFFF"/>
        </w:rPr>
        <w:t>Dai</w:t>
      </w:r>
      <w:r w:rsidR="00B23CF9">
        <w:rPr>
          <w:rFonts w:ascii="Times New Roman" w:hAnsi="Times New Roman" w:cs="Times New Roman"/>
          <w:sz w:val="24"/>
          <w:szCs w:val="24"/>
          <w:shd w:val="clear" w:color="auto" w:fill="FFFFFF"/>
        </w:rPr>
        <w:t xml:space="preserve"> K, Liu CT, </w:t>
      </w:r>
      <w:r w:rsidRPr="00FD5A14">
        <w:rPr>
          <w:rFonts w:ascii="Times New Roman" w:hAnsi="Times New Roman" w:cs="Times New Roman"/>
          <w:sz w:val="24"/>
          <w:szCs w:val="24"/>
          <w:shd w:val="clear" w:color="auto" w:fill="FFFFFF"/>
        </w:rPr>
        <w:t>Shen</w:t>
      </w:r>
      <w:r w:rsidR="00D03F9F">
        <w:rPr>
          <w:rFonts w:ascii="Times New Roman" w:hAnsi="Times New Roman" w:cs="Times New Roman"/>
          <w:sz w:val="24"/>
          <w:szCs w:val="24"/>
          <w:shd w:val="clear" w:color="auto" w:fill="FFFFFF"/>
        </w:rPr>
        <w:t xml:space="preserve"> CY </w:t>
      </w:r>
      <w:r w:rsidR="00D03F9F">
        <w:rPr>
          <w:rFonts w:ascii="Times New Roman" w:hAnsi="Times New Roman" w:cs="Times New Roman"/>
          <w:sz w:val="24"/>
          <w:szCs w:val="24"/>
        </w:rPr>
        <w:t>(</w:t>
      </w:r>
      <w:r w:rsidR="00D03F9F" w:rsidRPr="00D03F9F">
        <w:rPr>
          <w:rFonts w:ascii="Times New Roman" w:hAnsi="Times New Roman" w:cs="Times New Roman"/>
          <w:sz w:val="24"/>
          <w:szCs w:val="24"/>
        </w:rPr>
        <w:t>2019</w:t>
      </w:r>
      <w:r w:rsidR="00D03F9F">
        <w:rPr>
          <w:rFonts w:ascii="Times New Roman" w:hAnsi="Times New Roman" w:cs="Times New Roman"/>
          <w:sz w:val="24"/>
          <w:szCs w:val="24"/>
        </w:rPr>
        <w:t>)</w:t>
      </w:r>
      <w:r w:rsidR="00B23CF9">
        <w:rPr>
          <w:rFonts w:ascii="Times New Roman" w:hAnsi="Times New Roman" w:cs="Times New Roman"/>
          <w:sz w:val="24"/>
          <w:szCs w:val="24"/>
          <w:shd w:val="clear" w:color="auto" w:fill="FFFFFF"/>
        </w:rPr>
        <w:t xml:space="preserve"> </w:t>
      </w:r>
      <w:r w:rsidR="00EC663B" w:rsidRPr="00EC663B">
        <w:rPr>
          <w:rFonts w:ascii="Times New Roman" w:hAnsi="Times New Roman" w:cs="Times New Roman"/>
          <w:sz w:val="24"/>
          <w:szCs w:val="24"/>
          <w:shd w:val="clear" w:color="auto" w:fill="FFFFFF"/>
        </w:rPr>
        <w:t>Ultrathin, flexible transparent Jo</w:t>
      </w:r>
      <w:r w:rsidR="00EC663B" w:rsidRPr="00D03F9F">
        <w:rPr>
          <w:rFonts w:ascii="Times New Roman" w:hAnsi="Times New Roman" w:cs="Times New Roman"/>
          <w:sz w:val="24"/>
          <w:szCs w:val="24"/>
          <w:shd w:val="clear" w:color="auto" w:fill="FFFFFF"/>
        </w:rPr>
        <w:t>ule heater with fast response time based on single-walled carbon nanotubes/poly(vinyl alcohol) film</w:t>
      </w:r>
      <w:r w:rsidR="00B23CF9" w:rsidRPr="00D03F9F">
        <w:rPr>
          <w:rFonts w:ascii="Times New Roman" w:hAnsi="Times New Roman" w:cs="Times New Roman"/>
          <w:sz w:val="24"/>
          <w:szCs w:val="24"/>
          <w:shd w:val="clear" w:color="auto" w:fill="FFFFFF"/>
        </w:rPr>
        <w:t>.</w:t>
      </w:r>
      <w:r w:rsidR="00EC663B" w:rsidRPr="00D03F9F">
        <w:rPr>
          <w:rFonts w:ascii="Times New Roman" w:hAnsi="Times New Roman" w:cs="Times New Roman"/>
          <w:sz w:val="24"/>
          <w:szCs w:val="24"/>
          <w:shd w:val="clear" w:color="auto" w:fill="FFFFFF"/>
        </w:rPr>
        <w:t xml:space="preserve"> </w:t>
      </w:r>
      <w:r w:rsidR="00B23CF9" w:rsidRPr="00D03F9F">
        <w:rPr>
          <w:rFonts w:ascii="Times New Roman" w:hAnsi="Times New Roman" w:cs="Times New Roman"/>
          <w:sz w:val="24"/>
          <w:szCs w:val="24"/>
        </w:rPr>
        <w:t>Compos Sci Technol 183</w:t>
      </w:r>
      <w:r w:rsidR="00B23CF9" w:rsidRPr="00D03F9F">
        <w:rPr>
          <w:rFonts w:ascii="Times New Roman" w:hAnsi="Times New Roman" w:cs="Times New Roman"/>
          <w:sz w:val="24"/>
          <w:szCs w:val="24"/>
          <w:shd w:val="clear" w:color="auto" w:fill="FFFFFF"/>
          <w:lang w:val="en-GB"/>
        </w:rPr>
        <w:t>:</w:t>
      </w:r>
      <w:r w:rsidR="00EC663B" w:rsidRPr="00D03F9F">
        <w:rPr>
          <w:rFonts w:ascii="Times New Roman" w:hAnsi="Times New Roman" w:cs="Times New Roman"/>
          <w:sz w:val="24"/>
          <w:szCs w:val="24"/>
          <w:shd w:val="clear" w:color="auto" w:fill="FFFFFF"/>
        </w:rPr>
        <w:t xml:space="preserve"> 107796</w:t>
      </w:r>
    </w:p>
  </w:endnote>
  <w:endnote w:id="2">
    <w:p w:rsidR="008367DE" w:rsidRPr="00D03F9F" w:rsidRDefault="008367DE" w:rsidP="00F02998">
      <w:pPr>
        <w:pStyle w:val="a6"/>
        <w:spacing w:line="480" w:lineRule="auto"/>
        <w:rPr>
          <w:rFonts w:ascii="Times New Roman" w:hAnsi="Times New Roman" w:cs="Times New Roman"/>
          <w:sz w:val="24"/>
          <w:szCs w:val="24"/>
        </w:rPr>
      </w:pPr>
      <w:r w:rsidRPr="00D03F9F">
        <w:rPr>
          <w:rFonts w:ascii="Times New Roman" w:hAnsi="Times New Roman" w:cs="Times New Roman"/>
          <w:sz w:val="24"/>
          <w:szCs w:val="24"/>
        </w:rPr>
        <w:endnoteRef/>
      </w:r>
      <w:r w:rsidR="00D03F9F">
        <w:rPr>
          <w:rFonts w:ascii="Times New Roman" w:hAnsi="Times New Roman" w:cs="Times New Roman"/>
          <w:sz w:val="24"/>
          <w:szCs w:val="24"/>
        </w:rPr>
        <w:t>.</w:t>
      </w:r>
      <w:r w:rsidRPr="00D03F9F">
        <w:rPr>
          <w:rFonts w:ascii="Times New Roman" w:hAnsi="Times New Roman" w:cs="Times New Roman"/>
          <w:sz w:val="24"/>
          <w:szCs w:val="24"/>
        </w:rPr>
        <w:t xml:space="preserve"> </w:t>
      </w:r>
      <w:r w:rsidR="00B23CF9" w:rsidRPr="00D03F9F">
        <w:rPr>
          <w:rFonts w:ascii="Times New Roman" w:hAnsi="Times New Roman" w:cs="Times New Roman"/>
          <w:sz w:val="24"/>
          <w:szCs w:val="24"/>
          <w:shd w:val="clear" w:color="auto" w:fill="FFFFFF"/>
        </w:rPr>
        <w:t>Qu MC, Qin YJ, Sun Y, Xu HG, Schubert DW, Zheng K, Xu W, Nilsson</w:t>
      </w:r>
      <w:r w:rsidR="00D03F9F">
        <w:rPr>
          <w:rFonts w:ascii="Times New Roman" w:hAnsi="Times New Roman" w:cs="Times New Roman"/>
          <w:sz w:val="24"/>
          <w:szCs w:val="24"/>
          <w:shd w:val="clear" w:color="auto" w:fill="FFFFFF"/>
        </w:rPr>
        <w:t xml:space="preserve"> F </w:t>
      </w:r>
      <w:r w:rsidR="00D03F9F">
        <w:rPr>
          <w:rFonts w:ascii="Times New Roman" w:hAnsi="Times New Roman" w:cs="Times New Roman"/>
          <w:sz w:val="24"/>
          <w:szCs w:val="24"/>
        </w:rPr>
        <w:t>(</w:t>
      </w:r>
      <w:r w:rsidR="00D03F9F" w:rsidRPr="00D03F9F">
        <w:rPr>
          <w:rFonts w:ascii="Times New Roman" w:hAnsi="Times New Roman" w:cs="Times New Roman"/>
          <w:sz w:val="24"/>
          <w:szCs w:val="24"/>
          <w:shd w:val="clear" w:color="auto" w:fill="FFFFFF"/>
        </w:rPr>
        <w:t>2020</w:t>
      </w:r>
      <w:r w:rsidR="00D03F9F">
        <w:rPr>
          <w:rFonts w:ascii="Times New Roman" w:hAnsi="Times New Roman" w:cs="Times New Roman"/>
          <w:sz w:val="24"/>
          <w:szCs w:val="24"/>
        </w:rPr>
        <w:t>)</w:t>
      </w:r>
      <w:r w:rsidR="00B23CF9" w:rsidRPr="00D03F9F">
        <w:rPr>
          <w:rFonts w:ascii="Times New Roman" w:hAnsi="Times New Roman" w:cs="Times New Roman"/>
          <w:sz w:val="24"/>
          <w:szCs w:val="24"/>
          <w:shd w:val="clear" w:color="auto" w:fill="FFFFFF"/>
        </w:rPr>
        <w:t xml:space="preserve"> Biocompatible, flexible strain sensor fabricated with polydopamine-coated nanocomposites of nitrile rubber and carbon black. </w:t>
      </w:r>
      <w:r w:rsidR="00D03F9F">
        <w:rPr>
          <w:rFonts w:ascii="Times New Roman" w:hAnsi="Times New Roman" w:cs="Times New Roman"/>
          <w:iCs/>
          <w:sz w:val="24"/>
          <w:szCs w:val="24"/>
          <w:shd w:val="clear" w:color="auto" w:fill="FFFFFF"/>
        </w:rPr>
        <w:t>ACS Appl. Mater</w:t>
      </w:r>
      <w:r w:rsidR="00B23CF9" w:rsidRPr="00D03F9F">
        <w:rPr>
          <w:rFonts w:ascii="Times New Roman" w:hAnsi="Times New Roman" w:cs="Times New Roman"/>
          <w:iCs/>
          <w:sz w:val="24"/>
          <w:szCs w:val="24"/>
          <w:shd w:val="clear" w:color="auto" w:fill="FFFFFF"/>
        </w:rPr>
        <w:t xml:space="preserve"> Interfaces</w:t>
      </w:r>
      <w:r w:rsidR="00B23CF9" w:rsidRPr="00D03F9F">
        <w:rPr>
          <w:rFonts w:ascii="Times New Roman" w:hAnsi="Times New Roman" w:cs="Times New Roman"/>
          <w:b/>
          <w:sz w:val="24"/>
          <w:szCs w:val="24"/>
          <w:shd w:val="clear" w:color="auto" w:fill="FFFFFF"/>
        </w:rPr>
        <w:t xml:space="preserve"> </w:t>
      </w:r>
      <w:r w:rsidR="00B23CF9" w:rsidRPr="00D03F9F">
        <w:rPr>
          <w:rFonts w:ascii="Times New Roman" w:hAnsi="Times New Roman" w:cs="Times New Roman"/>
          <w:iCs/>
          <w:sz w:val="24"/>
          <w:szCs w:val="24"/>
          <w:shd w:val="clear" w:color="auto" w:fill="FFFFFF"/>
        </w:rPr>
        <w:t>12</w:t>
      </w:r>
      <w:r w:rsidR="00B23CF9" w:rsidRPr="00D03F9F">
        <w:rPr>
          <w:rFonts w:ascii="Times New Roman" w:hAnsi="Times New Roman" w:cs="Times New Roman"/>
          <w:sz w:val="24"/>
          <w:szCs w:val="24"/>
          <w:shd w:val="clear" w:color="auto" w:fill="FFFFFF"/>
        </w:rPr>
        <w:t>(37): 42140-42152</w:t>
      </w:r>
    </w:p>
  </w:endnote>
  <w:endnote w:id="3">
    <w:p w:rsidR="008367DE" w:rsidRPr="00D03F9F" w:rsidRDefault="008367DE" w:rsidP="008367DE">
      <w:pPr>
        <w:pStyle w:val="a6"/>
        <w:spacing w:line="480" w:lineRule="auto"/>
        <w:rPr>
          <w:rFonts w:ascii="Times New Roman" w:hAnsi="Times New Roman" w:cs="Times New Roman"/>
          <w:sz w:val="24"/>
          <w:szCs w:val="24"/>
          <w:shd w:val="clear" w:color="auto" w:fill="FFFFFF"/>
        </w:rPr>
      </w:pPr>
      <w:r w:rsidRPr="00D03F9F">
        <w:rPr>
          <w:rFonts w:ascii="Times New Roman" w:hAnsi="Times New Roman" w:cs="Times New Roman"/>
          <w:sz w:val="24"/>
          <w:szCs w:val="24"/>
          <w:shd w:val="clear" w:color="auto" w:fill="FFFFFF"/>
        </w:rPr>
        <w:endnoteRef/>
      </w:r>
      <w:r w:rsidR="00D03F9F">
        <w:rPr>
          <w:rFonts w:ascii="Times New Roman" w:hAnsi="Times New Roman" w:cs="Times New Roman"/>
          <w:sz w:val="24"/>
          <w:szCs w:val="24"/>
          <w:shd w:val="clear" w:color="auto" w:fill="FFFFFF"/>
        </w:rPr>
        <w:t>.</w:t>
      </w:r>
      <w:r w:rsidRPr="00D03F9F">
        <w:rPr>
          <w:rFonts w:ascii="Times New Roman" w:hAnsi="Times New Roman" w:cs="Times New Roman"/>
          <w:sz w:val="24"/>
          <w:szCs w:val="24"/>
          <w:shd w:val="clear" w:color="auto" w:fill="FFFFFF"/>
        </w:rPr>
        <w:t xml:space="preserve"> </w:t>
      </w:r>
      <w:r w:rsidR="00B23CF9" w:rsidRPr="00D03F9F">
        <w:rPr>
          <w:rFonts w:ascii="Times New Roman" w:hAnsi="Times New Roman" w:cs="Times New Roman"/>
          <w:sz w:val="24"/>
          <w:szCs w:val="24"/>
        </w:rPr>
        <w:t>Wang X, Liu XH, Schubert DW</w:t>
      </w:r>
      <w:r w:rsidR="00D03F9F">
        <w:rPr>
          <w:rFonts w:ascii="Times New Roman" w:hAnsi="Times New Roman" w:cs="Times New Roman"/>
          <w:sz w:val="24"/>
          <w:szCs w:val="24"/>
        </w:rPr>
        <w:t xml:space="preserve"> (</w:t>
      </w:r>
      <w:r w:rsidR="00D03F9F" w:rsidRPr="00D03F9F">
        <w:rPr>
          <w:rFonts w:ascii="Times New Roman" w:hAnsi="Times New Roman" w:cs="Times New Roman"/>
          <w:sz w:val="24"/>
          <w:szCs w:val="24"/>
        </w:rPr>
        <w:t>2021</w:t>
      </w:r>
      <w:r w:rsidR="00D03F9F">
        <w:rPr>
          <w:rFonts w:ascii="Times New Roman" w:hAnsi="Times New Roman" w:cs="Times New Roman"/>
          <w:sz w:val="24"/>
          <w:szCs w:val="24"/>
        </w:rPr>
        <w:t>)</w:t>
      </w:r>
      <w:r w:rsidR="00B23CF9" w:rsidRPr="00D03F9F">
        <w:rPr>
          <w:rFonts w:ascii="Times New Roman" w:hAnsi="Times New Roman" w:cs="Times New Roman"/>
          <w:sz w:val="24"/>
          <w:szCs w:val="24"/>
        </w:rPr>
        <w:t xml:space="preserve"> Highly sensitive ultrathin flexible thermoplastic polyurethane/carbon black fibrous film strain sensor with adjustable scaffold networks. Nano-Micro Lett 13(1): 1-19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6D0A" w:rsidRDefault="00FF6D0A" w:rsidP="00B44DFD">
      <w:pPr>
        <w:spacing w:after="0" w:line="240" w:lineRule="auto"/>
      </w:pPr>
      <w:r>
        <w:separator/>
      </w:r>
    </w:p>
  </w:footnote>
  <w:footnote w:type="continuationSeparator" w:id="0">
    <w:p w:rsidR="00FF6D0A" w:rsidRDefault="00FF6D0A" w:rsidP="00B44DFD">
      <w:pPr>
        <w:spacing w:after="0" w:line="240" w:lineRule="auto"/>
      </w:pPr>
      <w:r>
        <w:continuationSeparator/>
      </w:r>
    </w:p>
  </w:footnote>
  <w:footnote w:id="1">
    <w:p w:rsidR="0080014C" w:rsidRPr="00246713" w:rsidRDefault="0080014C" w:rsidP="0080014C">
      <w:pPr>
        <w:pStyle w:val="a4"/>
        <w:ind w:left="90" w:hangingChars="50" w:hanging="90"/>
        <w:rPr>
          <w:rFonts w:ascii="Times New Roman" w:eastAsiaTheme="minorEastAsia" w:hAnsi="Times New Roman" w:cs="Times New Roman"/>
          <w:sz w:val="15"/>
          <w:szCs w:val="15"/>
          <w:lang w:val="en-US" w:eastAsia="zh-CN"/>
        </w:rPr>
      </w:pPr>
      <w:r w:rsidRPr="006F6925">
        <w:rPr>
          <w:rStyle w:val="a5"/>
        </w:rPr>
        <w:sym w:font="Symbol" w:char="F02A"/>
      </w:r>
      <w:r w:rsidRPr="00441D99">
        <w:rPr>
          <w:lang w:val="en-US"/>
        </w:rPr>
        <w:t xml:space="preserve"> </w:t>
      </w:r>
      <w:r>
        <w:rPr>
          <w:rFonts w:ascii="Times New Roman" w:hAnsi="Times New Roman" w:cs="Times New Roman"/>
          <w:color w:val="000000"/>
          <w:sz w:val="15"/>
          <w:szCs w:val="15"/>
          <w:lang w:val="en-US"/>
        </w:rPr>
        <w:t xml:space="preserve">Corresponding authors. E-mail address: </w:t>
      </w:r>
      <w:r>
        <w:rPr>
          <w:rFonts w:ascii="Times New Roman" w:hAnsi="Times New Roman" w:cs="Times New Roman"/>
          <w:color w:val="0563C2"/>
          <w:sz w:val="15"/>
          <w:szCs w:val="15"/>
          <w:lang w:val="en-US"/>
        </w:rPr>
        <w:t xml:space="preserve">xianhu.liu@zzu.edu.cn </w:t>
      </w:r>
      <w:r>
        <w:rPr>
          <w:rFonts w:ascii="Times New Roman" w:hAnsi="Times New Roman" w:cs="Times New Roman"/>
          <w:color w:val="000000"/>
          <w:sz w:val="15"/>
          <w:szCs w:val="15"/>
          <w:lang w:val="en-US"/>
        </w:rPr>
        <w:t xml:space="preserve">(X.H. Liu); </w:t>
      </w:r>
      <w:r>
        <w:rPr>
          <w:rFonts w:ascii="Times New Roman" w:hAnsi="Times New Roman" w:cs="Times New Roman"/>
          <w:color w:val="0563C2"/>
          <w:sz w:val="15"/>
          <w:szCs w:val="15"/>
          <w:lang w:val="en-US"/>
        </w:rPr>
        <w:t xml:space="preserve">dirk.schubert@fau.de </w:t>
      </w:r>
      <w:r>
        <w:rPr>
          <w:rFonts w:ascii="Times New Roman" w:hAnsi="Times New Roman" w:cs="Times New Roman"/>
          <w:color w:val="000000"/>
          <w:sz w:val="15"/>
          <w:szCs w:val="15"/>
          <w:lang w:val="en-US"/>
        </w:rPr>
        <w:t>(D.W. Schubert).</w:t>
      </w:r>
    </w:p>
  </w:footnote>
  <w:footnote w:id="2">
    <w:p w:rsidR="0080014C" w:rsidRPr="00246713" w:rsidRDefault="0080014C" w:rsidP="0080014C">
      <w:pPr>
        <w:pStyle w:val="a4"/>
        <w:rPr>
          <w:rFonts w:ascii="Times New Roman" w:eastAsiaTheme="minorEastAsia" w:hAnsi="Times New Roman" w:cs="Times New Roman"/>
          <w:sz w:val="15"/>
          <w:szCs w:val="15"/>
          <w:lang w:val="en-US" w:eastAsia="zh-CN"/>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defaultTabStop w:val="708"/>
  <w:hyphenationZone w:val="425"/>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9F9"/>
    <w:rsid w:val="000116D7"/>
    <w:rsid w:val="00146FFA"/>
    <w:rsid w:val="001567CF"/>
    <w:rsid w:val="001802F2"/>
    <w:rsid w:val="001B084A"/>
    <w:rsid w:val="001B12F2"/>
    <w:rsid w:val="001B714F"/>
    <w:rsid w:val="002473EA"/>
    <w:rsid w:val="002E2466"/>
    <w:rsid w:val="00302139"/>
    <w:rsid w:val="003B3782"/>
    <w:rsid w:val="003B4213"/>
    <w:rsid w:val="00414831"/>
    <w:rsid w:val="004C3087"/>
    <w:rsid w:val="0057489E"/>
    <w:rsid w:val="00594581"/>
    <w:rsid w:val="006464AE"/>
    <w:rsid w:val="0066040E"/>
    <w:rsid w:val="006F066B"/>
    <w:rsid w:val="0070330E"/>
    <w:rsid w:val="00780D56"/>
    <w:rsid w:val="007A14AE"/>
    <w:rsid w:val="007B4CA5"/>
    <w:rsid w:val="0080014C"/>
    <w:rsid w:val="008367DE"/>
    <w:rsid w:val="008460D4"/>
    <w:rsid w:val="00871DB8"/>
    <w:rsid w:val="008B720A"/>
    <w:rsid w:val="00997375"/>
    <w:rsid w:val="009D362C"/>
    <w:rsid w:val="00A26BEE"/>
    <w:rsid w:val="00A27156"/>
    <w:rsid w:val="00A40FCF"/>
    <w:rsid w:val="00A72042"/>
    <w:rsid w:val="00AA4DD6"/>
    <w:rsid w:val="00B23CF9"/>
    <w:rsid w:val="00B44DFD"/>
    <w:rsid w:val="00BF09F9"/>
    <w:rsid w:val="00C406E3"/>
    <w:rsid w:val="00C456C9"/>
    <w:rsid w:val="00C81F48"/>
    <w:rsid w:val="00D03F9F"/>
    <w:rsid w:val="00D07310"/>
    <w:rsid w:val="00D3481E"/>
    <w:rsid w:val="00D95D8A"/>
    <w:rsid w:val="00DB663B"/>
    <w:rsid w:val="00DF6402"/>
    <w:rsid w:val="00EC663B"/>
    <w:rsid w:val="00F02998"/>
    <w:rsid w:val="00FA04D4"/>
    <w:rsid w:val="00FD5A14"/>
    <w:rsid w:val="00FF6D0A"/>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76B87E9-F8C9-4DBA-807D-0CC67D5C4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宋体"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D95D8A"/>
    <w:pPr>
      <w:widowControl w:val="0"/>
      <w:spacing w:after="0" w:line="240" w:lineRule="auto"/>
      <w:jc w:val="both"/>
    </w:pPr>
    <w:rPr>
      <w:rFonts w:asciiTheme="majorHAnsi" w:eastAsia="黑体" w:hAnsiTheme="majorHAnsi" w:cstheme="majorBidi"/>
      <w:kern w:val="2"/>
      <w:sz w:val="20"/>
      <w:szCs w:val="20"/>
      <w:lang w:val="en-US" w:eastAsia="zh-CN"/>
    </w:rPr>
  </w:style>
  <w:style w:type="paragraph" w:styleId="a4">
    <w:name w:val="footnote text"/>
    <w:basedOn w:val="a"/>
    <w:link w:val="Char"/>
    <w:uiPriority w:val="99"/>
    <w:semiHidden/>
    <w:unhideWhenUsed/>
    <w:rsid w:val="00B44DFD"/>
    <w:pPr>
      <w:snapToGrid w:val="0"/>
    </w:pPr>
    <w:rPr>
      <w:sz w:val="18"/>
      <w:szCs w:val="18"/>
    </w:rPr>
  </w:style>
  <w:style w:type="character" w:customStyle="1" w:styleId="Char">
    <w:name w:val="脚注文本 Char"/>
    <w:basedOn w:val="a0"/>
    <w:link w:val="a4"/>
    <w:uiPriority w:val="99"/>
    <w:semiHidden/>
    <w:rsid w:val="00B44DFD"/>
    <w:rPr>
      <w:sz w:val="18"/>
      <w:szCs w:val="18"/>
    </w:rPr>
  </w:style>
  <w:style w:type="character" w:styleId="a5">
    <w:name w:val="footnote reference"/>
    <w:basedOn w:val="a0"/>
    <w:uiPriority w:val="99"/>
    <w:semiHidden/>
    <w:unhideWhenUsed/>
    <w:rsid w:val="00B44DFD"/>
    <w:rPr>
      <w:vertAlign w:val="superscript"/>
    </w:rPr>
  </w:style>
  <w:style w:type="paragraph" w:styleId="a6">
    <w:name w:val="endnote text"/>
    <w:basedOn w:val="a"/>
    <w:link w:val="Char0"/>
    <w:uiPriority w:val="99"/>
    <w:unhideWhenUsed/>
    <w:rsid w:val="00B44DFD"/>
    <w:pPr>
      <w:widowControl w:val="0"/>
      <w:snapToGrid w:val="0"/>
      <w:spacing w:after="0" w:line="240" w:lineRule="auto"/>
    </w:pPr>
    <w:rPr>
      <w:rFonts w:eastAsiaTheme="minorEastAsia"/>
      <w:kern w:val="2"/>
      <w:sz w:val="21"/>
      <w:lang w:val="en-US" w:eastAsia="zh-CN"/>
    </w:rPr>
  </w:style>
  <w:style w:type="character" w:customStyle="1" w:styleId="Char0">
    <w:name w:val="尾注文本 Char"/>
    <w:basedOn w:val="a0"/>
    <w:link w:val="a6"/>
    <w:uiPriority w:val="99"/>
    <w:rsid w:val="00B44DFD"/>
    <w:rPr>
      <w:rFonts w:eastAsiaTheme="minorEastAsia"/>
      <w:kern w:val="2"/>
      <w:sz w:val="21"/>
      <w:lang w:val="en-US" w:eastAsia="zh-CN"/>
    </w:rPr>
  </w:style>
  <w:style w:type="character" w:styleId="a7">
    <w:name w:val="endnote reference"/>
    <w:basedOn w:val="a0"/>
    <w:uiPriority w:val="99"/>
    <w:semiHidden/>
    <w:unhideWhenUsed/>
    <w:rsid w:val="008367DE"/>
    <w:rPr>
      <w:vertAlign w:val="superscript"/>
    </w:rPr>
  </w:style>
  <w:style w:type="paragraph" w:styleId="a8">
    <w:name w:val="List Paragraph"/>
    <w:basedOn w:val="a"/>
    <w:uiPriority w:val="34"/>
    <w:qFormat/>
    <w:rsid w:val="008367DE"/>
    <w:pPr>
      <w:ind w:left="720"/>
      <w:contextualSpacing/>
    </w:pPr>
  </w:style>
  <w:style w:type="paragraph" w:customStyle="1" w:styleId="a9">
    <w:name w:val="公式"/>
    <w:basedOn w:val="a"/>
    <w:link w:val="aa"/>
    <w:qFormat/>
    <w:rsid w:val="006F066B"/>
    <w:pPr>
      <w:keepNext/>
      <w:widowControl w:val="0"/>
      <w:tabs>
        <w:tab w:val="center" w:pos="5670"/>
        <w:tab w:val="right" w:pos="7980"/>
      </w:tabs>
      <w:spacing w:after="0" w:line="240" w:lineRule="auto"/>
      <w:jc w:val="right"/>
    </w:pPr>
    <w:rPr>
      <w:rFonts w:ascii="Cambria Math" w:eastAsia="Times New Roman" w:hAnsi="Cambria Math"/>
      <w:iCs/>
      <w:kern w:val="2"/>
      <w:sz w:val="24"/>
      <w:lang w:val="en-US" w:eastAsia="zh-CN"/>
    </w:rPr>
  </w:style>
  <w:style w:type="character" w:customStyle="1" w:styleId="aa">
    <w:name w:val="公式 字符"/>
    <w:basedOn w:val="a0"/>
    <w:link w:val="a9"/>
    <w:rsid w:val="006F066B"/>
    <w:rPr>
      <w:rFonts w:ascii="Cambria Math" w:eastAsia="Times New Roman" w:hAnsi="Cambria Math"/>
      <w:iCs/>
      <w:kern w:val="2"/>
      <w:sz w:val="24"/>
      <w:lang w:val="en-US" w:eastAsia="zh-CN"/>
    </w:rPr>
  </w:style>
  <w:style w:type="paragraph" w:styleId="ab">
    <w:name w:val="header"/>
    <w:basedOn w:val="a"/>
    <w:link w:val="Char1"/>
    <w:uiPriority w:val="99"/>
    <w:unhideWhenUsed/>
    <w:rsid w:val="007B4CA5"/>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1">
    <w:name w:val="页眉 Char"/>
    <w:basedOn w:val="a0"/>
    <w:link w:val="ab"/>
    <w:uiPriority w:val="99"/>
    <w:rsid w:val="007B4CA5"/>
    <w:rPr>
      <w:sz w:val="18"/>
      <w:szCs w:val="18"/>
    </w:rPr>
  </w:style>
  <w:style w:type="paragraph" w:styleId="ac">
    <w:name w:val="footer"/>
    <w:basedOn w:val="a"/>
    <w:link w:val="Char2"/>
    <w:uiPriority w:val="99"/>
    <w:unhideWhenUsed/>
    <w:rsid w:val="007B4CA5"/>
    <w:pPr>
      <w:tabs>
        <w:tab w:val="center" w:pos="4153"/>
        <w:tab w:val="right" w:pos="8306"/>
      </w:tabs>
      <w:snapToGrid w:val="0"/>
      <w:spacing w:line="240" w:lineRule="auto"/>
    </w:pPr>
    <w:rPr>
      <w:sz w:val="18"/>
      <w:szCs w:val="18"/>
    </w:rPr>
  </w:style>
  <w:style w:type="character" w:customStyle="1" w:styleId="Char2">
    <w:name w:val="页脚 Char"/>
    <w:basedOn w:val="a0"/>
    <w:link w:val="ac"/>
    <w:uiPriority w:val="99"/>
    <w:rsid w:val="007B4CA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BBAA35-41E2-48EB-9A25-4D9463097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8</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Xin</dc:creator>
  <cp:keywords/>
  <dc:description/>
  <cp:lastModifiedBy>hp</cp:lastModifiedBy>
  <cp:revision>22</cp:revision>
  <dcterms:created xsi:type="dcterms:W3CDTF">2022-04-04T12:35:00Z</dcterms:created>
  <dcterms:modified xsi:type="dcterms:W3CDTF">2023-02-06T02:03:00Z</dcterms:modified>
</cp:coreProperties>
</file>